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14:paraId="6DA6CCF0" w14:textId="77777777" w:rsidR="003360B7" w:rsidRDefault="006D7625">
      <w:pPr>
        <w:pBdr>
          <w:top w:val="nil"/>
          <w:left w:val="nil"/>
          <w:bottom w:val="nil"/>
          <w:right w:val="nil"/>
          <w:between w:val="nil"/>
        </w:pBdr>
        <w:spacing w:after="0" w:line="240" w:lineRule="auto"/>
        <w:jc w:val="both"/>
        <w:rPr>
          <w:rFonts w:eastAsia="Calibri"/>
          <w:color w:val="000000"/>
        </w:rPr>
      </w:pPr>
      <w:r>
        <w:rPr>
          <w:rFonts w:eastAsia="Calibri"/>
          <w:color w:val="000000"/>
        </w:rPr>
        <w:t xml:space="preserve"> </w:t>
      </w:r>
    </w:p>
    <w:p w14:paraId="3310FA71" w14:textId="77777777" w:rsidR="003360B7" w:rsidRDefault="003360B7">
      <w:pPr>
        <w:pBdr>
          <w:top w:val="nil"/>
          <w:left w:val="nil"/>
          <w:bottom w:val="nil"/>
          <w:right w:val="nil"/>
          <w:between w:val="nil"/>
        </w:pBdr>
        <w:spacing w:after="0" w:line="240" w:lineRule="auto"/>
        <w:jc w:val="both"/>
        <w:rPr>
          <w:rFonts w:eastAsia="Calibri"/>
          <w:color w:val="000000"/>
        </w:rPr>
      </w:pPr>
    </w:p>
    <w:p w14:paraId="2D648037" w14:textId="3CAE1ACD" w:rsidR="003360B7" w:rsidRPr="0052634E" w:rsidRDefault="007C4EA7" w:rsidP="00A82A8F">
      <w:pPr>
        <w:pBdr>
          <w:top w:val="nil"/>
          <w:left w:val="nil"/>
          <w:bottom w:val="nil"/>
          <w:right w:val="nil"/>
          <w:between w:val="nil"/>
        </w:pBdr>
        <w:spacing w:after="0" w:line="360" w:lineRule="auto"/>
        <w:jc w:val="center"/>
        <w:rPr>
          <w:rFonts w:ascii="Times New Roman" w:eastAsia="Calibri" w:hAnsi="Times New Roman" w:cs="Times New Roman"/>
          <w:b/>
          <w:color w:val="000000"/>
          <w:sz w:val="32"/>
          <w:szCs w:val="32"/>
        </w:rPr>
      </w:pPr>
      <w:r w:rsidRPr="0052634E">
        <w:rPr>
          <w:rFonts w:ascii="Times New Roman" w:eastAsia="Calibri" w:hAnsi="Times New Roman" w:cs="Times New Roman"/>
          <w:b/>
          <w:color w:val="000000"/>
          <w:sz w:val="32"/>
          <w:szCs w:val="32"/>
        </w:rPr>
        <w:t>INFLUENCE</w:t>
      </w:r>
      <w:r w:rsidR="006D7625" w:rsidRPr="0052634E">
        <w:rPr>
          <w:rFonts w:ascii="Times New Roman" w:eastAsia="Calibri" w:hAnsi="Times New Roman" w:cs="Times New Roman"/>
          <w:b/>
          <w:color w:val="000000"/>
          <w:sz w:val="32"/>
          <w:szCs w:val="32"/>
        </w:rPr>
        <w:t xml:space="preserve"> OF MOBILE MONEY SERV</w:t>
      </w:r>
      <w:r w:rsidR="00A82A8F" w:rsidRPr="0052634E">
        <w:rPr>
          <w:rFonts w:ascii="Times New Roman" w:eastAsia="Calibri" w:hAnsi="Times New Roman" w:cs="Times New Roman"/>
          <w:b/>
          <w:color w:val="000000"/>
          <w:sz w:val="32"/>
          <w:szCs w:val="32"/>
        </w:rPr>
        <w:t>ICES ON ZAMBIA’S BANKING SECTOR - A CASE STUDY OF Z</w:t>
      </w:r>
      <w:r w:rsidR="0052634E">
        <w:rPr>
          <w:rFonts w:ascii="Times New Roman" w:eastAsia="Calibri" w:hAnsi="Times New Roman" w:cs="Times New Roman"/>
          <w:b/>
          <w:color w:val="000000"/>
          <w:sz w:val="32"/>
          <w:szCs w:val="32"/>
        </w:rPr>
        <w:t>anaco</w:t>
      </w:r>
    </w:p>
    <w:p w14:paraId="03979C8B" w14:textId="77777777" w:rsidR="003360B7" w:rsidRDefault="006D7625" w:rsidP="00A82A8F">
      <w:pPr>
        <w:spacing w:line="360" w:lineRule="auto"/>
        <w:jc w:val="center"/>
        <w:rPr>
          <w:rFonts w:ascii="Times New Roman" w:eastAsia="Times New Roman" w:hAnsi="Times New Roman" w:cs="Times New Roman"/>
          <w:b/>
          <w:sz w:val="32"/>
          <w:szCs w:val="32"/>
        </w:rPr>
      </w:pPr>
      <w:r w:rsidRPr="0052634E">
        <w:rPr>
          <w:rFonts w:ascii="Times New Roman" w:eastAsia="Times New Roman" w:hAnsi="Times New Roman" w:cs="Times New Roman"/>
          <w:b/>
          <w:sz w:val="32"/>
          <w:szCs w:val="32"/>
        </w:rPr>
        <w:t>LIVINGSTONE</w:t>
      </w:r>
      <w:r>
        <w:rPr>
          <w:rFonts w:ascii="Times New Roman" w:eastAsia="Times New Roman" w:hAnsi="Times New Roman" w:cs="Times New Roman"/>
          <w:b/>
          <w:sz w:val="32"/>
          <w:szCs w:val="32"/>
        </w:rPr>
        <w:t xml:space="preserve">                                                                   </w:t>
      </w:r>
    </w:p>
    <w:p w14:paraId="6A5D3CD0" w14:textId="77777777" w:rsidR="003360B7" w:rsidRDefault="006D7625">
      <w:pPr>
        <w:spacing w:line="360" w:lineRule="auto"/>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                                                      BY</w:t>
      </w:r>
    </w:p>
    <w:p w14:paraId="15F2D9DF" w14:textId="77777777" w:rsidR="003360B7" w:rsidRDefault="006D7625">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LOUIS MWANSA</w:t>
      </w:r>
    </w:p>
    <w:p w14:paraId="209CFF7A" w14:textId="2846F3F9" w:rsidR="003360B7" w:rsidRDefault="007C4EA7">
      <w:pPr>
        <w:spacing w:line="360" w:lineRule="auto"/>
        <w:jc w:val="center"/>
        <w:rPr>
          <w:rFonts w:ascii="Times New Roman" w:eastAsia="Times New Roman" w:hAnsi="Times New Roman" w:cs="Times New Roman"/>
          <w:b/>
          <w:sz w:val="32"/>
          <w:szCs w:val="32"/>
        </w:rPr>
      </w:pPr>
      <w:r w:rsidRPr="0052634E">
        <w:rPr>
          <w:rFonts w:ascii="Times New Roman" w:eastAsia="Times New Roman" w:hAnsi="Times New Roman" w:cs="Times New Roman"/>
          <w:b/>
          <w:sz w:val="32"/>
          <w:szCs w:val="32"/>
        </w:rPr>
        <w:t>Computer # 717823927</w:t>
      </w:r>
    </w:p>
    <w:p w14:paraId="4201BF64" w14:textId="77777777" w:rsidR="007A0EA2" w:rsidRDefault="007A0EA2">
      <w:pPr>
        <w:spacing w:line="360" w:lineRule="auto"/>
        <w:jc w:val="center"/>
        <w:rPr>
          <w:rFonts w:ascii="Times New Roman" w:eastAsia="Times New Roman" w:hAnsi="Times New Roman" w:cs="Times New Roman"/>
          <w:b/>
          <w:sz w:val="32"/>
          <w:szCs w:val="32"/>
        </w:rPr>
      </w:pPr>
    </w:p>
    <w:p w14:paraId="58183186" w14:textId="77777777" w:rsidR="003360B7" w:rsidRDefault="007A0EA2">
      <w:pPr>
        <w:shd w:val="clear" w:color="auto" w:fill="FFFFFF"/>
        <w:spacing w:line="360" w:lineRule="auto"/>
        <w:jc w:val="center"/>
        <w:rPr>
          <w:rFonts w:ascii="Times New Roman" w:eastAsia="Times New Roman" w:hAnsi="Times New Roman" w:cs="Times New Roman"/>
          <w:b/>
          <w:color w:val="222222"/>
          <w:sz w:val="32"/>
          <w:szCs w:val="32"/>
        </w:rPr>
      </w:pPr>
      <w:r>
        <w:rPr>
          <w:rFonts w:ascii="Times New Roman" w:eastAsia="Times New Roman" w:hAnsi="Times New Roman" w:cs="Times New Roman"/>
          <w:b/>
          <w:color w:val="222222"/>
          <w:sz w:val="32"/>
          <w:szCs w:val="32"/>
        </w:rPr>
        <w:t>A RESEARCH REPORT</w:t>
      </w:r>
      <w:r w:rsidR="006D7625">
        <w:rPr>
          <w:rFonts w:ascii="Times New Roman" w:eastAsia="Times New Roman" w:hAnsi="Times New Roman" w:cs="Times New Roman"/>
          <w:b/>
          <w:color w:val="222222"/>
          <w:sz w:val="32"/>
          <w:szCs w:val="32"/>
        </w:rPr>
        <w:t xml:space="preserve"> SUBMITTED TO THE UNVERSITY OF ZAMBIA IN FULFILLMENT OF THE REQUIREMENTS FOR `THE AWARD OF </w:t>
      </w:r>
      <w:bookmarkStart w:id="0" w:name="_GoBack"/>
      <w:r w:rsidR="006D7625">
        <w:rPr>
          <w:rFonts w:ascii="Times New Roman" w:eastAsia="Times New Roman" w:hAnsi="Times New Roman" w:cs="Times New Roman"/>
          <w:b/>
          <w:color w:val="222222"/>
          <w:sz w:val="32"/>
          <w:szCs w:val="32"/>
        </w:rPr>
        <w:t>MASTER OF BUSINESS ADMINISTRATION</w:t>
      </w:r>
      <w:bookmarkEnd w:id="0"/>
    </w:p>
    <w:p w14:paraId="3330C57C" w14:textId="77777777" w:rsidR="007A0EA2" w:rsidRDefault="007A0EA2">
      <w:pPr>
        <w:spacing w:after="0" w:line="360" w:lineRule="auto"/>
        <w:jc w:val="center"/>
        <w:rPr>
          <w:rFonts w:ascii="Times New Roman" w:eastAsia="Times New Roman" w:hAnsi="Times New Roman" w:cs="Times New Roman"/>
          <w:b/>
          <w:sz w:val="32"/>
          <w:szCs w:val="32"/>
        </w:rPr>
      </w:pPr>
    </w:p>
    <w:p w14:paraId="7114FDC9" w14:textId="77777777" w:rsidR="007A0EA2" w:rsidRDefault="007A0EA2">
      <w:pPr>
        <w:spacing w:after="0" w:line="360" w:lineRule="auto"/>
        <w:jc w:val="center"/>
        <w:rPr>
          <w:rFonts w:ascii="Times New Roman" w:eastAsia="Times New Roman" w:hAnsi="Times New Roman" w:cs="Times New Roman"/>
          <w:b/>
          <w:sz w:val="32"/>
          <w:szCs w:val="32"/>
        </w:rPr>
      </w:pPr>
    </w:p>
    <w:p w14:paraId="4D58FCC2" w14:textId="580539C0" w:rsidR="003360B7" w:rsidRDefault="006D7625">
      <w:pPr>
        <w:spacing w:after="0"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2020</w:t>
      </w:r>
      <w:r w:rsidR="00747C85">
        <w:rPr>
          <w:rFonts w:ascii="Times New Roman" w:eastAsia="Times New Roman" w:hAnsi="Times New Roman" w:cs="Times New Roman"/>
          <w:b/>
          <w:sz w:val="32"/>
          <w:szCs w:val="32"/>
        </w:rPr>
        <w:t>/2021</w:t>
      </w:r>
    </w:p>
    <w:p w14:paraId="69E57850" w14:textId="77777777" w:rsidR="00B77B39" w:rsidRDefault="00B77B39">
      <w:pPr>
        <w:spacing w:after="0" w:line="360" w:lineRule="auto"/>
        <w:jc w:val="center"/>
        <w:rPr>
          <w:rFonts w:ascii="Times New Roman" w:eastAsia="Times New Roman" w:hAnsi="Times New Roman" w:cs="Times New Roman"/>
          <w:b/>
          <w:sz w:val="32"/>
          <w:szCs w:val="32"/>
        </w:rPr>
      </w:pPr>
    </w:p>
    <w:p w14:paraId="23458D1A" w14:textId="77777777" w:rsidR="00B77B39" w:rsidRDefault="00B77B39">
      <w:pPr>
        <w:spacing w:after="0" w:line="360" w:lineRule="auto"/>
        <w:jc w:val="center"/>
        <w:rPr>
          <w:rFonts w:ascii="Times New Roman" w:eastAsia="Times New Roman" w:hAnsi="Times New Roman" w:cs="Times New Roman"/>
          <w:b/>
          <w:sz w:val="32"/>
          <w:szCs w:val="32"/>
        </w:rPr>
      </w:pPr>
    </w:p>
    <w:p w14:paraId="3E42D179" w14:textId="77777777" w:rsidR="00B77B39" w:rsidRDefault="00B77B39">
      <w:pPr>
        <w:spacing w:after="0" w:line="360" w:lineRule="auto"/>
        <w:jc w:val="center"/>
        <w:rPr>
          <w:rFonts w:ascii="Times New Roman" w:eastAsia="Times New Roman" w:hAnsi="Times New Roman" w:cs="Times New Roman"/>
          <w:b/>
          <w:sz w:val="32"/>
          <w:szCs w:val="32"/>
        </w:rPr>
      </w:pPr>
    </w:p>
    <w:p w14:paraId="246ADD2F" w14:textId="77777777" w:rsidR="00B77B39" w:rsidRDefault="004551FF" w:rsidP="004551FF">
      <w:pPr>
        <w:tabs>
          <w:tab w:val="left" w:pos="1824"/>
        </w:tabs>
        <w:spacing w:after="0" w:line="360" w:lineRule="auto"/>
        <w:rPr>
          <w:rFonts w:ascii="Times New Roman" w:eastAsia="Times New Roman" w:hAnsi="Times New Roman" w:cs="Times New Roman"/>
          <w:b/>
          <w:sz w:val="32"/>
          <w:szCs w:val="32"/>
        </w:rPr>
      </w:pPr>
      <w:r>
        <w:rPr>
          <w:rFonts w:ascii="Times New Roman" w:eastAsia="Times New Roman" w:hAnsi="Times New Roman" w:cs="Times New Roman"/>
          <w:b/>
          <w:sz w:val="32"/>
          <w:szCs w:val="32"/>
        </w:rPr>
        <w:tab/>
      </w:r>
    </w:p>
    <w:p w14:paraId="32B41FD4" w14:textId="77777777" w:rsidR="00B77B39" w:rsidRDefault="00B77B39">
      <w:pPr>
        <w:spacing w:after="0" w:line="360" w:lineRule="auto"/>
        <w:jc w:val="center"/>
        <w:rPr>
          <w:rFonts w:ascii="Times New Roman" w:eastAsia="Times New Roman" w:hAnsi="Times New Roman" w:cs="Times New Roman"/>
          <w:b/>
          <w:sz w:val="32"/>
          <w:szCs w:val="32"/>
        </w:rPr>
      </w:pPr>
    </w:p>
    <w:p w14:paraId="4335D3FE" w14:textId="77777777" w:rsidR="00B77B39" w:rsidRDefault="00B77B39">
      <w:pPr>
        <w:spacing w:after="0" w:line="360" w:lineRule="auto"/>
        <w:jc w:val="center"/>
        <w:rPr>
          <w:rFonts w:ascii="Times New Roman" w:eastAsia="Times New Roman" w:hAnsi="Times New Roman" w:cs="Times New Roman"/>
          <w:b/>
          <w:sz w:val="32"/>
          <w:szCs w:val="32"/>
        </w:rPr>
      </w:pPr>
    </w:p>
    <w:p w14:paraId="03129829" w14:textId="77777777" w:rsidR="00B77B39" w:rsidRDefault="00B77B39">
      <w:pPr>
        <w:spacing w:after="0" w:line="360" w:lineRule="auto"/>
        <w:jc w:val="center"/>
        <w:rPr>
          <w:rFonts w:ascii="Times New Roman" w:eastAsia="Times New Roman" w:hAnsi="Times New Roman" w:cs="Times New Roman"/>
          <w:b/>
          <w:sz w:val="32"/>
          <w:szCs w:val="32"/>
        </w:rPr>
      </w:pPr>
    </w:p>
    <w:p w14:paraId="7B640B0C" w14:textId="77777777" w:rsidR="00B77B39" w:rsidRDefault="00B77B39">
      <w:pPr>
        <w:spacing w:after="0" w:line="360" w:lineRule="auto"/>
        <w:jc w:val="center"/>
      </w:pPr>
    </w:p>
    <w:p w14:paraId="4808C75E" w14:textId="77777777" w:rsidR="007A0EA2" w:rsidRPr="007A0EA2" w:rsidRDefault="007A0EA2" w:rsidP="007A0EA2">
      <w:pPr>
        <w:spacing w:line="360" w:lineRule="auto"/>
        <w:jc w:val="center"/>
        <w:rPr>
          <w:rFonts w:ascii="Times New Roman" w:hAnsi="Times New Roman" w:cs="Times New Roman"/>
          <w:b/>
          <w:sz w:val="24"/>
          <w:szCs w:val="24"/>
        </w:rPr>
      </w:pPr>
      <w:r w:rsidRPr="007A0EA2">
        <w:rPr>
          <w:rFonts w:ascii="Times New Roman" w:hAnsi="Times New Roman" w:cs="Times New Roman"/>
          <w:b/>
          <w:sz w:val="24"/>
          <w:szCs w:val="24"/>
        </w:rPr>
        <w:t>DECLARATION</w:t>
      </w:r>
    </w:p>
    <w:p w14:paraId="13D5433C" w14:textId="77777777" w:rsidR="007A0EA2" w:rsidRDefault="007A0EA2" w:rsidP="007A0EA2">
      <w:pPr>
        <w:spacing w:line="360" w:lineRule="auto"/>
        <w:jc w:val="both"/>
        <w:rPr>
          <w:rFonts w:ascii="Times New Roman" w:hAnsi="Times New Roman" w:cs="Times New Roman"/>
          <w:sz w:val="24"/>
          <w:szCs w:val="24"/>
        </w:rPr>
      </w:pPr>
      <w:r w:rsidRPr="007A0EA2">
        <w:rPr>
          <w:rFonts w:ascii="Times New Roman" w:hAnsi="Times New Roman" w:cs="Times New Roman"/>
          <w:sz w:val="24"/>
          <w:szCs w:val="24"/>
        </w:rPr>
        <w:t>I hereby declare that this submission is my own work</w:t>
      </w:r>
      <w:r>
        <w:rPr>
          <w:rFonts w:ascii="Times New Roman" w:hAnsi="Times New Roman" w:cs="Times New Roman"/>
          <w:sz w:val="24"/>
          <w:szCs w:val="24"/>
        </w:rPr>
        <w:t xml:space="preserve"> towards the Master of Business </w:t>
      </w:r>
      <w:r w:rsidRPr="007A0EA2">
        <w:rPr>
          <w:rFonts w:ascii="Times New Roman" w:hAnsi="Times New Roman" w:cs="Times New Roman"/>
          <w:sz w:val="24"/>
          <w:szCs w:val="24"/>
        </w:rPr>
        <w:t>Administration general and that, to the best of my knowledge, it</w:t>
      </w:r>
      <w:r>
        <w:rPr>
          <w:rFonts w:ascii="Times New Roman" w:hAnsi="Times New Roman" w:cs="Times New Roman"/>
          <w:sz w:val="24"/>
          <w:szCs w:val="24"/>
        </w:rPr>
        <w:t xml:space="preserve"> contains no material which has </w:t>
      </w:r>
      <w:r w:rsidRPr="007A0EA2">
        <w:rPr>
          <w:rFonts w:ascii="Times New Roman" w:hAnsi="Times New Roman" w:cs="Times New Roman"/>
          <w:sz w:val="24"/>
          <w:szCs w:val="24"/>
        </w:rPr>
        <w:t>been accepted for the reward of any other degree of t</w:t>
      </w:r>
      <w:r>
        <w:rPr>
          <w:rFonts w:ascii="Times New Roman" w:hAnsi="Times New Roman" w:cs="Times New Roman"/>
          <w:sz w:val="24"/>
          <w:szCs w:val="24"/>
        </w:rPr>
        <w:t xml:space="preserve">he University, except where due </w:t>
      </w:r>
      <w:r w:rsidRPr="007A0EA2">
        <w:rPr>
          <w:rFonts w:ascii="Times New Roman" w:hAnsi="Times New Roman" w:cs="Times New Roman"/>
          <w:sz w:val="24"/>
          <w:szCs w:val="24"/>
        </w:rPr>
        <w:t>acknowledgement has been made in the text.</w:t>
      </w:r>
    </w:p>
    <w:p w14:paraId="7780FF5A" w14:textId="77777777" w:rsidR="00F81CC7" w:rsidRPr="007A0EA2" w:rsidRDefault="00F81CC7" w:rsidP="007A0EA2">
      <w:pPr>
        <w:spacing w:line="360" w:lineRule="auto"/>
        <w:jc w:val="both"/>
        <w:rPr>
          <w:rFonts w:ascii="Times New Roman" w:hAnsi="Times New Roman" w:cs="Times New Roman"/>
          <w:sz w:val="24"/>
          <w:szCs w:val="24"/>
        </w:rPr>
      </w:pPr>
    </w:p>
    <w:p w14:paraId="2AD1267E" w14:textId="6339634C" w:rsidR="00F81CC7" w:rsidRDefault="007A0EA2" w:rsidP="007A0EA2">
      <w:pPr>
        <w:spacing w:line="360" w:lineRule="auto"/>
        <w:jc w:val="both"/>
        <w:rPr>
          <w:rFonts w:ascii="Times New Roman" w:hAnsi="Times New Roman" w:cs="Times New Roman"/>
          <w:sz w:val="24"/>
          <w:szCs w:val="24"/>
        </w:rPr>
      </w:pPr>
      <w:r w:rsidRPr="007A0EA2">
        <w:rPr>
          <w:rFonts w:ascii="Times New Roman" w:hAnsi="Times New Roman" w:cs="Times New Roman"/>
          <w:sz w:val="24"/>
          <w:szCs w:val="24"/>
        </w:rPr>
        <w:t>L</w:t>
      </w:r>
      <w:r w:rsidR="00F81CC7">
        <w:rPr>
          <w:rFonts w:ascii="Times New Roman" w:hAnsi="Times New Roman" w:cs="Times New Roman"/>
          <w:sz w:val="24"/>
          <w:szCs w:val="24"/>
        </w:rPr>
        <w:t>ouis M</w:t>
      </w:r>
      <w:r w:rsidRPr="007A0EA2">
        <w:rPr>
          <w:rFonts w:ascii="Times New Roman" w:hAnsi="Times New Roman" w:cs="Times New Roman"/>
          <w:sz w:val="24"/>
          <w:szCs w:val="24"/>
        </w:rPr>
        <w:t xml:space="preserve">wansa </w:t>
      </w:r>
      <w:r w:rsidR="00F81CC7">
        <w:rPr>
          <w:rFonts w:ascii="Times New Roman" w:hAnsi="Times New Roman" w:cs="Times New Roman"/>
          <w:sz w:val="24"/>
          <w:szCs w:val="24"/>
        </w:rPr>
        <w:t xml:space="preserve">                            </w:t>
      </w:r>
      <w:r w:rsidRPr="007A0EA2">
        <w:rPr>
          <w:rFonts w:ascii="Times New Roman" w:hAnsi="Times New Roman" w:cs="Times New Roman"/>
          <w:sz w:val="24"/>
          <w:szCs w:val="24"/>
        </w:rPr>
        <w:t xml:space="preserve">………………………… </w:t>
      </w:r>
      <w:r w:rsidR="00F81CC7">
        <w:rPr>
          <w:rFonts w:ascii="Times New Roman" w:hAnsi="Times New Roman" w:cs="Times New Roman"/>
          <w:sz w:val="24"/>
          <w:szCs w:val="24"/>
        </w:rPr>
        <w:t xml:space="preserve">    </w:t>
      </w:r>
      <w:r w:rsidR="001B5BA3">
        <w:rPr>
          <w:rFonts w:ascii="Times New Roman" w:hAnsi="Times New Roman" w:cs="Times New Roman"/>
          <w:sz w:val="24"/>
          <w:szCs w:val="24"/>
        </w:rPr>
        <w:t xml:space="preserve"> </w:t>
      </w:r>
      <w:r w:rsidR="00F81CC7">
        <w:rPr>
          <w:rFonts w:ascii="Times New Roman" w:hAnsi="Times New Roman" w:cs="Times New Roman"/>
          <w:sz w:val="24"/>
          <w:szCs w:val="24"/>
        </w:rPr>
        <w:t xml:space="preserve"> ………………………….   </w:t>
      </w:r>
    </w:p>
    <w:p w14:paraId="34BE80EC" w14:textId="77777777" w:rsidR="00F81CC7" w:rsidRDefault="00F81CC7" w:rsidP="007A0EA2">
      <w:pPr>
        <w:spacing w:line="360" w:lineRule="auto"/>
        <w:jc w:val="both"/>
        <w:rPr>
          <w:rFonts w:ascii="Times New Roman" w:hAnsi="Times New Roman" w:cs="Times New Roman"/>
          <w:sz w:val="24"/>
          <w:szCs w:val="24"/>
        </w:rPr>
      </w:pPr>
      <w:r w:rsidRPr="00F81CC7">
        <w:rPr>
          <w:rFonts w:ascii="Times New Roman" w:hAnsi="Times New Roman" w:cs="Times New Roman"/>
          <w:sz w:val="24"/>
          <w:szCs w:val="24"/>
        </w:rPr>
        <w:t>717823927</w:t>
      </w:r>
      <w:r>
        <w:rPr>
          <w:rFonts w:ascii="Times New Roman" w:hAnsi="Times New Roman" w:cs="Times New Roman"/>
          <w:sz w:val="24"/>
          <w:szCs w:val="24"/>
        </w:rPr>
        <w:t xml:space="preserve">                                                     </w:t>
      </w:r>
      <w:r w:rsidR="007A0EA2" w:rsidRPr="007A0EA2">
        <w:rPr>
          <w:rFonts w:ascii="Times New Roman" w:hAnsi="Times New Roman" w:cs="Times New Roman"/>
          <w:sz w:val="24"/>
          <w:szCs w:val="24"/>
        </w:rPr>
        <w:t xml:space="preserve">Signature </w:t>
      </w:r>
      <w:r>
        <w:rPr>
          <w:rFonts w:ascii="Times New Roman" w:hAnsi="Times New Roman" w:cs="Times New Roman"/>
          <w:sz w:val="24"/>
          <w:szCs w:val="24"/>
        </w:rPr>
        <w:t xml:space="preserve">                             Date</w:t>
      </w:r>
    </w:p>
    <w:p w14:paraId="0B64ACB6" w14:textId="77777777" w:rsidR="00B77B39" w:rsidRDefault="00B77B39" w:rsidP="00A82A8F">
      <w:pPr>
        <w:spacing w:line="360" w:lineRule="auto"/>
        <w:jc w:val="both"/>
        <w:rPr>
          <w:rFonts w:ascii="Times New Roman" w:hAnsi="Times New Roman" w:cs="Times New Roman"/>
          <w:sz w:val="24"/>
          <w:szCs w:val="24"/>
        </w:rPr>
      </w:pPr>
    </w:p>
    <w:p w14:paraId="304286D4" w14:textId="77777777" w:rsidR="00B77B39" w:rsidRDefault="00B77B39" w:rsidP="00A82A8F">
      <w:pPr>
        <w:spacing w:line="360" w:lineRule="auto"/>
        <w:jc w:val="both"/>
        <w:rPr>
          <w:rFonts w:ascii="Times New Roman" w:hAnsi="Times New Roman" w:cs="Times New Roman"/>
          <w:sz w:val="24"/>
          <w:szCs w:val="24"/>
        </w:rPr>
      </w:pPr>
    </w:p>
    <w:p w14:paraId="033B3C26" w14:textId="77777777" w:rsidR="00B77B39" w:rsidRDefault="00B77B39" w:rsidP="00A82A8F">
      <w:pPr>
        <w:spacing w:line="360" w:lineRule="auto"/>
        <w:jc w:val="both"/>
        <w:rPr>
          <w:rFonts w:ascii="Times New Roman" w:hAnsi="Times New Roman" w:cs="Times New Roman"/>
          <w:sz w:val="24"/>
          <w:szCs w:val="24"/>
        </w:rPr>
      </w:pPr>
    </w:p>
    <w:p w14:paraId="127F3C13" w14:textId="77777777" w:rsidR="00B77B39" w:rsidRDefault="00B77B39" w:rsidP="00A82A8F">
      <w:pPr>
        <w:spacing w:line="360" w:lineRule="auto"/>
        <w:jc w:val="both"/>
        <w:rPr>
          <w:rFonts w:ascii="Times New Roman" w:hAnsi="Times New Roman" w:cs="Times New Roman"/>
          <w:sz w:val="24"/>
          <w:szCs w:val="24"/>
        </w:rPr>
      </w:pPr>
    </w:p>
    <w:p w14:paraId="36305635" w14:textId="77777777" w:rsidR="007A0EA2" w:rsidRDefault="007A0EA2" w:rsidP="00A82A8F">
      <w:pPr>
        <w:spacing w:line="360" w:lineRule="auto"/>
        <w:jc w:val="both"/>
        <w:rPr>
          <w:rFonts w:ascii="Times New Roman" w:hAnsi="Times New Roman" w:cs="Times New Roman"/>
          <w:sz w:val="24"/>
          <w:szCs w:val="24"/>
        </w:rPr>
      </w:pPr>
    </w:p>
    <w:p w14:paraId="77680DA9" w14:textId="77777777" w:rsidR="00F81CC7" w:rsidRDefault="00F81CC7" w:rsidP="00A82A8F">
      <w:pPr>
        <w:spacing w:line="360" w:lineRule="auto"/>
        <w:jc w:val="both"/>
        <w:rPr>
          <w:rFonts w:ascii="Times New Roman" w:hAnsi="Times New Roman" w:cs="Times New Roman"/>
          <w:sz w:val="24"/>
          <w:szCs w:val="24"/>
        </w:rPr>
      </w:pPr>
    </w:p>
    <w:p w14:paraId="6DE10780" w14:textId="77777777" w:rsidR="00F81CC7" w:rsidRDefault="00F81CC7" w:rsidP="00A82A8F">
      <w:pPr>
        <w:spacing w:line="360" w:lineRule="auto"/>
        <w:jc w:val="both"/>
        <w:rPr>
          <w:rFonts w:ascii="Times New Roman" w:hAnsi="Times New Roman" w:cs="Times New Roman"/>
          <w:sz w:val="24"/>
          <w:szCs w:val="24"/>
        </w:rPr>
      </w:pPr>
    </w:p>
    <w:p w14:paraId="6CE9A41F" w14:textId="77777777" w:rsidR="00B77B39" w:rsidRDefault="00B77B39" w:rsidP="00A82A8F">
      <w:pPr>
        <w:spacing w:line="360" w:lineRule="auto"/>
        <w:jc w:val="both"/>
        <w:rPr>
          <w:rFonts w:ascii="Times New Roman" w:hAnsi="Times New Roman" w:cs="Times New Roman"/>
          <w:sz w:val="24"/>
          <w:szCs w:val="24"/>
        </w:rPr>
      </w:pPr>
    </w:p>
    <w:p w14:paraId="5A4A2562" w14:textId="77777777" w:rsidR="00E26768" w:rsidRDefault="00E26768" w:rsidP="00A82A8F">
      <w:pPr>
        <w:spacing w:line="360" w:lineRule="auto"/>
        <w:jc w:val="both"/>
        <w:rPr>
          <w:rFonts w:ascii="Times New Roman" w:hAnsi="Times New Roman" w:cs="Times New Roman"/>
          <w:sz w:val="24"/>
          <w:szCs w:val="24"/>
        </w:rPr>
      </w:pPr>
    </w:p>
    <w:p w14:paraId="6988FEA2" w14:textId="77777777" w:rsidR="00E26768" w:rsidRDefault="00E26768" w:rsidP="00A82A8F">
      <w:pPr>
        <w:spacing w:line="360" w:lineRule="auto"/>
        <w:jc w:val="both"/>
        <w:rPr>
          <w:rFonts w:ascii="Times New Roman" w:hAnsi="Times New Roman" w:cs="Times New Roman"/>
          <w:sz w:val="24"/>
          <w:szCs w:val="24"/>
        </w:rPr>
      </w:pPr>
    </w:p>
    <w:p w14:paraId="479D8B7B" w14:textId="77777777" w:rsidR="00E26768" w:rsidRDefault="00E26768" w:rsidP="00A82A8F">
      <w:pPr>
        <w:spacing w:line="360" w:lineRule="auto"/>
        <w:jc w:val="both"/>
        <w:rPr>
          <w:rFonts w:ascii="Times New Roman" w:hAnsi="Times New Roman" w:cs="Times New Roman"/>
          <w:sz w:val="24"/>
          <w:szCs w:val="24"/>
        </w:rPr>
      </w:pPr>
    </w:p>
    <w:p w14:paraId="01FCC67A" w14:textId="77777777" w:rsidR="00E26768" w:rsidRDefault="00E26768" w:rsidP="00A82A8F">
      <w:pPr>
        <w:spacing w:line="360" w:lineRule="auto"/>
        <w:jc w:val="both"/>
        <w:rPr>
          <w:rFonts w:ascii="Times New Roman" w:hAnsi="Times New Roman" w:cs="Times New Roman"/>
          <w:sz w:val="24"/>
          <w:szCs w:val="24"/>
        </w:rPr>
      </w:pPr>
    </w:p>
    <w:p w14:paraId="5956F329" w14:textId="77777777" w:rsidR="00A82A8F" w:rsidRDefault="00A82A8F" w:rsidP="00B77B39">
      <w:pPr>
        <w:spacing w:after="0" w:line="360" w:lineRule="auto"/>
        <w:jc w:val="both"/>
        <w:rPr>
          <w:rFonts w:ascii="Times New Roman" w:hAnsi="Times New Roman" w:cs="Times New Roman"/>
          <w:sz w:val="24"/>
          <w:szCs w:val="24"/>
        </w:rPr>
      </w:pPr>
    </w:p>
    <w:p w14:paraId="77BB589D" w14:textId="77777777" w:rsidR="00A82A8F" w:rsidRPr="00E26768" w:rsidRDefault="00B77B39" w:rsidP="00A82A8F">
      <w:pPr>
        <w:spacing w:after="0" w:line="360" w:lineRule="auto"/>
        <w:jc w:val="center"/>
        <w:rPr>
          <w:rFonts w:ascii="Times New Roman" w:hAnsi="Times New Roman" w:cs="Times New Roman"/>
          <w:b/>
          <w:sz w:val="24"/>
          <w:szCs w:val="24"/>
        </w:rPr>
      </w:pPr>
      <w:r w:rsidRPr="00E26768">
        <w:rPr>
          <w:rFonts w:ascii="Times New Roman" w:hAnsi="Times New Roman" w:cs="Times New Roman"/>
          <w:b/>
          <w:sz w:val="24"/>
          <w:szCs w:val="24"/>
        </w:rPr>
        <w:lastRenderedPageBreak/>
        <w:t>APPROVAL FORM</w:t>
      </w:r>
    </w:p>
    <w:p w14:paraId="69438561" w14:textId="67BE8B77" w:rsidR="00A82A8F" w:rsidRDefault="00B77B39" w:rsidP="00F32417">
      <w:pPr>
        <w:spacing w:after="0" w:line="360" w:lineRule="auto"/>
        <w:jc w:val="both"/>
        <w:rPr>
          <w:rFonts w:ascii="Times New Roman" w:hAnsi="Times New Roman" w:cs="Times New Roman"/>
          <w:sz w:val="24"/>
          <w:szCs w:val="24"/>
        </w:rPr>
      </w:pPr>
      <w:r w:rsidRPr="00B77B39">
        <w:rPr>
          <w:rFonts w:ascii="Times New Roman" w:hAnsi="Times New Roman" w:cs="Times New Roman"/>
          <w:sz w:val="24"/>
          <w:szCs w:val="24"/>
        </w:rPr>
        <w:t xml:space="preserve">The undersigned certify that they have read and recommended to the University of Zambia and Zimbabwe Open University for acceptance; a thesis </w:t>
      </w:r>
      <w:r w:rsidR="00F32417" w:rsidRPr="0052634E">
        <w:rPr>
          <w:rFonts w:ascii="Times New Roman" w:hAnsi="Times New Roman" w:cs="Times New Roman"/>
          <w:sz w:val="24"/>
          <w:szCs w:val="24"/>
        </w:rPr>
        <w:t>entitled</w:t>
      </w:r>
      <w:r w:rsidR="00DD609A" w:rsidRPr="0052634E">
        <w:t xml:space="preserve"> </w:t>
      </w:r>
      <w:r w:rsidR="00DD609A" w:rsidRPr="0052634E">
        <w:rPr>
          <w:rFonts w:ascii="Times New Roman" w:hAnsi="Times New Roman" w:cs="Times New Roman"/>
          <w:sz w:val="24"/>
          <w:szCs w:val="24"/>
        </w:rPr>
        <w:t>influence</w:t>
      </w:r>
      <w:r w:rsidR="00DD609A" w:rsidRPr="00DD609A">
        <w:rPr>
          <w:rFonts w:ascii="Times New Roman" w:hAnsi="Times New Roman" w:cs="Times New Roman"/>
          <w:sz w:val="24"/>
          <w:szCs w:val="24"/>
        </w:rPr>
        <w:t xml:space="preserve"> </w:t>
      </w:r>
      <w:r w:rsidR="00F32417">
        <w:rPr>
          <w:rFonts w:ascii="Times New Roman" w:hAnsi="Times New Roman" w:cs="Times New Roman"/>
          <w:sz w:val="24"/>
          <w:szCs w:val="24"/>
        </w:rPr>
        <w:t>of mobile money services on Z</w:t>
      </w:r>
      <w:r w:rsidR="00F32417" w:rsidRPr="00F32417">
        <w:rPr>
          <w:rFonts w:ascii="Times New Roman" w:hAnsi="Times New Roman" w:cs="Times New Roman"/>
          <w:sz w:val="24"/>
          <w:szCs w:val="24"/>
        </w:rPr>
        <w:t>ambia’s banking sector - a case study of</w:t>
      </w:r>
      <w:r w:rsidR="00F32417">
        <w:rPr>
          <w:rFonts w:ascii="Times New Roman" w:hAnsi="Times New Roman" w:cs="Times New Roman"/>
          <w:sz w:val="24"/>
          <w:szCs w:val="24"/>
        </w:rPr>
        <w:t xml:space="preserve"> Z</w:t>
      </w:r>
      <w:r w:rsidR="0052634E">
        <w:rPr>
          <w:rFonts w:ascii="Times New Roman" w:hAnsi="Times New Roman" w:cs="Times New Roman"/>
          <w:sz w:val="24"/>
          <w:szCs w:val="24"/>
        </w:rPr>
        <w:t>anaco</w:t>
      </w:r>
      <w:r w:rsidR="00F32417">
        <w:rPr>
          <w:rFonts w:ascii="Times New Roman" w:hAnsi="Times New Roman" w:cs="Times New Roman"/>
          <w:sz w:val="24"/>
          <w:szCs w:val="24"/>
        </w:rPr>
        <w:t xml:space="preserve"> </w:t>
      </w:r>
      <w:r w:rsidR="00F32417" w:rsidRPr="00F32417">
        <w:rPr>
          <w:rFonts w:ascii="Times New Roman" w:hAnsi="Times New Roman" w:cs="Times New Roman"/>
          <w:sz w:val="24"/>
          <w:szCs w:val="24"/>
        </w:rPr>
        <w:t xml:space="preserve">Livingstone </w:t>
      </w:r>
      <w:r w:rsidR="00F32417">
        <w:rPr>
          <w:rFonts w:ascii="Times New Roman" w:hAnsi="Times New Roman" w:cs="Times New Roman"/>
          <w:sz w:val="24"/>
          <w:szCs w:val="24"/>
        </w:rPr>
        <w:t>in</w:t>
      </w:r>
      <w:r w:rsidRPr="00B77B39">
        <w:rPr>
          <w:rFonts w:ascii="Times New Roman" w:hAnsi="Times New Roman" w:cs="Times New Roman"/>
          <w:sz w:val="24"/>
          <w:szCs w:val="24"/>
        </w:rPr>
        <w:t xml:space="preserve"> partial fulfilment of the requirements for the Master of Business Administration (MBA) Degree. </w:t>
      </w:r>
    </w:p>
    <w:p w14:paraId="5E60CE4D" w14:textId="77777777" w:rsidR="00A82A8F" w:rsidRDefault="00A82A8F" w:rsidP="00B77B39">
      <w:pPr>
        <w:spacing w:after="0" w:line="360" w:lineRule="auto"/>
        <w:jc w:val="both"/>
        <w:rPr>
          <w:rFonts w:ascii="Times New Roman" w:hAnsi="Times New Roman" w:cs="Times New Roman"/>
          <w:sz w:val="24"/>
          <w:szCs w:val="24"/>
        </w:rPr>
      </w:pPr>
    </w:p>
    <w:p w14:paraId="42D747AC" w14:textId="77777777" w:rsidR="00712FF2" w:rsidRDefault="00B77B39" w:rsidP="00A82A8F">
      <w:pPr>
        <w:spacing w:after="0" w:line="360" w:lineRule="auto"/>
        <w:jc w:val="center"/>
        <w:rPr>
          <w:rFonts w:ascii="Times New Roman" w:hAnsi="Times New Roman" w:cs="Times New Roman"/>
          <w:sz w:val="24"/>
          <w:szCs w:val="24"/>
        </w:rPr>
      </w:pPr>
      <w:r w:rsidRPr="00B77B39">
        <w:rPr>
          <w:rFonts w:ascii="Times New Roman" w:hAnsi="Times New Roman" w:cs="Times New Roman"/>
          <w:sz w:val="24"/>
          <w:szCs w:val="24"/>
        </w:rPr>
        <w:t xml:space="preserve">…………………………………………………………………. </w:t>
      </w:r>
      <w:r w:rsidR="00A82A8F">
        <w:rPr>
          <w:rFonts w:ascii="Times New Roman" w:hAnsi="Times New Roman" w:cs="Times New Roman"/>
          <w:sz w:val="24"/>
          <w:szCs w:val="24"/>
        </w:rPr>
        <w:t xml:space="preserve">                                                 </w:t>
      </w:r>
      <w:r w:rsidR="00712FF2">
        <w:rPr>
          <w:rFonts w:ascii="Times New Roman" w:hAnsi="Times New Roman" w:cs="Times New Roman"/>
          <w:sz w:val="24"/>
          <w:szCs w:val="24"/>
        </w:rPr>
        <w:t xml:space="preserve">DR. </w:t>
      </w:r>
      <w:r w:rsidR="00712FF2" w:rsidRPr="00712FF2">
        <w:rPr>
          <w:rFonts w:ascii="Times New Roman" w:hAnsi="Times New Roman" w:cs="Times New Roman"/>
          <w:sz w:val="24"/>
          <w:szCs w:val="24"/>
        </w:rPr>
        <w:t>VICTOR MUCHEMWA</w:t>
      </w:r>
      <w:r w:rsidR="00712FF2" w:rsidRPr="00712FF2">
        <w:rPr>
          <w:rFonts w:ascii="Times New Roman" w:hAnsi="Times New Roman" w:cs="Times New Roman"/>
          <w:sz w:val="24"/>
          <w:szCs w:val="24"/>
        </w:rPr>
        <w:cr/>
      </w:r>
    </w:p>
    <w:p w14:paraId="57E57A4F" w14:textId="77777777" w:rsidR="00A82A8F" w:rsidRDefault="00B77B39" w:rsidP="00A82A8F">
      <w:pPr>
        <w:spacing w:after="0" w:line="360" w:lineRule="auto"/>
        <w:jc w:val="center"/>
        <w:rPr>
          <w:rFonts w:ascii="Times New Roman" w:hAnsi="Times New Roman" w:cs="Times New Roman"/>
          <w:sz w:val="24"/>
          <w:szCs w:val="24"/>
        </w:rPr>
      </w:pPr>
      <w:r w:rsidRPr="00B77B39">
        <w:rPr>
          <w:rFonts w:ascii="Times New Roman" w:hAnsi="Times New Roman" w:cs="Times New Roman"/>
          <w:sz w:val="24"/>
          <w:szCs w:val="24"/>
        </w:rPr>
        <w:t>SUPERVISOR</w:t>
      </w:r>
    </w:p>
    <w:p w14:paraId="199206F6" w14:textId="77777777" w:rsidR="00A82A8F" w:rsidRDefault="00A82A8F" w:rsidP="00B77B39">
      <w:pPr>
        <w:spacing w:after="0" w:line="360" w:lineRule="auto"/>
        <w:jc w:val="both"/>
        <w:rPr>
          <w:rFonts w:ascii="Times New Roman" w:hAnsi="Times New Roman" w:cs="Times New Roman"/>
          <w:sz w:val="24"/>
          <w:szCs w:val="24"/>
        </w:rPr>
      </w:pPr>
    </w:p>
    <w:p w14:paraId="1221D22D" w14:textId="77777777" w:rsidR="00A82A8F" w:rsidRDefault="00A82A8F" w:rsidP="00B77B39">
      <w:pPr>
        <w:spacing w:after="0" w:line="360" w:lineRule="auto"/>
        <w:jc w:val="both"/>
        <w:rPr>
          <w:rFonts w:ascii="Times New Roman" w:hAnsi="Times New Roman" w:cs="Times New Roman"/>
          <w:sz w:val="24"/>
          <w:szCs w:val="24"/>
        </w:rPr>
      </w:pPr>
    </w:p>
    <w:p w14:paraId="3688D4C7" w14:textId="77777777" w:rsidR="00A82A8F" w:rsidRDefault="00A82A8F" w:rsidP="00B77B39">
      <w:pPr>
        <w:spacing w:after="0" w:line="360" w:lineRule="auto"/>
        <w:jc w:val="both"/>
        <w:rPr>
          <w:rFonts w:ascii="Times New Roman" w:hAnsi="Times New Roman" w:cs="Times New Roman"/>
          <w:sz w:val="24"/>
          <w:szCs w:val="24"/>
        </w:rPr>
      </w:pPr>
    </w:p>
    <w:p w14:paraId="3A579442" w14:textId="77777777" w:rsidR="00A82A8F" w:rsidRDefault="00A82A8F" w:rsidP="00B77B39">
      <w:pPr>
        <w:spacing w:after="0" w:line="360" w:lineRule="auto"/>
        <w:jc w:val="both"/>
        <w:rPr>
          <w:rFonts w:ascii="Times New Roman" w:hAnsi="Times New Roman" w:cs="Times New Roman"/>
          <w:sz w:val="24"/>
          <w:szCs w:val="24"/>
        </w:rPr>
      </w:pPr>
    </w:p>
    <w:p w14:paraId="4CDF8A22" w14:textId="77777777" w:rsidR="00A82A8F" w:rsidRDefault="00A82A8F" w:rsidP="00B77B39">
      <w:pPr>
        <w:spacing w:after="0" w:line="360" w:lineRule="auto"/>
        <w:jc w:val="both"/>
        <w:rPr>
          <w:rFonts w:ascii="Times New Roman" w:hAnsi="Times New Roman" w:cs="Times New Roman"/>
          <w:sz w:val="24"/>
          <w:szCs w:val="24"/>
        </w:rPr>
      </w:pPr>
    </w:p>
    <w:p w14:paraId="36C3123E" w14:textId="77777777" w:rsidR="00A82A8F" w:rsidRDefault="00A82A8F" w:rsidP="00B77B39">
      <w:pPr>
        <w:spacing w:after="0" w:line="360" w:lineRule="auto"/>
        <w:jc w:val="both"/>
        <w:rPr>
          <w:rFonts w:ascii="Times New Roman" w:hAnsi="Times New Roman" w:cs="Times New Roman"/>
          <w:sz w:val="24"/>
          <w:szCs w:val="24"/>
        </w:rPr>
      </w:pPr>
    </w:p>
    <w:p w14:paraId="749FB0D5" w14:textId="77777777" w:rsidR="00A82A8F" w:rsidRDefault="00A82A8F" w:rsidP="00B77B39">
      <w:pPr>
        <w:spacing w:after="0" w:line="360" w:lineRule="auto"/>
        <w:jc w:val="both"/>
        <w:rPr>
          <w:rFonts w:ascii="Times New Roman" w:hAnsi="Times New Roman" w:cs="Times New Roman"/>
          <w:sz w:val="24"/>
          <w:szCs w:val="24"/>
        </w:rPr>
      </w:pPr>
    </w:p>
    <w:p w14:paraId="2D4FD331" w14:textId="77777777" w:rsidR="00A82A8F" w:rsidRDefault="00A82A8F" w:rsidP="00B77B39">
      <w:pPr>
        <w:spacing w:after="0" w:line="360" w:lineRule="auto"/>
        <w:jc w:val="both"/>
        <w:rPr>
          <w:rFonts w:ascii="Times New Roman" w:hAnsi="Times New Roman" w:cs="Times New Roman"/>
          <w:sz w:val="24"/>
          <w:szCs w:val="24"/>
        </w:rPr>
      </w:pPr>
    </w:p>
    <w:p w14:paraId="6A65C35C" w14:textId="77777777" w:rsidR="00A82A8F" w:rsidRDefault="00A82A8F" w:rsidP="00B77B39">
      <w:pPr>
        <w:spacing w:after="0" w:line="360" w:lineRule="auto"/>
        <w:jc w:val="both"/>
        <w:rPr>
          <w:rFonts w:ascii="Times New Roman" w:hAnsi="Times New Roman" w:cs="Times New Roman"/>
          <w:sz w:val="24"/>
          <w:szCs w:val="24"/>
        </w:rPr>
      </w:pPr>
    </w:p>
    <w:p w14:paraId="5D0481FA" w14:textId="77777777" w:rsidR="00A82A8F" w:rsidRDefault="00A82A8F" w:rsidP="00B77B39">
      <w:pPr>
        <w:spacing w:after="0" w:line="360" w:lineRule="auto"/>
        <w:jc w:val="both"/>
        <w:rPr>
          <w:rFonts w:ascii="Times New Roman" w:hAnsi="Times New Roman" w:cs="Times New Roman"/>
          <w:sz w:val="24"/>
          <w:szCs w:val="24"/>
        </w:rPr>
      </w:pPr>
    </w:p>
    <w:p w14:paraId="10FB40B2" w14:textId="77777777" w:rsidR="00A82A8F" w:rsidRDefault="00A82A8F" w:rsidP="00B77B39">
      <w:pPr>
        <w:spacing w:after="0" w:line="360" w:lineRule="auto"/>
        <w:jc w:val="both"/>
        <w:rPr>
          <w:rFonts w:ascii="Times New Roman" w:hAnsi="Times New Roman" w:cs="Times New Roman"/>
          <w:sz w:val="24"/>
          <w:szCs w:val="24"/>
        </w:rPr>
      </w:pPr>
    </w:p>
    <w:p w14:paraId="11ED9D39" w14:textId="77777777" w:rsidR="00A82A8F" w:rsidRDefault="00A82A8F" w:rsidP="00B77B39">
      <w:pPr>
        <w:spacing w:after="0" w:line="360" w:lineRule="auto"/>
        <w:jc w:val="both"/>
        <w:rPr>
          <w:rFonts w:ascii="Times New Roman" w:hAnsi="Times New Roman" w:cs="Times New Roman"/>
          <w:sz w:val="24"/>
          <w:szCs w:val="24"/>
        </w:rPr>
      </w:pPr>
    </w:p>
    <w:p w14:paraId="63B53BCB" w14:textId="77777777" w:rsidR="00A82A8F" w:rsidRDefault="00A82A8F" w:rsidP="00B77B39">
      <w:pPr>
        <w:spacing w:after="0" w:line="360" w:lineRule="auto"/>
        <w:jc w:val="both"/>
        <w:rPr>
          <w:rFonts w:ascii="Times New Roman" w:hAnsi="Times New Roman" w:cs="Times New Roman"/>
          <w:sz w:val="24"/>
          <w:szCs w:val="24"/>
        </w:rPr>
      </w:pPr>
    </w:p>
    <w:p w14:paraId="3AC3BB67" w14:textId="77777777" w:rsidR="00712FF2" w:rsidRDefault="00712FF2" w:rsidP="00B77B39">
      <w:pPr>
        <w:spacing w:after="0" w:line="360" w:lineRule="auto"/>
        <w:jc w:val="both"/>
        <w:rPr>
          <w:rFonts w:ascii="Times New Roman" w:hAnsi="Times New Roman" w:cs="Times New Roman"/>
          <w:sz w:val="24"/>
          <w:szCs w:val="24"/>
        </w:rPr>
      </w:pPr>
    </w:p>
    <w:p w14:paraId="01F94466" w14:textId="77777777" w:rsidR="00712FF2" w:rsidRDefault="00712FF2" w:rsidP="00B77B39">
      <w:pPr>
        <w:spacing w:after="0" w:line="360" w:lineRule="auto"/>
        <w:jc w:val="both"/>
        <w:rPr>
          <w:rFonts w:ascii="Times New Roman" w:hAnsi="Times New Roman" w:cs="Times New Roman"/>
          <w:sz w:val="24"/>
          <w:szCs w:val="24"/>
        </w:rPr>
      </w:pPr>
    </w:p>
    <w:p w14:paraId="52C1B8B2" w14:textId="77777777" w:rsidR="00A82A8F" w:rsidRDefault="00A82A8F" w:rsidP="00B77B39">
      <w:pPr>
        <w:spacing w:after="0" w:line="360" w:lineRule="auto"/>
        <w:jc w:val="both"/>
        <w:rPr>
          <w:rFonts w:ascii="Times New Roman" w:hAnsi="Times New Roman" w:cs="Times New Roman"/>
          <w:sz w:val="24"/>
          <w:szCs w:val="24"/>
        </w:rPr>
      </w:pPr>
    </w:p>
    <w:p w14:paraId="6CD774FB" w14:textId="77777777" w:rsidR="00A82A8F" w:rsidRDefault="00A82A8F" w:rsidP="00B77B39">
      <w:pPr>
        <w:spacing w:after="0" w:line="360" w:lineRule="auto"/>
        <w:jc w:val="both"/>
        <w:rPr>
          <w:rFonts w:ascii="Times New Roman" w:hAnsi="Times New Roman" w:cs="Times New Roman"/>
          <w:sz w:val="24"/>
          <w:szCs w:val="24"/>
        </w:rPr>
      </w:pPr>
    </w:p>
    <w:p w14:paraId="20AFBCBE" w14:textId="77777777" w:rsidR="00AC079C" w:rsidRDefault="00AC079C" w:rsidP="00B77B39">
      <w:pPr>
        <w:spacing w:after="0" w:line="360" w:lineRule="auto"/>
        <w:jc w:val="both"/>
        <w:rPr>
          <w:rFonts w:ascii="Times New Roman" w:hAnsi="Times New Roman" w:cs="Times New Roman"/>
          <w:sz w:val="24"/>
          <w:szCs w:val="24"/>
        </w:rPr>
      </w:pPr>
    </w:p>
    <w:p w14:paraId="10E88CBC" w14:textId="77777777" w:rsidR="007E53C5" w:rsidRDefault="007E53C5" w:rsidP="00B77B39">
      <w:pPr>
        <w:spacing w:after="0" w:line="360" w:lineRule="auto"/>
        <w:jc w:val="both"/>
        <w:rPr>
          <w:rFonts w:ascii="Times New Roman" w:hAnsi="Times New Roman" w:cs="Times New Roman"/>
          <w:sz w:val="24"/>
          <w:szCs w:val="24"/>
        </w:rPr>
      </w:pPr>
    </w:p>
    <w:p w14:paraId="446BB541" w14:textId="77777777" w:rsidR="00A82A8F" w:rsidRDefault="00A82A8F" w:rsidP="00B77B39">
      <w:pPr>
        <w:spacing w:after="0" w:line="360" w:lineRule="auto"/>
        <w:jc w:val="both"/>
        <w:rPr>
          <w:rFonts w:ascii="Times New Roman" w:hAnsi="Times New Roman" w:cs="Times New Roman"/>
          <w:sz w:val="24"/>
          <w:szCs w:val="24"/>
        </w:rPr>
      </w:pPr>
    </w:p>
    <w:p w14:paraId="731557DA" w14:textId="77777777" w:rsidR="00A82A8F" w:rsidRPr="00A82A8F" w:rsidRDefault="00B77B39" w:rsidP="00A82A8F">
      <w:pPr>
        <w:spacing w:after="0" w:line="360" w:lineRule="auto"/>
        <w:jc w:val="center"/>
        <w:rPr>
          <w:rFonts w:ascii="Times New Roman" w:hAnsi="Times New Roman" w:cs="Times New Roman"/>
          <w:b/>
          <w:sz w:val="28"/>
          <w:szCs w:val="28"/>
        </w:rPr>
      </w:pPr>
      <w:r w:rsidRPr="00A82A8F">
        <w:rPr>
          <w:rFonts w:ascii="Times New Roman" w:hAnsi="Times New Roman" w:cs="Times New Roman"/>
          <w:b/>
          <w:sz w:val="28"/>
          <w:szCs w:val="28"/>
        </w:rPr>
        <w:lastRenderedPageBreak/>
        <w:t>DEDICATION</w:t>
      </w:r>
    </w:p>
    <w:p w14:paraId="14D82CDA" w14:textId="763653D0" w:rsidR="00712FF2" w:rsidRDefault="00B77B39" w:rsidP="00B77B39">
      <w:pPr>
        <w:spacing w:after="0" w:line="360" w:lineRule="auto"/>
        <w:jc w:val="both"/>
        <w:rPr>
          <w:rFonts w:ascii="Times New Roman" w:hAnsi="Times New Roman" w:cs="Times New Roman"/>
          <w:sz w:val="24"/>
          <w:szCs w:val="24"/>
        </w:rPr>
      </w:pPr>
      <w:r w:rsidRPr="00B77B39">
        <w:rPr>
          <w:rFonts w:ascii="Times New Roman" w:hAnsi="Times New Roman" w:cs="Times New Roman"/>
          <w:sz w:val="24"/>
          <w:szCs w:val="24"/>
        </w:rPr>
        <w:t>This research is d</w:t>
      </w:r>
      <w:r w:rsidR="007E53C5">
        <w:rPr>
          <w:rFonts w:ascii="Times New Roman" w:hAnsi="Times New Roman" w:cs="Times New Roman"/>
          <w:sz w:val="24"/>
          <w:szCs w:val="24"/>
        </w:rPr>
        <w:t xml:space="preserve">edicated to my wife </w:t>
      </w:r>
      <w:r w:rsidR="0068546A">
        <w:rPr>
          <w:rFonts w:ascii="Times New Roman" w:hAnsi="Times New Roman" w:cs="Times New Roman"/>
          <w:sz w:val="24"/>
          <w:szCs w:val="24"/>
        </w:rPr>
        <w:t xml:space="preserve"> Lynda Kaunda Mwansa </w:t>
      </w:r>
      <w:r w:rsidR="007E53C5">
        <w:rPr>
          <w:rFonts w:ascii="Times New Roman" w:hAnsi="Times New Roman" w:cs="Times New Roman"/>
          <w:sz w:val="24"/>
          <w:szCs w:val="24"/>
        </w:rPr>
        <w:t xml:space="preserve">and </w:t>
      </w:r>
      <w:r w:rsidR="00AC079C">
        <w:rPr>
          <w:rFonts w:ascii="Times New Roman" w:hAnsi="Times New Roman" w:cs="Times New Roman"/>
          <w:sz w:val="24"/>
          <w:szCs w:val="24"/>
        </w:rPr>
        <w:t xml:space="preserve">our </w:t>
      </w:r>
      <w:r w:rsidR="00AC079C" w:rsidRPr="00B77B39">
        <w:rPr>
          <w:rFonts w:ascii="Times New Roman" w:hAnsi="Times New Roman" w:cs="Times New Roman"/>
          <w:sz w:val="24"/>
          <w:szCs w:val="24"/>
        </w:rPr>
        <w:t>children</w:t>
      </w:r>
      <w:r w:rsidRPr="00B77B39">
        <w:rPr>
          <w:rFonts w:ascii="Times New Roman" w:hAnsi="Times New Roman" w:cs="Times New Roman"/>
          <w:sz w:val="24"/>
          <w:szCs w:val="24"/>
        </w:rPr>
        <w:t>:</w:t>
      </w:r>
      <w:r w:rsidR="0068546A">
        <w:rPr>
          <w:rFonts w:ascii="Times New Roman" w:hAnsi="Times New Roman" w:cs="Times New Roman"/>
          <w:sz w:val="24"/>
          <w:szCs w:val="24"/>
        </w:rPr>
        <w:t xml:space="preserve"> Mwaba,Mwengwe and Malumbo.</w:t>
      </w:r>
    </w:p>
    <w:p w14:paraId="443D54FA" w14:textId="77777777" w:rsidR="00A82A8F" w:rsidRDefault="00B77B39" w:rsidP="00B77B39">
      <w:pPr>
        <w:spacing w:after="0" w:line="360" w:lineRule="auto"/>
        <w:jc w:val="both"/>
        <w:rPr>
          <w:rFonts w:ascii="Times New Roman" w:hAnsi="Times New Roman" w:cs="Times New Roman"/>
          <w:sz w:val="24"/>
          <w:szCs w:val="24"/>
        </w:rPr>
      </w:pPr>
      <w:r w:rsidRPr="00B77B39">
        <w:rPr>
          <w:rFonts w:ascii="Times New Roman" w:hAnsi="Times New Roman" w:cs="Times New Roman"/>
          <w:sz w:val="24"/>
          <w:szCs w:val="24"/>
        </w:rPr>
        <w:t>Most of my most valued time that we should have spent together was instead expen</w:t>
      </w:r>
      <w:r w:rsidR="00A82A8F">
        <w:rPr>
          <w:rFonts w:ascii="Times New Roman" w:hAnsi="Times New Roman" w:cs="Times New Roman"/>
          <w:sz w:val="24"/>
          <w:szCs w:val="24"/>
        </w:rPr>
        <w:t xml:space="preserve">ded carrying out this study. </w:t>
      </w:r>
    </w:p>
    <w:p w14:paraId="7FF1D3FB" w14:textId="77777777" w:rsidR="00A82A8F" w:rsidRDefault="00A82A8F" w:rsidP="00B77B39">
      <w:pPr>
        <w:spacing w:after="0" w:line="360" w:lineRule="auto"/>
        <w:jc w:val="both"/>
        <w:rPr>
          <w:rFonts w:ascii="Times New Roman" w:hAnsi="Times New Roman" w:cs="Times New Roman"/>
          <w:sz w:val="24"/>
          <w:szCs w:val="24"/>
        </w:rPr>
      </w:pPr>
    </w:p>
    <w:p w14:paraId="7B5E4A3A" w14:textId="77777777" w:rsidR="00A82A8F" w:rsidRDefault="00A82A8F" w:rsidP="00B77B39">
      <w:pPr>
        <w:spacing w:after="0" w:line="360" w:lineRule="auto"/>
        <w:jc w:val="both"/>
        <w:rPr>
          <w:rFonts w:ascii="Times New Roman" w:hAnsi="Times New Roman" w:cs="Times New Roman"/>
          <w:sz w:val="24"/>
          <w:szCs w:val="24"/>
        </w:rPr>
      </w:pPr>
    </w:p>
    <w:p w14:paraId="6B52919F" w14:textId="77777777" w:rsidR="00A82A8F" w:rsidRDefault="00A82A8F" w:rsidP="00B77B39">
      <w:pPr>
        <w:spacing w:after="0" w:line="360" w:lineRule="auto"/>
        <w:jc w:val="both"/>
        <w:rPr>
          <w:rFonts w:ascii="Times New Roman" w:hAnsi="Times New Roman" w:cs="Times New Roman"/>
          <w:sz w:val="24"/>
          <w:szCs w:val="24"/>
        </w:rPr>
      </w:pPr>
    </w:p>
    <w:p w14:paraId="59A97905" w14:textId="77777777" w:rsidR="00A82A8F" w:rsidRDefault="00A82A8F" w:rsidP="00B77B39">
      <w:pPr>
        <w:spacing w:after="0" w:line="360" w:lineRule="auto"/>
        <w:jc w:val="both"/>
        <w:rPr>
          <w:rFonts w:ascii="Times New Roman" w:hAnsi="Times New Roman" w:cs="Times New Roman"/>
          <w:sz w:val="24"/>
          <w:szCs w:val="24"/>
        </w:rPr>
      </w:pPr>
    </w:p>
    <w:p w14:paraId="5594A32F" w14:textId="77777777" w:rsidR="00A82A8F" w:rsidRDefault="00A82A8F" w:rsidP="00B77B39">
      <w:pPr>
        <w:spacing w:after="0" w:line="360" w:lineRule="auto"/>
        <w:jc w:val="both"/>
        <w:rPr>
          <w:rFonts w:ascii="Times New Roman" w:hAnsi="Times New Roman" w:cs="Times New Roman"/>
          <w:sz w:val="24"/>
          <w:szCs w:val="24"/>
        </w:rPr>
      </w:pPr>
    </w:p>
    <w:p w14:paraId="42453145" w14:textId="77777777" w:rsidR="00A82A8F" w:rsidRDefault="00A82A8F" w:rsidP="00B77B39">
      <w:pPr>
        <w:spacing w:after="0" w:line="360" w:lineRule="auto"/>
        <w:jc w:val="both"/>
        <w:rPr>
          <w:rFonts w:ascii="Times New Roman" w:hAnsi="Times New Roman" w:cs="Times New Roman"/>
          <w:sz w:val="24"/>
          <w:szCs w:val="24"/>
        </w:rPr>
      </w:pPr>
    </w:p>
    <w:p w14:paraId="737FECD2" w14:textId="77777777" w:rsidR="00A82A8F" w:rsidRDefault="00A82A8F" w:rsidP="00B77B39">
      <w:pPr>
        <w:spacing w:after="0" w:line="360" w:lineRule="auto"/>
        <w:jc w:val="both"/>
        <w:rPr>
          <w:rFonts w:ascii="Times New Roman" w:hAnsi="Times New Roman" w:cs="Times New Roman"/>
          <w:sz w:val="24"/>
          <w:szCs w:val="24"/>
        </w:rPr>
      </w:pPr>
    </w:p>
    <w:p w14:paraId="0DAD1C71" w14:textId="77777777" w:rsidR="00A82A8F" w:rsidRDefault="00A82A8F" w:rsidP="00B77B39">
      <w:pPr>
        <w:spacing w:after="0" w:line="360" w:lineRule="auto"/>
        <w:jc w:val="both"/>
        <w:rPr>
          <w:rFonts w:ascii="Times New Roman" w:hAnsi="Times New Roman" w:cs="Times New Roman"/>
          <w:sz w:val="24"/>
          <w:szCs w:val="24"/>
        </w:rPr>
      </w:pPr>
    </w:p>
    <w:p w14:paraId="4528E11C" w14:textId="77777777" w:rsidR="00A82A8F" w:rsidRDefault="00A82A8F" w:rsidP="00B77B39">
      <w:pPr>
        <w:spacing w:after="0" w:line="360" w:lineRule="auto"/>
        <w:jc w:val="both"/>
        <w:rPr>
          <w:rFonts w:ascii="Times New Roman" w:hAnsi="Times New Roman" w:cs="Times New Roman"/>
          <w:sz w:val="24"/>
          <w:szCs w:val="24"/>
        </w:rPr>
      </w:pPr>
    </w:p>
    <w:p w14:paraId="4C50C2A4" w14:textId="77777777" w:rsidR="00A82A8F" w:rsidRDefault="00A82A8F" w:rsidP="00B77B39">
      <w:pPr>
        <w:spacing w:after="0" w:line="360" w:lineRule="auto"/>
        <w:jc w:val="both"/>
        <w:rPr>
          <w:rFonts w:ascii="Times New Roman" w:hAnsi="Times New Roman" w:cs="Times New Roman"/>
          <w:sz w:val="24"/>
          <w:szCs w:val="24"/>
        </w:rPr>
      </w:pPr>
    </w:p>
    <w:p w14:paraId="5147F4C1" w14:textId="77777777" w:rsidR="00A82A8F" w:rsidRDefault="00A82A8F" w:rsidP="00B77B39">
      <w:pPr>
        <w:spacing w:after="0" w:line="360" w:lineRule="auto"/>
        <w:jc w:val="both"/>
        <w:rPr>
          <w:rFonts w:ascii="Times New Roman" w:hAnsi="Times New Roman" w:cs="Times New Roman"/>
          <w:sz w:val="24"/>
          <w:szCs w:val="24"/>
        </w:rPr>
      </w:pPr>
    </w:p>
    <w:p w14:paraId="50856E86" w14:textId="77777777" w:rsidR="00A82A8F" w:rsidRDefault="00A82A8F" w:rsidP="00B77B39">
      <w:pPr>
        <w:spacing w:after="0" w:line="360" w:lineRule="auto"/>
        <w:jc w:val="both"/>
        <w:rPr>
          <w:rFonts w:ascii="Times New Roman" w:hAnsi="Times New Roman" w:cs="Times New Roman"/>
          <w:sz w:val="24"/>
          <w:szCs w:val="24"/>
        </w:rPr>
      </w:pPr>
    </w:p>
    <w:p w14:paraId="29EDDF6D" w14:textId="77777777" w:rsidR="00A82A8F" w:rsidRDefault="00A82A8F" w:rsidP="00B77B39">
      <w:pPr>
        <w:spacing w:after="0" w:line="360" w:lineRule="auto"/>
        <w:jc w:val="both"/>
        <w:rPr>
          <w:rFonts w:ascii="Times New Roman" w:hAnsi="Times New Roman" w:cs="Times New Roman"/>
          <w:sz w:val="24"/>
          <w:szCs w:val="24"/>
        </w:rPr>
      </w:pPr>
    </w:p>
    <w:p w14:paraId="25A11CC9" w14:textId="77777777" w:rsidR="00A82A8F" w:rsidRDefault="00A82A8F" w:rsidP="00B77B39">
      <w:pPr>
        <w:spacing w:after="0" w:line="360" w:lineRule="auto"/>
        <w:jc w:val="both"/>
        <w:rPr>
          <w:rFonts w:ascii="Times New Roman" w:hAnsi="Times New Roman" w:cs="Times New Roman"/>
          <w:sz w:val="24"/>
          <w:szCs w:val="24"/>
        </w:rPr>
      </w:pPr>
    </w:p>
    <w:p w14:paraId="30DA09BC" w14:textId="77777777" w:rsidR="00A82A8F" w:rsidRDefault="00A82A8F" w:rsidP="00B77B39">
      <w:pPr>
        <w:spacing w:after="0" w:line="360" w:lineRule="auto"/>
        <w:jc w:val="both"/>
        <w:rPr>
          <w:rFonts w:ascii="Times New Roman" w:hAnsi="Times New Roman" w:cs="Times New Roman"/>
          <w:sz w:val="24"/>
          <w:szCs w:val="24"/>
        </w:rPr>
      </w:pPr>
    </w:p>
    <w:p w14:paraId="37B44C69" w14:textId="77777777" w:rsidR="00A82A8F" w:rsidRDefault="00A82A8F" w:rsidP="00B77B39">
      <w:pPr>
        <w:spacing w:after="0" w:line="360" w:lineRule="auto"/>
        <w:jc w:val="both"/>
        <w:rPr>
          <w:rFonts w:ascii="Times New Roman" w:hAnsi="Times New Roman" w:cs="Times New Roman"/>
          <w:sz w:val="24"/>
          <w:szCs w:val="24"/>
        </w:rPr>
      </w:pPr>
    </w:p>
    <w:p w14:paraId="1AE42D31" w14:textId="77777777" w:rsidR="00A82A8F" w:rsidRDefault="00A82A8F" w:rsidP="00B77B39">
      <w:pPr>
        <w:spacing w:after="0" w:line="360" w:lineRule="auto"/>
        <w:jc w:val="both"/>
        <w:rPr>
          <w:rFonts w:ascii="Times New Roman" w:hAnsi="Times New Roman" w:cs="Times New Roman"/>
          <w:sz w:val="24"/>
          <w:szCs w:val="24"/>
        </w:rPr>
      </w:pPr>
    </w:p>
    <w:p w14:paraId="3EA66A7F" w14:textId="77777777" w:rsidR="00A82A8F" w:rsidRDefault="00A82A8F" w:rsidP="00B77B39">
      <w:pPr>
        <w:spacing w:after="0" w:line="360" w:lineRule="auto"/>
        <w:jc w:val="both"/>
        <w:rPr>
          <w:rFonts w:ascii="Times New Roman" w:hAnsi="Times New Roman" w:cs="Times New Roman"/>
          <w:sz w:val="24"/>
          <w:szCs w:val="24"/>
        </w:rPr>
      </w:pPr>
    </w:p>
    <w:p w14:paraId="11505EBC" w14:textId="77777777" w:rsidR="00A82A8F" w:rsidRDefault="00A82A8F" w:rsidP="00B77B39">
      <w:pPr>
        <w:spacing w:after="0" w:line="360" w:lineRule="auto"/>
        <w:jc w:val="both"/>
        <w:rPr>
          <w:rFonts w:ascii="Times New Roman" w:hAnsi="Times New Roman" w:cs="Times New Roman"/>
          <w:sz w:val="24"/>
          <w:szCs w:val="24"/>
        </w:rPr>
      </w:pPr>
    </w:p>
    <w:p w14:paraId="534F088B" w14:textId="77777777" w:rsidR="00A82A8F" w:rsidRDefault="00A82A8F" w:rsidP="00B77B39">
      <w:pPr>
        <w:spacing w:after="0" w:line="360" w:lineRule="auto"/>
        <w:jc w:val="both"/>
        <w:rPr>
          <w:rFonts w:ascii="Times New Roman" w:hAnsi="Times New Roman" w:cs="Times New Roman"/>
          <w:sz w:val="24"/>
          <w:szCs w:val="24"/>
        </w:rPr>
      </w:pPr>
    </w:p>
    <w:p w14:paraId="1A07A9D2" w14:textId="77777777" w:rsidR="00A82A8F" w:rsidRDefault="00A82A8F" w:rsidP="00B77B39">
      <w:pPr>
        <w:spacing w:after="0" w:line="360" w:lineRule="auto"/>
        <w:jc w:val="both"/>
        <w:rPr>
          <w:rFonts w:ascii="Times New Roman" w:hAnsi="Times New Roman" w:cs="Times New Roman"/>
          <w:sz w:val="24"/>
          <w:szCs w:val="24"/>
        </w:rPr>
      </w:pPr>
    </w:p>
    <w:p w14:paraId="330A914A" w14:textId="77777777" w:rsidR="00A82A8F" w:rsidRDefault="00A82A8F" w:rsidP="00B77B39">
      <w:pPr>
        <w:spacing w:after="0" w:line="360" w:lineRule="auto"/>
        <w:jc w:val="both"/>
        <w:rPr>
          <w:rFonts w:ascii="Times New Roman" w:hAnsi="Times New Roman" w:cs="Times New Roman"/>
          <w:sz w:val="24"/>
          <w:szCs w:val="24"/>
        </w:rPr>
      </w:pPr>
    </w:p>
    <w:p w14:paraId="37749FF8" w14:textId="77777777" w:rsidR="00A82A8F" w:rsidRDefault="00A82A8F" w:rsidP="00B77B39">
      <w:pPr>
        <w:spacing w:after="0" w:line="360" w:lineRule="auto"/>
        <w:jc w:val="both"/>
        <w:rPr>
          <w:rFonts w:ascii="Times New Roman" w:hAnsi="Times New Roman" w:cs="Times New Roman"/>
          <w:sz w:val="24"/>
          <w:szCs w:val="24"/>
        </w:rPr>
      </w:pPr>
    </w:p>
    <w:p w14:paraId="1029D001" w14:textId="77777777" w:rsidR="00A82A8F" w:rsidRDefault="00A82A8F" w:rsidP="00B77B39">
      <w:pPr>
        <w:spacing w:after="0" w:line="360" w:lineRule="auto"/>
        <w:jc w:val="both"/>
        <w:rPr>
          <w:rFonts w:ascii="Times New Roman" w:hAnsi="Times New Roman" w:cs="Times New Roman"/>
          <w:sz w:val="24"/>
          <w:szCs w:val="24"/>
        </w:rPr>
      </w:pPr>
    </w:p>
    <w:p w14:paraId="2F1D60D9" w14:textId="77777777" w:rsidR="00A82A8F" w:rsidRDefault="00A82A8F" w:rsidP="00B77B39">
      <w:pPr>
        <w:spacing w:after="0" w:line="360" w:lineRule="auto"/>
        <w:jc w:val="both"/>
        <w:rPr>
          <w:rFonts w:ascii="Times New Roman" w:hAnsi="Times New Roman" w:cs="Times New Roman"/>
          <w:sz w:val="24"/>
          <w:szCs w:val="24"/>
        </w:rPr>
      </w:pPr>
    </w:p>
    <w:p w14:paraId="0477BECF" w14:textId="77777777" w:rsidR="00A82A8F" w:rsidRPr="00A82A8F" w:rsidRDefault="00B77B39" w:rsidP="00A82A8F">
      <w:pPr>
        <w:spacing w:after="0" w:line="360" w:lineRule="auto"/>
        <w:jc w:val="center"/>
        <w:rPr>
          <w:rFonts w:ascii="Times New Roman" w:hAnsi="Times New Roman" w:cs="Times New Roman"/>
          <w:b/>
          <w:sz w:val="28"/>
          <w:szCs w:val="28"/>
        </w:rPr>
      </w:pPr>
      <w:r w:rsidRPr="00A82A8F">
        <w:rPr>
          <w:rFonts w:ascii="Times New Roman" w:hAnsi="Times New Roman" w:cs="Times New Roman"/>
          <w:b/>
          <w:sz w:val="28"/>
          <w:szCs w:val="28"/>
        </w:rPr>
        <w:t>ABSTRACT</w:t>
      </w:r>
    </w:p>
    <w:p w14:paraId="00DFAC79" w14:textId="77777777" w:rsidR="00A82A8F" w:rsidRDefault="00A82A8F" w:rsidP="00B77B39">
      <w:pPr>
        <w:spacing w:after="0" w:line="360" w:lineRule="auto"/>
        <w:jc w:val="both"/>
        <w:rPr>
          <w:rFonts w:ascii="Times New Roman" w:hAnsi="Times New Roman" w:cs="Times New Roman"/>
          <w:sz w:val="24"/>
          <w:szCs w:val="24"/>
        </w:rPr>
      </w:pPr>
    </w:p>
    <w:p w14:paraId="1FE843F3" w14:textId="2540EE64" w:rsidR="004E7210" w:rsidRDefault="00B77B39" w:rsidP="00362CDA">
      <w:pPr>
        <w:spacing w:line="360" w:lineRule="auto"/>
        <w:jc w:val="both"/>
        <w:rPr>
          <w:rFonts w:ascii="Times New Roman" w:hAnsi="Times New Roman" w:cs="Times New Roman"/>
          <w:sz w:val="24"/>
          <w:szCs w:val="24"/>
        </w:rPr>
      </w:pPr>
      <w:r w:rsidRPr="00B77B39">
        <w:rPr>
          <w:rFonts w:ascii="Times New Roman" w:hAnsi="Times New Roman" w:cs="Times New Roman"/>
          <w:sz w:val="24"/>
          <w:szCs w:val="24"/>
        </w:rPr>
        <w:t xml:space="preserve">This study examined the </w:t>
      </w:r>
      <w:r w:rsidR="00DD609A" w:rsidRPr="0052634E">
        <w:rPr>
          <w:rFonts w:ascii="Times New Roman" w:eastAsia="Calibri" w:hAnsi="Times New Roman" w:cs="Times New Roman"/>
          <w:color w:val="000000"/>
          <w:sz w:val="24"/>
          <w:szCs w:val="24"/>
        </w:rPr>
        <w:t>influence</w:t>
      </w:r>
      <w:r w:rsidR="0050242F">
        <w:rPr>
          <w:rFonts w:ascii="Times New Roman" w:hAnsi="Times New Roman" w:cs="Times New Roman"/>
          <w:sz w:val="24"/>
          <w:szCs w:val="24"/>
        </w:rPr>
        <w:t xml:space="preserve"> of mobile money services on Z</w:t>
      </w:r>
      <w:r w:rsidR="0050242F" w:rsidRPr="0050242F">
        <w:rPr>
          <w:rFonts w:ascii="Times New Roman" w:hAnsi="Times New Roman" w:cs="Times New Roman"/>
          <w:sz w:val="24"/>
          <w:szCs w:val="24"/>
        </w:rPr>
        <w:t>ambia’s banking</w:t>
      </w:r>
      <w:r w:rsidR="0050242F">
        <w:rPr>
          <w:rFonts w:ascii="Times New Roman" w:hAnsi="Times New Roman" w:cs="Times New Roman"/>
          <w:sz w:val="24"/>
          <w:szCs w:val="24"/>
        </w:rPr>
        <w:t xml:space="preserve"> sector - a case study of Z</w:t>
      </w:r>
      <w:r w:rsidR="0052634E">
        <w:rPr>
          <w:rFonts w:ascii="Times New Roman" w:hAnsi="Times New Roman" w:cs="Times New Roman"/>
          <w:sz w:val="24"/>
          <w:szCs w:val="24"/>
        </w:rPr>
        <w:t>anaco</w:t>
      </w:r>
      <w:r w:rsidR="0050242F">
        <w:rPr>
          <w:rFonts w:ascii="Times New Roman" w:hAnsi="Times New Roman" w:cs="Times New Roman"/>
          <w:sz w:val="24"/>
          <w:szCs w:val="24"/>
        </w:rPr>
        <w:t xml:space="preserve"> L</w:t>
      </w:r>
      <w:r w:rsidR="0050242F" w:rsidRPr="0050242F">
        <w:rPr>
          <w:rFonts w:ascii="Times New Roman" w:hAnsi="Times New Roman" w:cs="Times New Roman"/>
          <w:sz w:val="24"/>
          <w:szCs w:val="24"/>
        </w:rPr>
        <w:t>ivingstone</w:t>
      </w:r>
      <w:r w:rsidR="00D84269">
        <w:rPr>
          <w:rFonts w:ascii="Times New Roman" w:hAnsi="Times New Roman" w:cs="Times New Roman"/>
          <w:sz w:val="24"/>
          <w:szCs w:val="24"/>
        </w:rPr>
        <w:t xml:space="preserve">. </w:t>
      </w:r>
      <w:r w:rsidR="00D84269" w:rsidRPr="00D84269">
        <w:rPr>
          <w:rFonts w:ascii="Times New Roman" w:hAnsi="Times New Roman" w:cs="Times New Roman"/>
          <w:sz w:val="24"/>
          <w:szCs w:val="24"/>
        </w:rPr>
        <w:t>T</w:t>
      </w:r>
      <w:r w:rsidR="00D84269">
        <w:rPr>
          <w:rFonts w:ascii="Times New Roman" w:hAnsi="Times New Roman" w:cs="Times New Roman"/>
          <w:sz w:val="24"/>
          <w:szCs w:val="24"/>
        </w:rPr>
        <w:t xml:space="preserve">he objectives of the study were </w:t>
      </w:r>
      <w:r w:rsidR="00D84269" w:rsidRPr="00D84269">
        <w:rPr>
          <w:rFonts w:ascii="Times New Roman" w:hAnsi="Times New Roman" w:cs="Times New Roman"/>
          <w:sz w:val="24"/>
          <w:szCs w:val="24"/>
        </w:rPr>
        <w:t xml:space="preserve">to establish </w:t>
      </w:r>
      <w:r w:rsidR="00D84269" w:rsidRPr="0052634E">
        <w:rPr>
          <w:rFonts w:ascii="Times New Roman" w:hAnsi="Times New Roman" w:cs="Times New Roman"/>
          <w:sz w:val="24"/>
          <w:szCs w:val="24"/>
        </w:rPr>
        <w:t>the</w:t>
      </w:r>
      <w:r w:rsidR="00DD609A" w:rsidRPr="0052634E">
        <w:rPr>
          <w:rFonts w:ascii="Times New Roman" w:eastAsia="Calibri" w:hAnsi="Times New Roman" w:cs="Times New Roman"/>
          <w:color w:val="000000"/>
          <w:sz w:val="24"/>
          <w:szCs w:val="24"/>
        </w:rPr>
        <w:t xml:space="preserve"> influence</w:t>
      </w:r>
      <w:r w:rsidR="00DD609A" w:rsidRPr="00D84269">
        <w:rPr>
          <w:rFonts w:ascii="Times New Roman" w:hAnsi="Times New Roman" w:cs="Times New Roman"/>
          <w:sz w:val="24"/>
          <w:szCs w:val="24"/>
        </w:rPr>
        <w:t xml:space="preserve"> </w:t>
      </w:r>
      <w:r w:rsidR="00D84269" w:rsidRPr="00D84269">
        <w:rPr>
          <w:rFonts w:ascii="Times New Roman" w:hAnsi="Times New Roman" w:cs="Times New Roman"/>
          <w:sz w:val="24"/>
          <w:szCs w:val="24"/>
        </w:rPr>
        <w:t xml:space="preserve">of </w:t>
      </w:r>
      <w:r w:rsidR="0052634E">
        <w:rPr>
          <w:rFonts w:ascii="Times New Roman" w:hAnsi="Times New Roman" w:cs="Times New Roman"/>
          <w:sz w:val="24"/>
          <w:szCs w:val="24"/>
        </w:rPr>
        <w:t>m</w:t>
      </w:r>
      <w:r w:rsidR="00D84269" w:rsidRPr="00D84269">
        <w:rPr>
          <w:rFonts w:ascii="Times New Roman" w:hAnsi="Times New Roman" w:cs="Times New Roman"/>
          <w:sz w:val="24"/>
          <w:szCs w:val="24"/>
        </w:rPr>
        <w:t xml:space="preserve">obile </w:t>
      </w:r>
      <w:r w:rsidR="0052634E">
        <w:rPr>
          <w:rFonts w:ascii="Times New Roman" w:hAnsi="Times New Roman" w:cs="Times New Roman"/>
          <w:sz w:val="24"/>
          <w:szCs w:val="24"/>
        </w:rPr>
        <w:t>m</w:t>
      </w:r>
      <w:r w:rsidR="00D84269" w:rsidRPr="00D84269">
        <w:rPr>
          <w:rFonts w:ascii="Times New Roman" w:hAnsi="Times New Roman" w:cs="Times New Roman"/>
          <w:sz w:val="24"/>
          <w:szCs w:val="24"/>
        </w:rPr>
        <w:t xml:space="preserve">oney </w:t>
      </w:r>
      <w:r w:rsidR="0052634E">
        <w:rPr>
          <w:rFonts w:ascii="Times New Roman" w:hAnsi="Times New Roman" w:cs="Times New Roman"/>
          <w:sz w:val="24"/>
          <w:szCs w:val="24"/>
        </w:rPr>
        <w:t>s</w:t>
      </w:r>
      <w:r w:rsidR="00D84269" w:rsidRPr="00D84269">
        <w:rPr>
          <w:rFonts w:ascii="Times New Roman" w:hAnsi="Times New Roman" w:cs="Times New Roman"/>
          <w:sz w:val="24"/>
          <w:szCs w:val="24"/>
        </w:rPr>
        <w:t>ervices on Zambia’s bank</w:t>
      </w:r>
      <w:r w:rsidR="00D84269">
        <w:rPr>
          <w:rFonts w:ascii="Times New Roman" w:hAnsi="Times New Roman" w:cs="Times New Roman"/>
          <w:sz w:val="24"/>
          <w:szCs w:val="24"/>
        </w:rPr>
        <w:t>ing sector with focus on Zanaco</w:t>
      </w:r>
      <w:r w:rsidR="00340F38">
        <w:rPr>
          <w:rFonts w:ascii="Times New Roman" w:hAnsi="Times New Roman" w:cs="Times New Roman"/>
          <w:sz w:val="24"/>
          <w:szCs w:val="24"/>
        </w:rPr>
        <w:t>,</w:t>
      </w:r>
      <w:r w:rsidR="00D84269">
        <w:rPr>
          <w:rFonts w:ascii="Times New Roman" w:hAnsi="Times New Roman" w:cs="Times New Roman"/>
          <w:sz w:val="24"/>
          <w:szCs w:val="24"/>
        </w:rPr>
        <w:t xml:space="preserve"> </w:t>
      </w:r>
      <w:r w:rsidR="00340F38">
        <w:rPr>
          <w:rFonts w:ascii="Times New Roman" w:hAnsi="Times New Roman" w:cs="Times New Roman"/>
          <w:sz w:val="24"/>
          <w:szCs w:val="24"/>
        </w:rPr>
        <w:t>t</w:t>
      </w:r>
      <w:r w:rsidR="00D84269" w:rsidRPr="00D84269">
        <w:rPr>
          <w:rFonts w:ascii="Times New Roman" w:hAnsi="Times New Roman" w:cs="Times New Roman"/>
          <w:sz w:val="24"/>
          <w:szCs w:val="24"/>
        </w:rPr>
        <w:t>o determine whether mobile money penetration has outpaced t</w:t>
      </w:r>
      <w:r w:rsidR="00D84269">
        <w:rPr>
          <w:rFonts w:ascii="Times New Roman" w:hAnsi="Times New Roman" w:cs="Times New Roman"/>
          <w:sz w:val="24"/>
          <w:szCs w:val="24"/>
        </w:rPr>
        <w:t xml:space="preserve">raditional bank account opening. </w:t>
      </w:r>
      <w:r w:rsidR="00D84269" w:rsidRPr="00D84269">
        <w:rPr>
          <w:rFonts w:ascii="Times New Roman" w:hAnsi="Times New Roman" w:cs="Times New Roman"/>
          <w:sz w:val="24"/>
          <w:szCs w:val="24"/>
        </w:rPr>
        <w:t>To esta</w:t>
      </w:r>
      <w:r w:rsidR="00D84269">
        <w:rPr>
          <w:rFonts w:ascii="Times New Roman" w:hAnsi="Times New Roman" w:cs="Times New Roman"/>
          <w:sz w:val="24"/>
          <w:szCs w:val="24"/>
        </w:rPr>
        <w:t>blish whether people prefer mobile money to traditional bank accounts and to establish whether mobile</w:t>
      </w:r>
      <w:r w:rsidR="00D84269" w:rsidRPr="00D84269">
        <w:rPr>
          <w:rFonts w:ascii="Times New Roman" w:hAnsi="Times New Roman" w:cs="Times New Roman"/>
          <w:sz w:val="24"/>
          <w:szCs w:val="24"/>
        </w:rPr>
        <w:t xml:space="preserve"> money customer touch points (Kiosks and Nthembas) have an </w:t>
      </w:r>
      <w:r w:rsidR="0052634E">
        <w:rPr>
          <w:rFonts w:ascii="Times New Roman" w:hAnsi="Times New Roman" w:cs="Times New Roman"/>
          <w:sz w:val="24"/>
          <w:szCs w:val="24"/>
        </w:rPr>
        <w:t xml:space="preserve">influence </w:t>
      </w:r>
      <w:r w:rsidR="00D84269" w:rsidRPr="00D84269">
        <w:rPr>
          <w:rFonts w:ascii="Times New Roman" w:hAnsi="Times New Roman" w:cs="Times New Roman"/>
          <w:sz w:val="24"/>
          <w:szCs w:val="24"/>
        </w:rPr>
        <w:t xml:space="preserve"> on traditional banking on Zanaco</w:t>
      </w:r>
      <w:r w:rsidR="00D84269">
        <w:rPr>
          <w:rFonts w:ascii="Times New Roman" w:hAnsi="Times New Roman" w:cs="Times New Roman"/>
          <w:sz w:val="24"/>
          <w:szCs w:val="24"/>
        </w:rPr>
        <w:t>.</w:t>
      </w:r>
      <w:r w:rsidR="00362CDA">
        <w:rPr>
          <w:rFonts w:ascii="Times New Roman" w:hAnsi="Times New Roman" w:cs="Times New Roman"/>
          <w:sz w:val="24"/>
          <w:szCs w:val="24"/>
        </w:rPr>
        <w:t xml:space="preserve"> </w:t>
      </w:r>
      <w:r w:rsidR="00960F90">
        <w:rPr>
          <w:rFonts w:ascii="Times New Roman" w:hAnsi="Times New Roman" w:cs="Times New Roman"/>
          <w:sz w:val="24"/>
          <w:szCs w:val="24"/>
        </w:rPr>
        <w:t xml:space="preserve">A </w:t>
      </w:r>
      <w:r w:rsidR="00960F90" w:rsidRPr="00960F90">
        <w:rPr>
          <w:rFonts w:ascii="Times New Roman" w:hAnsi="Times New Roman" w:cs="Times New Roman"/>
          <w:sz w:val="24"/>
          <w:szCs w:val="24"/>
        </w:rPr>
        <w:t>research design using qualitative and quantitati</w:t>
      </w:r>
      <w:r w:rsidR="00960F90">
        <w:rPr>
          <w:rFonts w:ascii="Times New Roman" w:hAnsi="Times New Roman" w:cs="Times New Roman"/>
          <w:sz w:val="24"/>
          <w:szCs w:val="24"/>
        </w:rPr>
        <w:t xml:space="preserve">ve data collection methods was </w:t>
      </w:r>
      <w:r w:rsidR="00960F90" w:rsidRPr="00960F90">
        <w:rPr>
          <w:rFonts w:ascii="Times New Roman" w:hAnsi="Times New Roman" w:cs="Times New Roman"/>
          <w:sz w:val="24"/>
          <w:szCs w:val="24"/>
        </w:rPr>
        <w:t>appropriate for this study</w:t>
      </w:r>
      <w:r w:rsidR="00960F90">
        <w:rPr>
          <w:rFonts w:ascii="Times New Roman" w:hAnsi="Times New Roman" w:cs="Times New Roman"/>
          <w:sz w:val="24"/>
          <w:szCs w:val="24"/>
        </w:rPr>
        <w:t>.</w:t>
      </w:r>
      <w:r w:rsidR="00960F90" w:rsidRPr="00960F90">
        <w:rPr>
          <w:rFonts w:ascii="Times New Roman" w:hAnsi="Times New Roman" w:cs="Times New Roman"/>
          <w:sz w:val="24"/>
          <w:szCs w:val="24"/>
        </w:rPr>
        <w:t xml:space="preserve"> </w:t>
      </w:r>
      <w:r w:rsidR="00960F90">
        <w:rPr>
          <w:rFonts w:ascii="Times New Roman" w:hAnsi="Times New Roman" w:cs="Times New Roman"/>
          <w:sz w:val="24"/>
          <w:szCs w:val="24"/>
        </w:rPr>
        <w:t xml:space="preserve">A </w:t>
      </w:r>
      <w:r w:rsidR="00960F90" w:rsidRPr="00960F90">
        <w:rPr>
          <w:rFonts w:ascii="Times New Roman" w:hAnsi="Times New Roman" w:cs="Times New Roman"/>
          <w:sz w:val="24"/>
          <w:szCs w:val="24"/>
        </w:rPr>
        <w:t xml:space="preserve">descriptive research design was adopted in this study. Purposive Sampling procedure was used </w:t>
      </w:r>
      <w:r w:rsidR="00960F90">
        <w:rPr>
          <w:rFonts w:ascii="Times New Roman" w:hAnsi="Times New Roman" w:cs="Times New Roman"/>
          <w:sz w:val="24"/>
          <w:szCs w:val="24"/>
        </w:rPr>
        <w:t>to select the 60</w:t>
      </w:r>
      <w:r w:rsidR="00960F90" w:rsidRPr="00960F90">
        <w:rPr>
          <w:rFonts w:ascii="Times New Roman" w:hAnsi="Times New Roman" w:cs="Times New Roman"/>
          <w:sz w:val="24"/>
          <w:szCs w:val="24"/>
        </w:rPr>
        <w:t xml:space="preserve"> questionnaire participants. Quantitative data result</w:t>
      </w:r>
      <w:r w:rsidR="00960F90">
        <w:rPr>
          <w:rFonts w:ascii="Times New Roman" w:hAnsi="Times New Roman" w:cs="Times New Roman"/>
          <w:sz w:val="24"/>
          <w:szCs w:val="24"/>
        </w:rPr>
        <w:t>ing from the questionnaires was analyzed</w:t>
      </w:r>
      <w:r w:rsidR="003F68F0">
        <w:rPr>
          <w:rFonts w:ascii="Times New Roman" w:hAnsi="Times New Roman" w:cs="Times New Roman"/>
          <w:sz w:val="24"/>
          <w:szCs w:val="24"/>
        </w:rPr>
        <w:t xml:space="preserve"> </w:t>
      </w:r>
      <w:r w:rsidR="003F68F0" w:rsidRPr="003F68F0">
        <w:rPr>
          <w:rFonts w:ascii="Times New Roman" w:hAnsi="Times New Roman" w:cs="Times New Roman"/>
          <w:sz w:val="24"/>
          <w:szCs w:val="24"/>
        </w:rPr>
        <w:t>using excel, Likert scale analysis and explanatory method on the collected data</w:t>
      </w:r>
      <w:r w:rsidR="00960F90" w:rsidRPr="00960F90">
        <w:rPr>
          <w:rFonts w:ascii="Times New Roman" w:hAnsi="Times New Roman" w:cs="Times New Roman"/>
          <w:sz w:val="24"/>
          <w:szCs w:val="24"/>
        </w:rPr>
        <w:t xml:space="preserve">. </w:t>
      </w:r>
      <w:r w:rsidR="003F68F0">
        <w:rPr>
          <w:rFonts w:ascii="Times New Roman" w:hAnsi="Times New Roman" w:cs="Times New Roman"/>
          <w:sz w:val="24"/>
          <w:szCs w:val="24"/>
        </w:rPr>
        <w:t>Based on the findings o</w:t>
      </w:r>
      <w:r w:rsidR="00BE4290">
        <w:rPr>
          <w:rFonts w:ascii="Times New Roman" w:hAnsi="Times New Roman" w:cs="Times New Roman"/>
          <w:sz w:val="24"/>
          <w:szCs w:val="24"/>
        </w:rPr>
        <w:t>n a</w:t>
      </w:r>
      <w:r w:rsidR="003F68F0" w:rsidRPr="003F68F0">
        <w:rPr>
          <w:rFonts w:ascii="Times New Roman" w:hAnsi="Times New Roman" w:cs="Times New Roman"/>
          <w:sz w:val="24"/>
          <w:szCs w:val="24"/>
        </w:rPr>
        <w:t>ccessibility</w:t>
      </w:r>
      <w:r w:rsidR="003F68F0">
        <w:rPr>
          <w:rFonts w:ascii="Times New Roman" w:hAnsi="Times New Roman" w:cs="Times New Roman"/>
          <w:sz w:val="24"/>
          <w:szCs w:val="24"/>
        </w:rPr>
        <w:t xml:space="preserve">, reliability and </w:t>
      </w:r>
      <w:r w:rsidR="00875CF5">
        <w:rPr>
          <w:rFonts w:ascii="Times New Roman" w:hAnsi="Times New Roman" w:cs="Times New Roman"/>
          <w:sz w:val="24"/>
          <w:szCs w:val="24"/>
        </w:rPr>
        <w:t>convenience</w:t>
      </w:r>
      <w:r w:rsidR="003F68F0">
        <w:rPr>
          <w:rFonts w:ascii="Times New Roman" w:hAnsi="Times New Roman" w:cs="Times New Roman"/>
          <w:sz w:val="24"/>
          <w:szCs w:val="24"/>
        </w:rPr>
        <w:t xml:space="preserve"> and safety</w:t>
      </w:r>
      <w:r w:rsidR="003F68F0" w:rsidRPr="003F68F0">
        <w:rPr>
          <w:rFonts w:ascii="Times New Roman" w:hAnsi="Times New Roman" w:cs="Times New Roman"/>
          <w:sz w:val="24"/>
          <w:szCs w:val="24"/>
        </w:rPr>
        <w:t xml:space="preserve"> of </w:t>
      </w:r>
      <w:r w:rsidR="0068546A">
        <w:rPr>
          <w:rFonts w:ascii="Times New Roman" w:hAnsi="Times New Roman" w:cs="Times New Roman"/>
          <w:sz w:val="24"/>
          <w:szCs w:val="24"/>
        </w:rPr>
        <w:t xml:space="preserve">mobile money services </w:t>
      </w:r>
      <w:r w:rsidR="003F68F0" w:rsidRPr="003F68F0">
        <w:rPr>
          <w:rFonts w:ascii="Times New Roman" w:hAnsi="Times New Roman" w:cs="Times New Roman"/>
          <w:sz w:val="24"/>
          <w:szCs w:val="24"/>
        </w:rPr>
        <w:t>, the resulting average mean score of 4.8 which on the Likert scale is between strongly agreein</w:t>
      </w:r>
      <w:r w:rsidR="003F68F0">
        <w:rPr>
          <w:rFonts w:ascii="Times New Roman" w:hAnsi="Times New Roman" w:cs="Times New Roman"/>
          <w:sz w:val="24"/>
          <w:szCs w:val="24"/>
        </w:rPr>
        <w:t xml:space="preserve">g and agreeing to the statement showing that the majority agreed that mobile money services are more accessible, more reliable and more convenient </w:t>
      </w:r>
      <w:r w:rsidR="00875CF5">
        <w:rPr>
          <w:rFonts w:ascii="Times New Roman" w:hAnsi="Times New Roman" w:cs="Times New Roman"/>
          <w:sz w:val="24"/>
          <w:szCs w:val="24"/>
        </w:rPr>
        <w:t xml:space="preserve">to use </w:t>
      </w:r>
      <w:r w:rsidR="003F68F0">
        <w:rPr>
          <w:rFonts w:ascii="Times New Roman" w:hAnsi="Times New Roman" w:cs="Times New Roman"/>
          <w:sz w:val="24"/>
          <w:szCs w:val="24"/>
        </w:rPr>
        <w:t>than banks.</w:t>
      </w:r>
      <w:r w:rsidR="00BE4290">
        <w:rPr>
          <w:rFonts w:ascii="Times New Roman" w:hAnsi="Times New Roman" w:cs="Times New Roman"/>
          <w:sz w:val="24"/>
          <w:szCs w:val="24"/>
        </w:rPr>
        <w:t xml:space="preserve"> Furthermore, the findings on Zanacos’ revenue and profitability indicated that, </w:t>
      </w:r>
      <w:r w:rsidR="00340F38">
        <w:rPr>
          <w:rFonts w:ascii="Times New Roman" w:hAnsi="Times New Roman" w:cs="Times New Roman"/>
          <w:sz w:val="24"/>
          <w:szCs w:val="24"/>
        </w:rPr>
        <w:t xml:space="preserve">the majority </w:t>
      </w:r>
      <w:r w:rsidR="00340F38" w:rsidRPr="00340F38">
        <w:rPr>
          <w:rFonts w:ascii="Times New Roman" w:hAnsi="Times New Roman" w:cs="Times New Roman"/>
          <w:sz w:val="24"/>
          <w:szCs w:val="24"/>
        </w:rPr>
        <w:t>strongly disagreed, that Zanaco ventured into mobile money (Xapit and Agency banking) to grow its revenues and remain profitable</w:t>
      </w:r>
      <w:r w:rsidR="00340F38">
        <w:rPr>
          <w:rFonts w:ascii="Times New Roman" w:hAnsi="Times New Roman" w:cs="Times New Roman"/>
          <w:sz w:val="24"/>
          <w:szCs w:val="24"/>
        </w:rPr>
        <w:t>,</w:t>
      </w:r>
      <w:r w:rsidR="00340F38" w:rsidRPr="00340F38">
        <w:rPr>
          <w:rFonts w:ascii="Times New Roman" w:hAnsi="Times New Roman" w:cs="Times New Roman"/>
          <w:sz w:val="24"/>
          <w:szCs w:val="24"/>
        </w:rPr>
        <w:t xml:space="preserve"> the resulting average mean score of 2.7 which on the Likert scale is between disagreeing and undecided to the statement.</w:t>
      </w:r>
      <w:r w:rsidR="00340F38">
        <w:rPr>
          <w:rFonts w:ascii="Times New Roman" w:hAnsi="Times New Roman" w:cs="Times New Roman"/>
          <w:sz w:val="24"/>
          <w:szCs w:val="24"/>
        </w:rPr>
        <w:t xml:space="preserve"> However, majority agreed o</w:t>
      </w:r>
      <w:r w:rsidR="00340F38" w:rsidRPr="00340F38">
        <w:rPr>
          <w:rFonts w:ascii="Times New Roman" w:hAnsi="Times New Roman" w:cs="Times New Roman"/>
          <w:sz w:val="24"/>
          <w:szCs w:val="24"/>
        </w:rPr>
        <w:t>n introduction of Xapit and agency banking (Zanaco Express) is a way to remain competitive and grow market share in the wake of a large number of kiosks that have been deployed across the city by mobile money service providers</w:t>
      </w:r>
      <w:r w:rsidR="00340F38">
        <w:rPr>
          <w:rFonts w:ascii="Times New Roman" w:hAnsi="Times New Roman" w:cs="Times New Roman"/>
          <w:sz w:val="24"/>
          <w:szCs w:val="24"/>
        </w:rPr>
        <w:t xml:space="preserve"> with the</w:t>
      </w:r>
      <w:r w:rsidR="00340F38" w:rsidRPr="00340F38">
        <w:rPr>
          <w:rFonts w:ascii="Times New Roman" w:hAnsi="Times New Roman" w:cs="Times New Roman"/>
          <w:sz w:val="24"/>
          <w:szCs w:val="24"/>
        </w:rPr>
        <w:t xml:space="preserve"> average mean score of 4.4 which on the Likert scale is between strongly agreeing and agree to the statement.</w:t>
      </w:r>
      <w:r w:rsidR="00362CDA">
        <w:rPr>
          <w:rFonts w:ascii="Times New Roman" w:hAnsi="Times New Roman" w:cs="Times New Roman"/>
          <w:sz w:val="24"/>
          <w:szCs w:val="24"/>
        </w:rPr>
        <w:t xml:space="preserve"> </w:t>
      </w:r>
      <w:r w:rsidR="00CB654D" w:rsidRPr="00CB654D">
        <w:rPr>
          <w:rFonts w:ascii="Times New Roman" w:hAnsi="Times New Roman" w:cs="Times New Roman"/>
          <w:sz w:val="24"/>
          <w:szCs w:val="24"/>
        </w:rPr>
        <w:t>From the findings this study recommends that</w:t>
      </w:r>
      <w:r w:rsidR="00362CDA">
        <w:rPr>
          <w:rFonts w:ascii="Times New Roman" w:hAnsi="Times New Roman" w:cs="Times New Roman"/>
          <w:sz w:val="24"/>
          <w:szCs w:val="24"/>
        </w:rPr>
        <w:t xml:space="preserve">, </w:t>
      </w:r>
      <w:r w:rsidR="00362CDA" w:rsidRPr="00362CDA">
        <w:rPr>
          <w:rFonts w:ascii="Times New Roman" w:hAnsi="Times New Roman" w:cs="Times New Roman"/>
          <w:sz w:val="24"/>
          <w:szCs w:val="24"/>
        </w:rPr>
        <w:t>Zanaco to continue collaborating with mobile money service operators for continued</w:t>
      </w:r>
      <w:r w:rsidR="00362CDA">
        <w:rPr>
          <w:rFonts w:ascii="Times New Roman" w:hAnsi="Times New Roman" w:cs="Times New Roman"/>
          <w:sz w:val="24"/>
          <w:szCs w:val="24"/>
        </w:rPr>
        <w:t xml:space="preserve"> revenue and profit realization because mobile money services are more attractive to customers for being easily accessible, reliable, and convenient.</w:t>
      </w:r>
    </w:p>
    <w:p w14:paraId="2C837847" w14:textId="77777777" w:rsidR="00362CDA" w:rsidRDefault="00362CDA" w:rsidP="00362CDA">
      <w:pPr>
        <w:spacing w:line="360" w:lineRule="auto"/>
        <w:jc w:val="both"/>
        <w:rPr>
          <w:rFonts w:ascii="Times New Roman" w:hAnsi="Times New Roman" w:cs="Times New Roman"/>
          <w:sz w:val="24"/>
          <w:szCs w:val="24"/>
        </w:rPr>
      </w:pPr>
    </w:p>
    <w:p w14:paraId="4AAA0735" w14:textId="77777777" w:rsidR="004E7210" w:rsidRDefault="004E7210" w:rsidP="00A82A8F">
      <w:pPr>
        <w:spacing w:after="0" w:line="360" w:lineRule="auto"/>
        <w:jc w:val="both"/>
        <w:rPr>
          <w:rFonts w:ascii="Times New Roman" w:hAnsi="Times New Roman" w:cs="Times New Roman"/>
          <w:sz w:val="24"/>
          <w:szCs w:val="24"/>
        </w:rPr>
      </w:pPr>
    </w:p>
    <w:p w14:paraId="77E3626A" w14:textId="77777777" w:rsidR="00A82A8F" w:rsidRPr="00A82A8F" w:rsidRDefault="00B77B39" w:rsidP="00A82A8F">
      <w:pPr>
        <w:spacing w:after="0" w:line="360" w:lineRule="auto"/>
        <w:jc w:val="center"/>
        <w:rPr>
          <w:rFonts w:ascii="Times New Roman" w:hAnsi="Times New Roman" w:cs="Times New Roman"/>
          <w:b/>
          <w:sz w:val="24"/>
          <w:szCs w:val="24"/>
        </w:rPr>
      </w:pPr>
      <w:r w:rsidRPr="00A82A8F">
        <w:rPr>
          <w:rFonts w:ascii="Times New Roman" w:hAnsi="Times New Roman" w:cs="Times New Roman"/>
          <w:b/>
          <w:sz w:val="24"/>
          <w:szCs w:val="24"/>
        </w:rPr>
        <w:t>ACKNOWLEDGEMENTS</w:t>
      </w:r>
    </w:p>
    <w:p w14:paraId="69438314" w14:textId="77777777" w:rsidR="00EB5588" w:rsidRPr="00EB5588" w:rsidRDefault="00B77B39" w:rsidP="007753E1">
      <w:pPr>
        <w:spacing w:after="0" w:line="360" w:lineRule="auto"/>
        <w:jc w:val="both"/>
        <w:rPr>
          <w:rFonts w:ascii="Times New Roman" w:hAnsi="Times New Roman" w:cs="Times New Roman"/>
          <w:sz w:val="24"/>
          <w:szCs w:val="24"/>
        </w:rPr>
      </w:pPr>
      <w:r w:rsidRPr="00B77B39">
        <w:rPr>
          <w:rFonts w:ascii="Times New Roman" w:hAnsi="Times New Roman" w:cs="Times New Roman"/>
          <w:sz w:val="24"/>
          <w:szCs w:val="24"/>
        </w:rPr>
        <w:t>No undertaking of a project as intense as this study is possible without the contribution of many people. The process of writing it has been long and challenging, but also very rewarding.</w:t>
      </w:r>
      <w:r w:rsidR="00EB5588">
        <w:rPr>
          <w:rFonts w:ascii="Times New Roman" w:hAnsi="Times New Roman" w:cs="Times New Roman"/>
          <w:sz w:val="24"/>
          <w:szCs w:val="24"/>
        </w:rPr>
        <w:t xml:space="preserve"> </w:t>
      </w:r>
      <w:r w:rsidR="00B51831">
        <w:rPr>
          <w:rFonts w:ascii="Times New Roman" w:hAnsi="Times New Roman" w:cs="Times New Roman"/>
          <w:sz w:val="24"/>
          <w:szCs w:val="24"/>
        </w:rPr>
        <w:t xml:space="preserve"> </w:t>
      </w:r>
      <w:r w:rsidR="00EB5588" w:rsidRPr="00EB5588">
        <w:rPr>
          <w:rFonts w:ascii="Times New Roman" w:hAnsi="Times New Roman" w:cs="Times New Roman"/>
          <w:sz w:val="24"/>
          <w:szCs w:val="24"/>
        </w:rPr>
        <w:t>It is not possible to single ou</w:t>
      </w:r>
      <w:r w:rsidR="00EB5588">
        <w:rPr>
          <w:rFonts w:ascii="Times New Roman" w:hAnsi="Times New Roman" w:cs="Times New Roman"/>
          <w:sz w:val="24"/>
          <w:szCs w:val="24"/>
        </w:rPr>
        <w:t xml:space="preserve">t all those who offered support </w:t>
      </w:r>
      <w:r w:rsidR="00EB5588" w:rsidRPr="00EB5588">
        <w:rPr>
          <w:rFonts w:ascii="Times New Roman" w:hAnsi="Times New Roman" w:cs="Times New Roman"/>
          <w:sz w:val="24"/>
          <w:szCs w:val="24"/>
        </w:rPr>
        <w:t xml:space="preserve">and encouragement during what at times seemed </w:t>
      </w:r>
      <w:r w:rsidR="00EB5588">
        <w:rPr>
          <w:rFonts w:ascii="Times New Roman" w:hAnsi="Times New Roman" w:cs="Times New Roman"/>
          <w:sz w:val="24"/>
          <w:szCs w:val="24"/>
        </w:rPr>
        <w:t xml:space="preserve">to be a “never-ending journey”. </w:t>
      </w:r>
      <w:r w:rsidR="00EB5588" w:rsidRPr="00EB5588">
        <w:rPr>
          <w:rFonts w:ascii="Times New Roman" w:hAnsi="Times New Roman" w:cs="Times New Roman"/>
          <w:sz w:val="24"/>
          <w:szCs w:val="24"/>
        </w:rPr>
        <w:t>However, there are individuals without whom t</w:t>
      </w:r>
      <w:r w:rsidR="00EB5588">
        <w:rPr>
          <w:rFonts w:ascii="Times New Roman" w:hAnsi="Times New Roman" w:cs="Times New Roman"/>
          <w:sz w:val="24"/>
          <w:szCs w:val="24"/>
        </w:rPr>
        <w:t xml:space="preserve">his project would not have been </w:t>
      </w:r>
      <w:r w:rsidR="00EB5588" w:rsidRPr="00EB5588">
        <w:rPr>
          <w:rFonts w:ascii="Times New Roman" w:hAnsi="Times New Roman" w:cs="Times New Roman"/>
          <w:sz w:val="24"/>
          <w:szCs w:val="24"/>
        </w:rPr>
        <w:t>completed, and to them go my special tha</w:t>
      </w:r>
      <w:r w:rsidR="00EB5588">
        <w:rPr>
          <w:rFonts w:ascii="Times New Roman" w:hAnsi="Times New Roman" w:cs="Times New Roman"/>
          <w:sz w:val="24"/>
          <w:szCs w:val="24"/>
        </w:rPr>
        <w:t xml:space="preserve">nks and acknowledgment of their </w:t>
      </w:r>
      <w:r w:rsidR="00EB5588" w:rsidRPr="00EB5588">
        <w:rPr>
          <w:rFonts w:ascii="Times New Roman" w:hAnsi="Times New Roman" w:cs="Times New Roman"/>
          <w:sz w:val="24"/>
          <w:szCs w:val="24"/>
        </w:rPr>
        <w:t>contributions.</w:t>
      </w:r>
    </w:p>
    <w:p w14:paraId="5E0878CB" w14:textId="26FA3374" w:rsidR="00B51831" w:rsidRPr="00EB5588" w:rsidRDefault="00EB5588" w:rsidP="007753E1">
      <w:pPr>
        <w:spacing w:after="0" w:line="360" w:lineRule="auto"/>
        <w:jc w:val="both"/>
        <w:rPr>
          <w:rFonts w:ascii="Times New Roman" w:hAnsi="Times New Roman" w:cs="Times New Roman"/>
          <w:sz w:val="24"/>
          <w:szCs w:val="24"/>
        </w:rPr>
      </w:pPr>
      <w:r w:rsidRPr="00EB5588">
        <w:rPr>
          <w:rFonts w:ascii="Times New Roman" w:hAnsi="Times New Roman" w:cs="Times New Roman"/>
          <w:sz w:val="24"/>
          <w:szCs w:val="24"/>
        </w:rPr>
        <w:t>I am indebted t</w:t>
      </w:r>
      <w:r>
        <w:rPr>
          <w:rFonts w:ascii="Times New Roman" w:hAnsi="Times New Roman" w:cs="Times New Roman"/>
          <w:sz w:val="24"/>
          <w:szCs w:val="24"/>
        </w:rPr>
        <w:t>o my supervisor Dr. Victor M</w:t>
      </w:r>
      <w:r w:rsidRPr="00EB5588">
        <w:rPr>
          <w:rFonts w:ascii="Times New Roman" w:hAnsi="Times New Roman" w:cs="Times New Roman"/>
          <w:sz w:val="24"/>
          <w:szCs w:val="24"/>
        </w:rPr>
        <w:t xml:space="preserve">uchemwa </w:t>
      </w:r>
      <w:r>
        <w:rPr>
          <w:rFonts w:ascii="Times New Roman" w:hAnsi="Times New Roman" w:cs="Times New Roman"/>
          <w:sz w:val="24"/>
          <w:szCs w:val="24"/>
        </w:rPr>
        <w:t xml:space="preserve">  for his expert guidance, </w:t>
      </w:r>
      <w:r w:rsidR="0068546A">
        <w:rPr>
          <w:rFonts w:ascii="Times New Roman" w:hAnsi="Times New Roman" w:cs="Times New Roman"/>
          <w:sz w:val="24"/>
          <w:szCs w:val="24"/>
        </w:rPr>
        <w:t xml:space="preserve">Nawa Liswaniso </w:t>
      </w:r>
      <w:r w:rsidRPr="00EB5588">
        <w:rPr>
          <w:rFonts w:ascii="Times New Roman" w:hAnsi="Times New Roman" w:cs="Times New Roman"/>
          <w:sz w:val="24"/>
          <w:szCs w:val="24"/>
        </w:rPr>
        <w:t>for his continued guidance and m</w:t>
      </w:r>
      <w:r>
        <w:rPr>
          <w:rFonts w:ascii="Times New Roman" w:hAnsi="Times New Roman" w:cs="Times New Roman"/>
          <w:sz w:val="24"/>
          <w:szCs w:val="24"/>
        </w:rPr>
        <w:t xml:space="preserve">entorship and my </w:t>
      </w:r>
      <w:r w:rsidR="0068546A">
        <w:rPr>
          <w:rFonts w:ascii="Times New Roman" w:hAnsi="Times New Roman" w:cs="Times New Roman"/>
          <w:sz w:val="24"/>
          <w:szCs w:val="24"/>
        </w:rPr>
        <w:t>supervisor at work  Belekiya Sakala and course mates Geoffrey Sibalwa,</w:t>
      </w:r>
      <w:r w:rsidR="007753E1">
        <w:rPr>
          <w:rFonts w:ascii="Times New Roman" w:hAnsi="Times New Roman" w:cs="Times New Roman"/>
          <w:sz w:val="24"/>
          <w:szCs w:val="24"/>
        </w:rPr>
        <w:t xml:space="preserve"> </w:t>
      </w:r>
      <w:r w:rsidR="0068546A">
        <w:rPr>
          <w:rFonts w:ascii="Times New Roman" w:hAnsi="Times New Roman" w:cs="Times New Roman"/>
          <w:sz w:val="24"/>
          <w:szCs w:val="24"/>
        </w:rPr>
        <w:t>Mike Kasongo,</w:t>
      </w:r>
      <w:r w:rsidR="007753E1">
        <w:rPr>
          <w:rFonts w:ascii="Times New Roman" w:hAnsi="Times New Roman" w:cs="Times New Roman"/>
          <w:sz w:val="24"/>
          <w:szCs w:val="24"/>
        </w:rPr>
        <w:t xml:space="preserve"> </w:t>
      </w:r>
      <w:r w:rsidR="0068546A">
        <w:rPr>
          <w:rFonts w:ascii="Times New Roman" w:hAnsi="Times New Roman" w:cs="Times New Roman"/>
          <w:sz w:val="24"/>
          <w:szCs w:val="24"/>
        </w:rPr>
        <w:t>Peter Kapa</w:t>
      </w:r>
      <w:r w:rsidR="007753E1">
        <w:rPr>
          <w:rFonts w:ascii="Times New Roman" w:hAnsi="Times New Roman" w:cs="Times New Roman"/>
          <w:sz w:val="24"/>
          <w:szCs w:val="24"/>
        </w:rPr>
        <w:t>p</w:t>
      </w:r>
      <w:r w:rsidR="0068546A">
        <w:rPr>
          <w:rFonts w:ascii="Times New Roman" w:hAnsi="Times New Roman" w:cs="Times New Roman"/>
          <w:sz w:val="24"/>
          <w:szCs w:val="24"/>
        </w:rPr>
        <w:t>i and Aaron Ka</w:t>
      </w:r>
      <w:r w:rsidR="007753E1">
        <w:rPr>
          <w:rFonts w:ascii="Times New Roman" w:hAnsi="Times New Roman" w:cs="Times New Roman"/>
          <w:sz w:val="24"/>
          <w:szCs w:val="24"/>
        </w:rPr>
        <w:t>punula</w:t>
      </w:r>
      <w:r w:rsidR="0068546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B5588">
        <w:rPr>
          <w:rFonts w:ascii="Times New Roman" w:hAnsi="Times New Roman" w:cs="Times New Roman"/>
          <w:sz w:val="24"/>
          <w:szCs w:val="24"/>
        </w:rPr>
        <w:t>for their enco</w:t>
      </w:r>
      <w:r w:rsidR="00D16B6E">
        <w:rPr>
          <w:rFonts w:ascii="Times New Roman" w:hAnsi="Times New Roman" w:cs="Times New Roman"/>
          <w:sz w:val="24"/>
          <w:szCs w:val="24"/>
        </w:rPr>
        <w:t>uragements</w:t>
      </w:r>
      <w:r w:rsidRPr="00EB5588">
        <w:rPr>
          <w:rFonts w:ascii="Times New Roman" w:hAnsi="Times New Roman" w:cs="Times New Roman"/>
          <w:sz w:val="24"/>
          <w:szCs w:val="24"/>
        </w:rPr>
        <w:t>.</w:t>
      </w:r>
      <w:r w:rsidR="00B51831">
        <w:rPr>
          <w:rFonts w:ascii="Times New Roman" w:hAnsi="Times New Roman" w:cs="Times New Roman"/>
          <w:sz w:val="24"/>
          <w:szCs w:val="24"/>
        </w:rPr>
        <w:t xml:space="preserve">                                                         </w:t>
      </w:r>
    </w:p>
    <w:p w14:paraId="060EFE7C" w14:textId="77777777" w:rsidR="00B77B39" w:rsidRPr="00A82A8F" w:rsidRDefault="00B9780B" w:rsidP="00A82A8F">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color w:val="2F5496"/>
          <w:sz w:val="24"/>
          <w:szCs w:val="24"/>
        </w:rPr>
        <w:t xml:space="preserve">                                                                                                                                             </w:t>
      </w:r>
    </w:p>
    <w:p w14:paraId="08457C65" w14:textId="77777777" w:rsidR="004E7210" w:rsidRDefault="004E7210">
      <w:pPr>
        <w:spacing w:after="100" w:line="360" w:lineRule="auto"/>
        <w:rPr>
          <w:rFonts w:ascii="Times New Roman" w:eastAsia="Times New Roman" w:hAnsi="Times New Roman" w:cs="Times New Roman"/>
          <w:sz w:val="24"/>
          <w:szCs w:val="24"/>
        </w:rPr>
      </w:pPr>
    </w:p>
    <w:p w14:paraId="6CC1DBA5" w14:textId="77777777" w:rsidR="00D16B6E" w:rsidRDefault="00D16B6E">
      <w:pPr>
        <w:spacing w:after="100" w:line="360" w:lineRule="auto"/>
        <w:rPr>
          <w:rFonts w:ascii="Times New Roman" w:eastAsia="Times New Roman" w:hAnsi="Times New Roman" w:cs="Times New Roman"/>
          <w:sz w:val="24"/>
          <w:szCs w:val="24"/>
        </w:rPr>
      </w:pPr>
    </w:p>
    <w:p w14:paraId="6414488B" w14:textId="77777777" w:rsidR="00D16B6E" w:rsidRDefault="00D16B6E">
      <w:pPr>
        <w:spacing w:after="100" w:line="360" w:lineRule="auto"/>
        <w:rPr>
          <w:rFonts w:ascii="Times New Roman" w:eastAsia="Times New Roman" w:hAnsi="Times New Roman" w:cs="Times New Roman"/>
          <w:sz w:val="24"/>
          <w:szCs w:val="24"/>
        </w:rPr>
      </w:pPr>
    </w:p>
    <w:p w14:paraId="792FE338" w14:textId="77777777" w:rsidR="00D16B6E" w:rsidRDefault="00D16B6E">
      <w:pPr>
        <w:spacing w:after="100" w:line="360" w:lineRule="auto"/>
        <w:rPr>
          <w:rFonts w:ascii="Times New Roman" w:eastAsia="Times New Roman" w:hAnsi="Times New Roman" w:cs="Times New Roman"/>
          <w:sz w:val="24"/>
          <w:szCs w:val="24"/>
        </w:rPr>
      </w:pPr>
    </w:p>
    <w:p w14:paraId="3D2CDCAC" w14:textId="77777777" w:rsidR="00D16B6E" w:rsidRDefault="00D16B6E">
      <w:pPr>
        <w:spacing w:after="100" w:line="360" w:lineRule="auto"/>
        <w:rPr>
          <w:rFonts w:ascii="Times New Roman" w:eastAsia="Times New Roman" w:hAnsi="Times New Roman" w:cs="Times New Roman"/>
          <w:sz w:val="24"/>
          <w:szCs w:val="24"/>
        </w:rPr>
      </w:pPr>
    </w:p>
    <w:p w14:paraId="7D1A79BD" w14:textId="77777777" w:rsidR="00D16B6E" w:rsidRDefault="00D16B6E">
      <w:pPr>
        <w:spacing w:after="100" w:line="360" w:lineRule="auto"/>
        <w:rPr>
          <w:rFonts w:ascii="Times New Roman" w:eastAsia="Times New Roman" w:hAnsi="Times New Roman" w:cs="Times New Roman"/>
          <w:sz w:val="24"/>
          <w:szCs w:val="24"/>
        </w:rPr>
      </w:pPr>
    </w:p>
    <w:p w14:paraId="7BBD3DE5" w14:textId="77777777" w:rsidR="00D16B6E" w:rsidRDefault="00D16B6E">
      <w:pPr>
        <w:spacing w:after="100" w:line="360" w:lineRule="auto"/>
        <w:rPr>
          <w:rFonts w:ascii="Times New Roman" w:eastAsia="Times New Roman" w:hAnsi="Times New Roman" w:cs="Times New Roman"/>
          <w:sz w:val="24"/>
          <w:szCs w:val="24"/>
        </w:rPr>
      </w:pPr>
    </w:p>
    <w:p w14:paraId="25FC6C4F" w14:textId="77777777" w:rsidR="00D16B6E" w:rsidRDefault="00D16B6E">
      <w:pPr>
        <w:spacing w:after="100" w:line="360" w:lineRule="auto"/>
        <w:rPr>
          <w:rFonts w:ascii="Times New Roman" w:eastAsia="Times New Roman" w:hAnsi="Times New Roman" w:cs="Times New Roman"/>
          <w:sz w:val="24"/>
          <w:szCs w:val="24"/>
        </w:rPr>
      </w:pPr>
    </w:p>
    <w:p w14:paraId="5FD3DEC0" w14:textId="77777777" w:rsidR="00D16B6E" w:rsidRDefault="00D16B6E">
      <w:pPr>
        <w:spacing w:after="100" w:line="360" w:lineRule="auto"/>
        <w:rPr>
          <w:rFonts w:ascii="Times New Roman" w:eastAsia="Times New Roman" w:hAnsi="Times New Roman" w:cs="Times New Roman"/>
          <w:sz w:val="24"/>
          <w:szCs w:val="24"/>
        </w:rPr>
      </w:pPr>
    </w:p>
    <w:p w14:paraId="5E155399" w14:textId="77777777" w:rsidR="00D16B6E" w:rsidRDefault="00D16B6E">
      <w:pPr>
        <w:spacing w:after="100" w:line="360" w:lineRule="auto"/>
        <w:rPr>
          <w:rFonts w:ascii="Times New Roman" w:eastAsia="Times New Roman" w:hAnsi="Times New Roman" w:cs="Times New Roman"/>
          <w:sz w:val="24"/>
          <w:szCs w:val="24"/>
        </w:rPr>
      </w:pPr>
    </w:p>
    <w:p w14:paraId="73350B57" w14:textId="77777777" w:rsidR="00D16B6E" w:rsidRDefault="00D16B6E">
      <w:pPr>
        <w:spacing w:after="100" w:line="360" w:lineRule="auto"/>
        <w:rPr>
          <w:rFonts w:ascii="Times New Roman" w:eastAsia="Times New Roman" w:hAnsi="Times New Roman" w:cs="Times New Roman"/>
          <w:sz w:val="24"/>
          <w:szCs w:val="24"/>
        </w:rPr>
      </w:pPr>
    </w:p>
    <w:p w14:paraId="550104FC" w14:textId="77777777" w:rsidR="00D16B6E" w:rsidRDefault="00D16B6E">
      <w:pPr>
        <w:spacing w:after="100" w:line="360" w:lineRule="auto"/>
        <w:rPr>
          <w:rFonts w:ascii="Times New Roman" w:eastAsia="Times New Roman" w:hAnsi="Times New Roman" w:cs="Times New Roman"/>
          <w:sz w:val="24"/>
          <w:szCs w:val="24"/>
        </w:rPr>
      </w:pPr>
    </w:p>
    <w:p w14:paraId="23292578" w14:textId="77777777" w:rsidR="00D16B6E" w:rsidRDefault="00D16B6E">
      <w:pPr>
        <w:spacing w:after="100" w:line="360" w:lineRule="auto"/>
        <w:rPr>
          <w:rFonts w:ascii="Times New Roman" w:eastAsia="Times New Roman" w:hAnsi="Times New Roman" w:cs="Times New Roman"/>
          <w:sz w:val="24"/>
          <w:szCs w:val="24"/>
        </w:rPr>
      </w:pPr>
    </w:p>
    <w:p w14:paraId="7C8F31F9" w14:textId="77777777" w:rsidR="00D16B6E" w:rsidRDefault="00D16B6E">
      <w:pPr>
        <w:spacing w:after="100" w:line="360" w:lineRule="auto"/>
        <w:rPr>
          <w:rFonts w:ascii="Times New Roman" w:eastAsia="Times New Roman" w:hAnsi="Times New Roman" w:cs="Times New Roman"/>
          <w:sz w:val="24"/>
          <w:szCs w:val="24"/>
        </w:rPr>
      </w:pPr>
    </w:p>
    <w:p w14:paraId="080CE0F4" w14:textId="77777777" w:rsidR="004E7210" w:rsidRDefault="004E7210" w:rsidP="004E7210">
      <w:pPr>
        <w:keepNext/>
        <w:keepLines/>
        <w:spacing w:before="240" w:after="0" w:line="360" w:lineRule="auto"/>
        <w:jc w:val="center"/>
        <w:rPr>
          <w:rFonts w:ascii="Times New Roman" w:eastAsia="Times New Roman" w:hAnsi="Times New Roman" w:cs="Times New Roman"/>
          <w:b/>
          <w:color w:val="2F5496"/>
          <w:sz w:val="24"/>
          <w:szCs w:val="24"/>
        </w:rPr>
      </w:pPr>
      <w:r>
        <w:rPr>
          <w:rFonts w:ascii="Times New Roman" w:eastAsia="Times New Roman" w:hAnsi="Times New Roman" w:cs="Times New Roman"/>
          <w:b/>
          <w:color w:val="2F5496"/>
          <w:sz w:val="24"/>
          <w:szCs w:val="24"/>
        </w:rPr>
        <w:t>Table of Contents</w:t>
      </w:r>
    </w:p>
    <w:p w14:paraId="711EAC48" w14:textId="77777777" w:rsidR="00F94798" w:rsidRPr="00F8352A" w:rsidRDefault="00F94798" w:rsidP="00F8352A">
      <w:pPr>
        <w:spacing w:after="100" w:line="360" w:lineRule="auto"/>
        <w:jc w:val="both"/>
        <w:rPr>
          <w:rFonts w:ascii="Times New Roman" w:hAnsi="Times New Roman" w:cs="Times New Roman"/>
        </w:rPr>
      </w:pPr>
      <w:r w:rsidRPr="00F8352A">
        <w:rPr>
          <w:rFonts w:ascii="Times New Roman" w:hAnsi="Times New Roman" w:cs="Times New Roman"/>
        </w:rPr>
        <w:t>Release Form</w:t>
      </w:r>
      <w:r w:rsidR="00C8031F" w:rsidRPr="00F8352A">
        <w:rPr>
          <w:rFonts w:ascii="Times New Roman" w:hAnsi="Times New Roman" w:cs="Times New Roman"/>
        </w:rPr>
        <w:t>……………………………………………………………………………</w:t>
      </w:r>
      <w:r w:rsidR="00977A51" w:rsidRPr="00F8352A">
        <w:rPr>
          <w:rFonts w:ascii="Times New Roman" w:hAnsi="Times New Roman" w:cs="Times New Roman"/>
        </w:rPr>
        <w:t>.</w:t>
      </w:r>
      <w:r w:rsidR="00110371">
        <w:rPr>
          <w:rFonts w:ascii="Times New Roman" w:hAnsi="Times New Roman" w:cs="Times New Roman"/>
        </w:rPr>
        <w:t xml:space="preserve">……     </w:t>
      </w:r>
      <w:r w:rsidR="00110371" w:rsidRPr="00F8352A">
        <w:rPr>
          <w:rFonts w:ascii="Times New Roman" w:hAnsi="Times New Roman" w:cs="Times New Roman"/>
        </w:rPr>
        <w:t xml:space="preserve">II </w:t>
      </w:r>
    </w:p>
    <w:p w14:paraId="40C43679" w14:textId="77777777" w:rsidR="007A0EA2" w:rsidRDefault="00F94798" w:rsidP="00F8352A">
      <w:pPr>
        <w:spacing w:after="100" w:line="360" w:lineRule="auto"/>
        <w:jc w:val="both"/>
        <w:rPr>
          <w:rFonts w:ascii="Times New Roman" w:hAnsi="Times New Roman" w:cs="Times New Roman"/>
        </w:rPr>
      </w:pPr>
      <w:r w:rsidRPr="00F8352A">
        <w:rPr>
          <w:rFonts w:ascii="Times New Roman" w:hAnsi="Times New Roman" w:cs="Times New Roman"/>
        </w:rPr>
        <w:t>Approval Form</w:t>
      </w:r>
      <w:r w:rsidR="00C8031F" w:rsidRPr="00F8352A">
        <w:rPr>
          <w:rFonts w:ascii="Times New Roman" w:hAnsi="Times New Roman" w:cs="Times New Roman"/>
        </w:rPr>
        <w:t xml:space="preserve"> </w:t>
      </w:r>
      <w:r w:rsidRPr="00F8352A">
        <w:rPr>
          <w:rFonts w:ascii="Times New Roman" w:hAnsi="Times New Roman" w:cs="Times New Roman"/>
        </w:rPr>
        <w:t>….</w:t>
      </w:r>
      <w:r w:rsidR="007A0EA2">
        <w:rPr>
          <w:rFonts w:ascii="Times New Roman" w:hAnsi="Times New Roman" w:cs="Times New Roman"/>
        </w:rPr>
        <w:t>………………</w:t>
      </w:r>
      <w:r w:rsidR="00C8031F" w:rsidRPr="00F8352A">
        <w:rPr>
          <w:rFonts w:ascii="Times New Roman" w:hAnsi="Times New Roman" w:cs="Times New Roman"/>
        </w:rPr>
        <w:t>………………………………</w:t>
      </w:r>
      <w:r w:rsidR="007A0EA2">
        <w:rPr>
          <w:rFonts w:ascii="Times New Roman" w:hAnsi="Times New Roman" w:cs="Times New Roman"/>
        </w:rPr>
        <w:t>….</w:t>
      </w:r>
      <w:r w:rsidR="00110371">
        <w:rPr>
          <w:rFonts w:ascii="Times New Roman" w:hAnsi="Times New Roman" w:cs="Times New Roman"/>
        </w:rPr>
        <w:t xml:space="preserve">……..…………….……… </w:t>
      </w:r>
      <w:r w:rsidR="00110371" w:rsidRPr="00F8352A">
        <w:rPr>
          <w:rFonts w:ascii="Times New Roman" w:hAnsi="Times New Roman" w:cs="Times New Roman"/>
        </w:rPr>
        <w:t>III</w:t>
      </w:r>
      <w:r w:rsidR="00C8031F" w:rsidRPr="00F8352A">
        <w:rPr>
          <w:rFonts w:ascii="Times New Roman" w:hAnsi="Times New Roman" w:cs="Times New Roman"/>
        </w:rPr>
        <w:t xml:space="preserve"> </w:t>
      </w:r>
    </w:p>
    <w:p w14:paraId="426AA496" w14:textId="77777777" w:rsidR="00C8031F" w:rsidRPr="00F8352A" w:rsidRDefault="00C8031F" w:rsidP="00F8352A">
      <w:pPr>
        <w:spacing w:after="100" w:line="360" w:lineRule="auto"/>
        <w:jc w:val="both"/>
        <w:rPr>
          <w:rFonts w:ascii="Times New Roman" w:hAnsi="Times New Roman" w:cs="Times New Roman"/>
        </w:rPr>
      </w:pPr>
      <w:r w:rsidRPr="00F8352A">
        <w:rPr>
          <w:rFonts w:ascii="Times New Roman" w:hAnsi="Times New Roman" w:cs="Times New Roman"/>
        </w:rPr>
        <w:t>Dedication ……………………………………………………………</w:t>
      </w:r>
      <w:r w:rsidR="007A0EA2">
        <w:rPr>
          <w:rFonts w:ascii="Times New Roman" w:hAnsi="Times New Roman" w:cs="Times New Roman"/>
        </w:rPr>
        <w:t>…………………..</w:t>
      </w:r>
      <w:r w:rsidRPr="00F8352A">
        <w:rPr>
          <w:rFonts w:ascii="Times New Roman" w:hAnsi="Times New Roman" w:cs="Times New Roman"/>
        </w:rPr>
        <w:t>……..</w:t>
      </w:r>
      <w:r w:rsidR="00110371">
        <w:rPr>
          <w:rFonts w:ascii="Times New Roman" w:hAnsi="Times New Roman" w:cs="Times New Roman"/>
        </w:rPr>
        <w:t xml:space="preserve"> </w:t>
      </w:r>
      <w:r w:rsidR="00110371" w:rsidRPr="00F8352A">
        <w:rPr>
          <w:rFonts w:ascii="Times New Roman" w:hAnsi="Times New Roman" w:cs="Times New Roman"/>
        </w:rPr>
        <w:t>IV</w:t>
      </w:r>
    </w:p>
    <w:p w14:paraId="1038E629" w14:textId="77777777" w:rsidR="004E7210" w:rsidRPr="00F8352A" w:rsidRDefault="00C8031F" w:rsidP="00F8352A">
      <w:pPr>
        <w:spacing w:after="100" w:line="360" w:lineRule="auto"/>
        <w:jc w:val="both"/>
        <w:rPr>
          <w:rFonts w:ascii="Times New Roman" w:hAnsi="Times New Roman" w:cs="Times New Roman"/>
        </w:rPr>
      </w:pPr>
      <w:r w:rsidRPr="00F8352A">
        <w:rPr>
          <w:rFonts w:ascii="Times New Roman" w:hAnsi="Times New Roman" w:cs="Times New Roman"/>
        </w:rPr>
        <w:t>Abstract …………………………………………………………………………………………</w:t>
      </w:r>
      <w:r w:rsidR="00110371">
        <w:rPr>
          <w:rFonts w:ascii="Times New Roman" w:hAnsi="Times New Roman" w:cs="Times New Roman"/>
        </w:rPr>
        <w:t>..V</w:t>
      </w:r>
    </w:p>
    <w:p w14:paraId="71E27A4C" w14:textId="77777777" w:rsidR="00F94798" w:rsidRPr="00F8352A" w:rsidRDefault="00F94798" w:rsidP="00F8352A">
      <w:pPr>
        <w:spacing w:after="100" w:line="360" w:lineRule="auto"/>
        <w:jc w:val="both"/>
        <w:rPr>
          <w:rFonts w:ascii="Times New Roman" w:hAnsi="Times New Roman" w:cs="Times New Roman"/>
        </w:rPr>
      </w:pPr>
      <w:r w:rsidRPr="00F8352A">
        <w:rPr>
          <w:rFonts w:ascii="Times New Roman" w:hAnsi="Times New Roman" w:cs="Times New Roman"/>
        </w:rPr>
        <w:t xml:space="preserve">Acknowledgements </w:t>
      </w:r>
      <w:r w:rsidR="00110371">
        <w:rPr>
          <w:rFonts w:ascii="Times New Roman" w:hAnsi="Times New Roman" w:cs="Times New Roman"/>
        </w:rPr>
        <w:t>………………………………………………………………………………VI</w:t>
      </w:r>
    </w:p>
    <w:p w14:paraId="187AB9C9" w14:textId="77777777" w:rsidR="00F94798" w:rsidRPr="00F8352A" w:rsidRDefault="00F94798"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List of Acronyms ……</w:t>
      </w:r>
      <w:r w:rsidR="00110371">
        <w:rPr>
          <w:rFonts w:ascii="Times New Roman" w:eastAsia="Times New Roman" w:hAnsi="Times New Roman" w:cs="Times New Roman"/>
        </w:rPr>
        <w:t>…………………………………………………….……….…………….X</w:t>
      </w:r>
      <w:r w:rsidR="00110371" w:rsidRPr="00F8352A">
        <w:rPr>
          <w:rFonts w:ascii="Times New Roman" w:eastAsia="Times New Roman" w:hAnsi="Times New Roman" w:cs="Times New Roman"/>
        </w:rPr>
        <w:t xml:space="preserve"> </w:t>
      </w:r>
    </w:p>
    <w:p w14:paraId="37361762" w14:textId="77777777" w:rsidR="00977A51" w:rsidRPr="00F8352A" w:rsidRDefault="00977A51"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List of Tables ……</w:t>
      </w:r>
      <w:r w:rsidR="00110371">
        <w:rPr>
          <w:rFonts w:ascii="Times New Roman" w:eastAsia="Times New Roman" w:hAnsi="Times New Roman" w:cs="Times New Roman"/>
        </w:rPr>
        <w:t>……………………………………………………………………………….XI</w:t>
      </w:r>
    </w:p>
    <w:p w14:paraId="312BC965" w14:textId="77777777" w:rsidR="00977A51" w:rsidRPr="00F8352A" w:rsidRDefault="00977A51"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List of Figures ……………………………………………</w:t>
      </w:r>
      <w:r w:rsidR="00110371">
        <w:rPr>
          <w:rFonts w:ascii="Times New Roman" w:eastAsia="Times New Roman" w:hAnsi="Times New Roman" w:cs="Times New Roman"/>
        </w:rPr>
        <w:t>………………………………………XII</w:t>
      </w:r>
    </w:p>
    <w:p w14:paraId="77D9E368" w14:textId="77777777" w:rsidR="00F94798" w:rsidRPr="00F8352A" w:rsidRDefault="00F94798"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List of Appendices ………………………………………………………………………</w:t>
      </w:r>
      <w:r w:rsidR="00977A51" w:rsidRPr="00F8352A">
        <w:rPr>
          <w:rFonts w:ascii="Times New Roman" w:eastAsia="Times New Roman" w:hAnsi="Times New Roman" w:cs="Times New Roman"/>
        </w:rPr>
        <w:t>……</w:t>
      </w:r>
      <w:r w:rsidR="00110371">
        <w:rPr>
          <w:rFonts w:ascii="Times New Roman" w:eastAsia="Times New Roman" w:hAnsi="Times New Roman" w:cs="Times New Roman"/>
        </w:rPr>
        <w:t>…XIII</w:t>
      </w:r>
    </w:p>
    <w:p w14:paraId="7CF60410" w14:textId="77777777" w:rsidR="003360B7" w:rsidRPr="00F8352A" w:rsidRDefault="006D7625" w:rsidP="00F8352A">
      <w:pPr>
        <w:spacing w:after="100" w:line="360" w:lineRule="auto"/>
        <w:jc w:val="both"/>
        <w:rPr>
          <w:rFonts w:ascii="Times New Roman" w:eastAsia="Times New Roman" w:hAnsi="Times New Roman" w:cs="Times New Roman"/>
          <w:b/>
        </w:rPr>
      </w:pPr>
      <w:r w:rsidRPr="00F8352A">
        <w:rPr>
          <w:rFonts w:ascii="Times New Roman" w:eastAsia="Times New Roman" w:hAnsi="Times New Roman" w:cs="Times New Roman"/>
          <w:b/>
        </w:rPr>
        <w:t>CHAPTER ONE</w:t>
      </w:r>
    </w:p>
    <w:p w14:paraId="0506E09D" w14:textId="77777777"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Introduction………………………………………………………………………………………..</w:t>
      </w:r>
      <w:r w:rsidR="00A70CD6">
        <w:rPr>
          <w:rFonts w:ascii="Times New Roman" w:eastAsia="Times New Roman" w:hAnsi="Times New Roman" w:cs="Times New Roman"/>
        </w:rPr>
        <w:tab/>
      </w:r>
      <w:r w:rsidR="00977A51" w:rsidRPr="00F8352A">
        <w:rPr>
          <w:rFonts w:ascii="Times New Roman" w:eastAsia="Times New Roman" w:hAnsi="Times New Roman" w:cs="Times New Roman"/>
        </w:rPr>
        <w:t>1</w:t>
      </w:r>
    </w:p>
    <w:p w14:paraId="73E391D1" w14:textId="77777777"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Background………………………………………………………………………………………..</w:t>
      </w:r>
      <w:r w:rsidR="00A70CD6">
        <w:rPr>
          <w:rFonts w:ascii="Times New Roman" w:eastAsia="Times New Roman" w:hAnsi="Times New Roman" w:cs="Times New Roman"/>
        </w:rPr>
        <w:tab/>
      </w:r>
      <w:r w:rsidR="00977A51" w:rsidRPr="00F8352A">
        <w:rPr>
          <w:rFonts w:ascii="Times New Roman" w:eastAsia="Times New Roman" w:hAnsi="Times New Roman" w:cs="Times New Roman"/>
        </w:rPr>
        <w:t>1</w:t>
      </w:r>
    </w:p>
    <w:p w14:paraId="7C5DF443" w14:textId="77777777"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Statement of the Problem………………………………………………………………………….</w:t>
      </w:r>
      <w:r w:rsidR="00A70CD6">
        <w:rPr>
          <w:rFonts w:ascii="Times New Roman" w:eastAsia="Times New Roman" w:hAnsi="Times New Roman" w:cs="Times New Roman"/>
        </w:rPr>
        <w:tab/>
        <w:t>3</w:t>
      </w:r>
    </w:p>
    <w:p w14:paraId="3B709990" w14:textId="77777777"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Research objectives …………..…………………………………………………………………..</w:t>
      </w:r>
      <w:r w:rsidR="00A70CD6">
        <w:rPr>
          <w:rFonts w:ascii="Times New Roman" w:eastAsia="Times New Roman" w:hAnsi="Times New Roman" w:cs="Times New Roman"/>
        </w:rPr>
        <w:tab/>
        <w:t>3</w:t>
      </w:r>
    </w:p>
    <w:p w14:paraId="69C00074" w14:textId="77777777" w:rsidR="003360B7"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Research Question...……………………………………………………………………………....</w:t>
      </w:r>
      <w:r w:rsidR="00A70CD6">
        <w:rPr>
          <w:rFonts w:ascii="Times New Roman" w:eastAsia="Times New Roman" w:hAnsi="Times New Roman" w:cs="Times New Roman"/>
        </w:rPr>
        <w:t xml:space="preserve"> </w:t>
      </w:r>
      <w:r w:rsidR="00A70CD6">
        <w:rPr>
          <w:rFonts w:ascii="Times New Roman" w:eastAsia="Times New Roman" w:hAnsi="Times New Roman" w:cs="Times New Roman"/>
        </w:rPr>
        <w:tab/>
        <w:t>3</w:t>
      </w:r>
    </w:p>
    <w:p w14:paraId="05DE4580" w14:textId="77777777" w:rsidR="00A70CD6" w:rsidRPr="00F8352A" w:rsidRDefault="00A70CD6" w:rsidP="00F8352A">
      <w:pPr>
        <w:spacing w:after="100" w:line="360" w:lineRule="auto"/>
        <w:jc w:val="both"/>
        <w:rPr>
          <w:rFonts w:ascii="Times New Roman" w:eastAsia="Times New Roman" w:hAnsi="Times New Roman" w:cs="Times New Roman"/>
        </w:rPr>
      </w:pPr>
      <w:r w:rsidRPr="00A70CD6">
        <w:rPr>
          <w:rFonts w:ascii="Times New Roman" w:eastAsia="Times New Roman" w:hAnsi="Times New Roman" w:cs="Times New Roman"/>
        </w:rPr>
        <w:t>Significance of the study …………………………………………………………………………</w:t>
      </w:r>
      <w:r>
        <w:rPr>
          <w:rFonts w:ascii="Times New Roman" w:eastAsia="Times New Roman" w:hAnsi="Times New Roman" w:cs="Times New Roman"/>
        </w:rPr>
        <w:tab/>
        <w:t>4</w:t>
      </w:r>
    </w:p>
    <w:p w14:paraId="3B1CED6F" w14:textId="0F8E5DA0" w:rsidR="003360B7" w:rsidRPr="00F8352A" w:rsidRDefault="009A7EA7"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Theoretical</w:t>
      </w:r>
      <w:r w:rsidR="006D7625" w:rsidRPr="00F8352A">
        <w:rPr>
          <w:rFonts w:ascii="Times New Roman" w:eastAsia="Times New Roman" w:hAnsi="Times New Roman" w:cs="Times New Roman"/>
        </w:rPr>
        <w:t xml:space="preserve"> Framework…………………………………………………………………………...</w:t>
      </w:r>
      <w:r w:rsidR="00A70CD6">
        <w:rPr>
          <w:rFonts w:ascii="Times New Roman" w:eastAsia="Times New Roman" w:hAnsi="Times New Roman" w:cs="Times New Roman"/>
        </w:rPr>
        <w:tab/>
      </w:r>
      <w:r w:rsidR="0067140F">
        <w:rPr>
          <w:rFonts w:ascii="Times New Roman" w:eastAsia="Times New Roman" w:hAnsi="Times New Roman" w:cs="Times New Roman"/>
        </w:rPr>
        <w:t>4</w:t>
      </w:r>
    </w:p>
    <w:p w14:paraId="5FCD7C10" w14:textId="1E7219A9" w:rsidR="003360B7"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Study Delimitation ……………………………………………………………………………….</w:t>
      </w:r>
      <w:r w:rsidR="009A7EA7">
        <w:rPr>
          <w:rFonts w:ascii="Times New Roman" w:eastAsia="Times New Roman" w:hAnsi="Times New Roman" w:cs="Times New Roman"/>
        </w:rPr>
        <w:tab/>
        <w:t>5</w:t>
      </w:r>
    </w:p>
    <w:p w14:paraId="691D4940" w14:textId="77777777" w:rsidR="0067140F" w:rsidRPr="00F8352A" w:rsidRDefault="0067140F"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Limitation of the study</w:t>
      </w:r>
      <w:r w:rsidRPr="0067140F">
        <w:rPr>
          <w:rFonts w:ascii="Times New Roman" w:eastAsia="Times New Roman" w:hAnsi="Times New Roman" w:cs="Times New Roman"/>
        </w:rPr>
        <w:t xml:space="preserve"> </w:t>
      </w:r>
      <w:r>
        <w:rPr>
          <w:rFonts w:ascii="Times New Roman" w:eastAsia="Times New Roman" w:hAnsi="Times New Roman" w:cs="Times New Roman"/>
        </w:rPr>
        <w:t>………</w:t>
      </w:r>
      <w:r w:rsidRPr="0067140F">
        <w:rPr>
          <w:rFonts w:ascii="Times New Roman" w:eastAsia="Times New Roman" w:hAnsi="Times New Roman" w:cs="Times New Roman"/>
        </w:rPr>
        <w:t>…………………………………………………………………..</w:t>
      </w:r>
      <w:r w:rsidRPr="0067140F">
        <w:rPr>
          <w:rFonts w:ascii="Times New Roman" w:eastAsia="Times New Roman" w:hAnsi="Times New Roman" w:cs="Times New Roman"/>
        </w:rPr>
        <w:tab/>
      </w:r>
      <w:r>
        <w:rPr>
          <w:rFonts w:ascii="Times New Roman" w:eastAsia="Times New Roman" w:hAnsi="Times New Roman" w:cs="Times New Roman"/>
        </w:rPr>
        <w:t>5</w:t>
      </w:r>
    </w:p>
    <w:p w14:paraId="23901B7B" w14:textId="6C0BFC38"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Definition of operational terms …………………………………………………………………..</w:t>
      </w:r>
      <w:r w:rsidR="009A7EA7">
        <w:rPr>
          <w:rFonts w:ascii="Times New Roman" w:eastAsia="Times New Roman" w:hAnsi="Times New Roman" w:cs="Times New Roman"/>
        </w:rPr>
        <w:tab/>
        <w:t>6</w:t>
      </w:r>
    </w:p>
    <w:p w14:paraId="6A7B017E" w14:textId="77777777" w:rsidR="003360B7" w:rsidRPr="00F8352A" w:rsidRDefault="006D7625" w:rsidP="00F8352A">
      <w:pPr>
        <w:spacing w:line="360" w:lineRule="auto"/>
        <w:jc w:val="both"/>
        <w:rPr>
          <w:rFonts w:ascii="Times New Roman" w:eastAsia="Times New Roman" w:hAnsi="Times New Roman" w:cs="Times New Roman"/>
          <w:b/>
        </w:rPr>
      </w:pPr>
      <w:r w:rsidRPr="00F8352A">
        <w:rPr>
          <w:rFonts w:ascii="Times New Roman" w:eastAsia="Times New Roman" w:hAnsi="Times New Roman" w:cs="Times New Roman"/>
          <w:b/>
        </w:rPr>
        <w:t>CHAPTER TWO</w:t>
      </w:r>
    </w:p>
    <w:p w14:paraId="0BF52760" w14:textId="4EB2F95F"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Literature review…………………………………………………………………………………</w:t>
      </w:r>
      <w:r w:rsidR="009A7EA7">
        <w:rPr>
          <w:rFonts w:ascii="Times New Roman" w:eastAsia="Times New Roman" w:hAnsi="Times New Roman" w:cs="Times New Roman"/>
        </w:rPr>
        <w:tab/>
        <w:t>8</w:t>
      </w:r>
    </w:p>
    <w:p w14:paraId="56F4573B" w14:textId="2C3C711E"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Introduction………………………………………………………………………………………</w:t>
      </w:r>
      <w:r w:rsidR="009A7EA7">
        <w:rPr>
          <w:rFonts w:ascii="Times New Roman" w:eastAsia="Times New Roman" w:hAnsi="Times New Roman" w:cs="Times New Roman"/>
        </w:rPr>
        <w:tab/>
        <w:t>8</w:t>
      </w:r>
    </w:p>
    <w:p w14:paraId="76C3459A" w14:textId="2E002E7B"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Global Perspective ………………………………………………………………………………</w:t>
      </w:r>
      <w:r w:rsidR="009A7EA7">
        <w:rPr>
          <w:rFonts w:ascii="Times New Roman" w:eastAsia="Times New Roman" w:hAnsi="Times New Roman" w:cs="Times New Roman"/>
        </w:rPr>
        <w:tab/>
        <w:t>8</w:t>
      </w:r>
    </w:p>
    <w:p w14:paraId="3C52169D" w14:textId="283A7B0A" w:rsidR="003360B7" w:rsidRDefault="00C8031F"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Regional Perspective</w:t>
      </w:r>
      <w:r w:rsidR="006D7625" w:rsidRPr="00F8352A">
        <w:rPr>
          <w:rFonts w:ascii="Times New Roman" w:eastAsia="Times New Roman" w:hAnsi="Times New Roman" w:cs="Times New Roman"/>
        </w:rPr>
        <w:t xml:space="preserve"> ……………………………………………………………………………</w:t>
      </w:r>
      <w:r w:rsidR="009A7EA7">
        <w:rPr>
          <w:rFonts w:ascii="Times New Roman" w:eastAsia="Times New Roman" w:hAnsi="Times New Roman" w:cs="Times New Roman"/>
        </w:rPr>
        <w:tab/>
        <w:t>9</w:t>
      </w:r>
    </w:p>
    <w:p w14:paraId="343A4DA4" w14:textId="16EECB05" w:rsidR="0067140F" w:rsidRDefault="0067140F"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Basic Phone Usage</w:t>
      </w:r>
      <w:r w:rsidRPr="0067140F">
        <w:rPr>
          <w:rFonts w:ascii="Times New Roman" w:eastAsia="Times New Roman" w:hAnsi="Times New Roman" w:cs="Times New Roman"/>
        </w:rPr>
        <w:t xml:space="preserve"> ………</w:t>
      </w:r>
      <w:r>
        <w:rPr>
          <w:rFonts w:ascii="Times New Roman" w:eastAsia="Times New Roman" w:hAnsi="Times New Roman" w:cs="Times New Roman"/>
        </w:rPr>
        <w:t>……………………………………………………………………....</w:t>
      </w:r>
      <w:r>
        <w:rPr>
          <w:rFonts w:ascii="Times New Roman" w:eastAsia="Times New Roman" w:hAnsi="Times New Roman" w:cs="Times New Roman"/>
        </w:rPr>
        <w:tab/>
      </w:r>
      <w:r w:rsidR="009A7EA7">
        <w:rPr>
          <w:rFonts w:ascii="Times New Roman" w:eastAsia="Times New Roman" w:hAnsi="Times New Roman" w:cs="Times New Roman"/>
        </w:rPr>
        <w:t>10</w:t>
      </w:r>
    </w:p>
    <w:p w14:paraId="3BC166CB" w14:textId="34D8A5D6" w:rsidR="0067140F" w:rsidRDefault="0067140F"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Mobile Money efficiency …</w:t>
      </w:r>
      <w:r w:rsidRPr="0067140F">
        <w:rPr>
          <w:rFonts w:ascii="Times New Roman" w:eastAsia="Times New Roman" w:hAnsi="Times New Roman" w:cs="Times New Roman"/>
        </w:rPr>
        <w:t>…………………………………………………………………......</w:t>
      </w:r>
      <w:r w:rsidRPr="0067140F">
        <w:rPr>
          <w:rFonts w:ascii="Times New Roman" w:eastAsia="Times New Roman" w:hAnsi="Times New Roman" w:cs="Times New Roman"/>
        </w:rPr>
        <w:tab/>
      </w:r>
      <w:r w:rsidR="009A7EA7">
        <w:rPr>
          <w:rFonts w:ascii="Times New Roman" w:eastAsia="Times New Roman" w:hAnsi="Times New Roman" w:cs="Times New Roman"/>
        </w:rPr>
        <w:t>11</w:t>
      </w:r>
    </w:p>
    <w:p w14:paraId="059147E6" w14:textId="2DB48F29" w:rsidR="0067140F" w:rsidRDefault="0067140F"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Mobile Money partnership</w:t>
      </w:r>
      <w:r w:rsidRPr="0067140F">
        <w:rPr>
          <w:rFonts w:ascii="Times New Roman" w:eastAsia="Times New Roman" w:hAnsi="Times New Roman" w:cs="Times New Roman"/>
        </w:rPr>
        <w:t xml:space="preserve"> </w:t>
      </w:r>
      <w:r>
        <w:rPr>
          <w:rFonts w:ascii="Times New Roman" w:eastAsia="Times New Roman" w:hAnsi="Times New Roman" w:cs="Times New Roman"/>
        </w:rPr>
        <w:t>….</w:t>
      </w:r>
      <w:r w:rsidRPr="0067140F">
        <w:rPr>
          <w:rFonts w:ascii="Times New Roman" w:eastAsia="Times New Roman" w:hAnsi="Times New Roman" w:cs="Times New Roman"/>
        </w:rPr>
        <w:t>………………………………………………………………......</w:t>
      </w:r>
      <w:r w:rsidRPr="0067140F">
        <w:rPr>
          <w:rFonts w:ascii="Times New Roman" w:eastAsia="Times New Roman" w:hAnsi="Times New Roman" w:cs="Times New Roman"/>
        </w:rPr>
        <w:tab/>
      </w:r>
      <w:r w:rsidR="009A7EA7">
        <w:rPr>
          <w:rFonts w:ascii="Times New Roman" w:eastAsia="Times New Roman" w:hAnsi="Times New Roman" w:cs="Times New Roman"/>
        </w:rPr>
        <w:t>11</w:t>
      </w:r>
    </w:p>
    <w:p w14:paraId="31800757" w14:textId="2082B45B" w:rsidR="00A04022" w:rsidRDefault="00A04022"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 xml:space="preserve">Revolution in information and communication technologies </w:t>
      </w:r>
      <w:r w:rsidRPr="00A04022">
        <w:rPr>
          <w:rFonts w:ascii="Times New Roman" w:eastAsia="Times New Roman" w:hAnsi="Times New Roman" w:cs="Times New Roman"/>
        </w:rPr>
        <w:t>………………………………......</w:t>
      </w:r>
      <w:r w:rsidRPr="00A04022">
        <w:rPr>
          <w:rFonts w:ascii="Times New Roman" w:eastAsia="Times New Roman" w:hAnsi="Times New Roman" w:cs="Times New Roman"/>
        </w:rPr>
        <w:tab/>
      </w:r>
      <w:r w:rsidR="009A7EA7">
        <w:rPr>
          <w:rFonts w:ascii="Times New Roman" w:eastAsia="Times New Roman" w:hAnsi="Times New Roman" w:cs="Times New Roman"/>
        </w:rPr>
        <w:t>12</w:t>
      </w:r>
    </w:p>
    <w:p w14:paraId="17A664B5" w14:textId="3010AA64" w:rsidR="00A04022" w:rsidRDefault="00A04022"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Role of mobile phone in un-banking the poor</w:t>
      </w:r>
      <w:r w:rsidRPr="00A04022">
        <w:rPr>
          <w:rFonts w:ascii="Times New Roman" w:eastAsia="Times New Roman" w:hAnsi="Times New Roman" w:cs="Times New Roman"/>
        </w:rPr>
        <w:t>………………………………………………......</w:t>
      </w:r>
      <w:r w:rsidRPr="00A04022">
        <w:rPr>
          <w:rFonts w:ascii="Times New Roman" w:eastAsia="Times New Roman" w:hAnsi="Times New Roman" w:cs="Times New Roman"/>
        </w:rPr>
        <w:tab/>
      </w:r>
      <w:r w:rsidR="009A7EA7">
        <w:rPr>
          <w:rFonts w:ascii="Times New Roman" w:eastAsia="Times New Roman" w:hAnsi="Times New Roman" w:cs="Times New Roman"/>
        </w:rPr>
        <w:t>12</w:t>
      </w:r>
    </w:p>
    <w:p w14:paraId="65722DE5" w14:textId="753B2A6C" w:rsidR="00A04022" w:rsidRPr="00F8352A" w:rsidRDefault="00A04022"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Information communication tech and improved productivity</w:t>
      </w:r>
      <w:r w:rsidRPr="00A04022">
        <w:rPr>
          <w:rFonts w:ascii="Times New Roman" w:eastAsia="Times New Roman" w:hAnsi="Times New Roman" w:cs="Times New Roman"/>
        </w:rPr>
        <w:t>………………………………......</w:t>
      </w:r>
      <w:r w:rsidRPr="00A04022">
        <w:rPr>
          <w:rFonts w:ascii="Times New Roman" w:eastAsia="Times New Roman" w:hAnsi="Times New Roman" w:cs="Times New Roman"/>
        </w:rPr>
        <w:tab/>
      </w:r>
      <w:r w:rsidR="009A7EA7">
        <w:rPr>
          <w:rFonts w:ascii="Times New Roman" w:eastAsia="Times New Roman" w:hAnsi="Times New Roman" w:cs="Times New Roman"/>
        </w:rPr>
        <w:t>12</w:t>
      </w:r>
    </w:p>
    <w:p w14:paraId="6857A898" w14:textId="569B24B7" w:rsidR="003360B7"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Local Perspective ……………………………………………………………………………......</w:t>
      </w:r>
      <w:r w:rsidR="009A7EA7">
        <w:rPr>
          <w:rFonts w:ascii="Times New Roman" w:eastAsia="Times New Roman" w:hAnsi="Times New Roman" w:cs="Times New Roman"/>
        </w:rPr>
        <w:tab/>
        <w:t>13</w:t>
      </w:r>
    </w:p>
    <w:p w14:paraId="05EBB979" w14:textId="5AA9B4A1" w:rsidR="00A04022" w:rsidRDefault="00A04022"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Adoption of Mobile Money by Zanaco</w:t>
      </w:r>
      <w:r w:rsidRPr="00A04022">
        <w:rPr>
          <w:rFonts w:ascii="Times New Roman" w:eastAsia="Times New Roman" w:hAnsi="Times New Roman" w:cs="Times New Roman"/>
        </w:rPr>
        <w:t>………………………………………………………......</w:t>
      </w:r>
      <w:r w:rsidRPr="00A04022">
        <w:rPr>
          <w:rFonts w:ascii="Times New Roman" w:eastAsia="Times New Roman" w:hAnsi="Times New Roman" w:cs="Times New Roman"/>
        </w:rPr>
        <w:tab/>
      </w:r>
      <w:r w:rsidR="009A7EA7">
        <w:rPr>
          <w:rFonts w:ascii="Times New Roman" w:eastAsia="Times New Roman" w:hAnsi="Times New Roman" w:cs="Times New Roman"/>
        </w:rPr>
        <w:t>14</w:t>
      </w:r>
    </w:p>
    <w:p w14:paraId="3F36F9CD" w14:textId="3BDD3622" w:rsidR="00A04022" w:rsidRDefault="00A04022"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Bill Payment ………………</w:t>
      </w:r>
      <w:r w:rsidR="009A7EA7">
        <w:rPr>
          <w:rFonts w:ascii="Times New Roman" w:eastAsia="Times New Roman" w:hAnsi="Times New Roman" w:cs="Times New Roman"/>
        </w:rPr>
        <w:t>……………………………………………………………………...</w:t>
      </w:r>
      <w:r w:rsidR="009A7EA7">
        <w:rPr>
          <w:rFonts w:ascii="Times New Roman" w:eastAsia="Times New Roman" w:hAnsi="Times New Roman" w:cs="Times New Roman"/>
        </w:rPr>
        <w:tab/>
        <w:t>14</w:t>
      </w:r>
    </w:p>
    <w:p w14:paraId="3B19F2B5" w14:textId="361DF8F5" w:rsidR="00D13C48" w:rsidRDefault="00D13C48"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Agri Pay</w:t>
      </w:r>
      <w:r w:rsidRPr="00D13C48">
        <w:rPr>
          <w:rFonts w:ascii="Times New Roman" w:eastAsia="Times New Roman" w:hAnsi="Times New Roman" w:cs="Times New Roman"/>
        </w:rPr>
        <w:t xml:space="preserve"> </w:t>
      </w:r>
      <w:r>
        <w:rPr>
          <w:rFonts w:ascii="Times New Roman" w:eastAsia="Times New Roman" w:hAnsi="Times New Roman" w:cs="Times New Roman"/>
        </w:rPr>
        <w:t>……….</w:t>
      </w:r>
      <w:r w:rsidRPr="00D13C48">
        <w:rPr>
          <w:rFonts w:ascii="Times New Roman" w:eastAsia="Times New Roman" w:hAnsi="Times New Roman" w:cs="Times New Roman"/>
        </w:rPr>
        <w:t>………………</w:t>
      </w:r>
      <w:r w:rsidR="009A7EA7">
        <w:rPr>
          <w:rFonts w:ascii="Times New Roman" w:eastAsia="Times New Roman" w:hAnsi="Times New Roman" w:cs="Times New Roman"/>
        </w:rPr>
        <w:t>……………………………………………………………......</w:t>
      </w:r>
      <w:r w:rsidR="009A7EA7">
        <w:rPr>
          <w:rFonts w:ascii="Times New Roman" w:eastAsia="Times New Roman" w:hAnsi="Times New Roman" w:cs="Times New Roman"/>
        </w:rPr>
        <w:tab/>
        <w:t>15</w:t>
      </w:r>
    </w:p>
    <w:p w14:paraId="6D80DD4C" w14:textId="7AA4955D" w:rsidR="00D13C48" w:rsidRPr="00F8352A" w:rsidRDefault="00D13C48"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Research Gap</w:t>
      </w:r>
      <w:r w:rsidRPr="00D13C48">
        <w:rPr>
          <w:rFonts w:ascii="Times New Roman" w:eastAsia="Times New Roman" w:hAnsi="Times New Roman" w:cs="Times New Roman"/>
        </w:rPr>
        <w:t xml:space="preserve"> </w:t>
      </w:r>
      <w:r>
        <w:rPr>
          <w:rFonts w:ascii="Times New Roman" w:eastAsia="Times New Roman" w:hAnsi="Times New Roman" w:cs="Times New Roman"/>
        </w:rPr>
        <w:t>…..</w:t>
      </w:r>
      <w:r w:rsidRPr="00D13C48">
        <w:rPr>
          <w:rFonts w:ascii="Times New Roman" w:eastAsia="Times New Roman" w:hAnsi="Times New Roman" w:cs="Times New Roman"/>
        </w:rPr>
        <w:t>………………</w:t>
      </w:r>
      <w:r w:rsidR="009A7EA7">
        <w:rPr>
          <w:rFonts w:ascii="Times New Roman" w:eastAsia="Times New Roman" w:hAnsi="Times New Roman" w:cs="Times New Roman"/>
        </w:rPr>
        <w:t>……………………………………………………………......</w:t>
      </w:r>
      <w:r w:rsidR="009A7EA7">
        <w:rPr>
          <w:rFonts w:ascii="Times New Roman" w:eastAsia="Times New Roman" w:hAnsi="Times New Roman" w:cs="Times New Roman"/>
        </w:rPr>
        <w:tab/>
        <w:t>16</w:t>
      </w:r>
    </w:p>
    <w:p w14:paraId="03B69AC2" w14:textId="77777777" w:rsidR="003360B7" w:rsidRPr="00F8352A" w:rsidRDefault="006D7625" w:rsidP="00F8352A">
      <w:pPr>
        <w:spacing w:line="360" w:lineRule="auto"/>
        <w:jc w:val="both"/>
        <w:rPr>
          <w:rFonts w:ascii="Times New Roman" w:eastAsia="Times New Roman" w:hAnsi="Times New Roman" w:cs="Times New Roman"/>
          <w:b/>
        </w:rPr>
      </w:pPr>
      <w:r w:rsidRPr="00F8352A">
        <w:rPr>
          <w:rFonts w:ascii="Times New Roman" w:eastAsia="Times New Roman" w:hAnsi="Times New Roman" w:cs="Times New Roman"/>
          <w:b/>
        </w:rPr>
        <w:t>CHAPTER THREE</w:t>
      </w:r>
    </w:p>
    <w:p w14:paraId="0F5BB88E" w14:textId="77777777" w:rsidR="003360B7"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Research Methodology</w:t>
      </w:r>
    </w:p>
    <w:p w14:paraId="4CC3DC47" w14:textId="6D367A11" w:rsidR="00C3228E" w:rsidRPr="00F8352A" w:rsidRDefault="00C3228E"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 xml:space="preserve">Introduction       </w:t>
      </w:r>
      <w:r w:rsidRPr="00C3228E">
        <w:rPr>
          <w:rFonts w:ascii="Times New Roman" w:eastAsia="Times New Roman" w:hAnsi="Times New Roman" w:cs="Times New Roman"/>
        </w:rPr>
        <w:t xml:space="preserve"> …………………………………………………………………………….....</w:t>
      </w:r>
      <w:r w:rsidR="009A7EA7">
        <w:rPr>
          <w:rFonts w:ascii="Times New Roman" w:eastAsia="Times New Roman" w:hAnsi="Times New Roman" w:cs="Times New Roman"/>
        </w:rPr>
        <w:t>.</w:t>
      </w:r>
      <w:r w:rsidR="009A7EA7">
        <w:rPr>
          <w:rFonts w:ascii="Times New Roman" w:eastAsia="Times New Roman" w:hAnsi="Times New Roman" w:cs="Times New Roman"/>
        </w:rPr>
        <w:tab/>
        <w:t>17</w:t>
      </w:r>
    </w:p>
    <w:p w14:paraId="10E66E95" w14:textId="39DA3E29"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 xml:space="preserve">Research </w:t>
      </w:r>
      <w:r w:rsidR="00C3228E" w:rsidRPr="00F8352A">
        <w:rPr>
          <w:rFonts w:ascii="Times New Roman" w:eastAsia="Times New Roman" w:hAnsi="Times New Roman" w:cs="Times New Roman"/>
        </w:rPr>
        <w:t>Design</w:t>
      </w:r>
      <w:r w:rsidR="00C3228E">
        <w:rPr>
          <w:rFonts w:ascii="Times New Roman" w:eastAsia="Times New Roman" w:hAnsi="Times New Roman" w:cs="Times New Roman"/>
        </w:rPr>
        <w:t xml:space="preserve"> …</w:t>
      </w:r>
      <w:r w:rsidRPr="00F8352A">
        <w:rPr>
          <w:rFonts w:ascii="Times New Roman" w:eastAsia="Times New Roman" w:hAnsi="Times New Roman" w:cs="Times New Roman"/>
        </w:rPr>
        <w:t>……………………………………………………………………………</w:t>
      </w:r>
      <w:r w:rsidR="009A7EA7">
        <w:rPr>
          <w:rFonts w:ascii="Times New Roman" w:eastAsia="Times New Roman" w:hAnsi="Times New Roman" w:cs="Times New Roman"/>
        </w:rPr>
        <w:t xml:space="preserve"> </w:t>
      </w:r>
      <w:r w:rsidR="009A7EA7">
        <w:rPr>
          <w:rFonts w:ascii="Times New Roman" w:eastAsia="Times New Roman" w:hAnsi="Times New Roman" w:cs="Times New Roman"/>
        </w:rPr>
        <w:tab/>
        <w:t>17</w:t>
      </w:r>
    </w:p>
    <w:p w14:paraId="732CF4FC" w14:textId="0E23B1A8" w:rsidR="003360B7" w:rsidRPr="00F8352A" w:rsidRDefault="00C3228E"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Study Site     ……………….</w:t>
      </w:r>
      <w:r w:rsidR="006D7625" w:rsidRPr="00F8352A">
        <w:rPr>
          <w:rFonts w:ascii="Times New Roman" w:eastAsia="Times New Roman" w:hAnsi="Times New Roman" w:cs="Times New Roman"/>
        </w:rPr>
        <w:t>……………………………………………………………………</w:t>
      </w:r>
      <w:r w:rsidR="009A7EA7">
        <w:rPr>
          <w:rFonts w:ascii="Times New Roman" w:eastAsia="Times New Roman" w:hAnsi="Times New Roman" w:cs="Times New Roman"/>
        </w:rPr>
        <w:tab/>
        <w:t>17</w:t>
      </w:r>
    </w:p>
    <w:p w14:paraId="1EBF63DB" w14:textId="1B98F199" w:rsidR="003360B7" w:rsidRDefault="00C8031F"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Target Population</w:t>
      </w:r>
      <w:r w:rsidR="006D7625" w:rsidRPr="00F8352A">
        <w:rPr>
          <w:rFonts w:ascii="Times New Roman" w:eastAsia="Times New Roman" w:hAnsi="Times New Roman" w:cs="Times New Roman"/>
        </w:rPr>
        <w:t xml:space="preserve"> ……………………………………………………………………………....</w:t>
      </w:r>
      <w:r w:rsidR="009A7EA7">
        <w:rPr>
          <w:rFonts w:ascii="Times New Roman" w:eastAsia="Times New Roman" w:hAnsi="Times New Roman" w:cs="Times New Roman"/>
        </w:rPr>
        <w:tab/>
        <w:t>17</w:t>
      </w:r>
    </w:p>
    <w:p w14:paraId="2F668939" w14:textId="259DDEFA" w:rsidR="00C3228E" w:rsidRPr="00F8352A" w:rsidRDefault="00C3228E" w:rsidP="00F8352A">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 xml:space="preserve">Sample Size </w:t>
      </w:r>
      <w:r w:rsidRPr="00C3228E">
        <w:rPr>
          <w:rFonts w:ascii="Times New Roman" w:eastAsia="Times New Roman" w:hAnsi="Times New Roman" w:cs="Times New Roman"/>
        </w:rPr>
        <w:t>…………………………………………………………………………….....</w:t>
      </w:r>
      <w:r>
        <w:rPr>
          <w:rFonts w:ascii="Times New Roman" w:eastAsia="Times New Roman" w:hAnsi="Times New Roman" w:cs="Times New Roman"/>
        </w:rPr>
        <w:t>...</w:t>
      </w:r>
      <w:r w:rsidRPr="00C3228E">
        <w:rPr>
          <w:rFonts w:ascii="Times New Roman" w:eastAsia="Times New Roman" w:hAnsi="Times New Roman" w:cs="Times New Roman"/>
        </w:rPr>
        <w:t>.</w:t>
      </w:r>
      <w:r>
        <w:rPr>
          <w:rFonts w:ascii="Times New Roman" w:eastAsia="Times New Roman" w:hAnsi="Times New Roman" w:cs="Times New Roman"/>
        </w:rPr>
        <w:t>....</w:t>
      </w:r>
      <w:r w:rsidRPr="00C3228E">
        <w:rPr>
          <w:rFonts w:ascii="Times New Roman" w:eastAsia="Times New Roman" w:hAnsi="Times New Roman" w:cs="Times New Roman"/>
        </w:rPr>
        <w:tab/>
      </w:r>
      <w:r w:rsidR="009A7EA7">
        <w:rPr>
          <w:rFonts w:ascii="Times New Roman" w:eastAsia="Times New Roman" w:hAnsi="Times New Roman" w:cs="Times New Roman"/>
        </w:rPr>
        <w:t>18</w:t>
      </w:r>
    </w:p>
    <w:p w14:paraId="0BAB202F" w14:textId="27AB96AB" w:rsidR="003360B7" w:rsidRPr="00F8352A" w:rsidRDefault="00C3228E" w:rsidP="00F8352A">
      <w:pPr>
        <w:spacing w:line="360" w:lineRule="auto"/>
        <w:jc w:val="both"/>
        <w:rPr>
          <w:rFonts w:ascii="Times New Roman" w:eastAsia="Times New Roman" w:hAnsi="Times New Roman" w:cs="Times New Roman"/>
        </w:rPr>
      </w:pPr>
      <w:r>
        <w:rPr>
          <w:rFonts w:ascii="Times New Roman" w:eastAsia="Times New Roman" w:hAnsi="Times New Roman" w:cs="Times New Roman"/>
        </w:rPr>
        <w:t>Sampling Techniques ……..</w:t>
      </w:r>
      <w:r w:rsidR="006D7625" w:rsidRPr="00F8352A">
        <w:rPr>
          <w:rFonts w:ascii="Times New Roman" w:eastAsia="Times New Roman" w:hAnsi="Times New Roman" w:cs="Times New Roman"/>
        </w:rPr>
        <w:t>………………………………………………………………...</w:t>
      </w:r>
      <w:r w:rsidR="009A7EA7">
        <w:rPr>
          <w:rFonts w:ascii="Times New Roman" w:eastAsia="Times New Roman" w:hAnsi="Times New Roman" w:cs="Times New Roman"/>
        </w:rPr>
        <w:t>.....</w:t>
      </w:r>
      <w:r w:rsidR="009A7EA7">
        <w:rPr>
          <w:rFonts w:ascii="Times New Roman" w:eastAsia="Times New Roman" w:hAnsi="Times New Roman" w:cs="Times New Roman"/>
        </w:rPr>
        <w:tab/>
        <w:t>18</w:t>
      </w:r>
    </w:p>
    <w:p w14:paraId="3EFE61B3" w14:textId="6ABB13FF"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Data Collection Instrument ……………………………………………………………………...</w:t>
      </w:r>
      <w:r w:rsidR="009A7EA7">
        <w:rPr>
          <w:rFonts w:ascii="Times New Roman" w:eastAsia="Times New Roman" w:hAnsi="Times New Roman" w:cs="Times New Roman"/>
        </w:rPr>
        <w:tab/>
        <w:t>18</w:t>
      </w:r>
    </w:p>
    <w:p w14:paraId="3FF6D377" w14:textId="297603AA"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Data Analysis ………..………………………………….……………………………………….</w:t>
      </w:r>
      <w:r w:rsidR="009A7EA7">
        <w:rPr>
          <w:rFonts w:ascii="Times New Roman" w:eastAsia="Times New Roman" w:hAnsi="Times New Roman" w:cs="Times New Roman"/>
        </w:rPr>
        <w:tab/>
        <w:t>18</w:t>
      </w:r>
    </w:p>
    <w:p w14:paraId="7B1B41FC" w14:textId="10EB5C28"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Reliability and Validity………………………………………………………………………….</w:t>
      </w:r>
      <w:r w:rsidR="009A7EA7">
        <w:rPr>
          <w:rFonts w:ascii="Times New Roman" w:eastAsia="Times New Roman" w:hAnsi="Times New Roman" w:cs="Times New Roman"/>
        </w:rPr>
        <w:tab/>
        <w:t>19</w:t>
      </w:r>
    </w:p>
    <w:p w14:paraId="5FBF64DE" w14:textId="68E3AE69" w:rsidR="003360B7" w:rsidRPr="00F8352A" w:rsidRDefault="006D7625" w:rsidP="00F8352A">
      <w:pPr>
        <w:spacing w:after="100" w:line="360" w:lineRule="auto"/>
        <w:jc w:val="both"/>
        <w:rPr>
          <w:rFonts w:ascii="Times New Roman" w:eastAsia="Times New Roman" w:hAnsi="Times New Roman" w:cs="Times New Roman"/>
        </w:rPr>
      </w:pPr>
      <w:r w:rsidRPr="00F8352A">
        <w:rPr>
          <w:rFonts w:ascii="Times New Roman" w:eastAsia="Times New Roman" w:hAnsi="Times New Roman" w:cs="Times New Roman"/>
        </w:rPr>
        <w:t>Ethical considerations……………………………………………………………………………</w:t>
      </w:r>
      <w:r w:rsidR="009A7EA7">
        <w:rPr>
          <w:rFonts w:ascii="Times New Roman" w:eastAsia="Times New Roman" w:hAnsi="Times New Roman" w:cs="Times New Roman"/>
        </w:rPr>
        <w:tab/>
        <w:t>19</w:t>
      </w:r>
    </w:p>
    <w:p w14:paraId="50EC2A26" w14:textId="77777777" w:rsidR="007753E1" w:rsidRDefault="007753E1" w:rsidP="00F8352A">
      <w:pPr>
        <w:spacing w:after="100" w:line="360" w:lineRule="auto"/>
        <w:jc w:val="both"/>
        <w:rPr>
          <w:rFonts w:ascii="Times New Roman" w:hAnsi="Times New Roman" w:cs="Times New Roman"/>
          <w:b/>
        </w:rPr>
      </w:pPr>
    </w:p>
    <w:p w14:paraId="6C4F0079" w14:textId="77777777" w:rsidR="007753E1" w:rsidRDefault="007753E1" w:rsidP="00F8352A">
      <w:pPr>
        <w:spacing w:after="100" w:line="360" w:lineRule="auto"/>
        <w:jc w:val="both"/>
        <w:rPr>
          <w:rFonts w:ascii="Times New Roman" w:hAnsi="Times New Roman" w:cs="Times New Roman"/>
          <w:b/>
        </w:rPr>
      </w:pPr>
    </w:p>
    <w:p w14:paraId="6EE02E62" w14:textId="77777777" w:rsidR="007753E1" w:rsidRDefault="007753E1" w:rsidP="00F8352A">
      <w:pPr>
        <w:spacing w:after="100" w:line="360" w:lineRule="auto"/>
        <w:jc w:val="both"/>
        <w:rPr>
          <w:rFonts w:ascii="Times New Roman" w:hAnsi="Times New Roman" w:cs="Times New Roman"/>
          <w:b/>
        </w:rPr>
      </w:pPr>
    </w:p>
    <w:p w14:paraId="4C8D9075" w14:textId="2DD210ED" w:rsidR="00F8352A" w:rsidRPr="00C3228E" w:rsidRDefault="00F8352A" w:rsidP="00F8352A">
      <w:pPr>
        <w:spacing w:after="100" w:line="360" w:lineRule="auto"/>
        <w:jc w:val="both"/>
        <w:rPr>
          <w:rFonts w:ascii="Times New Roman" w:hAnsi="Times New Roman" w:cs="Times New Roman"/>
          <w:b/>
        </w:rPr>
      </w:pPr>
      <w:r w:rsidRPr="00C3228E">
        <w:rPr>
          <w:rFonts w:ascii="Times New Roman" w:hAnsi="Times New Roman" w:cs="Times New Roman"/>
          <w:b/>
        </w:rPr>
        <w:t xml:space="preserve">CHAPTER FOUR </w:t>
      </w:r>
    </w:p>
    <w:p w14:paraId="6DEBC359" w14:textId="77777777" w:rsidR="003F7331" w:rsidRDefault="00F8352A" w:rsidP="00F8352A">
      <w:pPr>
        <w:spacing w:after="100" w:line="360" w:lineRule="auto"/>
        <w:jc w:val="both"/>
        <w:rPr>
          <w:rFonts w:ascii="Times New Roman" w:hAnsi="Times New Roman" w:cs="Times New Roman"/>
        </w:rPr>
      </w:pPr>
      <w:r w:rsidRPr="00F8352A">
        <w:rPr>
          <w:rFonts w:ascii="Times New Roman" w:hAnsi="Times New Roman" w:cs="Times New Roman"/>
        </w:rPr>
        <w:t xml:space="preserve">DATA PRESENTATION, INTERPRETATION AND ANALYSIS </w:t>
      </w:r>
    </w:p>
    <w:p w14:paraId="08B22E4A" w14:textId="7B19A41B" w:rsidR="00F8352A" w:rsidRDefault="00F8352A" w:rsidP="00F8352A">
      <w:pPr>
        <w:spacing w:after="100" w:line="360" w:lineRule="auto"/>
        <w:jc w:val="both"/>
        <w:rPr>
          <w:rFonts w:ascii="Times New Roman" w:hAnsi="Times New Roman" w:cs="Times New Roman"/>
        </w:rPr>
      </w:pPr>
      <w:r w:rsidRPr="00F8352A">
        <w:rPr>
          <w:rFonts w:ascii="Times New Roman" w:hAnsi="Times New Roman" w:cs="Times New Roman"/>
        </w:rPr>
        <w:t xml:space="preserve">Introduction </w:t>
      </w:r>
      <w:r w:rsidR="003F7331">
        <w:rPr>
          <w:rFonts w:ascii="Times New Roman" w:hAnsi="Times New Roman" w:cs="Times New Roman"/>
        </w:rPr>
        <w:t xml:space="preserve">  </w:t>
      </w:r>
      <w:r w:rsidRPr="00F8352A">
        <w:rPr>
          <w:rFonts w:ascii="Times New Roman" w:hAnsi="Times New Roman" w:cs="Times New Roman"/>
        </w:rPr>
        <w:t>.....................................................</w:t>
      </w:r>
      <w:r>
        <w:rPr>
          <w:rFonts w:ascii="Times New Roman" w:hAnsi="Times New Roman" w:cs="Times New Roman"/>
        </w:rPr>
        <w:t>.......................</w:t>
      </w:r>
      <w:r w:rsidR="006623A0">
        <w:rPr>
          <w:rFonts w:ascii="Times New Roman" w:hAnsi="Times New Roman" w:cs="Times New Roman"/>
        </w:rPr>
        <w:t>............</w:t>
      </w:r>
      <w:r w:rsidRPr="00F8352A">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21</w:t>
      </w:r>
      <w:r w:rsidRPr="00F8352A">
        <w:rPr>
          <w:rFonts w:ascii="Times New Roman" w:hAnsi="Times New Roman" w:cs="Times New Roman"/>
        </w:rPr>
        <w:t xml:space="preserve"> </w:t>
      </w:r>
    </w:p>
    <w:p w14:paraId="36A67139" w14:textId="6964AE90" w:rsidR="003F7331" w:rsidRDefault="003F7331" w:rsidP="00F8352A">
      <w:pPr>
        <w:spacing w:after="100" w:line="360" w:lineRule="auto"/>
        <w:jc w:val="both"/>
        <w:rPr>
          <w:rFonts w:ascii="Times New Roman" w:hAnsi="Times New Roman" w:cs="Times New Roman"/>
        </w:rPr>
      </w:pPr>
      <w:r>
        <w:rPr>
          <w:rFonts w:ascii="Times New Roman" w:hAnsi="Times New Roman" w:cs="Times New Roman"/>
        </w:rPr>
        <w:t xml:space="preserve">Demographic data   </w:t>
      </w:r>
      <w:r w:rsidRPr="003F7331">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21</w:t>
      </w:r>
    </w:p>
    <w:p w14:paraId="2A527538" w14:textId="7D17338C" w:rsidR="003F7331" w:rsidRDefault="003F7331" w:rsidP="00F8352A">
      <w:pPr>
        <w:spacing w:after="100" w:line="360" w:lineRule="auto"/>
        <w:jc w:val="both"/>
        <w:rPr>
          <w:rFonts w:ascii="Times New Roman" w:hAnsi="Times New Roman" w:cs="Times New Roman"/>
        </w:rPr>
      </w:pPr>
      <w:r>
        <w:rPr>
          <w:rFonts w:ascii="Times New Roman" w:hAnsi="Times New Roman" w:cs="Times New Roman"/>
        </w:rPr>
        <w:t>Presentation on Age</w:t>
      </w:r>
      <w:r w:rsidRPr="003F7331">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21</w:t>
      </w:r>
    </w:p>
    <w:p w14:paraId="3867B332" w14:textId="65BB5AAA" w:rsidR="003F7331" w:rsidRDefault="003F7331" w:rsidP="00F8352A">
      <w:pPr>
        <w:spacing w:after="100" w:line="360" w:lineRule="auto"/>
        <w:jc w:val="both"/>
        <w:rPr>
          <w:rFonts w:ascii="Times New Roman" w:hAnsi="Times New Roman" w:cs="Times New Roman"/>
        </w:rPr>
      </w:pPr>
      <w:r>
        <w:rPr>
          <w:rFonts w:ascii="Times New Roman" w:hAnsi="Times New Roman" w:cs="Times New Roman"/>
        </w:rPr>
        <w:t>Presentation on gender</w:t>
      </w:r>
      <w:r w:rsidRPr="003F7331">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22</w:t>
      </w:r>
    </w:p>
    <w:p w14:paraId="7D52546F" w14:textId="77777777" w:rsidR="003F7331" w:rsidRDefault="00B61ECF" w:rsidP="00F8352A">
      <w:pPr>
        <w:spacing w:after="100" w:line="360" w:lineRule="auto"/>
        <w:jc w:val="both"/>
        <w:rPr>
          <w:rFonts w:ascii="Times New Roman" w:hAnsi="Times New Roman" w:cs="Times New Roman"/>
        </w:rPr>
      </w:pPr>
      <w:r w:rsidRPr="00B61ECF">
        <w:rPr>
          <w:rFonts w:ascii="Times New Roman" w:hAnsi="Times New Roman" w:cs="Times New Roman"/>
        </w:rPr>
        <w:t xml:space="preserve">Presentation on </w:t>
      </w:r>
      <w:r w:rsidR="003F7331">
        <w:rPr>
          <w:rFonts w:ascii="Times New Roman" w:hAnsi="Times New Roman" w:cs="Times New Roman"/>
        </w:rPr>
        <w:t>Accessibility of mobile money services</w:t>
      </w:r>
      <w:r>
        <w:rPr>
          <w:rFonts w:ascii="Times New Roman" w:hAnsi="Times New Roman" w:cs="Times New Roman"/>
        </w:rPr>
        <w:t>....</w:t>
      </w:r>
      <w:r w:rsidR="003F7331" w:rsidRPr="003F7331">
        <w:rPr>
          <w:rFonts w:ascii="Times New Roman" w:hAnsi="Times New Roman" w:cs="Times New Roman"/>
        </w:rPr>
        <w:t>.................................</w:t>
      </w:r>
      <w:r w:rsidR="003F7331">
        <w:rPr>
          <w:rFonts w:ascii="Times New Roman" w:hAnsi="Times New Roman" w:cs="Times New Roman"/>
        </w:rPr>
        <w:t>.............................</w:t>
      </w:r>
      <w:r w:rsidR="003F7331">
        <w:rPr>
          <w:rFonts w:ascii="Times New Roman" w:hAnsi="Times New Roman" w:cs="Times New Roman"/>
        </w:rPr>
        <w:tab/>
        <w:t>23</w:t>
      </w:r>
    </w:p>
    <w:p w14:paraId="5A7E2D45" w14:textId="0379E764" w:rsidR="003F7331" w:rsidRDefault="00B61ECF" w:rsidP="00F8352A">
      <w:pPr>
        <w:spacing w:after="100" w:line="360" w:lineRule="auto"/>
        <w:jc w:val="both"/>
        <w:rPr>
          <w:rFonts w:ascii="Times New Roman" w:hAnsi="Times New Roman" w:cs="Times New Roman"/>
        </w:rPr>
      </w:pPr>
      <w:r w:rsidRPr="00B61ECF">
        <w:rPr>
          <w:rFonts w:ascii="Times New Roman" w:hAnsi="Times New Roman" w:cs="Times New Roman"/>
        </w:rPr>
        <w:t xml:space="preserve">Presentation on </w:t>
      </w:r>
      <w:r w:rsidR="003F7331">
        <w:rPr>
          <w:rFonts w:ascii="Times New Roman" w:hAnsi="Times New Roman" w:cs="Times New Roman"/>
        </w:rPr>
        <w:t>Reliability of Mobile Money services</w:t>
      </w:r>
      <w:r w:rsidR="003F7331" w:rsidRPr="003F7331">
        <w:rPr>
          <w:rFonts w:ascii="Times New Roman" w:hAnsi="Times New Roman" w:cs="Times New Roman"/>
        </w:rPr>
        <w:t>........................................</w:t>
      </w:r>
      <w:r w:rsidR="003F7331">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26</w:t>
      </w:r>
    </w:p>
    <w:p w14:paraId="359B8F27" w14:textId="23B4DFAA" w:rsidR="003F7331" w:rsidRDefault="00B61ECF" w:rsidP="00F8352A">
      <w:pPr>
        <w:spacing w:after="100" w:line="360" w:lineRule="auto"/>
        <w:jc w:val="both"/>
        <w:rPr>
          <w:rFonts w:ascii="Times New Roman" w:hAnsi="Times New Roman" w:cs="Times New Roman"/>
        </w:rPr>
      </w:pPr>
      <w:r w:rsidRPr="00B61ECF">
        <w:rPr>
          <w:rFonts w:ascii="Times New Roman" w:hAnsi="Times New Roman" w:cs="Times New Roman"/>
        </w:rPr>
        <w:t xml:space="preserve">Presentation on </w:t>
      </w:r>
      <w:r w:rsidR="00770090">
        <w:rPr>
          <w:rFonts w:ascii="Times New Roman" w:hAnsi="Times New Roman" w:cs="Times New Roman"/>
        </w:rPr>
        <w:t>Convenience</w:t>
      </w:r>
      <w:r w:rsidR="003F7331">
        <w:rPr>
          <w:rFonts w:ascii="Times New Roman" w:hAnsi="Times New Roman" w:cs="Times New Roman"/>
        </w:rPr>
        <w:t xml:space="preserve"> and safety of mobile money services</w:t>
      </w:r>
      <w:r w:rsidR="003F7331" w:rsidRPr="003F7331">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27</w:t>
      </w:r>
    </w:p>
    <w:p w14:paraId="2BCF91E7" w14:textId="18E01616" w:rsidR="003F7331" w:rsidRDefault="00B61ECF" w:rsidP="00F8352A">
      <w:pPr>
        <w:spacing w:after="100" w:line="360" w:lineRule="auto"/>
        <w:jc w:val="both"/>
        <w:rPr>
          <w:rFonts w:ascii="Times New Roman" w:hAnsi="Times New Roman" w:cs="Times New Roman"/>
        </w:rPr>
      </w:pPr>
      <w:r w:rsidRPr="00B61ECF">
        <w:rPr>
          <w:rFonts w:ascii="Times New Roman" w:hAnsi="Times New Roman" w:cs="Times New Roman"/>
        </w:rPr>
        <w:t xml:space="preserve">Presentation on </w:t>
      </w:r>
      <w:r w:rsidR="003F7331" w:rsidRPr="003F7331">
        <w:rPr>
          <w:rFonts w:ascii="Times New Roman" w:hAnsi="Times New Roman" w:cs="Times New Roman"/>
        </w:rPr>
        <w:t>Demographic data   ....................................................................</w:t>
      </w:r>
      <w:r w:rsidR="00770090">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30</w:t>
      </w:r>
    </w:p>
    <w:p w14:paraId="551D1060" w14:textId="35840D66" w:rsidR="003F7331" w:rsidRDefault="00B61ECF" w:rsidP="00F8352A">
      <w:pPr>
        <w:spacing w:after="100" w:line="360" w:lineRule="auto"/>
        <w:jc w:val="both"/>
        <w:rPr>
          <w:rFonts w:ascii="Times New Roman" w:hAnsi="Times New Roman" w:cs="Times New Roman"/>
        </w:rPr>
      </w:pPr>
      <w:r w:rsidRPr="00B61ECF">
        <w:rPr>
          <w:rFonts w:ascii="Times New Roman" w:hAnsi="Times New Roman" w:cs="Times New Roman"/>
        </w:rPr>
        <w:t xml:space="preserve">Presentation on </w:t>
      </w:r>
      <w:r w:rsidR="00770090">
        <w:rPr>
          <w:rFonts w:ascii="Times New Roman" w:hAnsi="Times New Roman" w:cs="Times New Roman"/>
        </w:rPr>
        <w:t xml:space="preserve">Revenue and profitability </w:t>
      </w:r>
      <w:r w:rsidR="003F7331" w:rsidRPr="003F7331">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33</w:t>
      </w:r>
    </w:p>
    <w:p w14:paraId="570A1B53" w14:textId="56F9EF04" w:rsidR="003F7331" w:rsidRDefault="00B61ECF" w:rsidP="00F8352A">
      <w:pPr>
        <w:spacing w:after="100" w:line="360" w:lineRule="auto"/>
        <w:jc w:val="both"/>
        <w:rPr>
          <w:rFonts w:ascii="Times New Roman" w:hAnsi="Times New Roman" w:cs="Times New Roman"/>
        </w:rPr>
      </w:pPr>
      <w:r w:rsidRPr="00B61ECF">
        <w:rPr>
          <w:rFonts w:ascii="Times New Roman" w:hAnsi="Times New Roman" w:cs="Times New Roman"/>
        </w:rPr>
        <w:t xml:space="preserve">Presentation on </w:t>
      </w:r>
      <w:r w:rsidR="00770090">
        <w:rPr>
          <w:rFonts w:ascii="Times New Roman" w:hAnsi="Times New Roman" w:cs="Times New Roman"/>
        </w:rPr>
        <w:t>Customer acquisions and service delivery</w:t>
      </w:r>
      <w:r w:rsidR="003F7331" w:rsidRPr="003F7331">
        <w:rPr>
          <w:rFonts w:ascii="Times New Roman" w:hAnsi="Times New Roman" w:cs="Times New Roman"/>
        </w:rPr>
        <w:t>.................................</w:t>
      </w:r>
      <w:r w:rsidR="00770090">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35</w:t>
      </w:r>
    </w:p>
    <w:p w14:paraId="39C720EF" w14:textId="12545389" w:rsidR="00770090" w:rsidRDefault="00B61ECF" w:rsidP="00F8352A">
      <w:pPr>
        <w:spacing w:after="100" w:line="360" w:lineRule="auto"/>
        <w:jc w:val="both"/>
        <w:rPr>
          <w:rFonts w:ascii="Times New Roman" w:hAnsi="Times New Roman" w:cs="Times New Roman"/>
        </w:rPr>
      </w:pPr>
      <w:r w:rsidRPr="00B61ECF">
        <w:rPr>
          <w:rFonts w:ascii="Times New Roman" w:hAnsi="Times New Roman" w:cs="Times New Roman"/>
        </w:rPr>
        <w:t xml:space="preserve">Presentation on </w:t>
      </w:r>
      <w:r w:rsidR="00770090">
        <w:rPr>
          <w:rFonts w:ascii="Times New Roman" w:hAnsi="Times New Roman" w:cs="Times New Roman"/>
        </w:rPr>
        <w:t xml:space="preserve">Loans         </w:t>
      </w:r>
      <w:r w:rsidR="00770090" w:rsidRPr="00770090">
        <w:rPr>
          <w:rFonts w:ascii="Times New Roman" w:hAnsi="Times New Roman" w:cs="Times New Roman"/>
        </w:rPr>
        <w:t xml:space="preserve">   ..................................</w:t>
      </w:r>
      <w:r w:rsidR="00770090">
        <w:rPr>
          <w:rFonts w:ascii="Times New Roman" w:hAnsi="Times New Roman" w:cs="Times New Roman"/>
        </w:rPr>
        <w:t>........</w:t>
      </w:r>
      <w:r w:rsidR="00770090" w:rsidRPr="00770090">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37</w:t>
      </w:r>
    </w:p>
    <w:p w14:paraId="27474C3D" w14:textId="7AED73F2" w:rsidR="00770090" w:rsidRDefault="00B61ECF" w:rsidP="00F8352A">
      <w:pPr>
        <w:spacing w:after="100" w:line="360" w:lineRule="auto"/>
        <w:jc w:val="both"/>
        <w:rPr>
          <w:rFonts w:ascii="Times New Roman" w:hAnsi="Times New Roman" w:cs="Times New Roman"/>
        </w:rPr>
      </w:pPr>
      <w:r w:rsidRPr="00B61ECF">
        <w:rPr>
          <w:rFonts w:ascii="Times New Roman" w:hAnsi="Times New Roman" w:cs="Times New Roman"/>
        </w:rPr>
        <w:t xml:space="preserve">Presentation on </w:t>
      </w:r>
      <w:r w:rsidR="00770090">
        <w:rPr>
          <w:rFonts w:ascii="Times New Roman" w:hAnsi="Times New Roman" w:cs="Times New Roman"/>
        </w:rPr>
        <w:t>Partnerships with mobile service provider</w:t>
      </w:r>
      <w:r w:rsidR="00770090" w:rsidRPr="00770090">
        <w:rPr>
          <w:rFonts w:ascii="Times New Roman" w:hAnsi="Times New Roman" w:cs="Times New Roman"/>
        </w:rPr>
        <w:t>..................................</w:t>
      </w:r>
      <w:r w:rsidR="00770090">
        <w:rPr>
          <w:rFonts w:ascii="Times New Roman" w:hAnsi="Times New Roman" w:cs="Times New Roman"/>
        </w:rPr>
        <w:t>...............</w:t>
      </w:r>
      <w:r w:rsidR="009A7EA7">
        <w:rPr>
          <w:rFonts w:ascii="Times New Roman" w:hAnsi="Times New Roman" w:cs="Times New Roman"/>
        </w:rPr>
        <w:t>..............</w:t>
      </w:r>
      <w:r w:rsidR="009A7EA7">
        <w:rPr>
          <w:rFonts w:ascii="Times New Roman" w:hAnsi="Times New Roman" w:cs="Times New Roman"/>
        </w:rPr>
        <w:tab/>
        <w:t>38</w:t>
      </w:r>
    </w:p>
    <w:p w14:paraId="75448AB6" w14:textId="77777777" w:rsidR="00770090" w:rsidRPr="00770090" w:rsidRDefault="00F8352A" w:rsidP="00F8352A">
      <w:pPr>
        <w:spacing w:after="100" w:line="360" w:lineRule="auto"/>
        <w:jc w:val="both"/>
        <w:rPr>
          <w:rFonts w:ascii="Times New Roman" w:hAnsi="Times New Roman" w:cs="Times New Roman"/>
          <w:b/>
        </w:rPr>
      </w:pPr>
      <w:r w:rsidRPr="00770090">
        <w:rPr>
          <w:rFonts w:ascii="Times New Roman" w:hAnsi="Times New Roman" w:cs="Times New Roman"/>
          <w:b/>
        </w:rPr>
        <w:t>CHAPTER FIVE</w:t>
      </w:r>
    </w:p>
    <w:p w14:paraId="618A5E0D" w14:textId="5815051F" w:rsidR="00770090" w:rsidRDefault="00770090" w:rsidP="00F8352A">
      <w:pPr>
        <w:spacing w:after="100" w:line="360" w:lineRule="auto"/>
        <w:jc w:val="both"/>
        <w:rPr>
          <w:rFonts w:ascii="Times New Roman" w:hAnsi="Times New Roman" w:cs="Times New Roman"/>
        </w:rPr>
      </w:pPr>
      <w:r>
        <w:rPr>
          <w:rFonts w:ascii="Times New Roman" w:hAnsi="Times New Roman" w:cs="Times New Roman"/>
        </w:rPr>
        <w:t xml:space="preserve"> </w:t>
      </w:r>
      <w:r w:rsidR="00F8352A" w:rsidRPr="00F8352A">
        <w:rPr>
          <w:rFonts w:ascii="Times New Roman" w:hAnsi="Times New Roman" w:cs="Times New Roman"/>
        </w:rPr>
        <w:t>SUMMARY, DISCUSSION, CONCLUSIONS AND</w:t>
      </w:r>
      <w:r>
        <w:rPr>
          <w:rFonts w:ascii="Times New Roman" w:hAnsi="Times New Roman" w:cs="Times New Roman"/>
        </w:rPr>
        <w:t xml:space="preserve"> </w:t>
      </w:r>
      <w:r w:rsidR="00FB4ED4">
        <w:rPr>
          <w:rFonts w:ascii="Times New Roman" w:hAnsi="Times New Roman" w:cs="Times New Roman"/>
        </w:rPr>
        <w:t>RECOMMENDATIONS</w:t>
      </w:r>
    </w:p>
    <w:p w14:paraId="14471555" w14:textId="720A6085" w:rsidR="00770090" w:rsidRDefault="00B61ECF" w:rsidP="00F8352A">
      <w:pPr>
        <w:spacing w:after="100" w:line="360" w:lineRule="auto"/>
        <w:jc w:val="both"/>
        <w:rPr>
          <w:rFonts w:ascii="Times New Roman" w:hAnsi="Times New Roman" w:cs="Times New Roman"/>
        </w:rPr>
      </w:pPr>
      <w:r w:rsidRPr="00F8352A">
        <w:rPr>
          <w:rFonts w:ascii="Times New Roman" w:hAnsi="Times New Roman" w:cs="Times New Roman"/>
        </w:rPr>
        <w:t>Introduction</w:t>
      </w:r>
      <w:r>
        <w:rPr>
          <w:rFonts w:ascii="Times New Roman" w:hAnsi="Times New Roman" w:cs="Times New Roman"/>
        </w:rPr>
        <w:t>.......................................................................................................</w:t>
      </w:r>
      <w:r w:rsidR="00FB4ED4">
        <w:rPr>
          <w:rFonts w:ascii="Times New Roman" w:hAnsi="Times New Roman" w:cs="Times New Roman"/>
        </w:rPr>
        <w:t>............................</w:t>
      </w:r>
      <w:r w:rsidR="00FB4ED4">
        <w:rPr>
          <w:rFonts w:ascii="Times New Roman" w:hAnsi="Times New Roman" w:cs="Times New Roman"/>
        </w:rPr>
        <w:tab/>
        <w:t xml:space="preserve"> 40</w:t>
      </w:r>
    </w:p>
    <w:p w14:paraId="060A13FB" w14:textId="299F1673" w:rsidR="00770090" w:rsidRDefault="00F8352A" w:rsidP="00F8352A">
      <w:pPr>
        <w:spacing w:after="100" w:line="360" w:lineRule="auto"/>
        <w:jc w:val="both"/>
        <w:rPr>
          <w:rFonts w:ascii="Times New Roman" w:hAnsi="Times New Roman" w:cs="Times New Roman"/>
        </w:rPr>
      </w:pPr>
      <w:r w:rsidRPr="00F8352A">
        <w:rPr>
          <w:rFonts w:ascii="Times New Roman" w:hAnsi="Times New Roman" w:cs="Times New Roman"/>
        </w:rPr>
        <w:t>Summary of Key Findings......................................................................................</w:t>
      </w:r>
      <w:r w:rsidR="00770090">
        <w:rPr>
          <w:rFonts w:ascii="Times New Roman" w:hAnsi="Times New Roman" w:cs="Times New Roman"/>
        </w:rPr>
        <w:t>..........</w:t>
      </w:r>
      <w:r w:rsidR="00B61ECF">
        <w:rPr>
          <w:rFonts w:ascii="Times New Roman" w:hAnsi="Times New Roman" w:cs="Times New Roman"/>
        </w:rPr>
        <w:t>.............</w:t>
      </w:r>
      <w:r w:rsidR="00B61ECF">
        <w:rPr>
          <w:rFonts w:ascii="Times New Roman" w:hAnsi="Times New Roman" w:cs="Times New Roman"/>
        </w:rPr>
        <w:tab/>
        <w:t xml:space="preserve"> </w:t>
      </w:r>
      <w:r w:rsidR="00FB4ED4">
        <w:rPr>
          <w:rFonts w:ascii="Times New Roman" w:hAnsi="Times New Roman" w:cs="Times New Roman"/>
        </w:rPr>
        <w:t>40</w:t>
      </w:r>
    </w:p>
    <w:p w14:paraId="4BAD3D34" w14:textId="770E894D" w:rsidR="00F8352A" w:rsidRDefault="00B61ECF" w:rsidP="00F8352A">
      <w:pPr>
        <w:spacing w:after="100" w:line="360" w:lineRule="auto"/>
        <w:jc w:val="both"/>
        <w:rPr>
          <w:rFonts w:ascii="Times New Roman" w:hAnsi="Times New Roman" w:cs="Times New Roman"/>
        </w:rPr>
      </w:pPr>
      <w:r>
        <w:rPr>
          <w:rFonts w:ascii="Times New Roman" w:hAnsi="Times New Roman" w:cs="Times New Roman"/>
        </w:rPr>
        <w:t xml:space="preserve">Demography </w:t>
      </w:r>
      <w:r w:rsidR="00F8352A" w:rsidRPr="00F8352A">
        <w:rPr>
          <w:rFonts w:ascii="Times New Roman" w:hAnsi="Times New Roman" w:cs="Times New Roman"/>
        </w:rPr>
        <w:t>...................</w:t>
      </w:r>
      <w:r>
        <w:rPr>
          <w:rFonts w:ascii="Times New Roman" w:hAnsi="Times New Roman" w:cs="Times New Roman"/>
        </w:rPr>
        <w:t>.............................................................................................................</w:t>
      </w:r>
      <w:r w:rsidR="00FB4ED4">
        <w:rPr>
          <w:rFonts w:ascii="Times New Roman" w:hAnsi="Times New Roman" w:cs="Times New Roman"/>
        </w:rPr>
        <w:t>.</w:t>
      </w:r>
      <w:r w:rsidR="00FB4ED4">
        <w:rPr>
          <w:rFonts w:ascii="Times New Roman" w:hAnsi="Times New Roman" w:cs="Times New Roman"/>
        </w:rPr>
        <w:tab/>
        <w:t xml:space="preserve"> 40</w:t>
      </w:r>
    </w:p>
    <w:p w14:paraId="5011D67F" w14:textId="0228389F" w:rsidR="00B61ECF" w:rsidRPr="00B61ECF" w:rsidRDefault="00B61ECF" w:rsidP="00B61ECF">
      <w:pPr>
        <w:spacing w:after="100" w:line="360" w:lineRule="auto"/>
        <w:jc w:val="both"/>
        <w:rPr>
          <w:rFonts w:ascii="Times New Roman" w:eastAsia="Times New Roman" w:hAnsi="Times New Roman" w:cs="Times New Roman"/>
        </w:rPr>
      </w:pPr>
      <w:r w:rsidRPr="00B61ECF">
        <w:rPr>
          <w:rFonts w:ascii="Times New Roman" w:eastAsia="Times New Roman" w:hAnsi="Times New Roman" w:cs="Times New Roman"/>
        </w:rPr>
        <w:t>Accessibility of mobile money services.............................................................</w:t>
      </w:r>
      <w:r w:rsidR="00FB4ED4">
        <w:rPr>
          <w:rFonts w:ascii="Times New Roman" w:eastAsia="Times New Roman" w:hAnsi="Times New Roman" w:cs="Times New Roman"/>
        </w:rPr>
        <w:t>.............................</w:t>
      </w:r>
      <w:r w:rsidR="00FB4ED4">
        <w:rPr>
          <w:rFonts w:ascii="Times New Roman" w:eastAsia="Times New Roman" w:hAnsi="Times New Roman" w:cs="Times New Roman"/>
        </w:rPr>
        <w:tab/>
        <w:t xml:space="preserve"> 40</w:t>
      </w:r>
    </w:p>
    <w:p w14:paraId="575EA179" w14:textId="0DE69D9F" w:rsidR="00B61ECF" w:rsidRPr="00B61ECF" w:rsidRDefault="00B61ECF" w:rsidP="00B61ECF">
      <w:pPr>
        <w:spacing w:after="100" w:line="360" w:lineRule="auto"/>
        <w:jc w:val="both"/>
        <w:rPr>
          <w:rFonts w:ascii="Times New Roman" w:eastAsia="Times New Roman" w:hAnsi="Times New Roman" w:cs="Times New Roman"/>
        </w:rPr>
      </w:pPr>
      <w:r w:rsidRPr="00B61ECF">
        <w:rPr>
          <w:rFonts w:ascii="Times New Roman" w:eastAsia="Times New Roman" w:hAnsi="Times New Roman" w:cs="Times New Roman"/>
        </w:rPr>
        <w:t>Reliability of Mobile Money services.................................................................</w:t>
      </w:r>
      <w:r>
        <w:rPr>
          <w:rFonts w:ascii="Times New Roman" w:eastAsia="Times New Roman" w:hAnsi="Times New Roman" w:cs="Times New Roman"/>
        </w:rPr>
        <w:t>.................</w:t>
      </w:r>
      <w:r w:rsidR="00FB4ED4">
        <w:rPr>
          <w:rFonts w:ascii="Times New Roman" w:eastAsia="Times New Roman" w:hAnsi="Times New Roman" w:cs="Times New Roman"/>
        </w:rPr>
        <w:t>............</w:t>
      </w:r>
      <w:r w:rsidR="00FB4ED4">
        <w:rPr>
          <w:rFonts w:ascii="Times New Roman" w:eastAsia="Times New Roman" w:hAnsi="Times New Roman" w:cs="Times New Roman"/>
        </w:rPr>
        <w:tab/>
        <w:t>41</w:t>
      </w:r>
    </w:p>
    <w:p w14:paraId="646588E7" w14:textId="359B2096" w:rsidR="00B61ECF" w:rsidRPr="00B61ECF" w:rsidRDefault="00B61ECF" w:rsidP="00B61ECF">
      <w:pPr>
        <w:spacing w:after="100" w:line="360" w:lineRule="auto"/>
        <w:jc w:val="both"/>
        <w:rPr>
          <w:rFonts w:ascii="Times New Roman" w:eastAsia="Times New Roman" w:hAnsi="Times New Roman" w:cs="Times New Roman"/>
        </w:rPr>
      </w:pPr>
      <w:r w:rsidRPr="00B61ECF">
        <w:rPr>
          <w:rFonts w:ascii="Times New Roman" w:eastAsia="Times New Roman" w:hAnsi="Times New Roman" w:cs="Times New Roman"/>
        </w:rPr>
        <w:t>Convenience and safety of mobile money services..............................................</w:t>
      </w:r>
      <w:r w:rsidR="00FB4ED4">
        <w:rPr>
          <w:rFonts w:ascii="Times New Roman" w:eastAsia="Times New Roman" w:hAnsi="Times New Roman" w:cs="Times New Roman"/>
        </w:rPr>
        <w:t>.............................</w:t>
      </w:r>
      <w:r w:rsidR="00FB4ED4">
        <w:rPr>
          <w:rFonts w:ascii="Times New Roman" w:eastAsia="Times New Roman" w:hAnsi="Times New Roman" w:cs="Times New Roman"/>
        </w:rPr>
        <w:tab/>
        <w:t>42</w:t>
      </w:r>
    </w:p>
    <w:p w14:paraId="2641FFFA" w14:textId="331DEF30" w:rsidR="00B61ECF" w:rsidRPr="00B61ECF" w:rsidRDefault="00B61ECF" w:rsidP="00B61ECF">
      <w:pPr>
        <w:spacing w:after="100" w:line="360" w:lineRule="auto"/>
        <w:jc w:val="both"/>
        <w:rPr>
          <w:rFonts w:ascii="Times New Roman" w:eastAsia="Times New Roman" w:hAnsi="Times New Roman" w:cs="Times New Roman"/>
        </w:rPr>
      </w:pPr>
      <w:r w:rsidRPr="00B61ECF">
        <w:rPr>
          <w:rFonts w:ascii="Times New Roman" w:eastAsia="Times New Roman" w:hAnsi="Times New Roman" w:cs="Times New Roman"/>
        </w:rPr>
        <w:t>Revenue and profitability ......................................................................................</w:t>
      </w:r>
      <w:r w:rsidR="006F34EB">
        <w:rPr>
          <w:rFonts w:ascii="Times New Roman" w:eastAsia="Times New Roman" w:hAnsi="Times New Roman" w:cs="Times New Roman"/>
        </w:rPr>
        <w:t>..</w:t>
      </w:r>
      <w:r w:rsidR="00FB4ED4">
        <w:rPr>
          <w:rFonts w:ascii="Times New Roman" w:eastAsia="Times New Roman" w:hAnsi="Times New Roman" w:cs="Times New Roman"/>
        </w:rPr>
        <w:t>...........................</w:t>
      </w:r>
      <w:r w:rsidR="00FB4ED4">
        <w:rPr>
          <w:rFonts w:ascii="Times New Roman" w:eastAsia="Times New Roman" w:hAnsi="Times New Roman" w:cs="Times New Roman"/>
        </w:rPr>
        <w:tab/>
        <w:t>43</w:t>
      </w:r>
    </w:p>
    <w:p w14:paraId="4D05EF8A" w14:textId="79148E87" w:rsidR="00B61ECF" w:rsidRPr="00B61ECF" w:rsidRDefault="00B61ECF" w:rsidP="00B61ECF">
      <w:pPr>
        <w:spacing w:after="100" w:line="360" w:lineRule="auto"/>
        <w:jc w:val="both"/>
        <w:rPr>
          <w:rFonts w:ascii="Times New Roman" w:eastAsia="Times New Roman" w:hAnsi="Times New Roman" w:cs="Times New Roman"/>
        </w:rPr>
      </w:pPr>
      <w:r w:rsidRPr="00B61ECF">
        <w:rPr>
          <w:rFonts w:ascii="Times New Roman" w:eastAsia="Times New Roman" w:hAnsi="Times New Roman" w:cs="Times New Roman"/>
        </w:rPr>
        <w:t>Customer acquisions and service delivery..........................................................</w:t>
      </w:r>
      <w:r w:rsidR="00FB4ED4">
        <w:rPr>
          <w:rFonts w:ascii="Times New Roman" w:eastAsia="Times New Roman" w:hAnsi="Times New Roman" w:cs="Times New Roman"/>
        </w:rPr>
        <w:t>.............................</w:t>
      </w:r>
      <w:r w:rsidR="00FB4ED4">
        <w:rPr>
          <w:rFonts w:ascii="Times New Roman" w:eastAsia="Times New Roman" w:hAnsi="Times New Roman" w:cs="Times New Roman"/>
        </w:rPr>
        <w:tab/>
        <w:t>43</w:t>
      </w:r>
    </w:p>
    <w:p w14:paraId="77C3532D" w14:textId="164E5F57" w:rsidR="00B61ECF" w:rsidRPr="00B61ECF" w:rsidRDefault="00B61ECF" w:rsidP="00B61ECF">
      <w:pPr>
        <w:spacing w:after="100" w:line="360" w:lineRule="auto"/>
        <w:jc w:val="both"/>
        <w:rPr>
          <w:rFonts w:ascii="Times New Roman" w:eastAsia="Times New Roman" w:hAnsi="Times New Roman" w:cs="Times New Roman"/>
        </w:rPr>
      </w:pPr>
      <w:r w:rsidRPr="00B61ECF">
        <w:rPr>
          <w:rFonts w:ascii="Times New Roman" w:eastAsia="Times New Roman" w:hAnsi="Times New Roman" w:cs="Times New Roman"/>
        </w:rPr>
        <w:t>Loans            ......................................................................................................</w:t>
      </w:r>
      <w:r w:rsidR="00FB4ED4">
        <w:rPr>
          <w:rFonts w:ascii="Times New Roman" w:eastAsia="Times New Roman" w:hAnsi="Times New Roman" w:cs="Times New Roman"/>
        </w:rPr>
        <w:t>.............................</w:t>
      </w:r>
      <w:r w:rsidR="00FB4ED4">
        <w:rPr>
          <w:rFonts w:ascii="Times New Roman" w:eastAsia="Times New Roman" w:hAnsi="Times New Roman" w:cs="Times New Roman"/>
        </w:rPr>
        <w:tab/>
        <w:t>44</w:t>
      </w:r>
    </w:p>
    <w:p w14:paraId="1B5AE195" w14:textId="09C96D46" w:rsidR="00B61ECF" w:rsidRDefault="00B61ECF" w:rsidP="00B61ECF">
      <w:pPr>
        <w:spacing w:after="100" w:line="360" w:lineRule="auto"/>
        <w:jc w:val="both"/>
        <w:rPr>
          <w:rFonts w:ascii="Times New Roman" w:eastAsia="Times New Roman" w:hAnsi="Times New Roman" w:cs="Times New Roman"/>
        </w:rPr>
      </w:pPr>
      <w:r w:rsidRPr="00B61ECF">
        <w:rPr>
          <w:rFonts w:ascii="Times New Roman" w:eastAsia="Times New Roman" w:hAnsi="Times New Roman" w:cs="Times New Roman"/>
        </w:rPr>
        <w:t>Partnerships with mobile service provider.........................................................</w:t>
      </w:r>
      <w:r w:rsidR="00FB4ED4">
        <w:rPr>
          <w:rFonts w:ascii="Times New Roman" w:eastAsia="Times New Roman" w:hAnsi="Times New Roman" w:cs="Times New Roman"/>
        </w:rPr>
        <w:t>.............................</w:t>
      </w:r>
      <w:r w:rsidR="00FB4ED4">
        <w:rPr>
          <w:rFonts w:ascii="Times New Roman" w:eastAsia="Times New Roman" w:hAnsi="Times New Roman" w:cs="Times New Roman"/>
        </w:rPr>
        <w:tab/>
        <w:t>44</w:t>
      </w:r>
    </w:p>
    <w:p w14:paraId="088CCAE7" w14:textId="1BCBB5E9" w:rsidR="006F34EB" w:rsidRDefault="006F34EB" w:rsidP="00B61ECF">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Conclusion ……………………………..</w:t>
      </w:r>
      <w:r w:rsidRPr="006F34EB">
        <w:rPr>
          <w:rFonts w:ascii="Times New Roman" w:eastAsia="Times New Roman" w:hAnsi="Times New Roman" w:cs="Times New Roman"/>
        </w:rPr>
        <w:t>.........................................................</w:t>
      </w:r>
      <w:r w:rsidR="00FB4ED4">
        <w:rPr>
          <w:rFonts w:ascii="Times New Roman" w:eastAsia="Times New Roman" w:hAnsi="Times New Roman" w:cs="Times New Roman"/>
        </w:rPr>
        <w:t>.............................</w:t>
      </w:r>
      <w:r w:rsidR="00FB4ED4">
        <w:rPr>
          <w:rFonts w:ascii="Times New Roman" w:eastAsia="Times New Roman" w:hAnsi="Times New Roman" w:cs="Times New Roman"/>
        </w:rPr>
        <w:tab/>
        <w:t>44</w:t>
      </w:r>
    </w:p>
    <w:p w14:paraId="1C50B51F" w14:textId="53FBA50A" w:rsidR="006F34EB" w:rsidRPr="00F8352A" w:rsidRDefault="006F34EB" w:rsidP="00B61ECF">
      <w:pPr>
        <w:spacing w:after="100" w:line="360" w:lineRule="auto"/>
        <w:jc w:val="both"/>
        <w:rPr>
          <w:rFonts w:ascii="Times New Roman" w:eastAsia="Times New Roman" w:hAnsi="Times New Roman" w:cs="Times New Roman"/>
        </w:rPr>
      </w:pPr>
      <w:r>
        <w:rPr>
          <w:rFonts w:ascii="Times New Roman" w:eastAsia="Times New Roman" w:hAnsi="Times New Roman" w:cs="Times New Roman"/>
        </w:rPr>
        <w:t>Recommendations..........................................................................................</w:t>
      </w:r>
      <w:r w:rsidR="00FB4ED4">
        <w:rPr>
          <w:rFonts w:ascii="Times New Roman" w:eastAsia="Times New Roman" w:hAnsi="Times New Roman" w:cs="Times New Roman"/>
        </w:rPr>
        <w:t>.............................</w:t>
      </w:r>
      <w:r w:rsidR="00FB4ED4">
        <w:rPr>
          <w:rFonts w:ascii="Times New Roman" w:eastAsia="Times New Roman" w:hAnsi="Times New Roman" w:cs="Times New Roman"/>
        </w:rPr>
        <w:tab/>
        <w:t>45</w:t>
      </w:r>
    </w:p>
    <w:p w14:paraId="5F411863" w14:textId="65415201" w:rsidR="00D033D4" w:rsidRPr="00F8352A" w:rsidRDefault="006D7625" w:rsidP="006F34EB">
      <w:pPr>
        <w:spacing w:after="0" w:line="360" w:lineRule="auto"/>
        <w:jc w:val="both"/>
        <w:rPr>
          <w:rFonts w:ascii="Times New Roman" w:eastAsia="Times New Roman" w:hAnsi="Times New Roman" w:cs="Times New Roman"/>
        </w:rPr>
      </w:pPr>
      <w:r w:rsidRPr="00F8352A">
        <w:rPr>
          <w:rFonts w:ascii="Times New Roman" w:eastAsia="Times New Roman" w:hAnsi="Times New Roman" w:cs="Times New Roman"/>
        </w:rPr>
        <w:t>References ………………………………………………………………………………….........</w:t>
      </w:r>
      <w:r w:rsidR="00FB4ED4">
        <w:rPr>
          <w:rFonts w:ascii="Times New Roman" w:eastAsia="Times New Roman" w:hAnsi="Times New Roman" w:cs="Times New Roman"/>
        </w:rPr>
        <w:tab/>
        <w:t>46</w:t>
      </w:r>
    </w:p>
    <w:p w14:paraId="5F517BA9" w14:textId="77777777" w:rsidR="00D033D4" w:rsidRPr="00F8352A" w:rsidRDefault="00D033D4" w:rsidP="00F8352A">
      <w:pPr>
        <w:spacing w:after="100" w:line="360" w:lineRule="auto"/>
        <w:jc w:val="both"/>
        <w:rPr>
          <w:rFonts w:ascii="Times New Roman" w:eastAsia="Times New Roman" w:hAnsi="Times New Roman" w:cs="Times New Roman"/>
        </w:rPr>
      </w:pPr>
    </w:p>
    <w:p w14:paraId="5401D93C" w14:textId="77777777" w:rsidR="00D033D4" w:rsidRPr="006623A0" w:rsidRDefault="00D033D4" w:rsidP="00D033D4">
      <w:pPr>
        <w:spacing w:after="100" w:line="360" w:lineRule="auto"/>
        <w:rPr>
          <w:rFonts w:ascii="Times New Roman" w:eastAsia="Times New Roman" w:hAnsi="Times New Roman" w:cs="Times New Roman"/>
          <w:b/>
          <w:sz w:val="24"/>
          <w:szCs w:val="24"/>
        </w:rPr>
      </w:pPr>
      <w:r w:rsidRPr="006623A0">
        <w:rPr>
          <w:rFonts w:ascii="Times New Roman" w:eastAsia="Times New Roman" w:hAnsi="Times New Roman" w:cs="Times New Roman"/>
          <w:b/>
          <w:sz w:val="24"/>
          <w:szCs w:val="24"/>
        </w:rPr>
        <w:t xml:space="preserve">List of Acronyms </w:t>
      </w:r>
    </w:p>
    <w:p w14:paraId="65F7C0A4" w14:textId="77777777" w:rsidR="006623A0" w:rsidRDefault="006623A0"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IFC: </w:t>
      </w:r>
      <w:r w:rsidRPr="006623A0">
        <w:rPr>
          <w:rFonts w:ascii="Times New Roman" w:eastAsia="Times New Roman" w:hAnsi="Times New Roman" w:cs="Times New Roman"/>
          <w:sz w:val="24"/>
          <w:szCs w:val="24"/>
        </w:rPr>
        <w:t xml:space="preserve">International Financial Cooperation </w:t>
      </w:r>
    </w:p>
    <w:p w14:paraId="6CA6385B" w14:textId="77777777" w:rsidR="00D033D4" w:rsidRDefault="006623A0"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M-Money:  Mobile Money</w:t>
      </w:r>
    </w:p>
    <w:p w14:paraId="3FCCE0A9" w14:textId="77777777" w:rsidR="00D033D4" w:rsidRDefault="00026312"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ZANACO:</w:t>
      </w:r>
      <w:r w:rsidR="00110371">
        <w:rPr>
          <w:rFonts w:ascii="Times New Roman" w:eastAsia="Times New Roman" w:hAnsi="Times New Roman" w:cs="Times New Roman"/>
          <w:sz w:val="24"/>
          <w:szCs w:val="24"/>
        </w:rPr>
        <w:t xml:space="preserve"> </w:t>
      </w:r>
      <w:r w:rsidR="00110371" w:rsidRPr="00110371">
        <w:rPr>
          <w:rFonts w:ascii="Times New Roman" w:eastAsia="Times New Roman" w:hAnsi="Times New Roman" w:cs="Times New Roman"/>
          <w:sz w:val="24"/>
          <w:szCs w:val="24"/>
        </w:rPr>
        <w:t>Zambia National Commercial Bank</w:t>
      </w:r>
    </w:p>
    <w:p w14:paraId="31D398EC" w14:textId="77777777" w:rsidR="00D033D4" w:rsidRDefault="00026312"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information technology </w:t>
      </w:r>
    </w:p>
    <w:p w14:paraId="1D9E744C" w14:textId="77777777" w:rsidR="005D5A54" w:rsidRDefault="005D5A54"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SADC: </w:t>
      </w:r>
      <w:r w:rsidRPr="005D5A54">
        <w:rPr>
          <w:rFonts w:ascii="Times New Roman" w:eastAsia="Times New Roman" w:hAnsi="Times New Roman" w:cs="Times New Roman"/>
          <w:sz w:val="24"/>
          <w:szCs w:val="24"/>
        </w:rPr>
        <w:t>Southern Afri</w:t>
      </w:r>
      <w:r>
        <w:rPr>
          <w:rFonts w:ascii="Times New Roman" w:eastAsia="Times New Roman" w:hAnsi="Times New Roman" w:cs="Times New Roman"/>
          <w:sz w:val="24"/>
          <w:szCs w:val="24"/>
        </w:rPr>
        <w:t>can Development Community</w:t>
      </w:r>
    </w:p>
    <w:p w14:paraId="62E043ED" w14:textId="77777777" w:rsidR="00D033D4" w:rsidRDefault="005D5A54"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CCRED: </w:t>
      </w:r>
      <w:r w:rsidRPr="005D5A54">
        <w:rPr>
          <w:rFonts w:ascii="Times New Roman" w:eastAsia="Times New Roman" w:hAnsi="Times New Roman" w:cs="Times New Roman"/>
          <w:sz w:val="24"/>
          <w:szCs w:val="24"/>
        </w:rPr>
        <w:t xml:space="preserve">Centre for Competition, Regulation and Economic Development </w:t>
      </w:r>
    </w:p>
    <w:p w14:paraId="51A8B191" w14:textId="345503DB" w:rsidR="00E233BB" w:rsidRDefault="00E233BB" w:rsidP="00D033D4">
      <w:pPr>
        <w:spacing w:after="100" w:line="360" w:lineRule="auto"/>
        <w:rPr>
          <w:rFonts w:ascii="Times New Roman" w:eastAsia="Times New Roman" w:hAnsi="Times New Roman" w:cs="Times New Roman"/>
          <w:sz w:val="24"/>
          <w:szCs w:val="24"/>
        </w:rPr>
      </w:pPr>
      <w:r w:rsidRPr="00E233BB">
        <w:rPr>
          <w:rFonts w:ascii="Times New Roman" w:eastAsia="Times New Roman" w:hAnsi="Times New Roman" w:cs="Times New Roman"/>
          <w:sz w:val="24"/>
          <w:szCs w:val="24"/>
        </w:rPr>
        <w:t xml:space="preserve">(ATU), Attitudes towards Usage </w:t>
      </w:r>
    </w:p>
    <w:p w14:paraId="509ABD67" w14:textId="6B729E48" w:rsidR="00D033D4" w:rsidRDefault="00E233B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 Perceived Usefulness </w:t>
      </w:r>
    </w:p>
    <w:p w14:paraId="3C81B6A2" w14:textId="549656D3" w:rsidR="00E233BB" w:rsidRDefault="00E233B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(PEOU) Perceived Ease of Use </w:t>
      </w:r>
    </w:p>
    <w:p w14:paraId="5B60FE3F" w14:textId="77777777" w:rsidR="00D033D4" w:rsidRDefault="00D033D4" w:rsidP="00D033D4">
      <w:pPr>
        <w:spacing w:after="100" w:line="360" w:lineRule="auto"/>
        <w:rPr>
          <w:rFonts w:ascii="Times New Roman" w:eastAsia="Times New Roman" w:hAnsi="Times New Roman" w:cs="Times New Roman"/>
          <w:sz w:val="24"/>
          <w:szCs w:val="24"/>
        </w:rPr>
      </w:pPr>
    </w:p>
    <w:p w14:paraId="33068AF5" w14:textId="77777777" w:rsidR="00D033D4" w:rsidRDefault="00D033D4" w:rsidP="00D033D4">
      <w:pPr>
        <w:spacing w:after="100" w:line="360" w:lineRule="auto"/>
        <w:rPr>
          <w:rFonts w:ascii="Times New Roman" w:eastAsia="Times New Roman" w:hAnsi="Times New Roman" w:cs="Times New Roman"/>
          <w:sz w:val="24"/>
          <w:szCs w:val="24"/>
        </w:rPr>
      </w:pPr>
    </w:p>
    <w:p w14:paraId="1D0DAB34" w14:textId="77777777" w:rsidR="00D033D4" w:rsidRDefault="00D033D4" w:rsidP="00D033D4">
      <w:pPr>
        <w:spacing w:after="100" w:line="360" w:lineRule="auto"/>
        <w:rPr>
          <w:rFonts w:ascii="Times New Roman" w:eastAsia="Times New Roman" w:hAnsi="Times New Roman" w:cs="Times New Roman"/>
          <w:sz w:val="24"/>
          <w:szCs w:val="24"/>
        </w:rPr>
      </w:pPr>
    </w:p>
    <w:p w14:paraId="306DA755" w14:textId="77777777" w:rsidR="00D033D4" w:rsidRDefault="00D033D4" w:rsidP="00D033D4">
      <w:pPr>
        <w:spacing w:after="100" w:line="360" w:lineRule="auto"/>
        <w:rPr>
          <w:rFonts w:ascii="Times New Roman" w:eastAsia="Times New Roman" w:hAnsi="Times New Roman" w:cs="Times New Roman"/>
          <w:sz w:val="24"/>
          <w:szCs w:val="24"/>
        </w:rPr>
      </w:pPr>
    </w:p>
    <w:p w14:paraId="79B93F9E" w14:textId="77777777" w:rsidR="00D033D4" w:rsidRDefault="00D033D4" w:rsidP="00D033D4">
      <w:pPr>
        <w:spacing w:after="100" w:line="360" w:lineRule="auto"/>
        <w:rPr>
          <w:rFonts w:ascii="Times New Roman" w:eastAsia="Times New Roman" w:hAnsi="Times New Roman" w:cs="Times New Roman"/>
          <w:sz w:val="24"/>
          <w:szCs w:val="24"/>
        </w:rPr>
      </w:pPr>
    </w:p>
    <w:p w14:paraId="52CA8523" w14:textId="77777777" w:rsidR="00D033D4" w:rsidRDefault="00D033D4" w:rsidP="00D033D4">
      <w:pPr>
        <w:spacing w:after="100" w:line="360" w:lineRule="auto"/>
        <w:rPr>
          <w:rFonts w:ascii="Times New Roman" w:eastAsia="Times New Roman" w:hAnsi="Times New Roman" w:cs="Times New Roman"/>
          <w:sz w:val="24"/>
          <w:szCs w:val="24"/>
        </w:rPr>
      </w:pPr>
    </w:p>
    <w:p w14:paraId="3E62698E" w14:textId="77777777" w:rsidR="00D033D4" w:rsidRDefault="00D033D4" w:rsidP="00D033D4">
      <w:pPr>
        <w:spacing w:after="100" w:line="360" w:lineRule="auto"/>
        <w:rPr>
          <w:rFonts w:ascii="Times New Roman" w:eastAsia="Times New Roman" w:hAnsi="Times New Roman" w:cs="Times New Roman"/>
          <w:sz w:val="24"/>
          <w:szCs w:val="24"/>
        </w:rPr>
      </w:pPr>
    </w:p>
    <w:p w14:paraId="60783E42" w14:textId="77777777" w:rsidR="00D033D4" w:rsidRDefault="00D033D4" w:rsidP="00D033D4">
      <w:pPr>
        <w:spacing w:after="100" w:line="360" w:lineRule="auto"/>
        <w:rPr>
          <w:rFonts w:ascii="Times New Roman" w:eastAsia="Times New Roman" w:hAnsi="Times New Roman" w:cs="Times New Roman"/>
          <w:sz w:val="24"/>
          <w:szCs w:val="24"/>
        </w:rPr>
      </w:pPr>
    </w:p>
    <w:p w14:paraId="307FF578" w14:textId="77777777" w:rsidR="00D033D4" w:rsidRDefault="00D033D4" w:rsidP="00D033D4">
      <w:pPr>
        <w:spacing w:after="100" w:line="360" w:lineRule="auto"/>
        <w:rPr>
          <w:rFonts w:ascii="Times New Roman" w:eastAsia="Times New Roman" w:hAnsi="Times New Roman" w:cs="Times New Roman"/>
          <w:sz w:val="24"/>
          <w:szCs w:val="24"/>
        </w:rPr>
      </w:pPr>
    </w:p>
    <w:p w14:paraId="268DCBB3" w14:textId="77777777" w:rsidR="00E233BB" w:rsidRDefault="00E233BB" w:rsidP="00D033D4">
      <w:pPr>
        <w:spacing w:after="100" w:line="360" w:lineRule="auto"/>
        <w:rPr>
          <w:rFonts w:ascii="Times New Roman" w:eastAsia="Times New Roman" w:hAnsi="Times New Roman" w:cs="Times New Roman"/>
          <w:sz w:val="24"/>
          <w:szCs w:val="24"/>
        </w:rPr>
      </w:pPr>
    </w:p>
    <w:p w14:paraId="37F8B743" w14:textId="77777777" w:rsidR="00AA1E51" w:rsidRDefault="00AA1E51" w:rsidP="00D033D4">
      <w:pPr>
        <w:spacing w:after="100" w:line="360" w:lineRule="auto"/>
        <w:rPr>
          <w:rFonts w:ascii="Times New Roman" w:eastAsia="Times New Roman" w:hAnsi="Times New Roman" w:cs="Times New Roman"/>
          <w:sz w:val="24"/>
          <w:szCs w:val="24"/>
        </w:rPr>
      </w:pPr>
    </w:p>
    <w:p w14:paraId="347944C3" w14:textId="77777777" w:rsidR="00D033D4" w:rsidRPr="00182888" w:rsidRDefault="00D033D4" w:rsidP="00D033D4">
      <w:pPr>
        <w:spacing w:after="100" w:line="360" w:lineRule="auto"/>
        <w:rPr>
          <w:rFonts w:ascii="Times New Roman" w:eastAsia="Times New Roman" w:hAnsi="Times New Roman" w:cs="Times New Roman"/>
          <w:b/>
          <w:sz w:val="24"/>
          <w:szCs w:val="24"/>
        </w:rPr>
      </w:pPr>
      <w:r w:rsidRPr="00182888">
        <w:rPr>
          <w:rFonts w:ascii="Times New Roman" w:eastAsia="Times New Roman" w:hAnsi="Times New Roman" w:cs="Times New Roman"/>
          <w:b/>
          <w:sz w:val="24"/>
          <w:szCs w:val="24"/>
        </w:rPr>
        <w:t xml:space="preserve">List of Tables </w:t>
      </w:r>
    </w:p>
    <w:p w14:paraId="2B4FC8B4" w14:textId="4A49BD62" w:rsidR="00D033D4" w:rsidRDefault="00FC65A3"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 Age distribution ……………………………………………………….</w:t>
      </w:r>
      <w:r>
        <w:rPr>
          <w:rFonts w:ascii="Times New Roman" w:eastAsia="Times New Roman" w:hAnsi="Times New Roman" w:cs="Times New Roman"/>
          <w:sz w:val="24"/>
          <w:szCs w:val="24"/>
        </w:rPr>
        <w:tab/>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21</w:t>
      </w:r>
    </w:p>
    <w:p w14:paraId="2ED36F64" w14:textId="5102B4CF" w:rsidR="00FC65A3" w:rsidRDefault="00FC65A3"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 Gender distribution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22</w:t>
      </w:r>
    </w:p>
    <w:p w14:paraId="00652C8B" w14:textId="65380FFD" w:rsidR="00FC65A3" w:rsidRDefault="00FC65A3"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 Findings on accessibility of mobile money services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24</w:t>
      </w:r>
    </w:p>
    <w:p w14:paraId="446A8279" w14:textId="173800A9" w:rsidR="00FC65A3" w:rsidRDefault="00FC65A3"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4.4 Findings on </w:t>
      </w:r>
      <w:r w:rsidR="00182888">
        <w:rPr>
          <w:rFonts w:ascii="Times New Roman" w:eastAsia="Times New Roman" w:hAnsi="Times New Roman" w:cs="Times New Roman"/>
          <w:sz w:val="24"/>
          <w:szCs w:val="24"/>
        </w:rPr>
        <w:t>reliability of mobile money services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26</w:t>
      </w:r>
    </w:p>
    <w:p w14:paraId="451C3BB8" w14:textId="30C62015" w:rsidR="00182888" w:rsidRDefault="00182888"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 Findings on convenience &amp; safety of mobile money services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27</w:t>
      </w:r>
    </w:p>
    <w:p w14:paraId="672BC8F3" w14:textId="3C404695" w:rsidR="00182888" w:rsidRDefault="00182888"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4.6 Most visited for transaction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28</w:t>
      </w:r>
    </w:p>
    <w:p w14:paraId="15C8FA95" w14:textId="2C6783C9" w:rsidR="00182888" w:rsidRDefault="00182888"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 Have adequate float &amp; cash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29</w:t>
      </w:r>
    </w:p>
    <w:p w14:paraId="5A41D39C" w14:textId="5BEAF264" w:rsidR="00182888" w:rsidRDefault="00182888"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 Age distribution Zanaco Staff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30</w:t>
      </w:r>
    </w:p>
    <w:p w14:paraId="2A5FEB54" w14:textId="47F8968C" w:rsidR="00182888" w:rsidRDefault="00182888"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 Gender distribution Zanaco Staff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31</w:t>
      </w:r>
    </w:p>
    <w:p w14:paraId="3CD3BF52" w14:textId="6DCCFA98" w:rsidR="00182888" w:rsidRDefault="00182888"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4.10 Occupation distribution for Zanaco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32</w:t>
      </w:r>
    </w:p>
    <w:p w14:paraId="225F8369" w14:textId="566ADE84" w:rsidR="005C100B"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4.11 Findings on revenue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33</w:t>
      </w:r>
    </w:p>
    <w:p w14:paraId="454105B9" w14:textId="313B3717" w:rsidR="005C100B"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4.12 Findings on customer acquisitions &amp; service delivery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35</w:t>
      </w:r>
    </w:p>
    <w:p w14:paraId="6A8554FC" w14:textId="410B35BC" w:rsidR="005C100B"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4.13 Findings on loans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37</w:t>
      </w:r>
    </w:p>
    <w:p w14:paraId="181A2C07" w14:textId="74B38566" w:rsidR="005C100B"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4.14 findings on partnerships with mobile money service provider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38</w:t>
      </w:r>
    </w:p>
    <w:p w14:paraId="3F17D246" w14:textId="77777777" w:rsidR="00D033D4" w:rsidRDefault="00D033D4" w:rsidP="00D033D4">
      <w:pPr>
        <w:spacing w:after="100" w:line="360" w:lineRule="auto"/>
        <w:rPr>
          <w:rFonts w:ascii="Times New Roman" w:eastAsia="Times New Roman" w:hAnsi="Times New Roman" w:cs="Times New Roman"/>
          <w:sz w:val="24"/>
          <w:szCs w:val="24"/>
        </w:rPr>
      </w:pPr>
    </w:p>
    <w:p w14:paraId="0FEA9715" w14:textId="77777777" w:rsidR="00D033D4" w:rsidRDefault="00D033D4" w:rsidP="00D033D4">
      <w:pPr>
        <w:spacing w:after="100" w:line="360" w:lineRule="auto"/>
        <w:rPr>
          <w:rFonts w:ascii="Times New Roman" w:eastAsia="Times New Roman" w:hAnsi="Times New Roman" w:cs="Times New Roman"/>
          <w:sz w:val="24"/>
          <w:szCs w:val="24"/>
        </w:rPr>
      </w:pPr>
    </w:p>
    <w:p w14:paraId="35B2B754" w14:textId="77777777" w:rsidR="00D033D4" w:rsidRDefault="00D033D4" w:rsidP="00D033D4">
      <w:pPr>
        <w:spacing w:after="100" w:line="360" w:lineRule="auto"/>
        <w:rPr>
          <w:rFonts w:ascii="Times New Roman" w:eastAsia="Times New Roman" w:hAnsi="Times New Roman" w:cs="Times New Roman"/>
          <w:sz w:val="24"/>
          <w:szCs w:val="24"/>
        </w:rPr>
      </w:pPr>
    </w:p>
    <w:p w14:paraId="242FDBEC" w14:textId="77777777" w:rsidR="00D033D4" w:rsidRDefault="00D033D4" w:rsidP="00D033D4">
      <w:pPr>
        <w:spacing w:after="100" w:line="360" w:lineRule="auto"/>
        <w:rPr>
          <w:rFonts w:ascii="Times New Roman" w:eastAsia="Times New Roman" w:hAnsi="Times New Roman" w:cs="Times New Roman"/>
          <w:sz w:val="24"/>
          <w:szCs w:val="24"/>
        </w:rPr>
      </w:pPr>
    </w:p>
    <w:p w14:paraId="5B14AE5F" w14:textId="77777777" w:rsidR="00D033D4" w:rsidRDefault="00D033D4" w:rsidP="00D033D4">
      <w:pPr>
        <w:spacing w:after="100" w:line="360" w:lineRule="auto"/>
        <w:rPr>
          <w:rFonts w:ascii="Times New Roman" w:eastAsia="Times New Roman" w:hAnsi="Times New Roman" w:cs="Times New Roman"/>
          <w:sz w:val="24"/>
          <w:szCs w:val="24"/>
        </w:rPr>
      </w:pPr>
    </w:p>
    <w:p w14:paraId="437250D9" w14:textId="77777777" w:rsidR="00D033D4" w:rsidRDefault="00D033D4" w:rsidP="00D033D4">
      <w:pPr>
        <w:spacing w:after="100" w:line="360" w:lineRule="auto"/>
        <w:rPr>
          <w:rFonts w:ascii="Times New Roman" w:eastAsia="Times New Roman" w:hAnsi="Times New Roman" w:cs="Times New Roman"/>
          <w:sz w:val="24"/>
          <w:szCs w:val="24"/>
        </w:rPr>
      </w:pPr>
    </w:p>
    <w:p w14:paraId="1394629C" w14:textId="77777777" w:rsidR="00D033D4" w:rsidRDefault="00D033D4" w:rsidP="00D033D4">
      <w:pPr>
        <w:spacing w:after="100" w:line="360" w:lineRule="auto"/>
        <w:rPr>
          <w:rFonts w:ascii="Times New Roman" w:eastAsia="Times New Roman" w:hAnsi="Times New Roman" w:cs="Times New Roman"/>
          <w:sz w:val="24"/>
          <w:szCs w:val="24"/>
        </w:rPr>
      </w:pPr>
    </w:p>
    <w:p w14:paraId="3E97C2FA" w14:textId="77777777" w:rsidR="00D033D4" w:rsidRDefault="00D033D4" w:rsidP="00D033D4">
      <w:pPr>
        <w:spacing w:after="100" w:line="360" w:lineRule="auto"/>
        <w:rPr>
          <w:rFonts w:ascii="Times New Roman" w:eastAsia="Times New Roman" w:hAnsi="Times New Roman" w:cs="Times New Roman"/>
          <w:sz w:val="24"/>
          <w:szCs w:val="24"/>
        </w:rPr>
      </w:pPr>
    </w:p>
    <w:p w14:paraId="5F1FD586" w14:textId="77777777" w:rsidR="00D033D4" w:rsidRDefault="00D033D4" w:rsidP="00D033D4">
      <w:pPr>
        <w:spacing w:after="100" w:line="360" w:lineRule="auto"/>
        <w:rPr>
          <w:rFonts w:ascii="Times New Roman" w:eastAsia="Times New Roman" w:hAnsi="Times New Roman" w:cs="Times New Roman"/>
          <w:sz w:val="24"/>
          <w:szCs w:val="24"/>
        </w:rPr>
      </w:pPr>
    </w:p>
    <w:p w14:paraId="634F5450" w14:textId="77777777" w:rsidR="005C100B" w:rsidRDefault="005C100B" w:rsidP="00D033D4">
      <w:pPr>
        <w:spacing w:after="100" w:line="360" w:lineRule="auto"/>
        <w:rPr>
          <w:rFonts w:ascii="Times New Roman" w:eastAsia="Times New Roman" w:hAnsi="Times New Roman" w:cs="Times New Roman"/>
          <w:sz w:val="24"/>
          <w:szCs w:val="24"/>
        </w:rPr>
      </w:pPr>
    </w:p>
    <w:p w14:paraId="75626AB5" w14:textId="77777777" w:rsidR="00D033D4" w:rsidRPr="005C100B" w:rsidRDefault="005C100B" w:rsidP="00D033D4">
      <w:pPr>
        <w:spacing w:after="100" w:line="360" w:lineRule="auto"/>
        <w:rPr>
          <w:rFonts w:ascii="Times New Roman" w:eastAsia="Times New Roman" w:hAnsi="Times New Roman" w:cs="Times New Roman"/>
          <w:b/>
          <w:sz w:val="24"/>
          <w:szCs w:val="24"/>
        </w:rPr>
      </w:pPr>
      <w:r w:rsidRPr="005C100B">
        <w:rPr>
          <w:rFonts w:ascii="Times New Roman" w:eastAsia="Times New Roman" w:hAnsi="Times New Roman" w:cs="Times New Roman"/>
          <w:b/>
          <w:sz w:val="24"/>
          <w:szCs w:val="24"/>
        </w:rPr>
        <w:t>List of Figures</w:t>
      </w:r>
    </w:p>
    <w:p w14:paraId="5BA4A64D" w14:textId="0AC539D5" w:rsidR="005C100B"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 Age distribution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21</w:t>
      </w:r>
    </w:p>
    <w:p w14:paraId="568CBE40" w14:textId="31F95C65" w:rsidR="005C100B"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 Gender distribution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23</w:t>
      </w:r>
    </w:p>
    <w:p w14:paraId="706B74C3" w14:textId="12807C94" w:rsidR="005C100B"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 Most visited for transaction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29</w:t>
      </w:r>
    </w:p>
    <w:p w14:paraId="656B6309" w14:textId="097E61BE" w:rsidR="005C100B" w:rsidRPr="00D033D4"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4.4 Have more adequate float and cash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30</w:t>
      </w:r>
    </w:p>
    <w:p w14:paraId="63C33665" w14:textId="38CCEA25" w:rsidR="00D033D4"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 Age distribution for Zanaco Staff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31</w:t>
      </w:r>
    </w:p>
    <w:p w14:paraId="530AB0A2" w14:textId="20C0C57B" w:rsidR="005C100B" w:rsidRDefault="005C100B" w:rsidP="00D033D4">
      <w:pPr>
        <w:spacing w:after="1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4.6 Gender distribution Zanaco Staff …………………………</w:t>
      </w:r>
      <w:r w:rsidR="007753E1">
        <w:rPr>
          <w:rFonts w:ascii="Times New Roman" w:eastAsia="Times New Roman" w:hAnsi="Times New Roman" w:cs="Times New Roman"/>
          <w:sz w:val="24"/>
          <w:szCs w:val="24"/>
        </w:rPr>
        <w:t>…………………………………</w:t>
      </w:r>
      <w:r w:rsidR="00FB4ED4">
        <w:rPr>
          <w:rFonts w:ascii="Times New Roman" w:eastAsia="Times New Roman" w:hAnsi="Times New Roman" w:cs="Times New Roman"/>
          <w:sz w:val="24"/>
          <w:szCs w:val="24"/>
        </w:rPr>
        <w:t>32</w:t>
      </w:r>
    </w:p>
    <w:p w14:paraId="5C271EED" w14:textId="77777777" w:rsidR="00D033D4" w:rsidRDefault="00D033D4" w:rsidP="00D033D4">
      <w:pPr>
        <w:spacing w:after="100" w:line="360" w:lineRule="auto"/>
        <w:rPr>
          <w:rFonts w:ascii="Times New Roman" w:eastAsia="Times New Roman" w:hAnsi="Times New Roman" w:cs="Times New Roman"/>
          <w:sz w:val="24"/>
          <w:szCs w:val="24"/>
        </w:rPr>
      </w:pPr>
    </w:p>
    <w:p w14:paraId="63DA4F66" w14:textId="77777777" w:rsidR="00D033D4" w:rsidRDefault="00D033D4" w:rsidP="00D033D4">
      <w:pPr>
        <w:spacing w:after="100" w:line="360" w:lineRule="auto"/>
        <w:rPr>
          <w:rFonts w:ascii="Times New Roman" w:eastAsia="Times New Roman" w:hAnsi="Times New Roman" w:cs="Times New Roman"/>
          <w:sz w:val="24"/>
          <w:szCs w:val="24"/>
        </w:rPr>
      </w:pPr>
    </w:p>
    <w:p w14:paraId="4924EC12" w14:textId="77777777" w:rsidR="00D033D4" w:rsidRDefault="00D033D4" w:rsidP="00D033D4">
      <w:pPr>
        <w:spacing w:after="100" w:line="360" w:lineRule="auto"/>
        <w:rPr>
          <w:rFonts w:ascii="Times New Roman" w:eastAsia="Times New Roman" w:hAnsi="Times New Roman" w:cs="Times New Roman"/>
          <w:sz w:val="24"/>
          <w:szCs w:val="24"/>
        </w:rPr>
      </w:pPr>
    </w:p>
    <w:p w14:paraId="28815D96" w14:textId="77777777" w:rsidR="00D033D4" w:rsidRDefault="00D033D4" w:rsidP="00D033D4">
      <w:pPr>
        <w:spacing w:after="100" w:line="360" w:lineRule="auto"/>
        <w:rPr>
          <w:rFonts w:ascii="Times New Roman" w:eastAsia="Times New Roman" w:hAnsi="Times New Roman" w:cs="Times New Roman"/>
          <w:sz w:val="24"/>
          <w:szCs w:val="24"/>
        </w:rPr>
      </w:pPr>
    </w:p>
    <w:p w14:paraId="05EFFE51" w14:textId="77777777" w:rsidR="00D033D4" w:rsidRDefault="00D033D4" w:rsidP="00D033D4">
      <w:pPr>
        <w:spacing w:after="100" w:line="360" w:lineRule="auto"/>
        <w:rPr>
          <w:rFonts w:ascii="Times New Roman" w:eastAsia="Times New Roman" w:hAnsi="Times New Roman" w:cs="Times New Roman"/>
          <w:sz w:val="24"/>
          <w:szCs w:val="24"/>
        </w:rPr>
      </w:pPr>
    </w:p>
    <w:p w14:paraId="62FC0D17" w14:textId="77777777" w:rsidR="00D033D4" w:rsidRDefault="00D033D4" w:rsidP="00D033D4">
      <w:pPr>
        <w:spacing w:after="100" w:line="360" w:lineRule="auto"/>
        <w:rPr>
          <w:rFonts w:ascii="Times New Roman" w:eastAsia="Times New Roman" w:hAnsi="Times New Roman" w:cs="Times New Roman"/>
          <w:sz w:val="24"/>
          <w:szCs w:val="24"/>
        </w:rPr>
      </w:pPr>
    </w:p>
    <w:p w14:paraId="7A8F16E0" w14:textId="77777777" w:rsidR="00D033D4" w:rsidRDefault="00D033D4" w:rsidP="00D033D4">
      <w:pPr>
        <w:spacing w:after="100" w:line="360" w:lineRule="auto"/>
        <w:rPr>
          <w:rFonts w:ascii="Times New Roman" w:eastAsia="Times New Roman" w:hAnsi="Times New Roman" w:cs="Times New Roman"/>
          <w:sz w:val="24"/>
          <w:szCs w:val="24"/>
        </w:rPr>
      </w:pPr>
    </w:p>
    <w:p w14:paraId="5E6D8250" w14:textId="77777777" w:rsidR="00D033D4" w:rsidRDefault="00D033D4" w:rsidP="00D033D4">
      <w:pPr>
        <w:spacing w:after="100" w:line="360" w:lineRule="auto"/>
        <w:rPr>
          <w:rFonts w:ascii="Times New Roman" w:eastAsia="Times New Roman" w:hAnsi="Times New Roman" w:cs="Times New Roman"/>
          <w:sz w:val="24"/>
          <w:szCs w:val="24"/>
        </w:rPr>
      </w:pPr>
    </w:p>
    <w:p w14:paraId="2A2D297B" w14:textId="77777777" w:rsidR="00D033D4" w:rsidRDefault="00D033D4" w:rsidP="00D033D4">
      <w:pPr>
        <w:spacing w:after="100" w:line="360" w:lineRule="auto"/>
        <w:rPr>
          <w:rFonts w:ascii="Times New Roman" w:eastAsia="Times New Roman" w:hAnsi="Times New Roman" w:cs="Times New Roman"/>
          <w:sz w:val="24"/>
          <w:szCs w:val="24"/>
        </w:rPr>
      </w:pPr>
    </w:p>
    <w:p w14:paraId="219D152C" w14:textId="77777777" w:rsidR="00D033D4" w:rsidRDefault="00D033D4" w:rsidP="00D033D4">
      <w:pPr>
        <w:spacing w:after="100" w:line="360" w:lineRule="auto"/>
        <w:rPr>
          <w:rFonts w:ascii="Times New Roman" w:eastAsia="Times New Roman" w:hAnsi="Times New Roman" w:cs="Times New Roman"/>
          <w:sz w:val="24"/>
          <w:szCs w:val="24"/>
        </w:rPr>
      </w:pPr>
    </w:p>
    <w:p w14:paraId="22420962" w14:textId="77777777" w:rsidR="00D033D4" w:rsidRDefault="00D033D4" w:rsidP="00D033D4">
      <w:pPr>
        <w:spacing w:after="100" w:line="360" w:lineRule="auto"/>
        <w:rPr>
          <w:rFonts w:ascii="Times New Roman" w:eastAsia="Times New Roman" w:hAnsi="Times New Roman" w:cs="Times New Roman"/>
          <w:sz w:val="24"/>
          <w:szCs w:val="24"/>
        </w:rPr>
      </w:pPr>
    </w:p>
    <w:p w14:paraId="5A6ECA9E" w14:textId="77777777" w:rsidR="00D033D4" w:rsidRDefault="00D033D4" w:rsidP="00D033D4">
      <w:pPr>
        <w:spacing w:after="100" w:line="360" w:lineRule="auto"/>
        <w:rPr>
          <w:rFonts w:ascii="Times New Roman" w:eastAsia="Times New Roman" w:hAnsi="Times New Roman" w:cs="Times New Roman"/>
          <w:sz w:val="24"/>
          <w:szCs w:val="24"/>
        </w:rPr>
      </w:pPr>
    </w:p>
    <w:p w14:paraId="675FFD51" w14:textId="77777777" w:rsidR="00D033D4" w:rsidRDefault="00D033D4" w:rsidP="00D033D4">
      <w:pPr>
        <w:spacing w:after="100" w:line="360" w:lineRule="auto"/>
        <w:rPr>
          <w:rFonts w:ascii="Times New Roman" w:eastAsia="Times New Roman" w:hAnsi="Times New Roman" w:cs="Times New Roman"/>
          <w:sz w:val="24"/>
          <w:szCs w:val="24"/>
        </w:rPr>
      </w:pPr>
    </w:p>
    <w:p w14:paraId="6885F82C" w14:textId="77777777" w:rsidR="00D033D4" w:rsidRDefault="00D033D4" w:rsidP="00D033D4">
      <w:pPr>
        <w:spacing w:after="100" w:line="360" w:lineRule="auto"/>
        <w:rPr>
          <w:rFonts w:ascii="Times New Roman" w:eastAsia="Times New Roman" w:hAnsi="Times New Roman" w:cs="Times New Roman"/>
          <w:sz w:val="24"/>
          <w:szCs w:val="24"/>
        </w:rPr>
      </w:pPr>
    </w:p>
    <w:p w14:paraId="768E9177" w14:textId="77777777" w:rsidR="00D033D4" w:rsidRDefault="00D033D4" w:rsidP="00D033D4">
      <w:pPr>
        <w:spacing w:after="100" w:line="360" w:lineRule="auto"/>
        <w:rPr>
          <w:rFonts w:ascii="Times New Roman" w:eastAsia="Times New Roman" w:hAnsi="Times New Roman" w:cs="Times New Roman"/>
          <w:sz w:val="24"/>
          <w:szCs w:val="24"/>
        </w:rPr>
      </w:pPr>
    </w:p>
    <w:p w14:paraId="566F6822" w14:textId="77777777" w:rsidR="00D033D4" w:rsidRDefault="00D033D4" w:rsidP="00D033D4">
      <w:pPr>
        <w:spacing w:after="100" w:line="360" w:lineRule="auto"/>
        <w:rPr>
          <w:rFonts w:ascii="Times New Roman" w:eastAsia="Times New Roman" w:hAnsi="Times New Roman" w:cs="Times New Roman"/>
          <w:sz w:val="24"/>
          <w:szCs w:val="24"/>
        </w:rPr>
      </w:pPr>
    </w:p>
    <w:p w14:paraId="0AFABB65" w14:textId="77777777" w:rsidR="00863E46" w:rsidRDefault="00863E46" w:rsidP="00D033D4">
      <w:pPr>
        <w:spacing w:after="100" w:line="360" w:lineRule="auto"/>
        <w:rPr>
          <w:rFonts w:ascii="Times New Roman" w:eastAsia="Times New Roman" w:hAnsi="Times New Roman" w:cs="Times New Roman"/>
          <w:sz w:val="24"/>
          <w:szCs w:val="24"/>
        </w:rPr>
      </w:pPr>
    </w:p>
    <w:p w14:paraId="4FF3B967" w14:textId="77777777" w:rsidR="00D033D4" w:rsidRDefault="00D033D4" w:rsidP="00D033D4">
      <w:pPr>
        <w:spacing w:after="100" w:line="360" w:lineRule="auto"/>
        <w:rPr>
          <w:rFonts w:ascii="Times New Roman" w:eastAsia="Times New Roman" w:hAnsi="Times New Roman" w:cs="Times New Roman"/>
          <w:sz w:val="24"/>
          <w:szCs w:val="24"/>
        </w:rPr>
      </w:pPr>
    </w:p>
    <w:p w14:paraId="541C8899" w14:textId="77777777" w:rsidR="00D033D4" w:rsidRDefault="00D033D4" w:rsidP="00D033D4">
      <w:pPr>
        <w:spacing w:after="100" w:line="360" w:lineRule="auto"/>
        <w:rPr>
          <w:rFonts w:ascii="Times New Roman" w:eastAsia="Times New Roman" w:hAnsi="Times New Roman" w:cs="Times New Roman"/>
          <w:b/>
          <w:sz w:val="24"/>
          <w:szCs w:val="24"/>
        </w:rPr>
      </w:pPr>
      <w:r w:rsidRPr="00863E46">
        <w:rPr>
          <w:rFonts w:ascii="Times New Roman" w:eastAsia="Times New Roman" w:hAnsi="Times New Roman" w:cs="Times New Roman"/>
          <w:b/>
          <w:sz w:val="24"/>
          <w:szCs w:val="24"/>
        </w:rPr>
        <w:t xml:space="preserve">List of Appendices </w:t>
      </w:r>
    </w:p>
    <w:p w14:paraId="65B129CD" w14:textId="7483CAD2" w:rsidR="000B1736" w:rsidRPr="000B1736" w:rsidRDefault="000B1736" w:rsidP="000B1736">
      <w:pPr>
        <w:spacing w:after="100" w:line="360" w:lineRule="auto"/>
        <w:rPr>
          <w:rFonts w:ascii="Times New Roman" w:eastAsia="Times New Roman" w:hAnsi="Times New Roman" w:cs="Times New Roman"/>
          <w:sz w:val="24"/>
          <w:szCs w:val="24"/>
        </w:rPr>
      </w:pPr>
      <w:r w:rsidRPr="000B1736">
        <w:rPr>
          <w:rFonts w:ascii="Times New Roman" w:eastAsia="Times New Roman" w:hAnsi="Times New Roman" w:cs="Times New Roman"/>
          <w:sz w:val="24"/>
          <w:szCs w:val="24"/>
        </w:rPr>
        <w:t>Appendix 1 (Research Consen</w:t>
      </w:r>
      <w:r>
        <w:rPr>
          <w:rFonts w:ascii="Times New Roman" w:eastAsia="Times New Roman" w:hAnsi="Times New Roman" w:cs="Times New Roman"/>
          <w:sz w:val="24"/>
          <w:szCs w:val="24"/>
        </w:rPr>
        <w:t>t) ……………………………………………………………...</w:t>
      </w:r>
      <w:r w:rsidR="007753E1">
        <w:rPr>
          <w:rFonts w:ascii="Times New Roman" w:eastAsia="Times New Roman" w:hAnsi="Times New Roman" w:cs="Times New Roman"/>
          <w:sz w:val="24"/>
          <w:szCs w:val="24"/>
        </w:rPr>
        <w:t>..</w:t>
      </w:r>
      <w:r w:rsidR="00460CD7">
        <w:rPr>
          <w:rFonts w:ascii="Times New Roman" w:eastAsia="Times New Roman" w:hAnsi="Times New Roman" w:cs="Times New Roman"/>
          <w:sz w:val="24"/>
          <w:szCs w:val="24"/>
        </w:rPr>
        <w:t>52</w:t>
      </w:r>
      <w:r>
        <w:rPr>
          <w:rFonts w:ascii="Times New Roman" w:eastAsia="Times New Roman" w:hAnsi="Times New Roman" w:cs="Times New Roman"/>
          <w:sz w:val="24"/>
          <w:szCs w:val="24"/>
        </w:rPr>
        <w:tab/>
      </w:r>
    </w:p>
    <w:p w14:paraId="589D7D9B" w14:textId="0FEF99E7" w:rsidR="000B1736" w:rsidRPr="000B1736" w:rsidRDefault="000B1736" w:rsidP="000B1736">
      <w:pPr>
        <w:spacing w:after="100" w:line="360" w:lineRule="auto"/>
        <w:rPr>
          <w:rFonts w:ascii="Times New Roman" w:eastAsia="Times New Roman" w:hAnsi="Times New Roman" w:cs="Times New Roman"/>
          <w:sz w:val="24"/>
          <w:szCs w:val="24"/>
        </w:rPr>
      </w:pPr>
      <w:r w:rsidRPr="000B1736">
        <w:rPr>
          <w:rFonts w:ascii="Times New Roman" w:eastAsia="Times New Roman" w:hAnsi="Times New Roman" w:cs="Times New Roman"/>
          <w:sz w:val="24"/>
          <w:szCs w:val="24"/>
        </w:rPr>
        <w:t>Appendix II (Questionnair</w:t>
      </w:r>
      <w:r>
        <w:rPr>
          <w:rFonts w:ascii="Times New Roman" w:eastAsia="Times New Roman" w:hAnsi="Times New Roman" w:cs="Times New Roman"/>
          <w:sz w:val="24"/>
          <w:szCs w:val="24"/>
        </w:rPr>
        <w:t>e) …………………………………………………………………</w:t>
      </w:r>
      <w:r w:rsidR="007753E1">
        <w:rPr>
          <w:rFonts w:ascii="Times New Roman" w:eastAsia="Times New Roman" w:hAnsi="Times New Roman" w:cs="Times New Roman"/>
          <w:sz w:val="24"/>
          <w:szCs w:val="24"/>
        </w:rPr>
        <w:t>…</w:t>
      </w:r>
      <w:r w:rsidR="00460CD7">
        <w:rPr>
          <w:rFonts w:ascii="Times New Roman" w:eastAsia="Times New Roman" w:hAnsi="Times New Roman" w:cs="Times New Roman"/>
          <w:sz w:val="24"/>
          <w:szCs w:val="24"/>
        </w:rPr>
        <w:t>53</w:t>
      </w:r>
    </w:p>
    <w:p w14:paraId="2CE87EDF" w14:textId="10A873E2" w:rsidR="000B1736" w:rsidRPr="000B1736" w:rsidRDefault="000B1736" w:rsidP="000B1736">
      <w:pPr>
        <w:spacing w:after="100" w:line="360" w:lineRule="auto"/>
        <w:rPr>
          <w:rFonts w:ascii="Times New Roman" w:eastAsia="Times New Roman" w:hAnsi="Times New Roman" w:cs="Times New Roman"/>
          <w:sz w:val="24"/>
          <w:szCs w:val="24"/>
        </w:rPr>
      </w:pPr>
      <w:r w:rsidRPr="000B1736">
        <w:rPr>
          <w:rFonts w:ascii="Times New Roman" w:eastAsia="Times New Roman" w:hAnsi="Times New Roman" w:cs="Times New Roman"/>
          <w:sz w:val="24"/>
          <w:szCs w:val="24"/>
        </w:rPr>
        <w:t>Appendix II (Questionnaire</w:t>
      </w:r>
      <w:r>
        <w:rPr>
          <w:rFonts w:ascii="Times New Roman" w:eastAsia="Times New Roman" w:hAnsi="Times New Roman" w:cs="Times New Roman"/>
          <w:sz w:val="24"/>
          <w:szCs w:val="24"/>
        </w:rPr>
        <w:t xml:space="preserve"> II</w:t>
      </w:r>
      <w:r w:rsidR="000A531E" w:rsidRPr="000B1736">
        <w:rPr>
          <w:rFonts w:ascii="Times New Roman" w:eastAsia="Times New Roman" w:hAnsi="Times New Roman" w:cs="Times New Roman"/>
          <w:sz w:val="24"/>
          <w:szCs w:val="24"/>
        </w:rPr>
        <w:t>) …</w:t>
      </w:r>
      <w:r>
        <w:rPr>
          <w:rFonts w:ascii="Times New Roman" w:eastAsia="Times New Roman" w:hAnsi="Times New Roman" w:cs="Times New Roman"/>
          <w:sz w:val="24"/>
          <w:szCs w:val="24"/>
        </w:rPr>
        <w:t>……………………………………………………….........</w:t>
      </w:r>
      <w:r w:rsidR="007753E1">
        <w:rPr>
          <w:rFonts w:ascii="Times New Roman" w:eastAsia="Times New Roman" w:hAnsi="Times New Roman" w:cs="Times New Roman"/>
          <w:sz w:val="24"/>
          <w:szCs w:val="24"/>
        </w:rPr>
        <w:t>...</w:t>
      </w:r>
      <w:r w:rsidR="00460CD7">
        <w:rPr>
          <w:rFonts w:ascii="Times New Roman" w:eastAsia="Times New Roman" w:hAnsi="Times New Roman" w:cs="Times New Roman"/>
          <w:sz w:val="24"/>
          <w:szCs w:val="24"/>
        </w:rPr>
        <w:t>55</w:t>
      </w:r>
    </w:p>
    <w:p w14:paraId="6E580980" w14:textId="22837A07" w:rsidR="000B1736" w:rsidRPr="000B1736" w:rsidRDefault="000B1736" w:rsidP="000B1736">
      <w:pPr>
        <w:spacing w:after="100" w:line="360" w:lineRule="auto"/>
        <w:rPr>
          <w:rFonts w:ascii="Times New Roman" w:eastAsia="Times New Roman" w:hAnsi="Times New Roman" w:cs="Times New Roman"/>
          <w:sz w:val="24"/>
          <w:szCs w:val="24"/>
        </w:rPr>
      </w:pPr>
      <w:r w:rsidRPr="000B1736">
        <w:rPr>
          <w:rFonts w:ascii="Times New Roman" w:eastAsia="Times New Roman" w:hAnsi="Times New Roman" w:cs="Times New Roman"/>
          <w:sz w:val="24"/>
          <w:szCs w:val="24"/>
        </w:rPr>
        <w:t>Proposed budget …………</w:t>
      </w:r>
      <w:r w:rsidR="00460CD7">
        <w:rPr>
          <w:rFonts w:ascii="Times New Roman" w:eastAsia="Times New Roman" w:hAnsi="Times New Roman" w:cs="Times New Roman"/>
          <w:sz w:val="24"/>
          <w:szCs w:val="24"/>
        </w:rPr>
        <w:t>……………………………………………………………………..58</w:t>
      </w:r>
    </w:p>
    <w:p w14:paraId="42716132" w14:textId="77777777" w:rsidR="000B1736" w:rsidRPr="000B1736" w:rsidRDefault="000B1736" w:rsidP="00D033D4">
      <w:pPr>
        <w:spacing w:after="100" w:line="360" w:lineRule="auto"/>
        <w:rPr>
          <w:rFonts w:ascii="Times New Roman" w:eastAsia="Times New Roman" w:hAnsi="Times New Roman" w:cs="Times New Roman"/>
          <w:sz w:val="24"/>
          <w:szCs w:val="24"/>
        </w:rPr>
        <w:sectPr w:rsidR="000B1736" w:rsidRPr="000B1736" w:rsidSect="00782400">
          <w:footerReference w:type="default" r:id="rId8"/>
          <w:headerReference w:type="first" r:id="rId9"/>
          <w:footerReference w:type="first" r:id="rId10"/>
          <w:pgSz w:w="12240" w:h="15840"/>
          <w:pgMar w:top="1440" w:right="1440" w:bottom="1440" w:left="1440" w:header="0" w:footer="720" w:gutter="0"/>
          <w:pgBorders w:display="firstPage" w:offsetFrom="page">
            <w:top w:val="thinThickThinMediumGap" w:sz="24" w:space="24" w:color="auto"/>
            <w:left w:val="thinThickThinMediumGap" w:sz="24" w:space="24" w:color="auto"/>
            <w:bottom w:val="thinThickThinMediumGap" w:sz="24" w:space="24" w:color="auto"/>
            <w:right w:val="thinThickThinMediumGap" w:sz="24" w:space="24" w:color="auto"/>
          </w:pgBorders>
          <w:pgNumType w:fmt="lowerRoman" w:start="1"/>
          <w:cols w:space="720"/>
          <w:titlePg/>
          <w:docGrid w:linePitch="299"/>
        </w:sectPr>
      </w:pPr>
    </w:p>
    <w:p w14:paraId="12AA9202" w14:textId="77777777" w:rsidR="003360B7" w:rsidRDefault="006D7625">
      <w:pPr>
        <w:tabs>
          <w:tab w:val="left" w:pos="0"/>
        </w:tabs>
        <w:spacing w:line="360" w:lineRule="auto"/>
        <w:jc w:val="center"/>
        <w:rPr>
          <w:rFonts w:ascii="Times New Roman" w:eastAsia="Times New Roman" w:hAnsi="Times New Roman" w:cs="Times New Roman"/>
          <w:b/>
          <w:smallCaps/>
          <w:sz w:val="24"/>
          <w:szCs w:val="24"/>
        </w:rPr>
      </w:pPr>
      <w:r>
        <w:rPr>
          <w:rFonts w:ascii="Times New Roman" w:eastAsia="Times New Roman" w:hAnsi="Times New Roman" w:cs="Times New Roman"/>
          <w:b/>
          <w:smallCaps/>
          <w:sz w:val="24"/>
          <w:szCs w:val="24"/>
        </w:rPr>
        <w:t>CHAPTER ONE</w:t>
      </w:r>
    </w:p>
    <w:p w14:paraId="34B01E36" w14:textId="77777777" w:rsidR="003360B7" w:rsidRDefault="006D7625">
      <w:pPr>
        <w:tabs>
          <w:tab w:val="left" w:pos="0"/>
        </w:tabs>
        <w:spacing w:line="360" w:lineRule="auto"/>
        <w:jc w:val="center"/>
        <w:rPr>
          <w:rFonts w:ascii="Times New Roman" w:eastAsia="Times New Roman" w:hAnsi="Times New Roman" w:cs="Times New Roman"/>
          <w:b/>
          <w:smallCaps/>
          <w:sz w:val="24"/>
          <w:szCs w:val="24"/>
        </w:rPr>
      </w:pPr>
      <w:r>
        <w:rPr>
          <w:rFonts w:ascii="Times New Roman" w:eastAsia="Times New Roman" w:hAnsi="Times New Roman" w:cs="Times New Roman"/>
          <w:b/>
          <w:smallCaps/>
          <w:sz w:val="24"/>
          <w:szCs w:val="24"/>
        </w:rPr>
        <w:t>INTRODUCTION</w:t>
      </w:r>
    </w:p>
    <w:p w14:paraId="6383BC08" w14:textId="77777777" w:rsidR="003360B7" w:rsidRDefault="006D7625" w:rsidP="00B43890">
      <w:pPr>
        <w:numPr>
          <w:ilvl w:val="0"/>
          <w:numId w:val="1"/>
        </w:numPr>
        <w:tabs>
          <w:tab w:val="left" w:pos="1275"/>
        </w:tabs>
        <w:spacing w:line="360" w:lineRule="auto"/>
        <w:ind w:hanging="420"/>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Overview</w:t>
      </w:r>
    </w:p>
    <w:p w14:paraId="4FD16482" w14:textId="768E2A43" w:rsidR="003360B7" w:rsidRDefault="006D7625" w:rsidP="00B43890">
      <w:pPr>
        <w:tabs>
          <w:tab w:val="left" w:pos="1275"/>
        </w:tabs>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the International Financial Cooperation (IFC), </w:t>
      </w:r>
      <w:r w:rsidR="0052634E">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obile </w:t>
      </w:r>
      <w:r w:rsidR="0052634E">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oney (m-money) refers to the use of mobile phones to perform financial and banking functions. Mobile money has also been defined as electronic money accounts that can be accessed through mobile phones. It can embrace all the various initiatives covering long distance remittance, micro payments and informal airtime battering schemes aimed at bringing in financial services to the unbanked </w:t>
      </w:r>
      <w:r w:rsidR="00F94798">
        <w:rPr>
          <w:rFonts w:ascii="Times New Roman" w:eastAsia="Times New Roman" w:hAnsi="Times New Roman" w:cs="Times New Roman"/>
          <w:sz w:val="24"/>
          <w:szCs w:val="24"/>
        </w:rPr>
        <w:t>using mobile</w:t>
      </w:r>
      <w:r>
        <w:rPr>
          <w:rFonts w:ascii="Times New Roman" w:eastAsia="Times New Roman" w:hAnsi="Times New Roman" w:cs="Times New Roman"/>
          <w:sz w:val="24"/>
          <w:szCs w:val="24"/>
        </w:rPr>
        <w:t xml:space="preserve"> technology.</w:t>
      </w:r>
    </w:p>
    <w:p w14:paraId="2F09B4C1" w14:textId="17DF465D" w:rsidR="003360B7" w:rsidRDefault="006D7625" w:rsidP="00B43890">
      <w:pPr>
        <w:tabs>
          <w:tab w:val="left" w:pos="1275"/>
        </w:tabs>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Mobile money is a substitute both for paper-based money transactions or sending your Kwacha via a bus driver. It enables people who cannot get to a branch or ATM to use financial services. The service basically allows non-banks to issue electronic money and an array of other financial services. The service requires minimal or no sign-up details and takes advantage of the huge mobile-phone ownership in the country. Consumers can access and withdraw funds from a network of outlets by simply providing the vendor with a verification code. This secure code is sent on request to the user’s mobile phone by the service provider. Once verified by the vendor, cash can then be handed over instantly. This simply means that so long as your Mbuya (Grandparent) in the village has a cell phone, they can send or receive money.</w:t>
      </w:r>
    </w:p>
    <w:p w14:paraId="22682EAD" w14:textId="77777777" w:rsidR="003360B7" w:rsidRDefault="006D7625" w:rsidP="00B43890">
      <w:pPr>
        <w:tabs>
          <w:tab w:val="left" w:pos="1275"/>
        </w:tabs>
        <w:spacing w:before="240" w:line="360" w:lineRule="auto"/>
        <w:jc w:val="both"/>
        <w:rPr>
          <w:rFonts w:ascii="Times New Roman" w:eastAsia="Times New Roman" w:hAnsi="Times New Roman" w:cs="Times New Roman"/>
          <w:b/>
          <w:sz w:val="24"/>
          <w:szCs w:val="24"/>
        </w:rPr>
      </w:pPr>
      <w:bookmarkStart w:id="1" w:name="_30j0zll" w:colFirst="0" w:colLast="0"/>
      <w:bookmarkEnd w:id="1"/>
      <w:r>
        <w:rPr>
          <w:rFonts w:ascii="Times New Roman" w:eastAsia="Times New Roman" w:hAnsi="Times New Roman" w:cs="Times New Roman"/>
          <w:sz w:val="24"/>
          <w:szCs w:val="24"/>
        </w:rPr>
        <w:t xml:space="preserve"> </w:t>
      </w:r>
      <w:r>
        <w:rPr>
          <w:rFonts w:ascii="Times New Roman" w:eastAsia="Times New Roman" w:hAnsi="Times New Roman" w:cs="Times New Roman"/>
          <w:b/>
          <w:smallCaps/>
          <w:sz w:val="24"/>
          <w:szCs w:val="24"/>
        </w:rPr>
        <w:t xml:space="preserve">1.1 </w:t>
      </w:r>
      <w:r>
        <w:rPr>
          <w:rFonts w:ascii="Times New Roman" w:eastAsia="Times New Roman" w:hAnsi="Times New Roman" w:cs="Times New Roman"/>
          <w:b/>
          <w:sz w:val="24"/>
          <w:szCs w:val="24"/>
        </w:rPr>
        <w:t>Background</w:t>
      </w:r>
    </w:p>
    <w:p w14:paraId="11D35F2B" w14:textId="77777777" w:rsidR="003360B7" w:rsidRPr="00F94798"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Africa has in the recent past years witnessed the growth of mobile money within the telecommunications industry. Mobile money is a service that enables mobile phone users to send and receive money anywhere by facilitating transactions through their mobile phones. This is very important in Africa which is characterized by poor infrastructure and a huge population that do not have bank accounts. </w:t>
      </w:r>
    </w:p>
    <w:p w14:paraId="74F6B090"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1.1</w:t>
      </w:r>
      <w:r w:rsidR="000206D6">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1 Access to Financial Services</w:t>
      </w:r>
    </w:p>
    <w:p w14:paraId="36E06A24"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Developing countries, Zambia inclusive are constrained by limited infrastructure and the difficult to access financial institutions. Statistics indicate that more than 2.5 billion adults about half of the world’s adult population are unbanked (World Bank 2014). The reason behind the exclusion of such many people are related to barriers such as costs, travel distances and documentation required for opening a new bank account. It must however be mentioned that of the world’s 7 billion people, there are now six billion phone subscribers and at the same time over 1 billion of the unbanked people in the world have access to a mobile phone,  (Kearney 2013).</w:t>
      </w:r>
    </w:p>
    <w:p w14:paraId="5A54BB39" w14:textId="77777777" w:rsidR="003360B7" w:rsidRDefault="006D7625" w:rsidP="00B43890">
      <w:pPr>
        <w:spacing w:before="10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1.1</w:t>
      </w:r>
      <w:r w:rsidR="000206D6">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2 Mobile Phone Penetration</w:t>
      </w:r>
    </w:p>
    <w:p w14:paraId="7F9F52DE" w14:textId="77777777" w:rsidR="003360B7" w:rsidRDefault="006D7625" w:rsidP="00B43890">
      <w:pPr>
        <w:spacing w:before="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is undeniable that most Zambians are not banked or do not use products of the formal financial sector. The high mobile phone penetration and the advent of mobile based payment solutions is thus an opportunity to tap into this vast market without requesting customers for the rigorous Know Your Customer Requirements (KYCs). Statistics from the Bank of Zambia show that users of mobile money stand at 3.4 million while statistics from ZICTA shows that Zambia has over 10.5 million mobile network subscribers. The 7 million differences is a huge market that is still untapped.</w:t>
      </w:r>
    </w:p>
    <w:p w14:paraId="1E3B14B3"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imperative to mention </w:t>
      </w:r>
      <w:r w:rsidR="00F94798">
        <w:rPr>
          <w:rFonts w:ascii="Times New Roman" w:eastAsia="Times New Roman" w:hAnsi="Times New Roman" w:cs="Times New Roman"/>
          <w:sz w:val="24"/>
          <w:szCs w:val="24"/>
        </w:rPr>
        <w:t>that the</w:t>
      </w:r>
      <w:r>
        <w:rPr>
          <w:rFonts w:ascii="Times New Roman" w:eastAsia="Times New Roman" w:hAnsi="Times New Roman" w:cs="Times New Roman"/>
          <w:sz w:val="24"/>
          <w:szCs w:val="24"/>
        </w:rPr>
        <w:t xml:space="preserve"> rapid spread of mobile phones on the continent means that the number of users may already have exceeded the number of banked people in low income countries like Zambia. As such, every bank in Zambia is either migrating or has already migrated to providing services to customers through mobile phones being one of the ways of retaining the current banked and also tap into the larger market of the unbanked mobile phone users. </w:t>
      </w:r>
    </w:p>
    <w:p w14:paraId="5B95C8DA" w14:textId="34A01D51" w:rsidR="003360B7" w:rsidRDefault="006D7625" w:rsidP="00B43890">
      <w:pPr>
        <w:spacing w:before="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against this background that we seek to determine the </w:t>
      </w:r>
      <w:r w:rsidR="00DD609A" w:rsidRPr="0052634E">
        <w:rPr>
          <w:rFonts w:ascii="Times New Roman" w:eastAsia="Calibri" w:hAnsi="Times New Roman" w:cs="Times New Roman"/>
          <w:color w:val="000000"/>
          <w:sz w:val="24"/>
          <w:szCs w:val="24"/>
        </w:rPr>
        <w:t>influence</w:t>
      </w:r>
      <w:r>
        <w:rPr>
          <w:rFonts w:ascii="Times New Roman" w:eastAsia="Times New Roman" w:hAnsi="Times New Roman" w:cs="Times New Roman"/>
          <w:sz w:val="24"/>
          <w:szCs w:val="24"/>
        </w:rPr>
        <w:t xml:space="preserve"> of mobile money on Zambia’s backing sector citing </w:t>
      </w:r>
      <w:r w:rsidR="00F94798">
        <w:rPr>
          <w:rFonts w:ascii="Times New Roman" w:eastAsia="Times New Roman" w:hAnsi="Times New Roman" w:cs="Times New Roman"/>
          <w:sz w:val="24"/>
          <w:szCs w:val="24"/>
        </w:rPr>
        <w:t>Zanaco as</w:t>
      </w:r>
      <w:r>
        <w:rPr>
          <w:rFonts w:ascii="Times New Roman" w:eastAsia="Times New Roman" w:hAnsi="Times New Roman" w:cs="Times New Roman"/>
          <w:sz w:val="24"/>
          <w:szCs w:val="24"/>
        </w:rPr>
        <w:t xml:space="preserve"> a case study. Zambia National Commercial Bank Plc now rebranded Zanaco was established in 1969 to service the financial needs of the Zambian economy and it has since evolved into a leading bank nationwide. In 2007 the Government of the Republic of Zambia (GRZ) sold a 49% stake in the bank to </w:t>
      </w:r>
      <w:r w:rsidR="00F94798">
        <w:rPr>
          <w:rFonts w:ascii="Times New Roman" w:eastAsia="Times New Roman" w:hAnsi="Times New Roman" w:cs="Times New Roman"/>
          <w:sz w:val="24"/>
          <w:szCs w:val="24"/>
        </w:rPr>
        <w:t>Rabo Financial</w:t>
      </w:r>
      <w:r>
        <w:rPr>
          <w:rFonts w:ascii="Times New Roman" w:eastAsia="Times New Roman" w:hAnsi="Times New Roman" w:cs="Times New Roman"/>
          <w:sz w:val="24"/>
          <w:szCs w:val="24"/>
        </w:rPr>
        <w:t xml:space="preserve"> </w:t>
      </w:r>
      <w:r w:rsidR="00F94798">
        <w:rPr>
          <w:rFonts w:ascii="Times New Roman" w:eastAsia="Times New Roman" w:hAnsi="Times New Roman" w:cs="Times New Roman"/>
          <w:sz w:val="24"/>
          <w:szCs w:val="24"/>
        </w:rPr>
        <w:t>Institutions Development</w:t>
      </w:r>
      <w:r>
        <w:rPr>
          <w:rFonts w:ascii="Times New Roman" w:eastAsia="Times New Roman" w:hAnsi="Times New Roman" w:cs="Times New Roman"/>
          <w:sz w:val="24"/>
          <w:szCs w:val="24"/>
        </w:rPr>
        <w:t xml:space="preserve"> B.V (RFID) a subsidiary of the AAA rated Cooperative Centrale Raiffeisen -Boerenleebank B.A</w:t>
      </w:r>
      <w:r w:rsidR="000B1736">
        <w:rPr>
          <w:rFonts w:ascii="Times New Roman" w:eastAsia="Times New Roman" w:hAnsi="Times New Roman" w:cs="Times New Roman"/>
          <w:sz w:val="24"/>
          <w:szCs w:val="24"/>
        </w:rPr>
        <w:t>, (</w:t>
      </w:r>
      <w:r>
        <w:rPr>
          <w:rFonts w:ascii="Times New Roman" w:eastAsia="Times New Roman" w:hAnsi="Times New Roman" w:cs="Times New Roman"/>
          <w:sz w:val="24"/>
          <w:szCs w:val="24"/>
        </w:rPr>
        <w:t>Rabobank) of The Netherlands.</w:t>
      </w:r>
      <w:r w:rsidR="00F94798">
        <w:rPr>
          <w:rFonts w:ascii="Times New Roman" w:eastAsia="Times New Roman" w:hAnsi="Times New Roman" w:cs="Times New Roman"/>
          <w:sz w:val="24"/>
          <w:szCs w:val="24"/>
        </w:rPr>
        <w:t xml:space="preserve"> Subsequently</w:t>
      </w:r>
      <w:r>
        <w:rPr>
          <w:rFonts w:ascii="Times New Roman" w:eastAsia="Times New Roman" w:hAnsi="Times New Roman" w:cs="Times New Roman"/>
          <w:sz w:val="24"/>
          <w:szCs w:val="24"/>
        </w:rPr>
        <w:t>,</w:t>
      </w:r>
      <w:r w:rsidR="00F9479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RFID sold a 3.41% stake to Lizara Investments Limited (a nominee of the Zambia National Farmers Union(ZNFU) followed by the Bank’s initial Public Offering in 2008 and Employee Share Ownership Programme</w:t>
      </w:r>
      <w:r w:rsidR="00AA1E5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(ESOP).The bank remains majority owned by Zambians and thus considered “citizen owned”, Zambia National Commercial Bank 2009 Annual Report</w:t>
      </w:r>
    </w:p>
    <w:p w14:paraId="1C474B62" w14:textId="77777777" w:rsidR="003360B7" w:rsidRDefault="006D7625" w:rsidP="00B43890">
      <w:pPr>
        <w:numPr>
          <w:ilvl w:val="1"/>
          <w:numId w:val="2"/>
        </w:numPr>
        <w:tabs>
          <w:tab w:val="left" w:pos="1275"/>
        </w:tabs>
        <w:spacing w:line="360" w:lineRule="auto"/>
        <w:ind w:hanging="375"/>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Statement of the Problem</w:t>
      </w:r>
    </w:p>
    <w:p w14:paraId="7623AF90" w14:textId="77777777" w:rsidR="003360B7" w:rsidRDefault="006D7625" w:rsidP="00B43890">
      <w:pPr>
        <w:tabs>
          <w:tab w:val="left" w:pos="1275"/>
        </w:tabs>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w:t>
      </w:r>
      <w:r w:rsidR="00F94798">
        <w:rPr>
          <w:rFonts w:ascii="Times New Roman" w:eastAsia="Times New Roman" w:hAnsi="Times New Roman" w:cs="Times New Roman"/>
          <w:sz w:val="24"/>
          <w:szCs w:val="24"/>
        </w:rPr>
        <w:t>to Malakata</w:t>
      </w:r>
      <w:r>
        <w:rPr>
          <w:rFonts w:ascii="Times New Roman" w:eastAsia="Times New Roman" w:hAnsi="Times New Roman" w:cs="Times New Roman"/>
          <w:sz w:val="24"/>
          <w:szCs w:val="24"/>
        </w:rPr>
        <w:t xml:space="preserve"> (2020) mobile money payments in Zambia have grown to an annual average of 126% in value, from K2.07 billion in 2015 to K 49.45 billion </w:t>
      </w:r>
      <w:r w:rsidR="007468AA">
        <w:rPr>
          <w:rFonts w:ascii="Times New Roman" w:eastAsia="Times New Roman" w:hAnsi="Times New Roman" w:cs="Times New Roman"/>
          <w:sz w:val="24"/>
          <w:szCs w:val="24"/>
        </w:rPr>
        <w:t>in 2019</w:t>
      </w:r>
      <w:r>
        <w:rPr>
          <w:rFonts w:ascii="Times New Roman" w:eastAsia="Times New Roman" w:hAnsi="Times New Roman" w:cs="Times New Roman"/>
          <w:sz w:val="24"/>
          <w:szCs w:val="24"/>
        </w:rPr>
        <w:t xml:space="preserve">. This is according to the country’s Central Bank which confirms significant growth in digital financial services. The draft National Financial Inclusion Strategy of </w:t>
      </w:r>
      <w:r w:rsidR="007468AA">
        <w:rPr>
          <w:rFonts w:ascii="Times New Roman" w:eastAsia="Times New Roman" w:hAnsi="Times New Roman" w:cs="Times New Roman"/>
          <w:sz w:val="24"/>
          <w:szCs w:val="24"/>
        </w:rPr>
        <w:t>2018 reports</w:t>
      </w:r>
      <w:r>
        <w:rPr>
          <w:rFonts w:ascii="Times New Roman" w:eastAsia="Times New Roman" w:hAnsi="Times New Roman" w:cs="Times New Roman"/>
          <w:sz w:val="24"/>
          <w:szCs w:val="24"/>
        </w:rPr>
        <w:t xml:space="preserve"> that Zambia had 6 million mobile money registered accounts compared to 3 million registered bank accounts. The majority of commercial banks have developed and deployed mobile money applications that their customers use to access financial </w:t>
      </w:r>
      <w:r w:rsidR="007468AA">
        <w:rPr>
          <w:rFonts w:ascii="Times New Roman" w:eastAsia="Times New Roman" w:hAnsi="Times New Roman" w:cs="Times New Roman"/>
          <w:sz w:val="24"/>
          <w:szCs w:val="24"/>
        </w:rPr>
        <w:t>services, and</w:t>
      </w:r>
      <w:r>
        <w:rPr>
          <w:rFonts w:ascii="Times New Roman" w:eastAsia="Times New Roman" w:hAnsi="Times New Roman" w:cs="Times New Roman"/>
          <w:sz w:val="24"/>
          <w:szCs w:val="24"/>
        </w:rPr>
        <w:t xml:space="preserve"> e-money issuers are capitalizing on smart and feature phones to offer these services</w:t>
      </w:r>
    </w:p>
    <w:p w14:paraId="521313A8" w14:textId="64F8A208" w:rsidR="003360B7" w:rsidRPr="00E11970" w:rsidRDefault="007468AA" w:rsidP="00E11970">
      <w:pPr>
        <w:tabs>
          <w:tab w:val="left" w:pos="1275"/>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Despite the</w:t>
      </w:r>
      <w:r w:rsidR="006D762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above measures</w:t>
      </w:r>
      <w:r w:rsidR="006D7625">
        <w:rPr>
          <w:rFonts w:ascii="Times New Roman" w:eastAsia="Times New Roman" w:hAnsi="Times New Roman" w:cs="Times New Roman"/>
          <w:sz w:val="24"/>
          <w:szCs w:val="24"/>
        </w:rPr>
        <w:t xml:space="preserve"> that have been made by commercial banks, there is no clear indication on the </w:t>
      </w:r>
      <w:r w:rsidR="0052634E">
        <w:rPr>
          <w:rFonts w:ascii="Times New Roman" w:eastAsia="Times New Roman" w:hAnsi="Times New Roman" w:cs="Times New Roman"/>
          <w:sz w:val="24"/>
          <w:szCs w:val="24"/>
        </w:rPr>
        <w:t xml:space="preserve">influence </w:t>
      </w:r>
      <w:r w:rsidR="006D7625">
        <w:rPr>
          <w:rFonts w:ascii="Times New Roman" w:eastAsia="Times New Roman" w:hAnsi="Times New Roman" w:cs="Times New Roman"/>
          <w:sz w:val="24"/>
          <w:szCs w:val="24"/>
        </w:rPr>
        <w:t xml:space="preserve"> that mobile money has on commercial banks. Thus, the study seeks to establish the </w:t>
      </w:r>
      <w:r w:rsidR="0097408D" w:rsidRPr="0052634E">
        <w:rPr>
          <w:rFonts w:ascii="Times New Roman" w:eastAsia="Times New Roman" w:hAnsi="Times New Roman" w:cs="Times New Roman"/>
          <w:sz w:val="24"/>
          <w:szCs w:val="24"/>
        </w:rPr>
        <w:t>influence</w:t>
      </w:r>
      <w:r w:rsidR="006D7625">
        <w:rPr>
          <w:rFonts w:ascii="Times New Roman" w:eastAsia="Times New Roman" w:hAnsi="Times New Roman" w:cs="Times New Roman"/>
          <w:sz w:val="24"/>
          <w:szCs w:val="24"/>
        </w:rPr>
        <w:t xml:space="preserve"> of mobile money services on Zambia’s baking sector focusing on Zanaco as a case study.</w:t>
      </w:r>
      <w:bookmarkStart w:id="2" w:name="_1fob9te" w:colFirst="0" w:colLast="0"/>
      <w:bookmarkEnd w:id="2"/>
    </w:p>
    <w:p w14:paraId="40E6070C" w14:textId="77777777" w:rsidR="003360B7" w:rsidRDefault="006D7625" w:rsidP="00B43890">
      <w:pPr>
        <w:spacing w:line="360" w:lineRule="auto"/>
        <w:jc w:val="both"/>
        <w:rPr>
          <w:rFonts w:ascii="Times New Roman" w:eastAsia="Times New Roman" w:hAnsi="Times New Roman" w:cs="Times New Roman"/>
          <w:b/>
          <w:smallCaps/>
          <w:sz w:val="24"/>
          <w:szCs w:val="24"/>
        </w:rPr>
      </w:pPr>
      <w:r>
        <w:rPr>
          <w:rFonts w:ascii="Times New Roman" w:eastAsia="Times New Roman" w:hAnsi="Times New Roman" w:cs="Times New Roman"/>
          <w:b/>
          <w:smallCaps/>
          <w:sz w:val="24"/>
          <w:szCs w:val="24"/>
        </w:rPr>
        <w:t xml:space="preserve">1.3 </w:t>
      </w:r>
      <w:r>
        <w:rPr>
          <w:rFonts w:ascii="Times New Roman" w:eastAsia="Times New Roman" w:hAnsi="Times New Roman" w:cs="Times New Roman"/>
          <w:b/>
          <w:sz w:val="24"/>
          <w:szCs w:val="24"/>
        </w:rPr>
        <w:t>Main Objective</w:t>
      </w:r>
    </w:p>
    <w:p w14:paraId="53A92A3B" w14:textId="3E85C129" w:rsidR="003360B7" w:rsidRPr="00596162" w:rsidRDefault="006D7625" w:rsidP="00B43890">
      <w:pPr>
        <w:pStyle w:val="ListParagraph"/>
        <w:numPr>
          <w:ilvl w:val="0"/>
          <w:numId w:val="9"/>
        </w:numPr>
        <w:tabs>
          <w:tab w:val="left" w:pos="1275"/>
        </w:tabs>
        <w:spacing w:line="360" w:lineRule="auto"/>
        <w:jc w:val="both"/>
        <w:rPr>
          <w:b/>
          <w:sz w:val="24"/>
          <w:szCs w:val="24"/>
        </w:rPr>
      </w:pPr>
      <w:bookmarkStart w:id="3" w:name="_3znysh7" w:colFirst="0" w:colLast="0"/>
      <w:bookmarkEnd w:id="3"/>
      <w:r w:rsidRPr="00596162">
        <w:rPr>
          <w:rFonts w:ascii="Times New Roman" w:eastAsia="Times New Roman" w:hAnsi="Times New Roman" w:cs="Times New Roman"/>
          <w:sz w:val="24"/>
          <w:szCs w:val="24"/>
        </w:rPr>
        <w:t xml:space="preserve">To establish the </w:t>
      </w:r>
      <w:r w:rsidR="00DD609A" w:rsidRPr="0052634E">
        <w:rPr>
          <w:rFonts w:ascii="Times New Roman" w:eastAsia="Calibri" w:hAnsi="Times New Roman" w:cs="Times New Roman"/>
          <w:color w:val="000000"/>
          <w:sz w:val="24"/>
          <w:szCs w:val="24"/>
        </w:rPr>
        <w:t>influence</w:t>
      </w:r>
      <w:r w:rsidRPr="00596162">
        <w:rPr>
          <w:rFonts w:ascii="Times New Roman" w:eastAsia="Times New Roman" w:hAnsi="Times New Roman" w:cs="Times New Roman"/>
          <w:sz w:val="24"/>
          <w:szCs w:val="24"/>
        </w:rPr>
        <w:t xml:space="preserve"> of Mobile Money Services on Zambia’s banking sector with focus on Zanaco</w:t>
      </w:r>
      <w:r w:rsidR="00604E00">
        <w:rPr>
          <w:rFonts w:ascii="Times New Roman" w:eastAsia="Times New Roman" w:hAnsi="Times New Roman" w:cs="Times New Roman"/>
          <w:sz w:val="24"/>
          <w:szCs w:val="24"/>
        </w:rPr>
        <w:t>-Livingstone</w:t>
      </w:r>
    </w:p>
    <w:p w14:paraId="1BC5EF3B" w14:textId="77777777" w:rsidR="003360B7" w:rsidRDefault="006D7625" w:rsidP="00B43890">
      <w:pPr>
        <w:tabs>
          <w:tab w:val="left" w:pos="1275"/>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1.3.1 Specific Objectives</w:t>
      </w:r>
    </w:p>
    <w:p w14:paraId="13775D17" w14:textId="77777777" w:rsidR="007468AA" w:rsidRPr="007468AA" w:rsidRDefault="006D7625" w:rsidP="00B43890">
      <w:pPr>
        <w:pStyle w:val="ListParagraph"/>
        <w:numPr>
          <w:ilvl w:val="0"/>
          <w:numId w:val="7"/>
        </w:numPr>
        <w:tabs>
          <w:tab w:val="left" w:pos="1275"/>
        </w:tabs>
        <w:spacing w:line="360" w:lineRule="auto"/>
        <w:jc w:val="both"/>
        <w:rPr>
          <w:sz w:val="24"/>
          <w:szCs w:val="24"/>
        </w:rPr>
      </w:pPr>
      <w:bookmarkStart w:id="4" w:name="_2et92p0" w:colFirst="0" w:colLast="0"/>
      <w:bookmarkEnd w:id="4"/>
      <w:r w:rsidRPr="007468AA">
        <w:rPr>
          <w:rFonts w:ascii="Times New Roman" w:eastAsia="Times New Roman" w:hAnsi="Times New Roman" w:cs="Times New Roman"/>
          <w:sz w:val="24"/>
          <w:szCs w:val="24"/>
        </w:rPr>
        <w:t xml:space="preserve">To determine </w:t>
      </w:r>
      <w:r w:rsidR="007468AA" w:rsidRPr="007468AA">
        <w:rPr>
          <w:rFonts w:ascii="Times New Roman" w:eastAsia="Times New Roman" w:hAnsi="Times New Roman" w:cs="Times New Roman"/>
          <w:sz w:val="24"/>
          <w:szCs w:val="24"/>
        </w:rPr>
        <w:t>whether mobile</w:t>
      </w:r>
      <w:r w:rsidRPr="007468AA">
        <w:rPr>
          <w:rFonts w:ascii="Times New Roman" w:eastAsia="Times New Roman" w:hAnsi="Times New Roman" w:cs="Times New Roman"/>
          <w:sz w:val="24"/>
          <w:szCs w:val="24"/>
        </w:rPr>
        <w:t xml:space="preserve"> money penetration has outpaced traditional bank account opening</w:t>
      </w:r>
    </w:p>
    <w:p w14:paraId="653AE6BD" w14:textId="404AF314" w:rsidR="007468AA" w:rsidRPr="007468AA" w:rsidRDefault="006D7625" w:rsidP="00B43890">
      <w:pPr>
        <w:pStyle w:val="ListParagraph"/>
        <w:numPr>
          <w:ilvl w:val="0"/>
          <w:numId w:val="7"/>
        </w:numPr>
        <w:tabs>
          <w:tab w:val="left" w:pos="1275"/>
        </w:tabs>
        <w:spacing w:line="360" w:lineRule="auto"/>
        <w:jc w:val="both"/>
        <w:rPr>
          <w:sz w:val="24"/>
          <w:szCs w:val="24"/>
        </w:rPr>
      </w:pPr>
      <w:r w:rsidRPr="007468AA">
        <w:rPr>
          <w:rFonts w:ascii="Times New Roman" w:eastAsia="Times New Roman" w:hAnsi="Times New Roman" w:cs="Times New Roman"/>
          <w:sz w:val="24"/>
          <w:szCs w:val="24"/>
        </w:rPr>
        <w:t xml:space="preserve">To </w:t>
      </w:r>
      <w:r w:rsidR="007468AA" w:rsidRPr="007468AA">
        <w:rPr>
          <w:rFonts w:ascii="Times New Roman" w:eastAsia="Times New Roman" w:hAnsi="Times New Roman" w:cs="Times New Roman"/>
          <w:sz w:val="24"/>
          <w:szCs w:val="24"/>
        </w:rPr>
        <w:t>establish whether</w:t>
      </w:r>
      <w:r w:rsidRPr="007468AA">
        <w:rPr>
          <w:rFonts w:ascii="Times New Roman" w:eastAsia="Times New Roman" w:hAnsi="Times New Roman" w:cs="Times New Roman"/>
          <w:sz w:val="24"/>
          <w:szCs w:val="24"/>
        </w:rPr>
        <w:t xml:space="preserve"> people prefer </w:t>
      </w:r>
      <w:r w:rsidR="00604E00">
        <w:rPr>
          <w:rFonts w:ascii="Times New Roman" w:eastAsia="Times New Roman" w:hAnsi="Times New Roman" w:cs="Times New Roman"/>
          <w:sz w:val="24"/>
          <w:szCs w:val="24"/>
        </w:rPr>
        <w:t xml:space="preserve">mobile money </w:t>
      </w:r>
      <w:r w:rsidRPr="007468AA">
        <w:rPr>
          <w:rFonts w:ascii="Times New Roman" w:eastAsia="Times New Roman" w:hAnsi="Times New Roman" w:cs="Times New Roman"/>
          <w:sz w:val="24"/>
          <w:szCs w:val="24"/>
        </w:rPr>
        <w:t xml:space="preserve"> to traditional bank accounts</w:t>
      </w:r>
    </w:p>
    <w:p w14:paraId="1FB2C105" w14:textId="0D4D11F2" w:rsidR="007468AA" w:rsidRPr="007468AA" w:rsidRDefault="007468AA" w:rsidP="0097408D">
      <w:pPr>
        <w:pStyle w:val="ListParagraph"/>
        <w:numPr>
          <w:ilvl w:val="0"/>
          <w:numId w:val="7"/>
        </w:numPr>
        <w:tabs>
          <w:tab w:val="left" w:pos="1275"/>
        </w:tabs>
        <w:spacing w:line="360" w:lineRule="auto"/>
        <w:jc w:val="both"/>
        <w:rPr>
          <w:sz w:val="24"/>
          <w:szCs w:val="24"/>
        </w:rPr>
      </w:pPr>
      <w:r w:rsidRPr="007468AA">
        <w:rPr>
          <w:rFonts w:ascii="Times New Roman" w:eastAsia="Times New Roman" w:hAnsi="Times New Roman" w:cs="Times New Roman"/>
          <w:sz w:val="24"/>
          <w:szCs w:val="24"/>
        </w:rPr>
        <w:t>To establish</w:t>
      </w:r>
      <w:r w:rsidR="006D7625" w:rsidRPr="007468AA">
        <w:rPr>
          <w:rFonts w:ascii="Times New Roman" w:eastAsia="Times New Roman" w:hAnsi="Times New Roman" w:cs="Times New Roman"/>
          <w:sz w:val="24"/>
          <w:szCs w:val="24"/>
        </w:rPr>
        <w:t xml:space="preserve"> whether </w:t>
      </w:r>
      <w:r w:rsidR="00604E00">
        <w:rPr>
          <w:rFonts w:ascii="Times New Roman" w:eastAsia="Times New Roman" w:hAnsi="Times New Roman" w:cs="Times New Roman"/>
          <w:sz w:val="24"/>
          <w:szCs w:val="24"/>
        </w:rPr>
        <w:t>mobile money</w:t>
      </w:r>
      <w:r w:rsidRPr="007468AA">
        <w:rPr>
          <w:rFonts w:ascii="Times New Roman" w:eastAsia="Times New Roman" w:hAnsi="Times New Roman" w:cs="Times New Roman"/>
          <w:sz w:val="24"/>
          <w:szCs w:val="24"/>
        </w:rPr>
        <w:t xml:space="preserve"> </w:t>
      </w:r>
      <w:r w:rsidR="006D7625" w:rsidRPr="007468AA">
        <w:rPr>
          <w:rFonts w:ascii="Times New Roman" w:eastAsia="Times New Roman" w:hAnsi="Times New Roman" w:cs="Times New Roman"/>
          <w:sz w:val="24"/>
          <w:szCs w:val="24"/>
        </w:rPr>
        <w:t xml:space="preserve"> customer touch </w:t>
      </w:r>
      <w:r w:rsidRPr="007468AA">
        <w:rPr>
          <w:rFonts w:ascii="Times New Roman" w:eastAsia="Times New Roman" w:hAnsi="Times New Roman" w:cs="Times New Roman"/>
          <w:sz w:val="24"/>
          <w:szCs w:val="24"/>
        </w:rPr>
        <w:t>points (</w:t>
      </w:r>
      <w:r>
        <w:rPr>
          <w:rFonts w:ascii="Times New Roman" w:eastAsia="Times New Roman" w:hAnsi="Times New Roman" w:cs="Times New Roman"/>
          <w:sz w:val="24"/>
          <w:szCs w:val="24"/>
        </w:rPr>
        <w:t xml:space="preserve">Kiosks and Nthembas) have an  </w:t>
      </w:r>
      <w:r w:rsidR="0097408D" w:rsidRPr="00886C52">
        <w:rPr>
          <w:rFonts w:ascii="Times New Roman" w:eastAsia="Times New Roman" w:hAnsi="Times New Roman" w:cs="Times New Roman"/>
          <w:sz w:val="24"/>
          <w:szCs w:val="24"/>
        </w:rPr>
        <w:t>influence</w:t>
      </w:r>
      <w:r w:rsidR="006D7625" w:rsidRPr="007468AA">
        <w:rPr>
          <w:rFonts w:ascii="Times New Roman" w:eastAsia="Times New Roman" w:hAnsi="Times New Roman" w:cs="Times New Roman"/>
          <w:sz w:val="24"/>
          <w:szCs w:val="24"/>
        </w:rPr>
        <w:t xml:space="preserve"> on</w:t>
      </w:r>
      <w:r w:rsidR="00604E00">
        <w:rPr>
          <w:rFonts w:ascii="Times New Roman" w:eastAsia="Times New Roman" w:hAnsi="Times New Roman" w:cs="Times New Roman"/>
          <w:sz w:val="24"/>
          <w:szCs w:val="24"/>
        </w:rPr>
        <w:t xml:space="preserve"> Zanaco </w:t>
      </w:r>
    </w:p>
    <w:p w14:paraId="27A3A6EC" w14:textId="77777777" w:rsidR="003360B7" w:rsidRDefault="006D7625" w:rsidP="00B43890">
      <w:pPr>
        <w:numPr>
          <w:ilvl w:val="2"/>
          <w:numId w:val="3"/>
        </w:numPr>
        <w:pBdr>
          <w:top w:val="nil"/>
          <w:left w:val="nil"/>
          <w:bottom w:val="nil"/>
          <w:right w:val="nil"/>
          <w:between w:val="nil"/>
        </w:pBdr>
        <w:tabs>
          <w:tab w:val="left" w:pos="1275"/>
        </w:tabs>
        <w:spacing w:line="360" w:lineRule="auto"/>
        <w:contextualSpacing/>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Research Questions</w:t>
      </w:r>
    </w:p>
    <w:p w14:paraId="25340F62" w14:textId="33149218" w:rsidR="005F650B" w:rsidRPr="00A07612" w:rsidRDefault="005F650B" w:rsidP="00B43890">
      <w:pPr>
        <w:pStyle w:val="ListParagraph"/>
        <w:numPr>
          <w:ilvl w:val="0"/>
          <w:numId w:val="8"/>
        </w:numPr>
        <w:spacing w:line="360" w:lineRule="auto"/>
        <w:jc w:val="both"/>
        <w:rPr>
          <w:sz w:val="24"/>
          <w:szCs w:val="24"/>
        </w:rPr>
      </w:pPr>
      <w:bookmarkStart w:id="5" w:name="_tyjcwt" w:colFirst="0" w:colLast="0"/>
      <w:bookmarkEnd w:id="5"/>
      <w:r w:rsidRPr="00A07612">
        <w:rPr>
          <w:rFonts w:ascii="Times New Roman" w:eastAsia="Times New Roman" w:hAnsi="Times New Roman" w:cs="Times New Roman"/>
          <w:sz w:val="24"/>
          <w:szCs w:val="24"/>
        </w:rPr>
        <w:t xml:space="preserve">Has mobile money penetration outpaced traditional bank account </w:t>
      </w:r>
      <w:r w:rsidR="0079243C" w:rsidRPr="00A07612">
        <w:rPr>
          <w:rFonts w:ascii="Times New Roman" w:eastAsia="Times New Roman" w:hAnsi="Times New Roman" w:cs="Times New Roman"/>
          <w:sz w:val="24"/>
          <w:szCs w:val="24"/>
        </w:rPr>
        <w:t>opening?</w:t>
      </w:r>
    </w:p>
    <w:p w14:paraId="26C36E04" w14:textId="581252B9" w:rsidR="005F650B" w:rsidRPr="00A07612" w:rsidRDefault="005F650B" w:rsidP="00B43890">
      <w:pPr>
        <w:pStyle w:val="ListParagraph"/>
        <w:numPr>
          <w:ilvl w:val="0"/>
          <w:numId w:val="8"/>
        </w:numPr>
        <w:spacing w:line="360" w:lineRule="auto"/>
        <w:jc w:val="both"/>
        <w:rPr>
          <w:sz w:val="24"/>
          <w:szCs w:val="24"/>
        </w:rPr>
      </w:pPr>
      <w:r w:rsidRPr="00A07612">
        <w:rPr>
          <w:rFonts w:ascii="Times New Roman" w:eastAsia="Times New Roman" w:hAnsi="Times New Roman" w:cs="Times New Roman"/>
          <w:sz w:val="24"/>
          <w:szCs w:val="24"/>
        </w:rPr>
        <w:t>Do people prefer mobile money to traditional bank accounts</w:t>
      </w:r>
      <w:r w:rsidR="00A07612">
        <w:rPr>
          <w:rFonts w:ascii="Times New Roman" w:eastAsia="Times New Roman" w:hAnsi="Times New Roman" w:cs="Times New Roman"/>
          <w:sz w:val="24"/>
          <w:szCs w:val="24"/>
        </w:rPr>
        <w:t>?</w:t>
      </w:r>
    </w:p>
    <w:p w14:paraId="3AF1424D" w14:textId="2BFCC452" w:rsidR="003360B7" w:rsidRPr="007468AA" w:rsidRDefault="006D7625" w:rsidP="00B43890">
      <w:pPr>
        <w:pStyle w:val="ListParagraph"/>
        <w:numPr>
          <w:ilvl w:val="0"/>
          <w:numId w:val="8"/>
        </w:numPr>
        <w:spacing w:line="360" w:lineRule="auto"/>
        <w:jc w:val="both"/>
        <w:rPr>
          <w:sz w:val="24"/>
          <w:szCs w:val="24"/>
        </w:rPr>
      </w:pPr>
      <w:r w:rsidRPr="007468AA">
        <w:rPr>
          <w:rFonts w:ascii="Times New Roman" w:eastAsia="Times New Roman" w:hAnsi="Times New Roman" w:cs="Times New Roman"/>
          <w:sz w:val="24"/>
          <w:szCs w:val="24"/>
        </w:rPr>
        <w:t xml:space="preserve">What is </w:t>
      </w:r>
      <w:r w:rsidRPr="00886C52">
        <w:rPr>
          <w:rFonts w:ascii="Times New Roman" w:eastAsia="Times New Roman" w:hAnsi="Times New Roman" w:cs="Times New Roman"/>
          <w:sz w:val="24"/>
          <w:szCs w:val="24"/>
        </w:rPr>
        <w:t>the</w:t>
      </w:r>
      <w:r w:rsidR="00DD609A" w:rsidRPr="00886C52">
        <w:rPr>
          <w:rFonts w:ascii="Times New Roman" w:eastAsia="Calibri" w:hAnsi="Times New Roman" w:cs="Times New Roman"/>
          <w:color w:val="000000"/>
          <w:sz w:val="24"/>
          <w:szCs w:val="24"/>
        </w:rPr>
        <w:t xml:space="preserve"> influence</w:t>
      </w:r>
      <w:r w:rsidR="00DD609A" w:rsidRPr="007468AA">
        <w:rPr>
          <w:rFonts w:ascii="Times New Roman" w:eastAsia="Times New Roman" w:hAnsi="Times New Roman" w:cs="Times New Roman"/>
          <w:sz w:val="24"/>
          <w:szCs w:val="24"/>
        </w:rPr>
        <w:t xml:space="preserve"> </w:t>
      </w:r>
      <w:r w:rsidRPr="007468AA">
        <w:rPr>
          <w:rFonts w:ascii="Times New Roman" w:eastAsia="Times New Roman" w:hAnsi="Times New Roman" w:cs="Times New Roman"/>
          <w:sz w:val="24"/>
          <w:szCs w:val="24"/>
        </w:rPr>
        <w:t xml:space="preserve">of mobile </w:t>
      </w:r>
      <w:r w:rsidR="00E233BB" w:rsidRPr="007468AA">
        <w:rPr>
          <w:rFonts w:ascii="Times New Roman" w:eastAsia="Times New Roman" w:hAnsi="Times New Roman" w:cs="Times New Roman"/>
          <w:sz w:val="24"/>
          <w:szCs w:val="24"/>
        </w:rPr>
        <w:t>money customer</w:t>
      </w:r>
      <w:r w:rsidR="007468AA" w:rsidRPr="007468AA">
        <w:rPr>
          <w:rFonts w:ascii="Times New Roman" w:eastAsia="Times New Roman" w:hAnsi="Times New Roman" w:cs="Times New Roman"/>
          <w:sz w:val="24"/>
          <w:szCs w:val="24"/>
        </w:rPr>
        <w:t xml:space="preserve"> touch points</w:t>
      </w:r>
      <w:r w:rsidR="00E233BB">
        <w:rPr>
          <w:rFonts w:ascii="Times New Roman" w:eastAsia="Times New Roman" w:hAnsi="Times New Roman" w:cs="Times New Roman"/>
          <w:sz w:val="24"/>
          <w:szCs w:val="24"/>
        </w:rPr>
        <w:t xml:space="preserve"> </w:t>
      </w:r>
      <w:r w:rsidR="007468AA" w:rsidRPr="007468AA">
        <w:rPr>
          <w:rFonts w:ascii="Times New Roman" w:eastAsia="Times New Roman" w:hAnsi="Times New Roman" w:cs="Times New Roman"/>
          <w:sz w:val="24"/>
          <w:szCs w:val="24"/>
        </w:rPr>
        <w:t xml:space="preserve">(Kiosks/Nthembas) </w:t>
      </w:r>
      <w:r w:rsidRPr="007468AA">
        <w:rPr>
          <w:rFonts w:ascii="Times New Roman" w:eastAsia="Times New Roman" w:hAnsi="Times New Roman" w:cs="Times New Roman"/>
          <w:sz w:val="24"/>
          <w:szCs w:val="24"/>
        </w:rPr>
        <w:t>on Zanaco</w:t>
      </w:r>
      <w:r w:rsidR="00A07612">
        <w:rPr>
          <w:rFonts w:ascii="Times New Roman" w:eastAsia="Times New Roman" w:hAnsi="Times New Roman" w:cs="Times New Roman"/>
          <w:sz w:val="24"/>
          <w:szCs w:val="24"/>
        </w:rPr>
        <w:t>?</w:t>
      </w:r>
    </w:p>
    <w:p w14:paraId="54895A84" w14:textId="7E91A679" w:rsidR="003360B7" w:rsidRDefault="006D7625" w:rsidP="00B43890">
      <w:pPr>
        <w:tabs>
          <w:tab w:val="left" w:pos="1275"/>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1.4 Significance of the study</w:t>
      </w:r>
    </w:p>
    <w:p w14:paraId="13B6C8C1" w14:textId="6E851EB1" w:rsidR="003360B7" w:rsidRPr="00A00F31" w:rsidRDefault="00596162" w:rsidP="00A00F31">
      <w:pPr>
        <w:tabs>
          <w:tab w:val="left" w:pos="1275"/>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may</w:t>
      </w:r>
      <w:r w:rsidR="006D7625">
        <w:rPr>
          <w:rFonts w:ascii="Times New Roman" w:eastAsia="Times New Roman" w:hAnsi="Times New Roman" w:cs="Times New Roman"/>
          <w:sz w:val="24"/>
          <w:szCs w:val="24"/>
        </w:rPr>
        <w:t xml:space="preserve"> provide top management at Zanaco with insights into k</w:t>
      </w:r>
      <w:r w:rsidR="007468AA">
        <w:rPr>
          <w:rFonts w:ascii="Times New Roman" w:eastAsia="Times New Roman" w:hAnsi="Times New Roman" w:cs="Times New Roman"/>
          <w:sz w:val="24"/>
          <w:szCs w:val="24"/>
        </w:rPr>
        <w:t>ey strategic decisions that may</w:t>
      </w:r>
      <w:r w:rsidR="006D7625">
        <w:rPr>
          <w:rFonts w:ascii="Times New Roman" w:eastAsia="Times New Roman" w:hAnsi="Times New Roman" w:cs="Times New Roman"/>
          <w:sz w:val="24"/>
          <w:szCs w:val="24"/>
        </w:rPr>
        <w:t xml:space="preserve"> enable them still  remain competitive  even in the advent of an increase in mobile money subscriber penetration  and placement of customer touch points</w:t>
      </w:r>
      <w:r w:rsidR="007468AA">
        <w:rPr>
          <w:rFonts w:ascii="Times New Roman" w:eastAsia="Times New Roman" w:hAnsi="Times New Roman" w:cs="Times New Roman"/>
          <w:sz w:val="24"/>
          <w:szCs w:val="24"/>
        </w:rPr>
        <w:t xml:space="preserve"> </w:t>
      </w:r>
      <w:r w:rsidR="006D7625">
        <w:rPr>
          <w:rFonts w:ascii="Times New Roman" w:eastAsia="Times New Roman" w:hAnsi="Times New Roman" w:cs="Times New Roman"/>
          <w:sz w:val="24"/>
          <w:szCs w:val="24"/>
        </w:rPr>
        <w:t>(Kiosk &amp;</w:t>
      </w:r>
      <w:r w:rsidR="007468AA">
        <w:rPr>
          <w:rFonts w:ascii="Times New Roman" w:eastAsia="Times New Roman" w:hAnsi="Times New Roman" w:cs="Times New Roman"/>
          <w:sz w:val="24"/>
          <w:szCs w:val="24"/>
        </w:rPr>
        <w:t xml:space="preserve"> </w:t>
      </w:r>
      <w:r w:rsidR="006D7625">
        <w:rPr>
          <w:rFonts w:ascii="Times New Roman" w:eastAsia="Times New Roman" w:hAnsi="Times New Roman" w:cs="Times New Roman"/>
          <w:sz w:val="24"/>
          <w:szCs w:val="24"/>
        </w:rPr>
        <w:t>Nthembas) by mobile money service provide</w:t>
      </w:r>
      <w:r w:rsidR="00C37623">
        <w:rPr>
          <w:rFonts w:ascii="Times New Roman" w:eastAsia="Times New Roman" w:hAnsi="Times New Roman" w:cs="Times New Roman"/>
          <w:sz w:val="24"/>
          <w:szCs w:val="24"/>
        </w:rPr>
        <w:t>r</w:t>
      </w:r>
      <w:r w:rsidR="006D7625">
        <w:rPr>
          <w:rFonts w:ascii="Times New Roman" w:eastAsia="Times New Roman" w:hAnsi="Times New Roman" w:cs="Times New Roman"/>
          <w:sz w:val="24"/>
          <w:szCs w:val="24"/>
        </w:rPr>
        <w:t>s namely MTN Zambia,</w:t>
      </w:r>
      <w:r w:rsidR="007468AA">
        <w:rPr>
          <w:rFonts w:ascii="Times New Roman" w:eastAsia="Times New Roman" w:hAnsi="Times New Roman" w:cs="Times New Roman"/>
          <w:sz w:val="24"/>
          <w:szCs w:val="24"/>
        </w:rPr>
        <w:t xml:space="preserve"> </w:t>
      </w:r>
      <w:r w:rsidR="006D7625">
        <w:rPr>
          <w:rFonts w:ascii="Times New Roman" w:eastAsia="Times New Roman" w:hAnsi="Times New Roman" w:cs="Times New Roman"/>
          <w:sz w:val="24"/>
          <w:szCs w:val="24"/>
        </w:rPr>
        <w:t>Airtel,</w:t>
      </w:r>
      <w:r w:rsidR="007468AA">
        <w:rPr>
          <w:rFonts w:ascii="Times New Roman" w:eastAsia="Times New Roman" w:hAnsi="Times New Roman" w:cs="Times New Roman"/>
          <w:sz w:val="24"/>
          <w:szCs w:val="24"/>
        </w:rPr>
        <w:t xml:space="preserve"> </w:t>
      </w:r>
      <w:r w:rsidR="006D7625">
        <w:rPr>
          <w:rFonts w:ascii="Times New Roman" w:eastAsia="Times New Roman" w:hAnsi="Times New Roman" w:cs="Times New Roman"/>
          <w:sz w:val="24"/>
          <w:szCs w:val="24"/>
        </w:rPr>
        <w:t>Zamtel and Zoona</w:t>
      </w:r>
      <w:r w:rsidR="00604E00">
        <w:rPr>
          <w:rFonts w:ascii="Times New Roman" w:eastAsia="Times New Roman" w:hAnsi="Times New Roman" w:cs="Times New Roman"/>
          <w:sz w:val="24"/>
          <w:szCs w:val="24"/>
        </w:rPr>
        <w:t xml:space="preserve"> as </w:t>
      </w:r>
      <w:r w:rsidR="006D7625">
        <w:rPr>
          <w:rFonts w:ascii="Times New Roman" w:eastAsia="Times New Roman" w:hAnsi="Times New Roman" w:cs="Times New Roman"/>
          <w:sz w:val="24"/>
          <w:szCs w:val="24"/>
        </w:rPr>
        <w:t xml:space="preserve"> compared to traditional bank accounts. </w:t>
      </w:r>
    </w:p>
    <w:p w14:paraId="7842783F" w14:textId="2E37E18A" w:rsidR="00764E60" w:rsidRPr="00964DE6" w:rsidRDefault="00A00F31" w:rsidP="00964DE6">
      <w:pPr>
        <w:pStyle w:val="ListParagraph"/>
        <w:numPr>
          <w:ilvl w:val="1"/>
          <w:numId w:val="16"/>
        </w:numPr>
        <w:spacing w:line="360" w:lineRule="auto"/>
        <w:jc w:val="both"/>
        <w:rPr>
          <w:rFonts w:ascii="Times New Roman" w:eastAsia="Times New Roman" w:hAnsi="Times New Roman" w:cs="Times New Roman"/>
          <w:b/>
          <w:sz w:val="24"/>
          <w:szCs w:val="24"/>
        </w:rPr>
      </w:pPr>
      <w:r w:rsidRPr="00964DE6">
        <w:rPr>
          <w:rFonts w:ascii="Times New Roman" w:eastAsia="Times New Roman" w:hAnsi="Times New Roman" w:cs="Times New Roman"/>
          <w:b/>
          <w:sz w:val="24"/>
          <w:szCs w:val="24"/>
        </w:rPr>
        <w:t xml:space="preserve">Theoretical framework </w:t>
      </w:r>
      <w:r w:rsidR="00A90E42">
        <w:rPr>
          <w:rFonts w:ascii="Times New Roman" w:eastAsia="Times New Roman" w:hAnsi="Times New Roman" w:cs="Times New Roman"/>
          <w:b/>
          <w:sz w:val="24"/>
          <w:szCs w:val="24"/>
        </w:rPr>
        <w:t>- T</w:t>
      </w:r>
      <w:r w:rsidRPr="00964DE6">
        <w:rPr>
          <w:rFonts w:ascii="Times New Roman" w:eastAsia="Times New Roman" w:hAnsi="Times New Roman" w:cs="Times New Roman"/>
          <w:b/>
          <w:sz w:val="24"/>
          <w:szCs w:val="24"/>
        </w:rPr>
        <w:t xml:space="preserve">echnology </w:t>
      </w:r>
      <w:r w:rsidR="00C37623">
        <w:rPr>
          <w:rFonts w:ascii="Times New Roman" w:eastAsia="Times New Roman" w:hAnsi="Times New Roman" w:cs="Times New Roman"/>
          <w:b/>
          <w:sz w:val="24"/>
          <w:szCs w:val="24"/>
        </w:rPr>
        <w:t>A</w:t>
      </w:r>
      <w:r w:rsidRPr="00964DE6">
        <w:rPr>
          <w:rFonts w:ascii="Times New Roman" w:eastAsia="Times New Roman" w:hAnsi="Times New Roman" w:cs="Times New Roman"/>
          <w:b/>
          <w:sz w:val="24"/>
          <w:szCs w:val="24"/>
        </w:rPr>
        <w:t xml:space="preserve">cceptance </w:t>
      </w:r>
      <w:r w:rsidR="00C37623">
        <w:rPr>
          <w:rFonts w:ascii="Times New Roman" w:eastAsia="Times New Roman" w:hAnsi="Times New Roman" w:cs="Times New Roman"/>
          <w:b/>
          <w:sz w:val="24"/>
          <w:szCs w:val="24"/>
        </w:rPr>
        <w:t>M</w:t>
      </w:r>
      <w:r w:rsidRPr="00964DE6">
        <w:rPr>
          <w:rFonts w:ascii="Times New Roman" w:eastAsia="Times New Roman" w:hAnsi="Times New Roman" w:cs="Times New Roman"/>
          <w:b/>
          <w:sz w:val="24"/>
          <w:szCs w:val="24"/>
        </w:rPr>
        <w:t>odel (</w:t>
      </w:r>
      <w:r w:rsidR="00C37623">
        <w:rPr>
          <w:rFonts w:ascii="Times New Roman" w:eastAsia="Times New Roman" w:hAnsi="Times New Roman" w:cs="Times New Roman"/>
          <w:b/>
          <w:sz w:val="24"/>
          <w:szCs w:val="24"/>
        </w:rPr>
        <w:t>TAM</w:t>
      </w:r>
      <w:r w:rsidRPr="00964DE6">
        <w:rPr>
          <w:rFonts w:ascii="Times New Roman" w:eastAsia="Times New Roman" w:hAnsi="Times New Roman" w:cs="Times New Roman"/>
          <w:b/>
          <w:sz w:val="24"/>
          <w:szCs w:val="24"/>
        </w:rPr>
        <w:t>)</w:t>
      </w:r>
    </w:p>
    <w:p w14:paraId="3683FD39" w14:textId="4E6306B8" w:rsidR="00964DE6" w:rsidRDefault="00A00F31" w:rsidP="00A00F31">
      <w:pPr>
        <w:spacing w:line="360" w:lineRule="auto"/>
        <w:jc w:val="both"/>
        <w:rPr>
          <w:rFonts w:ascii="Times New Roman" w:hAnsi="Times New Roman" w:cs="Times New Roman"/>
          <w:sz w:val="24"/>
          <w:szCs w:val="24"/>
        </w:rPr>
      </w:pPr>
      <w:r w:rsidRPr="00A00F31">
        <w:rPr>
          <w:rFonts w:ascii="Times New Roman" w:hAnsi="Times New Roman" w:cs="Times New Roman"/>
          <w:sz w:val="24"/>
          <w:szCs w:val="24"/>
        </w:rPr>
        <w:t>The</w:t>
      </w:r>
      <w:r w:rsidRPr="00A00F31">
        <w:t xml:space="preserve"> </w:t>
      </w:r>
      <w:r w:rsidR="00C37623">
        <w:rPr>
          <w:rFonts w:ascii="Times New Roman" w:hAnsi="Times New Roman" w:cs="Times New Roman"/>
          <w:sz w:val="24"/>
          <w:szCs w:val="24"/>
        </w:rPr>
        <w:t>T</w:t>
      </w:r>
      <w:r w:rsidRPr="00A00F31">
        <w:rPr>
          <w:rFonts w:ascii="Times New Roman" w:hAnsi="Times New Roman" w:cs="Times New Roman"/>
          <w:sz w:val="24"/>
          <w:szCs w:val="24"/>
        </w:rPr>
        <w:t xml:space="preserve">echnology </w:t>
      </w:r>
      <w:r w:rsidR="00C37623">
        <w:rPr>
          <w:rFonts w:ascii="Times New Roman" w:hAnsi="Times New Roman" w:cs="Times New Roman"/>
          <w:sz w:val="24"/>
          <w:szCs w:val="24"/>
        </w:rPr>
        <w:t>A</w:t>
      </w:r>
      <w:r w:rsidRPr="00A00F31">
        <w:rPr>
          <w:rFonts w:ascii="Times New Roman" w:hAnsi="Times New Roman" w:cs="Times New Roman"/>
          <w:sz w:val="24"/>
          <w:szCs w:val="24"/>
        </w:rPr>
        <w:t xml:space="preserve">cceptance </w:t>
      </w:r>
      <w:r w:rsidR="00C37623">
        <w:rPr>
          <w:rFonts w:ascii="Times New Roman" w:hAnsi="Times New Roman" w:cs="Times New Roman"/>
          <w:sz w:val="24"/>
          <w:szCs w:val="24"/>
        </w:rPr>
        <w:t>M</w:t>
      </w:r>
      <w:r w:rsidRPr="00A00F31">
        <w:rPr>
          <w:rFonts w:ascii="Times New Roman" w:hAnsi="Times New Roman" w:cs="Times New Roman"/>
          <w:sz w:val="24"/>
          <w:szCs w:val="24"/>
        </w:rPr>
        <w:t>odel (</w:t>
      </w:r>
      <w:r w:rsidR="00C37623">
        <w:rPr>
          <w:rFonts w:ascii="Times New Roman" w:hAnsi="Times New Roman" w:cs="Times New Roman"/>
          <w:sz w:val="24"/>
          <w:szCs w:val="24"/>
        </w:rPr>
        <w:t>TAM</w:t>
      </w:r>
      <w:r w:rsidRPr="00A00F31">
        <w:rPr>
          <w:rFonts w:ascii="Times New Roman" w:hAnsi="Times New Roman" w:cs="Times New Roman"/>
          <w:sz w:val="24"/>
          <w:szCs w:val="24"/>
        </w:rPr>
        <w:t>)</w:t>
      </w:r>
      <w:r>
        <w:rPr>
          <w:rFonts w:ascii="Times New Roman" w:hAnsi="Times New Roman" w:cs="Times New Roman"/>
          <w:sz w:val="24"/>
          <w:szCs w:val="24"/>
        </w:rPr>
        <w:t xml:space="preserve"> </w:t>
      </w:r>
      <w:r w:rsidRPr="00A00F31">
        <w:rPr>
          <w:rFonts w:ascii="Times New Roman" w:hAnsi="Times New Roman" w:cs="Times New Roman"/>
          <w:sz w:val="24"/>
          <w:szCs w:val="24"/>
        </w:rPr>
        <w:t>is built on the understanding that three things; Attitudes towards Usage (ATU), Perceived Usefulness (PU) and Perceived Ease of Use (PEOU) are crucial determinants of system (o</w:t>
      </w:r>
      <w:r>
        <w:rPr>
          <w:rFonts w:ascii="Times New Roman" w:hAnsi="Times New Roman" w:cs="Times New Roman"/>
          <w:sz w:val="24"/>
          <w:szCs w:val="24"/>
        </w:rPr>
        <w:t>r service) adoption and use.</w:t>
      </w:r>
      <w:r w:rsidRPr="00A00F31">
        <w:rPr>
          <w:rFonts w:ascii="Times New Roman" w:hAnsi="Times New Roman" w:cs="Times New Roman"/>
          <w:sz w:val="24"/>
          <w:szCs w:val="24"/>
        </w:rPr>
        <w:t xml:space="preserve"> A positive ATU lays a favorable foundation or intention toward using the service that consequently affects its use. Perceived Usefulness (PU) is the degree to which a person believes that using a service will enhance his or her performance and Perceived Ease of Use (PEOU) is “the degree to which a person believes that using a particular sys</w:t>
      </w:r>
      <w:r w:rsidR="001C0C24">
        <w:rPr>
          <w:rFonts w:ascii="Times New Roman" w:hAnsi="Times New Roman" w:cs="Times New Roman"/>
          <w:sz w:val="24"/>
          <w:szCs w:val="24"/>
        </w:rPr>
        <w:t>tem will be free of effort” (Aritejo, 2008)</w:t>
      </w:r>
      <w:r w:rsidRPr="00A00F31">
        <w:rPr>
          <w:rFonts w:ascii="Times New Roman" w:hAnsi="Times New Roman" w:cs="Times New Roman"/>
          <w:sz w:val="24"/>
          <w:szCs w:val="24"/>
        </w:rPr>
        <w:t>.</w:t>
      </w:r>
    </w:p>
    <w:p w14:paraId="1D24B3D5" w14:textId="3DDE4318" w:rsidR="00964DE6" w:rsidRPr="00964DE6" w:rsidRDefault="00964DE6" w:rsidP="00A00F31">
      <w:pPr>
        <w:spacing w:line="360" w:lineRule="auto"/>
        <w:jc w:val="both"/>
        <w:rPr>
          <w:rFonts w:ascii="Times New Roman" w:hAnsi="Times New Roman" w:cs="Times New Roman"/>
          <w:sz w:val="24"/>
          <w:szCs w:val="24"/>
        </w:rPr>
      </w:pPr>
      <w:r w:rsidRPr="00964DE6">
        <w:rPr>
          <w:rFonts w:ascii="Times New Roman" w:hAnsi="Times New Roman" w:cs="Times New Roman"/>
          <w:sz w:val="24"/>
          <w:szCs w:val="24"/>
        </w:rPr>
        <w:t xml:space="preserve">Mobile money, simultaneously referred to as mobile payment, mobile money transfer and mobile wallet generally refer to payment services operated under financial regulation and performed from or via a mobile device. </w:t>
      </w:r>
    </w:p>
    <w:p w14:paraId="058068EB" w14:textId="009632BA" w:rsidR="00A00F31" w:rsidRDefault="00A00F31" w:rsidP="00A00F31">
      <w:pPr>
        <w:spacing w:line="360" w:lineRule="auto"/>
        <w:jc w:val="both"/>
        <w:rPr>
          <w:rFonts w:ascii="Times New Roman" w:hAnsi="Times New Roman" w:cs="Times New Roman"/>
          <w:sz w:val="24"/>
          <w:szCs w:val="24"/>
        </w:rPr>
      </w:pPr>
      <w:r w:rsidRPr="00A00F31">
        <w:rPr>
          <w:rFonts w:ascii="Times New Roman" w:hAnsi="Times New Roman" w:cs="Times New Roman"/>
          <w:sz w:val="24"/>
          <w:szCs w:val="24"/>
        </w:rPr>
        <w:t xml:space="preserve"> In using the TAM therefore, the research concentrates on the following assumptions;</w:t>
      </w:r>
    </w:p>
    <w:p w14:paraId="579C09B3" w14:textId="77777777" w:rsidR="00A00F31" w:rsidRPr="00A00F31" w:rsidRDefault="00A00F31" w:rsidP="00A00F31">
      <w:pPr>
        <w:spacing w:line="360" w:lineRule="auto"/>
        <w:jc w:val="both"/>
        <w:rPr>
          <w:rFonts w:ascii="Times New Roman" w:hAnsi="Times New Roman" w:cs="Times New Roman"/>
          <w:sz w:val="24"/>
          <w:szCs w:val="24"/>
        </w:rPr>
      </w:pPr>
      <w:r w:rsidRPr="00A00F31">
        <w:rPr>
          <w:rFonts w:ascii="Times New Roman" w:hAnsi="Times New Roman" w:cs="Times New Roman"/>
          <w:sz w:val="24"/>
          <w:szCs w:val="24"/>
        </w:rPr>
        <w:sym w:font="Symbol" w:char="F0B7"/>
      </w:r>
      <w:r w:rsidRPr="00A00F31">
        <w:rPr>
          <w:rFonts w:ascii="Times New Roman" w:hAnsi="Times New Roman" w:cs="Times New Roman"/>
          <w:sz w:val="24"/>
          <w:szCs w:val="24"/>
        </w:rPr>
        <w:t xml:space="preserve"> If mobile money users perceive the service as useful and easy to use, they are likely to have a more positive attitude towards using it </w:t>
      </w:r>
    </w:p>
    <w:p w14:paraId="71D40D1B" w14:textId="182D0CC5" w:rsidR="00A00F31" w:rsidRDefault="00A00F31" w:rsidP="00A00F31">
      <w:pPr>
        <w:spacing w:line="360" w:lineRule="auto"/>
        <w:jc w:val="both"/>
        <w:rPr>
          <w:rFonts w:ascii="Times New Roman" w:hAnsi="Times New Roman" w:cs="Times New Roman"/>
          <w:sz w:val="24"/>
          <w:szCs w:val="24"/>
        </w:rPr>
      </w:pPr>
      <w:r w:rsidRPr="00A00F31">
        <w:rPr>
          <w:rFonts w:ascii="Times New Roman" w:hAnsi="Times New Roman" w:cs="Times New Roman"/>
          <w:sz w:val="24"/>
          <w:szCs w:val="24"/>
        </w:rPr>
        <w:sym w:font="Symbol" w:char="F0B7"/>
      </w:r>
      <w:r w:rsidRPr="00A00F31">
        <w:rPr>
          <w:rFonts w:ascii="Times New Roman" w:hAnsi="Times New Roman" w:cs="Times New Roman"/>
          <w:sz w:val="24"/>
          <w:szCs w:val="24"/>
        </w:rPr>
        <w:t xml:space="preserve"> If mobile money users have a positive attitude towards the service, they may use the service more frequently. The assumptions are illustrated in Figure 1.</w:t>
      </w:r>
    </w:p>
    <w:p w14:paraId="13048642" w14:textId="6A3263AA" w:rsidR="00A00F31" w:rsidRPr="00A00F31" w:rsidRDefault="00A00F31" w:rsidP="00A00F31">
      <w:pPr>
        <w:spacing w:line="360" w:lineRule="auto"/>
        <w:jc w:val="both"/>
        <w:rPr>
          <w:rFonts w:ascii="Times New Roman" w:eastAsia="Times New Roman" w:hAnsi="Times New Roman" w:cs="Times New Roman"/>
          <w:b/>
          <w:sz w:val="24"/>
          <w:szCs w:val="24"/>
        </w:rPr>
      </w:pPr>
      <w:r>
        <w:rPr>
          <w:noProof/>
        </w:rPr>
        <w:drawing>
          <wp:inline distT="0" distB="0" distL="0" distR="0" wp14:anchorId="2A265264" wp14:editId="4812AE2F">
            <wp:extent cx="5097780" cy="2834640"/>
            <wp:effectExtent l="0" t="0" r="7620"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97780" cy="2834640"/>
                    </a:xfrm>
                    <a:prstGeom prst="rect">
                      <a:avLst/>
                    </a:prstGeom>
                  </pic:spPr>
                </pic:pic>
              </a:graphicData>
            </a:graphic>
          </wp:inline>
        </w:drawing>
      </w:r>
    </w:p>
    <w:p w14:paraId="42B96DCC" w14:textId="786158B0" w:rsidR="00547F7A" w:rsidRDefault="00547F7A" w:rsidP="00547F7A">
      <w:pPr>
        <w:spacing w:line="360" w:lineRule="auto"/>
        <w:jc w:val="both"/>
        <w:rPr>
          <w:rFonts w:ascii="Times New Roman" w:eastAsia="Times New Roman" w:hAnsi="Times New Roman" w:cs="Times New Roman"/>
          <w:b/>
          <w:sz w:val="24"/>
          <w:szCs w:val="24"/>
        </w:rPr>
      </w:pPr>
      <w:r w:rsidRPr="00547F7A">
        <w:rPr>
          <w:rFonts w:ascii="Times New Roman" w:eastAsia="Times New Roman" w:hAnsi="Times New Roman" w:cs="Times New Roman"/>
          <w:b/>
          <w:sz w:val="24"/>
          <w:szCs w:val="24"/>
        </w:rPr>
        <w:t xml:space="preserve">Figure 1: Factors that </w:t>
      </w:r>
      <w:r>
        <w:rPr>
          <w:rFonts w:ascii="Times New Roman" w:eastAsia="Times New Roman" w:hAnsi="Times New Roman" w:cs="Times New Roman"/>
          <w:b/>
          <w:sz w:val="24"/>
          <w:szCs w:val="24"/>
        </w:rPr>
        <w:t xml:space="preserve">influence user attitude towards </w:t>
      </w:r>
      <w:r w:rsidRPr="00547F7A">
        <w:rPr>
          <w:rFonts w:ascii="Times New Roman" w:eastAsia="Times New Roman" w:hAnsi="Times New Roman" w:cs="Times New Roman"/>
          <w:b/>
          <w:sz w:val="24"/>
          <w:szCs w:val="24"/>
        </w:rPr>
        <w:t>mobile money</w:t>
      </w:r>
    </w:p>
    <w:p w14:paraId="4A3E0694" w14:textId="77777777" w:rsidR="003360B7" w:rsidRDefault="00596162"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1.6</w:t>
      </w:r>
      <w:r w:rsidR="006D7625">
        <w:rPr>
          <w:rFonts w:ascii="Times New Roman" w:eastAsia="Times New Roman" w:hAnsi="Times New Roman" w:cs="Times New Roman"/>
          <w:b/>
          <w:sz w:val="24"/>
          <w:szCs w:val="24"/>
        </w:rPr>
        <w:t xml:space="preserve"> Study delimitation</w:t>
      </w:r>
    </w:p>
    <w:p w14:paraId="488F4916" w14:textId="2BB1C8A3"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Mobile money service providers  in their quest to drive  financial inclusion have not just limited themselves to facilitating withdraws and deposits for their customers but have gone  further to innovate by providing  other value added services  such as bill payment, airtime and data purchase ,merchants services and loans .That said,  the importance of researching on the </w:t>
      </w:r>
      <w:r w:rsidR="00A0563D">
        <w:rPr>
          <w:rFonts w:ascii="Times New Roman" w:eastAsia="Times New Roman" w:hAnsi="Times New Roman" w:cs="Times New Roman"/>
          <w:sz w:val="24"/>
          <w:szCs w:val="24"/>
        </w:rPr>
        <w:t>influence</w:t>
      </w:r>
      <w:r>
        <w:rPr>
          <w:rFonts w:ascii="Times New Roman" w:eastAsia="Times New Roman" w:hAnsi="Times New Roman" w:cs="Times New Roman"/>
          <w:sz w:val="24"/>
          <w:szCs w:val="24"/>
        </w:rPr>
        <w:t xml:space="preserve"> of mobile money services  on Zambia’s banking sector </w:t>
      </w:r>
      <w:r w:rsidR="00A0563D">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to find out what strategies and innovations   commercial bank</w:t>
      </w:r>
      <w:r w:rsidR="00A0563D">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are  putting in place to serve their customers. It must further be stated that this research </w:t>
      </w:r>
      <w:r w:rsidR="00A0563D">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confined </w:t>
      </w:r>
      <w:r w:rsidR="001145F7">
        <w:rPr>
          <w:rFonts w:ascii="Times New Roman" w:eastAsia="Times New Roman" w:hAnsi="Times New Roman" w:cs="Times New Roman"/>
          <w:sz w:val="24"/>
          <w:szCs w:val="24"/>
        </w:rPr>
        <w:t>to Livingstone</w:t>
      </w:r>
      <w:r>
        <w:rPr>
          <w:rFonts w:ascii="Times New Roman" w:eastAsia="Times New Roman" w:hAnsi="Times New Roman" w:cs="Times New Roman"/>
          <w:sz w:val="24"/>
          <w:szCs w:val="24"/>
        </w:rPr>
        <w:t xml:space="preserve"> residents owning active mobile money accounts, management and staff from Zanaco, mobile money </w:t>
      </w:r>
      <w:r w:rsidR="001145F7">
        <w:rPr>
          <w:rFonts w:ascii="Times New Roman" w:eastAsia="Times New Roman" w:hAnsi="Times New Roman" w:cs="Times New Roman"/>
          <w:sz w:val="24"/>
          <w:szCs w:val="24"/>
        </w:rPr>
        <w:t>agents, Xapit</w:t>
      </w:r>
      <w:r>
        <w:rPr>
          <w:rFonts w:ascii="Times New Roman" w:eastAsia="Times New Roman" w:hAnsi="Times New Roman" w:cs="Times New Roman"/>
          <w:sz w:val="24"/>
          <w:szCs w:val="24"/>
        </w:rPr>
        <w:t xml:space="preserve"> customers and Zanaco Express Agents. Further, semi </w:t>
      </w:r>
      <w:r w:rsidR="001145F7">
        <w:rPr>
          <w:rFonts w:ascii="Times New Roman" w:eastAsia="Times New Roman" w:hAnsi="Times New Roman" w:cs="Times New Roman"/>
          <w:sz w:val="24"/>
          <w:szCs w:val="24"/>
        </w:rPr>
        <w:t>structured questionnaires</w:t>
      </w:r>
      <w:r>
        <w:rPr>
          <w:rFonts w:ascii="Times New Roman" w:eastAsia="Times New Roman" w:hAnsi="Times New Roman" w:cs="Times New Roman"/>
          <w:sz w:val="24"/>
          <w:szCs w:val="24"/>
        </w:rPr>
        <w:t xml:space="preserve"> </w:t>
      </w:r>
      <w:r w:rsidR="00A0563D">
        <w:rPr>
          <w:rFonts w:ascii="Times New Roman" w:eastAsia="Times New Roman" w:hAnsi="Times New Roman" w:cs="Times New Roman"/>
          <w:sz w:val="24"/>
          <w:szCs w:val="24"/>
        </w:rPr>
        <w:t>were</w:t>
      </w:r>
      <w:r>
        <w:rPr>
          <w:rFonts w:ascii="Times New Roman" w:eastAsia="Times New Roman" w:hAnsi="Times New Roman" w:cs="Times New Roman"/>
          <w:sz w:val="24"/>
          <w:szCs w:val="24"/>
        </w:rPr>
        <w:t xml:space="preserve"> used to collect </w:t>
      </w:r>
      <w:r w:rsidR="001145F7">
        <w:rPr>
          <w:rFonts w:ascii="Times New Roman" w:eastAsia="Times New Roman" w:hAnsi="Times New Roman" w:cs="Times New Roman"/>
          <w:sz w:val="24"/>
          <w:szCs w:val="24"/>
        </w:rPr>
        <w:t>data using</w:t>
      </w:r>
      <w:r>
        <w:rPr>
          <w:rFonts w:ascii="Times New Roman" w:eastAsia="Times New Roman" w:hAnsi="Times New Roman" w:cs="Times New Roman"/>
          <w:sz w:val="24"/>
          <w:szCs w:val="24"/>
        </w:rPr>
        <w:t xml:space="preserve"> purposive sampling method</w:t>
      </w:r>
    </w:p>
    <w:p w14:paraId="3BF3AB5B" w14:textId="77777777" w:rsidR="003360B7" w:rsidRDefault="00596162"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1.7</w:t>
      </w:r>
      <w:r w:rsidR="006D7625">
        <w:rPr>
          <w:rFonts w:ascii="Times New Roman" w:eastAsia="Times New Roman" w:hAnsi="Times New Roman" w:cs="Times New Roman"/>
          <w:b/>
          <w:sz w:val="24"/>
          <w:szCs w:val="24"/>
        </w:rPr>
        <w:t xml:space="preserve"> Limitations of the Study</w:t>
      </w:r>
    </w:p>
    <w:p w14:paraId="0E019E26" w14:textId="43FB7C5A" w:rsidR="003360B7" w:rsidRDefault="005F650B" w:rsidP="00B43890">
      <w:pPr>
        <w:spacing w:line="360" w:lineRule="auto"/>
        <w:jc w:val="both"/>
        <w:rPr>
          <w:rFonts w:ascii="Times New Roman" w:eastAsia="Times New Roman" w:hAnsi="Times New Roman" w:cs="Times New Roman"/>
          <w:sz w:val="24"/>
          <w:szCs w:val="24"/>
        </w:rPr>
      </w:pPr>
      <w:r w:rsidRPr="00A07612">
        <w:rPr>
          <w:rFonts w:ascii="Times New Roman" w:eastAsia="Times New Roman" w:hAnsi="Times New Roman" w:cs="Times New Roman"/>
          <w:sz w:val="24"/>
          <w:szCs w:val="24"/>
        </w:rPr>
        <w:t>One of the limitations that the researcher faced was conducting the research work whist  work</w:t>
      </w:r>
      <w:r w:rsidR="0079243C" w:rsidRPr="00A07612">
        <w:rPr>
          <w:rFonts w:ascii="Times New Roman" w:eastAsia="Times New Roman" w:hAnsi="Times New Roman" w:cs="Times New Roman"/>
          <w:sz w:val="24"/>
          <w:szCs w:val="24"/>
        </w:rPr>
        <w:t>ing</w:t>
      </w:r>
      <w:r w:rsidRPr="00A07612">
        <w:rPr>
          <w:rFonts w:ascii="Times New Roman" w:eastAsia="Times New Roman" w:hAnsi="Times New Roman" w:cs="Times New Roman"/>
          <w:sz w:val="24"/>
          <w:szCs w:val="24"/>
        </w:rPr>
        <w:t xml:space="preserve">. In </w:t>
      </w:r>
      <w:r w:rsidR="0079243C" w:rsidRPr="00A07612">
        <w:rPr>
          <w:rFonts w:ascii="Times New Roman" w:eastAsia="Times New Roman" w:hAnsi="Times New Roman" w:cs="Times New Roman"/>
          <w:sz w:val="24"/>
          <w:szCs w:val="24"/>
        </w:rPr>
        <w:t>addition, some  respondents such as mobile  money agents had to be visited more than three times during questionnaire collection  as they have a tendency  of closing their outlets whenever  they go to fetch float or cash</w:t>
      </w:r>
      <w:r w:rsidR="0079243C">
        <w:rPr>
          <w:rFonts w:ascii="Times New Roman" w:eastAsia="Times New Roman" w:hAnsi="Times New Roman" w:cs="Times New Roman"/>
          <w:sz w:val="24"/>
          <w:szCs w:val="24"/>
        </w:rPr>
        <w:t xml:space="preserve"> </w:t>
      </w:r>
    </w:p>
    <w:p w14:paraId="6F1CD458" w14:textId="77777777" w:rsidR="003360B7" w:rsidRDefault="00596162"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1.8</w:t>
      </w:r>
      <w:r w:rsidR="006D7625">
        <w:rPr>
          <w:rFonts w:ascii="Times New Roman" w:eastAsia="Times New Roman" w:hAnsi="Times New Roman" w:cs="Times New Roman"/>
          <w:b/>
          <w:sz w:val="24"/>
          <w:szCs w:val="24"/>
        </w:rPr>
        <w:t xml:space="preserve"> Operational Definition of Terms</w:t>
      </w:r>
    </w:p>
    <w:p w14:paraId="400B2B2E" w14:textId="77777777" w:rsidR="003360B7" w:rsidRPr="001145F7" w:rsidRDefault="006D7625" w:rsidP="00B43890">
      <w:pPr>
        <w:tabs>
          <w:tab w:val="left" w:pos="1275"/>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Banking Sector:</w:t>
      </w:r>
      <w:r>
        <w:rPr>
          <w:rFonts w:ascii="Times New Roman" w:eastAsia="Times New Roman" w:hAnsi="Times New Roman" w:cs="Times New Roman"/>
          <w:sz w:val="24"/>
          <w:szCs w:val="24"/>
        </w:rPr>
        <w:t xml:space="preserve"> This is the section of the economy devoted to the holding of financial assets for others, investing those financial assets as leverage to create more wealth and the regulation of those activities by government.</w:t>
      </w:r>
    </w:p>
    <w:p w14:paraId="07845D41" w14:textId="77777777" w:rsidR="003360B7" w:rsidRDefault="006D7625" w:rsidP="00B43890">
      <w:pPr>
        <w:tabs>
          <w:tab w:val="left" w:pos="1275"/>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Financial Inclusion:</w:t>
      </w:r>
      <w:r>
        <w:rPr>
          <w:rFonts w:ascii="Times New Roman" w:eastAsia="Times New Roman" w:hAnsi="Times New Roman" w:cs="Times New Roman"/>
          <w:sz w:val="24"/>
          <w:szCs w:val="24"/>
        </w:rPr>
        <w:t xml:space="preserve"> This is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defined</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as the availability and equality of opportunities to access financial services. It refers to processes by which individuals and business can access </w:t>
      </w:r>
      <w:r w:rsidR="001145F7">
        <w:rPr>
          <w:rFonts w:ascii="Times New Roman" w:eastAsia="Times New Roman" w:hAnsi="Times New Roman" w:cs="Times New Roman"/>
          <w:sz w:val="24"/>
          <w:szCs w:val="24"/>
        </w:rPr>
        <w:t>appropriate, affordable</w:t>
      </w:r>
      <w:r>
        <w:rPr>
          <w:rFonts w:ascii="Times New Roman" w:eastAsia="Times New Roman" w:hAnsi="Times New Roman" w:cs="Times New Roman"/>
          <w:sz w:val="24"/>
          <w:szCs w:val="24"/>
        </w:rPr>
        <w:t xml:space="preserve"> and timely financial products and services. These include banking, loan, equity and insurance products</w:t>
      </w:r>
    </w:p>
    <w:p w14:paraId="7BFA3C69" w14:textId="77777777" w:rsidR="003360B7" w:rsidRDefault="006D7625" w:rsidP="00B43890">
      <w:pPr>
        <w:tabs>
          <w:tab w:val="left" w:pos="1275"/>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Mobile Money</w:t>
      </w:r>
      <w:r>
        <w:rPr>
          <w:rFonts w:ascii="Times New Roman" w:eastAsia="Times New Roman" w:hAnsi="Times New Roman" w:cs="Times New Roman"/>
          <w:sz w:val="24"/>
          <w:szCs w:val="24"/>
        </w:rPr>
        <w:t>: This is the use of a mobile phone in order to transfer funds between banks or accounts, deposit or withdraw funds, or even pay bills. This term is also used for the broader realm of electronic commerce, it can refer to the use of a mobile device to purchase items, whether physical or electronic.</w:t>
      </w:r>
    </w:p>
    <w:p w14:paraId="49EC7205" w14:textId="77777777" w:rsidR="003360B7" w:rsidRDefault="006D7625" w:rsidP="00B43890">
      <w:pPr>
        <w:tabs>
          <w:tab w:val="left" w:pos="1275"/>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Mobile Banking: </w:t>
      </w:r>
      <w:r>
        <w:rPr>
          <w:rFonts w:ascii="Times New Roman" w:eastAsia="Times New Roman" w:hAnsi="Times New Roman" w:cs="Times New Roman"/>
          <w:sz w:val="24"/>
          <w:szCs w:val="24"/>
        </w:rPr>
        <w:t xml:space="preserve">It is a service provided by a bank or other financial institution that allows its customers to conduct financial </w:t>
      </w:r>
      <w:r w:rsidR="001145F7">
        <w:rPr>
          <w:rFonts w:ascii="Times New Roman" w:eastAsia="Times New Roman" w:hAnsi="Times New Roman" w:cs="Times New Roman"/>
          <w:sz w:val="24"/>
          <w:szCs w:val="24"/>
        </w:rPr>
        <w:t>transactions remotely</w:t>
      </w:r>
      <w:r>
        <w:rPr>
          <w:rFonts w:ascii="Times New Roman" w:eastAsia="Times New Roman" w:hAnsi="Times New Roman" w:cs="Times New Roman"/>
          <w:sz w:val="24"/>
          <w:szCs w:val="24"/>
        </w:rPr>
        <w:t xml:space="preserve"> using a mobile device such as a phone or tablet. The transactions on the mobile banking app including checking of balances, lists of latest  transactions ,electronic bill payments as well as funds transfers between a customer’s and other accounts</w:t>
      </w:r>
    </w:p>
    <w:p w14:paraId="0EDEF69F" w14:textId="77777777" w:rsidR="003360B7" w:rsidRDefault="006D7625" w:rsidP="00B43890">
      <w:pPr>
        <w:tabs>
          <w:tab w:val="left" w:pos="1275"/>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Zanaco Express: </w:t>
      </w:r>
      <w:r>
        <w:rPr>
          <w:rFonts w:ascii="Times New Roman" w:eastAsia="Times New Roman" w:hAnsi="Times New Roman" w:cs="Times New Roman"/>
          <w:sz w:val="24"/>
          <w:szCs w:val="24"/>
        </w:rPr>
        <w:t>This is a partnership with a large number of agents in urban and rural areas through which zanaco customers can deposit cash into a zanaco account or can withdrawal money from their own account at zanaco</w:t>
      </w:r>
    </w:p>
    <w:p w14:paraId="1AA7EC35" w14:textId="77777777" w:rsidR="003360B7" w:rsidRDefault="006D7625" w:rsidP="00B43890">
      <w:pPr>
        <w:tabs>
          <w:tab w:val="left" w:pos="1275"/>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Xapit: </w:t>
      </w:r>
      <w:r>
        <w:rPr>
          <w:rFonts w:ascii="Times New Roman" w:eastAsia="Times New Roman" w:hAnsi="Times New Roman" w:cs="Times New Roman"/>
          <w:sz w:val="24"/>
          <w:szCs w:val="24"/>
        </w:rPr>
        <w:t xml:space="preserve">This </w:t>
      </w:r>
      <w:r w:rsidR="001145F7">
        <w:rPr>
          <w:rFonts w:ascii="Times New Roman" w:eastAsia="Times New Roman" w:hAnsi="Times New Roman" w:cs="Times New Roman"/>
          <w:sz w:val="24"/>
          <w:szCs w:val="24"/>
        </w:rPr>
        <w:t>is zanaco’s</w:t>
      </w:r>
      <w:r>
        <w:rPr>
          <w:rFonts w:ascii="Times New Roman" w:eastAsia="Times New Roman" w:hAnsi="Times New Roman" w:cs="Times New Roman"/>
          <w:sz w:val="24"/>
          <w:szCs w:val="24"/>
        </w:rPr>
        <w:t xml:space="preserve"> mobile banking platform that gives you all traditional banking services conveniently packaged on ones’ mobile device. It allows one to manage their bank accounts and perform transactions that are also available in the various zanaco branches.</w:t>
      </w:r>
    </w:p>
    <w:p w14:paraId="371D7ACE" w14:textId="77777777" w:rsidR="003360B7" w:rsidRDefault="006D7625" w:rsidP="00B43890">
      <w:pPr>
        <w:tabs>
          <w:tab w:val="left" w:pos="1275"/>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 Telecommunication</w:t>
      </w:r>
      <w:r>
        <w:rPr>
          <w:rFonts w:ascii="Times New Roman" w:eastAsia="Times New Roman" w:hAnsi="Times New Roman" w:cs="Times New Roman"/>
          <w:sz w:val="24"/>
          <w:szCs w:val="24"/>
        </w:rPr>
        <w:t>: This is basically the communication over a distance by cable, telegraph, telephone or broadcasting.  It is the communication at a distance using electrical signals or electromagnetic waves. Four examples of telecommunications systems are the telephone network, radio broadcasting system, computer networks and the internet.</w:t>
      </w:r>
    </w:p>
    <w:p w14:paraId="00FD0A9B" w14:textId="77777777" w:rsidR="003360B7" w:rsidRDefault="006D7625" w:rsidP="00B43890">
      <w:pPr>
        <w:tabs>
          <w:tab w:val="left" w:pos="1275"/>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MNOs:</w:t>
      </w:r>
      <w:r w:rsidR="001145F7">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This is a</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telecommunications service provider organization that provides wireless voice and data communication for its </w:t>
      </w:r>
      <w:r w:rsidR="001145F7">
        <w:rPr>
          <w:rFonts w:ascii="Times New Roman" w:eastAsia="Times New Roman" w:hAnsi="Times New Roman" w:cs="Times New Roman"/>
          <w:sz w:val="24"/>
          <w:szCs w:val="24"/>
        </w:rPr>
        <w:t>subscribed mobile</w:t>
      </w:r>
      <w:r>
        <w:rPr>
          <w:rFonts w:ascii="Times New Roman" w:eastAsia="Times New Roman" w:hAnsi="Times New Roman" w:cs="Times New Roman"/>
          <w:sz w:val="24"/>
          <w:szCs w:val="24"/>
        </w:rPr>
        <w:t xml:space="preserve"> users. MNOs are also known as carrier </w:t>
      </w:r>
      <w:r w:rsidR="001145F7">
        <w:rPr>
          <w:rFonts w:ascii="Times New Roman" w:eastAsia="Times New Roman" w:hAnsi="Times New Roman" w:cs="Times New Roman"/>
          <w:sz w:val="24"/>
          <w:szCs w:val="24"/>
        </w:rPr>
        <w:t>service, mobile</w:t>
      </w:r>
      <w:r>
        <w:rPr>
          <w:rFonts w:ascii="Times New Roman" w:eastAsia="Times New Roman" w:hAnsi="Times New Roman" w:cs="Times New Roman"/>
          <w:sz w:val="24"/>
          <w:szCs w:val="24"/>
        </w:rPr>
        <w:t xml:space="preserve"> phone operator and mobile network carriers</w:t>
      </w:r>
    </w:p>
    <w:p w14:paraId="068C80A7" w14:textId="77777777" w:rsidR="003360B7" w:rsidRDefault="006D7625" w:rsidP="00B43890">
      <w:pPr>
        <w:tabs>
          <w:tab w:val="left" w:pos="1275"/>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Financial Services:</w:t>
      </w:r>
      <w:r>
        <w:rPr>
          <w:rFonts w:ascii="Times New Roman" w:eastAsia="Times New Roman" w:hAnsi="Times New Roman" w:cs="Times New Roman"/>
          <w:sz w:val="24"/>
          <w:szCs w:val="24"/>
        </w:rPr>
        <w:t xml:space="preserve"> This is the professional service involving the investment, lending and management of money and assets. Financial services are concerned with the design and delivery of financial instruments and advisory services to individuals and businesses within the area of banking and related institutions, personal financial planning, investment, real assets, and insurance etc. </w:t>
      </w:r>
    </w:p>
    <w:p w14:paraId="57303DD1" w14:textId="77777777" w:rsidR="003360B7" w:rsidRDefault="006D7625" w:rsidP="00B43890">
      <w:pPr>
        <w:tabs>
          <w:tab w:val="left" w:pos="1275"/>
        </w:tabs>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Non- bank Financial Sector:</w:t>
      </w:r>
      <w:r>
        <w:rPr>
          <w:rFonts w:ascii="Times New Roman" w:eastAsia="Times New Roman" w:hAnsi="Times New Roman" w:cs="Times New Roman"/>
          <w:sz w:val="24"/>
          <w:szCs w:val="24"/>
        </w:rPr>
        <w:t xml:space="preserve"> The non-financial services sector includes economic activities, such as computer services, real estate, research and development, legal services and accounting. These include insurance firms, venture capitalists, currency exchanges, some microloan organizations, pawn shops. These non- banking financial institutions provide services that are not necessarily suited to banks and </w:t>
      </w:r>
      <w:r w:rsidR="001145F7">
        <w:rPr>
          <w:rFonts w:ascii="Times New Roman" w:eastAsia="Times New Roman" w:hAnsi="Times New Roman" w:cs="Times New Roman"/>
          <w:sz w:val="24"/>
          <w:szCs w:val="24"/>
        </w:rPr>
        <w:t>specialize in sectors of groups.</w:t>
      </w:r>
    </w:p>
    <w:p w14:paraId="70C05445" w14:textId="77777777" w:rsidR="003360B7" w:rsidRDefault="003360B7" w:rsidP="00B43890">
      <w:pPr>
        <w:spacing w:line="360" w:lineRule="auto"/>
        <w:jc w:val="both"/>
        <w:rPr>
          <w:rFonts w:ascii="Times New Roman" w:eastAsia="Times New Roman" w:hAnsi="Times New Roman" w:cs="Times New Roman"/>
          <w:b/>
          <w:sz w:val="24"/>
          <w:szCs w:val="24"/>
        </w:rPr>
      </w:pPr>
    </w:p>
    <w:p w14:paraId="1D6DD7C0" w14:textId="77777777" w:rsidR="003360B7" w:rsidRDefault="003360B7" w:rsidP="00B43890">
      <w:pPr>
        <w:spacing w:line="360" w:lineRule="auto"/>
        <w:jc w:val="both"/>
        <w:rPr>
          <w:rFonts w:ascii="Times New Roman" w:eastAsia="Times New Roman" w:hAnsi="Times New Roman" w:cs="Times New Roman"/>
          <w:b/>
          <w:sz w:val="24"/>
          <w:szCs w:val="24"/>
        </w:rPr>
      </w:pPr>
    </w:p>
    <w:p w14:paraId="19FA9DD2" w14:textId="77777777" w:rsidR="00596162" w:rsidRDefault="00596162" w:rsidP="00B43890">
      <w:pPr>
        <w:spacing w:line="360" w:lineRule="auto"/>
        <w:jc w:val="both"/>
        <w:rPr>
          <w:rFonts w:ascii="Times New Roman" w:eastAsia="Times New Roman" w:hAnsi="Times New Roman" w:cs="Times New Roman"/>
          <w:b/>
          <w:sz w:val="24"/>
          <w:szCs w:val="24"/>
        </w:rPr>
      </w:pPr>
    </w:p>
    <w:p w14:paraId="3E853630" w14:textId="77777777" w:rsidR="00596162" w:rsidRDefault="00596162" w:rsidP="00B43890">
      <w:pPr>
        <w:spacing w:line="360" w:lineRule="auto"/>
        <w:jc w:val="both"/>
        <w:rPr>
          <w:rFonts w:ascii="Times New Roman" w:eastAsia="Times New Roman" w:hAnsi="Times New Roman" w:cs="Times New Roman"/>
          <w:b/>
          <w:sz w:val="24"/>
          <w:szCs w:val="24"/>
        </w:rPr>
      </w:pPr>
    </w:p>
    <w:p w14:paraId="177CB26C" w14:textId="77777777" w:rsidR="00596162" w:rsidRDefault="00596162" w:rsidP="00B43890">
      <w:pPr>
        <w:spacing w:line="360" w:lineRule="auto"/>
        <w:jc w:val="both"/>
        <w:rPr>
          <w:rFonts w:ascii="Times New Roman" w:eastAsia="Times New Roman" w:hAnsi="Times New Roman" w:cs="Times New Roman"/>
          <w:b/>
          <w:sz w:val="24"/>
          <w:szCs w:val="24"/>
        </w:rPr>
      </w:pPr>
    </w:p>
    <w:p w14:paraId="7D282AEF" w14:textId="77777777" w:rsidR="00695DD5" w:rsidRDefault="00695DD5" w:rsidP="00B43890">
      <w:pPr>
        <w:spacing w:line="360" w:lineRule="auto"/>
        <w:jc w:val="both"/>
        <w:rPr>
          <w:rFonts w:ascii="Times New Roman" w:eastAsia="Times New Roman" w:hAnsi="Times New Roman" w:cs="Times New Roman"/>
          <w:b/>
          <w:sz w:val="24"/>
          <w:szCs w:val="24"/>
        </w:rPr>
      </w:pPr>
    </w:p>
    <w:p w14:paraId="09041281" w14:textId="77777777" w:rsidR="00695DD5" w:rsidRDefault="00695DD5" w:rsidP="00B43890">
      <w:pPr>
        <w:spacing w:line="360" w:lineRule="auto"/>
        <w:jc w:val="both"/>
        <w:rPr>
          <w:rFonts w:ascii="Times New Roman" w:eastAsia="Times New Roman" w:hAnsi="Times New Roman" w:cs="Times New Roman"/>
          <w:b/>
          <w:sz w:val="24"/>
          <w:szCs w:val="24"/>
        </w:rPr>
      </w:pPr>
    </w:p>
    <w:p w14:paraId="7C46A61E" w14:textId="77777777" w:rsidR="00695DD5" w:rsidRDefault="00695DD5" w:rsidP="00B43890">
      <w:pPr>
        <w:spacing w:line="360" w:lineRule="auto"/>
        <w:jc w:val="both"/>
        <w:rPr>
          <w:rFonts w:ascii="Times New Roman" w:eastAsia="Times New Roman" w:hAnsi="Times New Roman" w:cs="Times New Roman"/>
          <w:b/>
          <w:sz w:val="24"/>
          <w:szCs w:val="24"/>
        </w:rPr>
      </w:pPr>
    </w:p>
    <w:p w14:paraId="3D5FC323" w14:textId="77777777" w:rsidR="00695DD5" w:rsidRDefault="00695DD5" w:rsidP="00B43890">
      <w:pPr>
        <w:spacing w:line="360" w:lineRule="auto"/>
        <w:jc w:val="both"/>
        <w:rPr>
          <w:rFonts w:ascii="Times New Roman" w:eastAsia="Times New Roman" w:hAnsi="Times New Roman" w:cs="Times New Roman"/>
          <w:b/>
          <w:sz w:val="24"/>
          <w:szCs w:val="24"/>
        </w:rPr>
      </w:pPr>
    </w:p>
    <w:p w14:paraId="1DCDE178" w14:textId="77777777" w:rsidR="00695DD5" w:rsidRDefault="00695DD5" w:rsidP="00B43890">
      <w:pPr>
        <w:spacing w:line="360" w:lineRule="auto"/>
        <w:jc w:val="both"/>
        <w:rPr>
          <w:rFonts w:ascii="Times New Roman" w:eastAsia="Times New Roman" w:hAnsi="Times New Roman" w:cs="Times New Roman"/>
          <w:b/>
          <w:sz w:val="24"/>
          <w:szCs w:val="24"/>
        </w:rPr>
      </w:pPr>
    </w:p>
    <w:p w14:paraId="7E4F8491" w14:textId="77777777" w:rsidR="00695DD5" w:rsidRDefault="00695DD5" w:rsidP="00B43890">
      <w:pPr>
        <w:spacing w:line="360" w:lineRule="auto"/>
        <w:jc w:val="both"/>
        <w:rPr>
          <w:rFonts w:ascii="Times New Roman" w:eastAsia="Times New Roman" w:hAnsi="Times New Roman" w:cs="Times New Roman"/>
          <w:b/>
          <w:sz w:val="24"/>
          <w:szCs w:val="24"/>
        </w:rPr>
      </w:pPr>
    </w:p>
    <w:p w14:paraId="0C365749" w14:textId="77777777" w:rsidR="003360B7" w:rsidRDefault="006D7625" w:rsidP="00B4389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TWO</w:t>
      </w:r>
    </w:p>
    <w:p w14:paraId="1BBF3ABA" w14:textId="77777777" w:rsidR="003360B7" w:rsidRDefault="006D7625" w:rsidP="00B4389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LITERATURE REVIEW</w:t>
      </w:r>
    </w:p>
    <w:p w14:paraId="123CB5AF"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 Introduction</w:t>
      </w:r>
    </w:p>
    <w:p w14:paraId="3E12B252"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University of Wolverhampton (2018) defines literature review as a comprehensive review of the literature available for any given research question. It is a summary, analysis and evaluation of the literature and an explanation of what research has already been performed for a research area. Cooper and Schindler (2016) state that literature review is an account of what has been published on a topic by accredited scholars and researchers.  </w:t>
      </w:r>
    </w:p>
    <w:p w14:paraId="6E4FD305" w14:textId="4C73ACE6"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That having been said, it is imperative to state that the structure of the Literature Review </w:t>
      </w:r>
      <w:r w:rsidR="00A0563D">
        <w:rPr>
          <w:rFonts w:ascii="Times New Roman" w:eastAsia="Times New Roman" w:hAnsi="Times New Roman" w:cs="Times New Roman"/>
          <w:sz w:val="24"/>
          <w:szCs w:val="24"/>
        </w:rPr>
        <w:t xml:space="preserve">is </w:t>
      </w:r>
      <w:r>
        <w:rPr>
          <w:rFonts w:ascii="Times New Roman" w:eastAsia="Times New Roman" w:hAnsi="Times New Roman" w:cs="Times New Roman"/>
          <w:sz w:val="24"/>
          <w:szCs w:val="24"/>
        </w:rPr>
        <w:t xml:space="preserve"> based on three perspectives namely global, regional and local. In today’s time and age, mobile phones have become a major transacting tool in almost all business sectors and the banking sector has not been left out. This study seeks to explore literature on the </w:t>
      </w:r>
      <w:r w:rsidR="004930C7" w:rsidRPr="00A0563D">
        <w:rPr>
          <w:rFonts w:ascii="Times New Roman" w:eastAsia="Calibri" w:hAnsi="Times New Roman" w:cs="Times New Roman"/>
          <w:color w:val="000000"/>
          <w:sz w:val="24"/>
          <w:szCs w:val="24"/>
        </w:rPr>
        <w:t>influence</w:t>
      </w:r>
      <w:r>
        <w:rPr>
          <w:rFonts w:ascii="Times New Roman" w:eastAsia="Times New Roman" w:hAnsi="Times New Roman" w:cs="Times New Roman"/>
          <w:sz w:val="24"/>
          <w:szCs w:val="24"/>
        </w:rPr>
        <w:t xml:space="preserve"> of mobile money services on Zambia’s banking sector, a case study of Z</w:t>
      </w:r>
      <w:r w:rsidR="00A0563D">
        <w:rPr>
          <w:rFonts w:ascii="Times New Roman" w:eastAsia="Times New Roman" w:hAnsi="Times New Roman" w:cs="Times New Roman"/>
          <w:sz w:val="24"/>
          <w:szCs w:val="24"/>
        </w:rPr>
        <w:t>anaco-Livingstone</w:t>
      </w:r>
    </w:p>
    <w:p w14:paraId="075F61DA"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2.1.1 Global Perspective</w:t>
      </w:r>
    </w:p>
    <w:p w14:paraId="7139A58F"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Berger (2003) found information technology (IT) innovations to have a positive impact on overall economic growth through positive effects on banking systems and bank efficiencies. Waverman et al (2005) find investments in mobile telecommunication infrastructure to have a positive and significant impact on economic growth. Specifically, they find that a unit increase in mobile phone penetration increased economic growth of a country by 0.039 percent. They further conjecture this impact may be twice as large in developing countries as compared to developed countries due to the absence of landline infrastructure.</w:t>
      </w:r>
    </w:p>
    <w:p w14:paraId="4B915616" w14:textId="77777777" w:rsidR="003360B7" w:rsidRDefault="001145F7" w:rsidP="00B43890">
      <w:pPr>
        <w:spacing w:before="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Adams</w:t>
      </w:r>
      <w:r w:rsidR="006D7625">
        <w:rPr>
          <w:rFonts w:ascii="Times New Roman" w:eastAsia="Times New Roman" w:hAnsi="Times New Roman" w:cs="Times New Roman"/>
          <w:sz w:val="24"/>
          <w:szCs w:val="24"/>
        </w:rPr>
        <w:t xml:space="preserve"> (2019) </w:t>
      </w:r>
      <w:r>
        <w:rPr>
          <w:rFonts w:ascii="Times New Roman" w:eastAsia="Times New Roman" w:hAnsi="Times New Roman" w:cs="Times New Roman"/>
          <w:sz w:val="24"/>
          <w:szCs w:val="24"/>
        </w:rPr>
        <w:t>globally</w:t>
      </w:r>
      <w:r w:rsidR="006D7625">
        <w:rPr>
          <w:rFonts w:ascii="Times New Roman" w:eastAsia="Times New Roman" w:hAnsi="Times New Roman" w:cs="Times New Roman"/>
          <w:sz w:val="24"/>
          <w:szCs w:val="24"/>
        </w:rPr>
        <w:t xml:space="preserve">, the Philippines were the first adopters of the mobile money when Smart Communication introduced Smart Cash in 2001. The first services used sim tool kits which has the capacity for consumers to purchase airtime and other service domestically and internationally. In 2004, Globe Telecom launched G Cash which offers services such as cashless </w:t>
      </w:r>
      <w:r>
        <w:rPr>
          <w:rFonts w:ascii="Times New Roman" w:eastAsia="Times New Roman" w:hAnsi="Times New Roman" w:cs="Times New Roman"/>
          <w:sz w:val="24"/>
          <w:szCs w:val="24"/>
        </w:rPr>
        <w:t>method for</w:t>
      </w:r>
      <w:r w:rsidR="006D7625">
        <w:rPr>
          <w:rFonts w:ascii="Times New Roman" w:eastAsia="Times New Roman" w:hAnsi="Times New Roman" w:cs="Times New Roman"/>
          <w:sz w:val="24"/>
          <w:szCs w:val="24"/>
        </w:rPr>
        <w:t xml:space="preserve"> simplifying money remittances, settle loans, disburse salaries or commissions and pay </w:t>
      </w:r>
      <w:r>
        <w:rPr>
          <w:rFonts w:ascii="Times New Roman" w:eastAsia="Times New Roman" w:hAnsi="Times New Roman" w:cs="Times New Roman"/>
          <w:sz w:val="24"/>
          <w:szCs w:val="24"/>
        </w:rPr>
        <w:t>bills, products</w:t>
      </w:r>
      <w:r w:rsidR="006D7625">
        <w:rPr>
          <w:rFonts w:ascii="Times New Roman" w:eastAsia="Times New Roman" w:hAnsi="Times New Roman" w:cs="Times New Roman"/>
          <w:sz w:val="24"/>
          <w:szCs w:val="24"/>
        </w:rPr>
        <w:t xml:space="preserve"> and services via text messages. Mobile money has done more to extend the reach of financial services in the last decade than traditional brick and mortar banking hall done has in the last century</w:t>
      </w:r>
      <w:r>
        <w:rPr>
          <w:rFonts w:ascii="Times New Roman" w:eastAsia="Times New Roman" w:hAnsi="Times New Roman" w:cs="Times New Roman"/>
          <w:sz w:val="24"/>
          <w:szCs w:val="24"/>
        </w:rPr>
        <w:t>.</w:t>
      </w:r>
    </w:p>
    <w:p w14:paraId="21A05CA4" w14:textId="77777777" w:rsidR="003360B7" w:rsidRDefault="006D7625" w:rsidP="00B43890">
      <w:pPr>
        <w:spacing w:before="10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Whereas </w:t>
      </w:r>
      <w:r w:rsidR="001145F7">
        <w:rPr>
          <w:rFonts w:ascii="Times New Roman" w:eastAsia="Times New Roman" w:hAnsi="Times New Roman" w:cs="Times New Roman"/>
          <w:sz w:val="24"/>
          <w:szCs w:val="24"/>
        </w:rPr>
        <w:t>the study</w:t>
      </w:r>
      <w:r>
        <w:rPr>
          <w:rFonts w:ascii="Times New Roman" w:eastAsia="Times New Roman" w:hAnsi="Times New Roman" w:cs="Times New Roman"/>
          <w:sz w:val="24"/>
          <w:szCs w:val="24"/>
        </w:rPr>
        <w:t xml:space="preserve"> by Adams (2020) focused on how mobile money has outpaced traditional brick and mortar </w:t>
      </w:r>
      <w:r w:rsidR="001145F7">
        <w:rPr>
          <w:rFonts w:ascii="Times New Roman" w:eastAsia="Times New Roman" w:hAnsi="Times New Roman" w:cs="Times New Roman"/>
          <w:sz w:val="24"/>
          <w:szCs w:val="24"/>
        </w:rPr>
        <w:t>banking,</w:t>
      </w:r>
      <w:r>
        <w:rPr>
          <w:rFonts w:ascii="Times New Roman" w:eastAsia="Times New Roman" w:hAnsi="Times New Roman" w:cs="Times New Roman"/>
          <w:sz w:val="24"/>
          <w:szCs w:val="24"/>
        </w:rPr>
        <w:t xml:space="preserve"> </w:t>
      </w:r>
      <w:r w:rsidR="001145F7">
        <w:rPr>
          <w:rFonts w:ascii="Times New Roman" w:eastAsia="Times New Roman" w:hAnsi="Times New Roman" w:cs="Times New Roman"/>
          <w:sz w:val="24"/>
          <w:szCs w:val="24"/>
        </w:rPr>
        <w:t>it was</w:t>
      </w:r>
      <w:r>
        <w:rPr>
          <w:rFonts w:ascii="Times New Roman" w:eastAsia="Times New Roman" w:hAnsi="Times New Roman" w:cs="Times New Roman"/>
          <w:sz w:val="24"/>
          <w:szCs w:val="24"/>
        </w:rPr>
        <w:t xml:space="preserve"> </w:t>
      </w:r>
      <w:r w:rsidR="001145F7">
        <w:rPr>
          <w:rFonts w:ascii="Times New Roman" w:eastAsia="Times New Roman" w:hAnsi="Times New Roman" w:cs="Times New Roman"/>
          <w:sz w:val="24"/>
          <w:szCs w:val="24"/>
        </w:rPr>
        <w:t>however silent</w:t>
      </w:r>
      <w:r>
        <w:rPr>
          <w:rFonts w:ascii="Times New Roman" w:eastAsia="Times New Roman" w:hAnsi="Times New Roman" w:cs="Times New Roman"/>
          <w:sz w:val="24"/>
          <w:szCs w:val="24"/>
        </w:rPr>
        <w:t xml:space="preserve"> on </w:t>
      </w:r>
      <w:r w:rsidR="001145F7">
        <w:rPr>
          <w:rFonts w:ascii="Times New Roman" w:eastAsia="Times New Roman" w:hAnsi="Times New Roman" w:cs="Times New Roman"/>
          <w:sz w:val="24"/>
          <w:szCs w:val="24"/>
        </w:rPr>
        <w:t>identifying reasons</w:t>
      </w:r>
      <w:r>
        <w:rPr>
          <w:rFonts w:ascii="Times New Roman" w:eastAsia="Times New Roman" w:hAnsi="Times New Roman" w:cs="Times New Roman"/>
          <w:sz w:val="24"/>
          <w:szCs w:val="24"/>
        </w:rPr>
        <w:t xml:space="preserve"> why most telecommunications companies have </w:t>
      </w:r>
      <w:r w:rsidR="001145F7">
        <w:rPr>
          <w:rFonts w:ascii="Times New Roman" w:eastAsia="Times New Roman" w:hAnsi="Times New Roman" w:cs="Times New Roman"/>
          <w:sz w:val="24"/>
          <w:szCs w:val="24"/>
        </w:rPr>
        <w:t>diversified to</w:t>
      </w:r>
      <w:r>
        <w:rPr>
          <w:rFonts w:ascii="Times New Roman" w:eastAsia="Times New Roman" w:hAnsi="Times New Roman" w:cs="Times New Roman"/>
          <w:sz w:val="24"/>
          <w:szCs w:val="24"/>
        </w:rPr>
        <w:t xml:space="preserve"> mobile money services other than providing data and voice services to their customers or subscribers</w:t>
      </w:r>
    </w:p>
    <w:p w14:paraId="200EC078"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Onwuaso (2020) reports that for over a decade, mobile money has been driving financial inclusion, opening access to digital transactions and giving people the tools to better manage their financial lives. Today, there are more than a billion registered mobile money accounts globally, spread across 290 mobile money deployments that are live in 95 countries. In Africa over 50.7 million new registered mobile money accounts were opened in 2019-2020 alone, taking the total number of registered accounts in the region to 481 million. The total transaction volume and value for mobile money during this period was 24 billion and $461 billion (up by 20% and 27%) respectively, the organization stated.</w:t>
      </w:r>
    </w:p>
    <w:p w14:paraId="70FA7A9B" w14:textId="77777777" w:rsidR="001145F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must however be mentioned that the study by Onwuaso(2020)  concentrated on the benefits that people are able to derive from mobile money such as bettering their lives  through financial inclusion and did not give a background of what could  have prompted commercial banks to embark on mobi</w:t>
      </w:r>
      <w:r w:rsidR="001145F7">
        <w:rPr>
          <w:rFonts w:ascii="Times New Roman" w:eastAsia="Times New Roman" w:hAnsi="Times New Roman" w:cs="Times New Roman"/>
          <w:sz w:val="24"/>
          <w:szCs w:val="24"/>
        </w:rPr>
        <w:t>le banking</w:t>
      </w:r>
    </w:p>
    <w:p w14:paraId="543E834B" w14:textId="77777777" w:rsidR="003360B7" w:rsidRPr="00B43890"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addition, the COVID 19 global pandemic has accelerated the need for mobile money and digital technology on the African Continent. This has created a platform for innovation. New companies are emerging with service offerings aligned to a new way of transacting, further unlocking employment opportunities but also highlighting a need for skills development as the world digitally transforms</w:t>
      </w:r>
      <w:r w:rsidR="00B4389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is evident that payment technology and telecommunication infrastructure investments independently have shown positive effects on economic growth, it is expected that coupled together there would be an even greater positive effect for an economy.</w:t>
      </w:r>
    </w:p>
    <w:p w14:paraId="7D3FBF2A"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2.1.2</w:t>
      </w:r>
      <w:r>
        <w:rPr>
          <w:rFonts w:ascii="Times New Roman" w:eastAsia="Times New Roman" w:hAnsi="Times New Roman" w:cs="Times New Roman"/>
          <w:b/>
          <w:sz w:val="24"/>
          <w:szCs w:val="24"/>
        </w:rPr>
        <w:tab/>
        <w:t>Regional Perspective</w:t>
      </w:r>
    </w:p>
    <w:p w14:paraId="1195B62E"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2015 GSMA report states that Sub-Saharan Africa accounted for more than half of the 255 live mobile money services across the globe in 2014. Further, the report mentions that of all the regions, Sub Saharan Africa records the highest level of mobile money penetration. The SADC regional block hosts some of the most developed mobile markets in Sub Saharan Africa, including South Africa, Mauritius and Angola</w:t>
      </w:r>
    </w:p>
    <w:p w14:paraId="377AC95F"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w:t>
      </w:r>
      <w:r w:rsidR="001145F7">
        <w:rPr>
          <w:rFonts w:ascii="Times New Roman" w:eastAsia="Times New Roman" w:hAnsi="Times New Roman" w:cs="Times New Roman"/>
          <w:sz w:val="24"/>
          <w:szCs w:val="24"/>
        </w:rPr>
        <w:t>ding to Mutsonziwa and Beyene (</w:t>
      </w:r>
      <w:r>
        <w:rPr>
          <w:rFonts w:ascii="Times New Roman" w:eastAsia="Times New Roman" w:hAnsi="Times New Roman" w:cs="Times New Roman"/>
          <w:sz w:val="24"/>
          <w:szCs w:val="24"/>
        </w:rPr>
        <w:t xml:space="preserve">2016) South Africa is the largest mobile market, accounting for nearly one third of total subscribers with 38 million unique subscribers as of June 2015. The GSMA report further states that the SADC region has the second biggest smartphone penetration market in the region, and the highest smartphone adoption rate at a quartet of total connections. The total number of smart phones is forecast to reach 198million by 2020, taking the adoption rate to nearly </w:t>
      </w:r>
      <w:r w:rsidR="000B1C45">
        <w:rPr>
          <w:rFonts w:ascii="Times New Roman" w:eastAsia="Times New Roman" w:hAnsi="Times New Roman" w:cs="Times New Roman"/>
          <w:sz w:val="24"/>
          <w:szCs w:val="24"/>
        </w:rPr>
        <w:t>60 %( GSMA2015</w:t>
      </w:r>
      <w:r>
        <w:rPr>
          <w:rFonts w:ascii="Times New Roman" w:eastAsia="Times New Roman" w:hAnsi="Times New Roman" w:cs="Times New Roman"/>
          <w:sz w:val="24"/>
          <w:szCs w:val="24"/>
        </w:rPr>
        <w:t>)</w:t>
      </w:r>
    </w:p>
    <w:p w14:paraId="7C8C0000" w14:textId="77777777" w:rsidR="003360B7" w:rsidRPr="00B43890" w:rsidRDefault="001145F7"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the</w:t>
      </w:r>
      <w:r w:rsidR="006D7625">
        <w:rPr>
          <w:rFonts w:ascii="Times New Roman" w:eastAsia="Times New Roman" w:hAnsi="Times New Roman" w:cs="Times New Roman"/>
          <w:sz w:val="24"/>
          <w:szCs w:val="24"/>
        </w:rPr>
        <w:t xml:space="preserve"> study did not mention some of the benefits that subscribes enjoy when they activate their simcards on mobile money some of which are easy of use, speedy of registering as a subscriber</w:t>
      </w:r>
      <w:r>
        <w:rPr>
          <w:rFonts w:ascii="Times New Roman" w:eastAsia="Times New Roman" w:hAnsi="Times New Roman" w:cs="Times New Roman"/>
          <w:sz w:val="24"/>
          <w:szCs w:val="24"/>
        </w:rPr>
        <w:t xml:space="preserve"> </w:t>
      </w:r>
      <w:r w:rsidR="006D7625">
        <w:rPr>
          <w:rFonts w:ascii="Times New Roman" w:eastAsia="Times New Roman" w:hAnsi="Times New Roman" w:cs="Times New Roman"/>
          <w:sz w:val="24"/>
          <w:szCs w:val="24"/>
        </w:rPr>
        <w:t xml:space="preserve">(KYCs), payment of bills, access to affordable loans and purchase of goods and services </w:t>
      </w:r>
    </w:p>
    <w:p w14:paraId="21E8EC93"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2.1.3</w:t>
      </w:r>
      <w:r>
        <w:rPr>
          <w:rFonts w:ascii="Times New Roman" w:eastAsia="Times New Roman" w:hAnsi="Times New Roman" w:cs="Times New Roman"/>
          <w:b/>
          <w:sz w:val="24"/>
          <w:szCs w:val="24"/>
        </w:rPr>
        <w:tab/>
        <w:t>Basic Phone Usage</w:t>
      </w:r>
    </w:p>
    <w:p w14:paraId="7FC87E84"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an increasing number of developing countries, it is imperative to state that millions of poor people are using basic mobile phones to transfer money, paying for goods and accessing sophisticated financial services such as credit, insurance and savings accounts Donavan (2012).</w:t>
      </w:r>
    </w:p>
    <w:p w14:paraId="49AA9A38"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Mutsonziwa (2016), the Finscope data has seen an increase in the usage of mobile money across the SADC region but the usage differs significantly from country to country. Fincope research has further shown that mobile money has become an important contributor for financial inclusion.</w:t>
      </w:r>
    </w:p>
    <w:p w14:paraId="30EB3162" w14:textId="77777777" w:rsidR="001145F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the World Bank, mobile financial services are among the most promising mobile applications in the developing world. Undoubtedly, mobile money</w:t>
      </w:r>
      <w:r w:rsidR="001145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(m-money) could become a general platform that transforms the entire economies, as it is being adopted across commerce, health care, agriculture and other sectors.</w:t>
      </w:r>
    </w:p>
    <w:p w14:paraId="49D24AAD"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story of mobile money story is not complete without mentioning the M-Pesa story of Kenya. Mutsonziwa and Maposa</w:t>
      </w:r>
      <w:r w:rsidR="001145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(2016) have stated that the M-Pessa story is a </w:t>
      </w:r>
      <w:r w:rsidR="001145F7">
        <w:rPr>
          <w:rFonts w:ascii="Times New Roman" w:eastAsia="Times New Roman" w:hAnsi="Times New Roman" w:cs="Times New Roman"/>
          <w:sz w:val="24"/>
          <w:szCs w:val="24"/>
        </w:rPr>
        <w:t>well-known</w:t>
      </w:r>
      <w:r>
        <w:rPr>
          <w:rFonts w:ascii="Times New Roman" w:eastAsia="Times New Roman" w:hAnsi="Times New Roman" w:cs="Times New Roman"/>
          <w:sz w:val="24"/>
          <w:szCs w:val="24"/>
        </w:rPr>
        <w:t xml:space="preserve"> and documented success of mobile money service offered by Safaricom that helped other markets to learn from it. It is therefore not surprising that mobile money is increasingly becoming one of the key drivers of financial inclusion especially in the emerging </w:t>
      </w:r>
    </w:p>
    <w:p w14:paraId="2387B307"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2.1.4</w:t>
      </w:r>
      <w:r>
        <w:rPr>
          <w:rFonts w:ascii="Times New Roman" w:eastAsia="Times New Roman" w:hAnsi="Times New Roman" w:cs="Times New Roman"/>
          <w:b/>
          <w:sz w:val="24"/>
          <w:szCs w:val="24"/>
        </w:rPr>
        <w:tab/>
        <w:t>Mobile Money Efficiency</w:t>
      </w:r>
    </w:p>
    <w:p w14:paraId="27EBE7C4" w14:textId="60B63253" w:rsidR="000B1C45"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Mutsonziwa</w:t>
      </w:r>
      <w:r w:rsidR="0097408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(2016) states that the Boston Consulting Group(BCG) shows that US1billion in remittances flow out of South Africa to other countries in the Southern African Development Community (SADC) annually.</w:t>
      </w:r>
      <w:r w:rsidR="001145F7">
        <w:rPr>
          <w:rFonts w:ascii="Times New Roman" w:eastAsia="Times New Roman" w:hAnsi="Times New Roman" w:cs="Times New Roman"/>
          <w:sz w:val="24"/>
          <w:szCs w:val="24"/>
        </w:rPr>
        <w:t xml:space="preserve"> </w:t>
      </w:r>
      <w:r w:rsidR="000B1C45">
        <w:rPr>
          <w:rFonts w:ascii="Times New Roman" w:eastAsia="Times New Roman" w:hAnsi="Times New Roman" w:cs="Times New Roman"/>
          <w:sz w:val="24"/>
          <w:szCs w:val="24"/>
        </w:rPr>
        <w:t>Further</w:t>
      </w:r>
      <w:r>
        <w:rPr>
          <w:rFonts w:ascii="Times New Roman" w:eastAsia="Times New Roman" w:hAnsi="Times New Roman" w:cs="Times New Roman"/>
          <w:sz w:val="24"/>
          <w:szCs w:val="24"/>
        </w:rPr>
        <w:t xml:space="preserve"> the BCG research</w:t>
      </w:r>
      <w:r w:rsidR="001145F7">
        <w:rPr>
          <w:rFonts w:ascii="Times New Roman" w:eastAsia="Times New Roman" w:hAnsi="Times New Roman" w:cs="Times New Roman"/>
          <w:sz w:val="24"/>
          <w:szCs w:val="24"/>
        </w:rPr>
        <w:t xml:space="preserve"> shows that of the total </w:t>
      </w:r>
      <w:r w:rsidR="000B1C45">
        <w:rPr>
          <w:rFonts w:ascii="Times New Roman" w:eastAsia="Times New Roman" w:hAnsi="Times New Roman" w:cs="Times New Roman"/>
          <w:sz w:val="24"/>
          <w:szCs w:val="24"/>
        </w:rPr>
        <w:t>amount, more</w:t>
      </w:r>
      <w:r>
        <w:rPr>
          <w:rFonts w:ascii="Times New Roman" w:eastAsia="Times New Roman" w:hAnsi="Times New Roman" w:cs="Times New Roman"/>
          <w:sz w:val="24"/>
          <w:szCs w:val="24"/>
        </w:rPr>
        <w:t xml:space="preserve"> than $650 million reaches recipients through informal channels such as private agents or family and friends travelling between locations. Taking into account the risks associated with informal channels of remitting, mobile money becomes a very important, secure and efficient alternative to be used in the SADC region</w:t>
      </w:r>
    </w:p>
    <w:p w14:paraId="202703FA"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Research by Fin Mark Trust on remittances shows the remittances across the South African borders is very expensive for using the formal channels like banks and other formal agents line MoneyGram and Western Union. Taking the coverage of mobile network operators (MNOs) in the SADC region, mobile money is a cheaper alternative.</w:t>
      </w:r>
    </w:p>
    <w:p w14:paraId="13D04306" w14:textId="77777777" w:rsidR="003360B7" w:rsidRPr="001145F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 has shown that mobile money has revolutionized financial services in several African countries, lowering transaction costs and thus providing consumer and small businesses with easy, cheap and safe ways to transact more effectively. An article by the Centre for </w:t>
      </w:r>
      <w:r w:rsidR="001145F7">
        <w:rPr>
          <w:rFonts w:ascii="Times New Roman" w:eastAsia="Times New Roman" w:hAnsi="Times New Roman" w:cs="Times New Roman"/>
          <w:sz w:val="24"/>
          <w:szCs w:val="24"/>
        </w:rPr>
        <w:t>Competition, Regulation and</w:t>
      </w:r>
      <w:r>
        <w:rPr>
          <w:rFonts w:ascii="Times New Roman" w:eastAsia="Times New Roman" w:hAnsi="Times New Roman" w:cs="Times New Roman"/>
          <w:sz w:val="24"/>
          <w:szCs w:val="24"/>
        </w:rPr>
        <w:t xml:space="preserve"> Economic Development</w:t>
      </w:r>
      <w:r w:rsidR="001145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(CCRED) researcher uses the experience in Kenya to demonstrate that mobile money can be instrumental in bringing people into the formal economy, generating information on individuals’ transacting behaviour and thus creating better risk profiles and a credit record which can be used to offer them financial services that would otherwise be </w:t>
      </w:r>
      <w:r w:rsidR="001145F7">
        <w:rPr>
          <w:rFonts w:ascii="Times New Roman" w:eastAsia="Times New Roman" w:hAnsi="Times New Roman" w:cs="Times New Roman"/>
          <w:sz w:val="24"/>
          <w:szCs w:val="24"/>
        </w:rPr>
        <w:t xml:space="preserve">inaccessible. </w:t>
      </w:r>
      <w:r>
        <w:rPr>
          <w:rFonts w:ascii="Times New Roman" w:eastAsia="Times New Roman" w:hAnsi="Times New Roman" w:cs="Times New Roman"/>
          <w:sz w:val="24"/>
          <w:szCs w:val="24"/>
        </w:rPr>
        <w:t xml:space="preserve">The success of M-Pesa in Kenya is often attributed to the friendly and flexible regulatory approach of the central bank of Kenya. </w:t>
      </w:r>
    </w:p>
    <w:p w14:paraId="37A7EF4F"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2.1.5</w:t>
      </w:r>
      <w:r>
        <w:rPr>
          <w:rFonts w:ascii="Times New Roman" w:eastAsia="Times New Roman" w:hAnsi="Times New Roman" w:cs="Times New Roman"/>
          <w:b/>
          <w:sz w:val="24"/>
          <w:szCs w:val="24"/>
        </w:rPr>
        <w:tab/>
        <w:t>Mobile Money Partnerships</w:t>
      </w:r>
    </w:p>
    <w:p w14:paraId="40947108" w14:textId="77777777" w:rsidR="003360B7" w:rsidRPr="00B43890"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research by BCG mentions that banks and mobile network operators should consider partnerships, as neither has everything required for it to succeed on its own. Further the research argues that banks have the back-office systems and the understanding of risk and financial industry regulations while the mobile network operators have the access to customers and large distribution networks. Developments in the SADC region have started these partnerships. An example of such partnerships is the Eco Cash Diaspora product which is a partnership between World remit and Econet Wireless of Zimbabwe launched in June 2014. </w:t>
      </w:r>
    </w:p>
    <w:p w14:paraId="19C116C0"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2.1.6 Revolution in Information and Communication Technologies</w:t>
      </w:r>
    </w:p>
    <w:p w14:paraId="1F928B3C"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Tchouassi (2012) states that empirical evidence from selected Sub Saharan African Countries) shows that access to mobile phone technology has revolutionized just about every aspect of Sub Saharan African lives. Revolutions in information and communications technology (ICTs), the emergence of innovation and knowledge societies, the eradication of poverty, vulnerability and inequality, among others, have been identified in 2010 as major challenges of the 21</w:t>
      </w:r>
      <w:r>
        <w:rPr>
          <w:rFonts w:ascii="Times New Roman" w:eastAsia="Times New Roman" w:hAnsi="Times New Roman" w:cs="Times New Roman"/>
          <w:sz w:val="24"/>
          <w:szCs w:val="24"/>
          <w:vertAlign w:val="superscript"/>
        </w:rPr>
        <w:t>st</w:t>
      </w:r>
      <w:r>
        <w:rPr>
          <w:rFonts w:ascii="Times New Roman" w:eastAsia="Times New Roman" w:hAnsi="Times New Roman" w:cs="Times New Roman"/>
          <w:sz w:val="24"/>
          <w:szCs w:val="24"/>
        </w:rPr>
        <w:t xml:space="preserve"> century. Electronic banking (E-Banking) enables customers to do their banking 24 hours a day</w:t>
      </w:r>
      <w:r w:rsidR="000B1736">
        <w:rPr>
          <w:rFonts w:ascii="Times New Roman" w:eastAsia="Times New Roman" w:hAnsi="Times New Roman" w:cs="Times New Roman"/>
          <w:sz w:val="24"/>
          <w:szCs w:val="24"/>
        </w:rPr>
        <w:t>, 7</w:t>
      </w:r>
      <w:r>
        <w:rPr>
          <w:rFonts w:ascii="Times New Roman" w:eastAsia="Times New Roman" w:hAnsi="Times New Roman" w:cs="Times New Roman"/>
          <w:sz w:val="24"/>
          <w:szCs w:val="24"/>
        </w:rPr>
        <w:t xml:space="preserve"> days a week. E-Banking customers are able to check their account balances, pay bills, apply for a loan, trade securities and conduct other financial transactions.</w:t>
      </w:r>
    </w:p>
    <w:p w14:paraId="53F43B36"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E-Banking can be divided into five major categories, internet banking, telephone banking, TV based banking, Mobile phone banking, personal computer (PC) banking.</w:t>
      </w:r>
    </w:p>
    <w:p w14:paraId="5B906C38" w14:textId="77777777" w:rsidR="003360B7" w:rsidRPr="00B43890"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Ibid(2012) further argues that the increasing competition for customers in the banking sector, the need to decrease cost of providing banking services and the need  to bank those who do not have access to bank accounts ,known as the “un-banked”, have led banks to integrate  these changes.</w:t>
      </w:r>
    </w:p>
    <w:p w14:paraId="4E9485DF"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2.1.7 Role of Mobile Phone in Unbanking </w:t>
      </w:r>
      <w:r w:rsidR="001145F7">
        <w:rPr>
          <w:rFonts w:ascii="Times New Roman" w:eastAsia="Times New Roman" w:hAnsi="Times New Roman" w:cs="Times New Roman"/>
          <w:b/>
          <w:sz w:val="24"/>
          <w:szCs w:val="24"/>
        </w:rPr>
        <w:t>the</w:t>
      </w:r>
      <w:r>
        <w:rPr>
          <w:rFonts w:ascii="Times New Roman" w:eastAsia="Times New Roman" w:hAnsi="Times New Roman" w:cs="Times New Roman"/>
          <w:b/>
          <w:sz w:val="24"/>
          <w:szCs w:val="24"/>
        </w:rPr>
        <w:t xml:space="preserve"> Poor</w:t>
      </w:r>
    </w:p>
    <w:p w14:paraId="32E09A93" w14:textId="77777777" w:rsidR="003360B7" w:rsidRPr="00B43890"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this regard, certain questions arise. For instance, do mobile phones play an important role in the process of unbanking the poor and the vulnerable in Sub Saharan Africa at the turn of the millennium? Poor vulnerable and low-income households in Sub Saharan Countries often lack access to bank accounts and face high costs for conducting basic financial transactions through check cashers and other alternative financial service providers</w:t>
      </w:r>
    </w:p>
    <w:p w14:paraId="6D96B5B8" w14:textId="4AFACB42"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2.1.8 Information communication tech</w:t>
      </w:r>
      <w:r w:rsidR="00B85E12">
        <w:rPr>
          <w:rFonts w:ascii="Times New Roman" w:eastAsia="Times New Roman" w:hAnsi="Times New Roman" w:cs="Times New Roman"/>
          <w:b/>
          <w:sz w:val="24"/>
          <w:szCs w:val="24"/>
        </w:rPr>
        <w:t>nology</w:t>
      </w:r>
      <w:r>
        <w:rPr>
          <w:rFonts w:ascii="Times New Roman" w:eastAsia="Times New Roman" w:hAnsi="Times New Roman" w:cs="Times New Roman"/>
          <w:b/>
          <w:sz w:val="24"/>
          <w:szCs w:val="24"/>
        </w:rPr>
        <w:t xml:space="preserve"> and improved productivity</w:t>
      </w:r>
    </w:p>
    <w:p w14:paraId="49C63626" w14:textId="77777777" w:rsidR="003360B7" w:rsidRPr="00B43890"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positive effect of information communication technology (ICT) on improved productivity in medium and large firms is well documented in developed countries through a myriad of firm and sector case studies. However, the literature on the effects of ICT on micro and small enterprises is limited. On the basis of field research in Botswana, Duncombe and Heeks (2002) find that poor rural entrepreneurs rely heavily on informal, social and local information systems. While highly appropriate in many ways, these systems can also be constrained and insular. Greater access to shared telephone services can help break this insularity. Additionally, Duncombe (2007) finds the poor may benefit more from ICT if it is applied to strengthen a broader range of social and political assets and if it is used to build more effective structures and processes that favour the poor. Subsequently, Donner (2007) finds mobile phone use by micro-entrepreneurs in Kigali, Rwanda enables new business contacts and amplifies existing social relationships. Summarizing 14 research studies for micro and small enterprises (MSEs) Donner (2010) finds mobile phone use alone even without the payment services helps many MSEs become more productive through improvements in sales, marketing and procurement processes. Consequently, there is an opportunity to investigate the marginal impact of mobile money on low-income household enterprises in the least developed countries, which as the literature shows traditionally have not had access to such transformative technology.</w:t>
      </w:r>
    </w:p>
    <w:p w14:paraId="541835A2"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2.1.9 </w:t>
      </w:r>
      <w:r w:rsidR="001145F7">
        <w:rPr>
          <w:rFonts w:ascii="Times New Roman" w:eastAsia="Times New Roman" w:hAnsi="Times New Roman" w:cs="Times New Roman"/>
          <w:b/>
          <w:sz w:val="24"/>
          <w:szCs w:val="24"/>
        </w:rPr>
        <w:t>Local Perspective</w:t>
      </w:r>
    </w:p>
    <w:p w14:paraId="3FCE5BEC"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Zambia information and Communication Technology Authority (ZICTA 2015) reports that around 64.5 percent of the households in Zambia had access to mobile phones determined by at </w:t>
      </w:r>
      <w:r w:rsidR="001145F7">
        <w:rPr>
          <w:rFonts w:ascii="Times New Roman" w:eastAsia="Times New Roman" w:hAnsi="Times New Roman" w:cs="Times New Roman"/>
          <w:sz w:val="24"/>
          <w:szCs w:val="24"/>
        </w:rPr>
        <w:t>least one</w:t>
      </w:r>
      <w:r>
        <w:rPr>
          <w:rFonts w:ascii="Times New Roman" w:eastAsia="Times New Roman" w:hAnsi="Times New Roman" w:cs="Times New Roman"/>
          <w:sz w:val="24"/>
          <w:szCs w:val="24"/>
        </w:rPr>
        <w:t xml:space="preserve"> member of the household owning a mobile phone. Zambia was one of the pioneers of mobile money in Africa when Celpay was introduced in 2001.Celpay introduced a payment network connecting post offices in the country. Other entrants to the market include Mobile Transaction (MT) now called Zoona in 2009</w:t>
      </w:r>
      <w:r w:rsidR="001145F7">
        <w:rPr>
          <w:rFonts w:ascii="Times New Roman" w:eastAsia="Times New Roman" w:hAnsi="Times New Roman" w:cs="Times New Roman"/>
          <w:sz w:val="24"/>
          <w:szCs w:val="24"/>
        </w:rPr>
        <w:t>, which</w:t>
      </w:r>
      <w:r>
        <w:rPr>
          <w:rFonts w:ascii="Times New Roman" w:eastAsia="Times New Roman" w:hAnsi="Times New Roman" w:cs="Times New Roman"/>
          <w:sz w:val="24"/>
          <w:szCs w:val="24"/>
        </w:rPr>
        <w:t xml:space="preserve"> targeted to aid companies in the agriculture product market make payments to the unbaked rural farm suppliers. Bank led mobile payment system like Zanaco Bank’s Xapit in 2008 and Standard Chartered Bank also introduced Mobile Banking in 2011.</w:t>
      </w:r>
    </w:p>
    <w:p w14:paraId="6AA93EEE" w14:textId="3DCB5E71"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Mwiza and Eliya (2019)) reports </w:t>
      </w:r>
      <w:r w:rsidR="001145F7">
        <w:rPr>
          <w:rFonts w:ascii="Times New Roman" w:eastAsia="Times New Roman" w:hAnsi="Times New Roman" w:cs="Times New Roman"/>
          <w:sz w:val="24"/>
          <w:szCs w:val="24"/>
        </w:rPr>
        <w:t>that Zambia</w:t>
      </w:r>
      <w:r>
        <w:rPr>
          <w:rFonts w:ascii="Times New Roman" w:eastAsia="Times New Roman" w:hAnsi="Times New Roman" w:cs="Times New Roman"/>
          <w:sz w:val="24"/>
          <w:szCs w:val="24"/>
        </w:rPr>
        <w:t xml:space="preserve"> has three M</w:t>
      </w:r>
      <w:r w:rsidR="00B85E12">
        <w:rPr>
          <w:rFonts w:ascii="Times New Roman" w:eastAsia="Times New Roman" w:hAnsi="Times New Roman" w:cs="Times New Roman"/>
          <w:sz w:val="24"/>
          <w:szCs w:val="24"/>
        </w:rPr>
        <w:t>obile Network Operators(MNO’s)</w:t>
      </w:r>
      <w:r>
        <w:rPr>
          <w:rFonts w:ascii="Times New Roman" w:eastAsia="Times New Roman" w:hAnsi="Times New Roman" w:cs="Times New Roman"/>
          <w:sz w:val="24"/>
          <w:szCs w:val="24"/>
        </w:rPr>
        <w:t xml:space="preserve"> providing mobile communication and telecommunication services namely Bahati Airtel</w:t>
      </w:r>
      <w:r w:rsidR="001145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(Airtel),</w:t>
      </w:r>
      <w:r w:rsidR="000B1C4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MTN (Mobile Telecommunication Network) and Zamtel. When MNO Mobile Money was introduced in Zambia,</w:t>
      </w:r>
      <w:r w:rsidR="001145F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Airtel had the largest share of mobile phone subscribers with about 51.8 percent of the total </w:t>
      </w:r>
      <w:r w:rsidR="001145F7">
        <w:rPr>
          <w:rFonts w:ascii="Times New Roman" w:eastAsia="Times New Roman" w:hAnsi="Times New Roman" w:cs="Times New Roman"/>
          <w:sz w:val="24"/>
          <w:szCs w:val="24"/>
        </w:rPr>
        <w:t>subscribers,</w:t>
      </w:r>
      <w:r>
        <w:rPr>
          <w:rFonts w:ascii="Times New Roman" w:eastAsia="Times New Roman" w:hAnsi="Times New Roman" w:cs="Times New Roman"/>
          <w:sz w:val="24"/>
          <w:szCs w:val="24"/>
        </w:rPr>
        <w:t xml:space="preserve"> MTN had 33.1 percent while Zamtel </w:t>
      </w:r>
      <w:r w:rsidR="001145F7">
        <w:rPr>
          <w:rFonts w:ascii="Times New Roman" w:eastAsia="Times New Roman" w:hAnsi="Times New Roman" w:cs="Times New Roman"/>
          <w:sz w:val="24"/>
          <w:szCs w:val="24"/>
        </w:rPr>
        <w:t>had 15.1</w:t>
      </w:r>
      <w:r>
        <w:rPr>
          <w:rFonts w:ascii="Times New Roman" w:eastAsia="Times New Roman" w:hAnsi="Times New Roman" w:cs="Times New Roman"/>
          <w:sz w:val="24"/>
          <w:szCs w:val="24"/>
        </w:rPr>
        <w:t xml:space="preserve"> percent. Airtel Money was </w:t>
      </w:r>
      <w:r w:rsidR="001145F7">
        <w:rPr>
          <w:rFonts w:ascii="Times New Roman" w:eastAsia="Times New Roman" w:hAnsi="Times New Roman" w:cs="Times New Roman"/>
          <w:sz w:val="24"/>
          <w:szCs w:val="24"/>
        </w:rPr>
        <w:t>launched by</w:t>
      </w:r>
      <w:r>
        <w:rPr>
          <w:rFonts w:ascii="Times New Roman" w:eastAsia="Times New Roman" w:hAnsi="Times New Roman" w:cs="Times New Roman"/>
          <w:sz w:val="24"/>
          <w:szCs w:val="24"/>
        </w:rPr>
        <w:t xml:space="preserve"> Airtel in September 2011. In January 2012</w:t>
      </w:r>
      <w:r w:rsidR="000B1C45">
        <w:rPr>
          <w:rFonts w:ascii="Times New Roman" w:eastAsia="Times New Roman" w:hAnsi="Times New Roman" w:cs="Times New Roman"/>
          <w:sz w:val="24"/>
          <w:szCs w:val="24"/>
        </w:rPr>
        <w:t>, MTN</w:t>
      </w:r>
      <w:r>
        <w:rPr>
          <w:rFonts w:ascii="Times New Roman" w:eastAsia="Times New Roman" w:hAnsi="Times New Roman" w:cs="Times New Roman"/>
          <w:sz w:val="24"/>
          <w:szCs w:val="24"/>
        </w:rPr>
        <w:t xml:space="preserve"> Zambia </w:t>
      </w:r>
      <w:r w:rsidR="000B1C45">
        <w:rPr>
          <w:rFonts w:ascii="Times New Roman" w:eastAsia="Times New Roman" w:hAnsi="Times New Roman" w:cs="Times New Roman"/>
          <w:sz w:val="24"/>
          <w:szCs w:val="24"/>
        </w:rPr>
        <w:t>the second</w:t>
      </w:r>
      <w:r>
        <w:rPr>
          <w:rFonts w:ascii="Times New Roman" w:eastAsia="Times New Roman" w:hAnsi="Times New Roman" w:cs="Times New Roman"/>
          <w:sz w:val="24"/>
          <w:szCs w:val="24"/>
        </w:rPr>
        <w:t xml:space="preserve"> largest MNO </w:t>
      </w:r>
      <w:r w:rsidR="000B1C45">
        <w:rPr>
          <w:rFonts w:ascii="Times New Roman" w:eastAsia="Times New Roman" w:hAnsi="Times New Roman" w:cs="Times New Roman"/>
          <w:sz w:val="24"/>
          <w:szCs w:val="24"/>
        </w:rPr>
        <w:t>at the</w:t>
      </w:r>
      <w:r>
        <w:rPr>
          <w:rFonts w:ascii="Times New Roman" w:eastAsia="Times New Roman" w:hAnsi="Times New Roman" w:cs="Times New Roman"/>
          <w:sz w:val="24"/>
          <w:szCs w:val="24"/>
        </w:rPr>
        <w:t xml:space="preserve"> time also introduced mobile money service under the </w:t>
      </w:r>
      <w:r w:rsidR="000B1C45">
        <w:rPr>
          <w:rFonts w:ascii="Times New Roman" w:eastAsia="Times New Roman" w:hAnsi="Times New Roman" w:cs="Times New Roman"/>
          <w:sz w:val="24"/>
          <w:szCs w:val="24"/>
        </w:rPr>
        <w:t>name”</w:t>
      </w:r>
      <w:r>
        <w:rPr>
          <w:rFonts w:ascii="Times New Roman" w:eastAsia="Times New Roman" w:hAnsi="Times New Roman" w:cs="Times New Roman"/>
          <w:sz w:val="24"/>
          <w:szCs w:val="24"/>
        </w:rPr>
        <w:t>MTN Mobile Money”.  As at March 2015</w:t>
      </w:r>
      <w:r w:rsidR="001145F7">
        <w:rPr>
          <w:rFonts w:ascii="Times New Roman" w:eastAsia="Times New Roman" w:hAnsi="Times New Roman" w:cs="Times New Roman"/>
          <w:sz w:val="24"/>
          <w:szCs w:val="24"/>
        </w:rPr>
        <w:t>, there</w:t>
      </w:r>
      <w:r>
        <w:rPr>
          <w:rFonts w:ascii="Times New Roman" w:eastAsia="Times New Roman" w:hAnsi="Times New Roman" w:cs="Times New Roman"/>
          <w:sz w:val="24"/>
          <w:szCs w:val="24"/>
        </w:rPr>
        <w:t xml:space="preserve"> were over 9,107,538 mobile phone subscribers while 5,234,129 had mobile money subscriptions representing 57.6% of the mobile phone subscribers.</w:t>
      </w:r>
      <w:r w:rsidR="000B1C4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Be that as it may, the </w:t>
      </w:r>
      <w:r w:rsidR="001145F7">
        <w:rPr>
          <w:rFonts w:ascii="Times New Roman" w:eastAsia="Times New Roman" w:hAnsi="Times New Roman" w:cs="Times New Roman"/>
          <w:sz w:val="24"/>
          <w:szCs w:val="24"/>
        </w:rPr>
        <w:t>above study</w:t>
      </w:r>
      <w:r>
        <w:rPr>
          <w:rFonts w:ascii="Times New Roman" w:eastAsia="Times New Roman" w:hAnsi="Times New Roman" w:cs="Times New Roman"/>
          <w:sz w:val="24"/>
          <w:szCs w:val="24"/>
        </w:rPr>
        <w:t xml:space="preserve"> was silent on what led the three </w:t>
      </w:r>
      <w:r w:rsidR="001145F7">
        <w:rPr>
          <w:rFonts w:ascii="Times New Roman" w:eastAsia="Times New Roman" w:hAnsi="Times New Roman" w:cs="Times New Roman"/>
          <w:sz w:val="24"/>
          <w:szCs w:val="24"/>
        </w:rPr>
        <w:t>Telcos in</w:t>
      </w:r>
      <w:r>
        <w:rPr>
          <w:rFonts w:ascii="Times New Roman" w:eastAsia="Times New Roman" w:hAnsi="Times New Roman" w:cs="Times New Roman"/>
          <w:sz w:val="24"/>
          <w:szCs w:val="24"/>
        </w:rPr>
        <w:t xml:space="preserve"> Zambia namely Airtel Networks Zambia and Zamtel </w:t>
      </w:r>
      <w:r w:rsidR="001145F7">
        <w:rPr>
          <w:rFonts w:ascii="Times New Roman" w:eastAsia="Times New Roman" w:hAnsi="Times New Roman" w:cs="Times New Roman"/>
          <w:sz w:val="24"/>
          <w:szCs w:val="24"/>
        </w:rPr>
        <w:t>to provide</w:t>
      </w:r>
      <w:r>
        <w:rPr>
          <w:rFonts w:ascii="Times New Roman" w:eastAsia="Times New Roman" w:hAnsi="Times New Roman" w:cs="Times New Roman"/>
          <w:sz w:val="24"/>
          <w:szCs w:val="24"/>
        </w:rPr>
        <w:t xml:space="preserve"> mobile money services in the country</w:t>
      </w:r>
    </w:p>
    <w:p w14:paraId="79E01443"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2.1.10 Adoption of Mobile Money by Zanaco</w:t>
      </w:r>
    </w:p>
    <w:p w14:paraId="24764C72" w14:textId="1F9B25C0"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w:t>
      </w:r>
      <w:r w:rsidR="00B85E12">
        <w:rPr>
          <w:rFonts w:ascii="Times New Roman" w:eastAsia="Times New Roman" w:hAnsi="Times New Roman" w:cs="Times New Roman"/>
          <w:sz w:val="24"/>
          <w:szCs w:val="24"/>
        </w:rPr>
        <w:t>anaco</w:t>
      </w:r>
      <w:r>
        <w:rPr>
          <w:rFonts w:ascii="Times New Roman" w:eastAsia="Times New Roman" w:hAnsi="Times New Roman" w:cs="Times New Roman"/>
          <w:sz w:val="24"/>
          <w:szCs w:val="24"/>
        </w:rPr>
        <w:t xml:space="preserve"> introduced Xapit in Zambia in 2008 to help bank the unbanked by providing a low cost service through combining traditional banking (a normal account) with Self Service Banking Technologies (SSBTs) which include, mobile banking, online banking and access to Automated Teller Machines (ATMs)(Zanaco,2010;Wiessin 2010). The year of introduction makes Xapit the first service in Zambia to introduce a full range of SSBTs to clients in the Zambian banking market.</w:t>
      </w:r>
    </w:p>
    <w:p w14:paraId="695F7FDD"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Kaulu and Sichinsambwe (2018) state that upon introduction, the uptake of the product was “highly successful” according to Kruger (2011). He further assets that Zanaco decided to launch Xapit using an Unstructured Supplementary Service Data (USSD</w:t>
      </w:r>
      <w:r w:rsidR="000B1C45">
        <w:rPr>
          <w:rFonts w:ascii="Times New Roman" w:eastAsia="Times New Roman" w:hAnsi="Times New Roman" w:cs="Times New Roman"/>
          <w:sz w:val="24"/>
          <w:szCs w:val="24"/>
        </w:rPr>
        <w:t>) cell</w:t>
      </w:r>
      <w:r>
        <w:rPr>
          <w:rFonts w:ascii="Times New Roman" w:eastAsia="Times New Roman" w:hAnsi="Times New Roman" w:cs="Times New Roman"/>
          <w:sz w:val="24"/>
          <w:szCs w:val="24"/>
        </w:rPr>
        <w:t xml:space="preserve"> phone banking application for Airtel customers and as WAP and J2ME cell phone banking applications for MTN customers. The varying applications made and still make it possible for customers to use various networks to access their accounts and do their banking effortlessly. Habeenzu (2010) asserts that Xapit is “a transformative mobile banking solution.” which provides a low-value low-risk banking account with an internet enabled visa debit card combined with SMS-banking.</w:t>
      </w:r>
    </w:p>
    <w:p w14:paraId="0FB921F2"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Based on the foregoing, it can be deduced that Xapit was designed with a “customer centric” focus and came to provide affordable but useful banking services to both the banked and unbanked</w:t>
      </w:r>
    </w:p>
    <w:p w14:paraId="4C580087"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findings above are however silent on what could have prompted Zanaco to </w:t>
      </w:r>
      <w:r w:rsidR="000B1C45">
        <w:rPr>
          <w:rFonts w:ascii="Times New Roman" w:eastAsia="Times New Roman" w:hAnsi="Times New Roman" w:cs="Times New Roman"/>
          <w:sz w:val="24"/>
          <w:szCs w:val="24"/>
        </w:rPr>
        <w:t>diversify to</w:t>
      </w:r>
      <w:r>
        <w:rPr>
          <w:rFonts w:ascii="Times New Roman" w:eastAsia="Times New Roman" w:hAnsi="Times New Roman" w:cs="Times New Roman"/>
          <w:sz w:val="24"/>
          <w:szCs w:val="24"/>
        </w:rPr>
        <w:t xml:space="preserve"> mobile </w:t>
      </w:r>
      <w:r w:rsidR="000B1C45">
        <w:rPr>
          <w:rFonts w:ascii="Times New Roman" w:eastAsia="Times New Roman" w:hAnsi="Times New Roman" w:cs="Times New Roman"/>
          <w:sz w:val="24"/>
          <w:szCs w:val="24"/>
        </w:rPr>
        <w:t>banking (</w:t>
      </w:r>
      <w:r>
        <w:rPr>
          <w:rFonts w:ascii="Times New Roman" w:eastAsia="Times New Roman" w:hAnsi="Times New Roman" w:cs="Times New Roman"/>
          <w:sz w:val="24"/>
          <w:szCs w:val="24"/>
        </w:rPr>
        <w:t>Xapit) and set up Zanaco Express Agents countrywide besides the normal bank account savvies that they still continue providing through their brick and mortar branches</w:t>
      </w:r>
    </w:p>
    <w:p w14:paraId="67191D0C"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2.1.11 Bill Payment</w:t>
      </w:r>
    </w:p>
    <w:p w14:paraId="497C45AD" w14:textId="77777777" w:rsidR="003360B7" w:rsidRPr="00B43890"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w:t>
      </w:r>
      <w:r w:rsidR="000B1C45">
        <w:rPr>
          <w:rFonts w:ascii="Times New Roman" w:eastAsia="Times New Roman" w:hAnsi="Times New Roman" w:cs="Times New Roman"/>
          <w:sz w:val="24"/>
          <w:szCs w:val="24"/>
        </w:rPr>
        <w:t>another feature</w:t>
      </w:r>
      <w:r>
        <w:rPr>
          <w:rFonts w:ascii="Times New Roman" w:eastAsia="Times New Roman" w:hAnsi="Times New Roman" w:cs="Times New Roman"/>
          <w:sz w:val="24"/>
          <w:szCs w:val="24"/>
        </w:rPr>
        <w:t xml:space="preserve"> that Zanaco has adopted as part of their mobile money </w:t>
      </w:r>
      <w:r w:rsidR="000B1C45">
        <w:rPr>
          <w:rFonts w:ascii="Times New Roman" w:eastAsia="Times New Roman" w:hAnsi="Times New Roman" w:cs="Times New Roman"/>
          <w:sz w:val="24"/>
          <w:szCs w:val="24"/>
        </w:rPr>
        <w:t>services. According to</w:t>
      </w:r>
      <w:r>
        <w:rPr>
          <w:rFonts w:ascii="Times New Roman" w:eastAsia="Times New Roman" w:hAnsi="Times New Roman" w:cs="Times New Roman"/>
          <w:sz w:val="24"/>
          <w:szCs w:val="24"/>
        </w:rPr>
        <w:t xml:space="preserve"> </w:t>
      </w:r>
      <w:r w:rsidR="000B1C45">
        <w:rPr>
          <w:rFonts w:ascii="Times New Roman" w:eastAsia="Times New Roman" w:hAnsi="Times New Roman" w:cs="Times New Roman"/>
          <w:sz w:val="24"/>
          <w:szCs w:val="24"/>
        </w:rPr>
        <w:t>Mas and</w:t>
      </w:r>
      <w:r>
        <w:rPr>
          <w:rFonts w:ascii="Times New Roman" w:eastAsia="Times New Roman" w:hAnsi="Times New Roman" w:cs="Times New Roman"/>
          <w:sz w:val="24"/>
          <w:szCs w:val="24"/>
        </w:rPr>
        <w:t xml:space="preserve"> Almazan</w:t>
      </w:r>
      <w:r w:rsidR="000B1C4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(2014), this is a facility that </w:t>
      </w:r>
      <w:r w:rsidR="000B1C45">
        <w:rPr>
          <w:rFonts w:ascii="Times New Roman" w:eastAsia="Times New Roman" w:hAnsi="Times New Roman" w:cs="Times New Roman"/>
          <w:sz w:val="24"/>
          <w:szCs w:val="24"/>
        </w:rPr>
        <w:t>allows a</w:t>
      </w:r>
      <w:r>
        <w:rPr>
          <w:rFonts w:ascii="Times New Roman" w:eastAsia="Times New Roman" w:hAnsi="Times New Roman" w:cs="Times New Roman"/>
          <w:sz w:val="24"/>
          <w:szCs w:val="24"/>
        </w:rPr>
        <w:t xml:space="preserve"> corporate entity (the biller) to receive payments from a broad base of users of mobile money. It can be thought of as a structured collection of individual wallet-based or over the counter P2P </w:t>
      </w:r>
      <w:r w:rsidR="000B1C45">
        <w:rPr>
          <w:rFonts w:ascii="Times New Roman" w:eastAsia="Times New Roman" w:hAnsi="Times New Roman" w:cs="Times New Roman"/>
          <w:sz w:val="24"/>
          <w:szCs w:val="24"/>
        </w:rPr>
        <w:t>payments, with</w:t>
      </w:r>
      <w:r>
        <w:rPr>
          <w:rFonts w:ascii="Times New Roman" w:eastAsia="Times New Roman" w:hAnsi="Times New Roman" w:cs="Times New Roman"/>
          <w:sz w:val="24"/>
          <w:szCs w:val="24"/>
        </w:rPr>
        <w:t xml:space="preserve"> the following </w:t>
      </w:r>
      <w:r w:rsidR="000B1C45">
        <w:rPr>
          <w:rFonts w:ascii="Times New Roman" w:eastAsia="Times New Roman" w:hAnsi="Times New Roman" w:cs="Times New Roman"/>
          <w:sz w:val="24"/>
          <w:szCs w:val="24"/>
        </w:rPr>
        <w:t>enhancements such as high trans</w:t>
      </w:r>
      <w:r>
        <w:rPr>
          <w:rFonts w:ascii="Times New Roman" w:eastAsia="Times New Roman" w:hAnsi="Times New Roman" w:cs="Times New Roman"/>
          <w:sz w:val="24"/>
          <w:szCs w:val="24"/>
        </w:rPr>
        <w:t>actionality accounts were the biller need a collection account with higher balance and transactional limits, to accommodate potentially high transaction volumes. The biller is at the same time subjected to more stringent KYC requirements</w:t>
      </w:r>
    </w:p>
    <w:p w14:paraId="3F89E267"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2.1.12 Agri Pay</w:t>
      </w:r>
    </w:p>
    <w:p w14:paraId="27BF5A1E"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User (2020) reports that the average rural farmer in Zambia lives several kilometers away from the nearest settlement where shops ,agro-dealers and other services such as agency banking and mobile money booths would be located. Because the farmers live in remote locations, making payments, sending and receiving money are activities not done at their convenience.</w:t>
      </w:r>
    </w:p>
    <w:p w14:paraId="72F0FC6C"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Zambia has over two million small holder farmers and a rural population of about 9.7million people with approximately 40 percent of them being financially excluded. These rural people do have the adequate access to financial infrastructure and services. No being able to make payments for supplies, receive digital payments or send money as needed means farmer’s productivity is limited. Subsequently, they cannot plan their next growing season, are unable to manage the shocks they may experience and cannot reach their potential. Therefore, providing small holder farmers with the services they need to improve their productivity has a ripple effect on their livelihoods and the rural community.</w:t>
      </w:r>
    </w:p>
    <w:p w14:paraId="2210BF09"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must therefore be pointed out that Zanaco Bank recognized that smallholder farmers are an important segment of Zambia’s economy and partnered with the UN Capital </w:t>
      </w:r>
      <w:r w:rsidR="00ED4428">
        <w:rPr>
          <w:rFonts w:ascii="Times New Roman" w:eastAsia="Times New Roman" w:hAnsi="Times New Roman" w:cs="Times New Roman"/>
          <w:sz w:val="24"/>
          <w:szCs w:val="24"/>
        </w:rPr>
        <w:t xml:space="preserve">Development </w:t>
      </w:r>
      <w:r w:rsidR="000B1C45">
        <w:rPr>
          <w:rFonts w:ascii="Times New Roman" w:eastAsia="Times New Roman" w:hAnsi="Times New Roman" w:cs="Times New Roman"/>
          <w:sz w:val="24"/>
          <w:szCs w:val="24"/>
        </w:rPr>
        <w:t>Fund (</w:t>
      </w:r>
      <w:r>
        <w:rPr>
          <w:rFonts w:ascii="Times New Roman" w:eastAsia="Times New Roman" w:hAnsi="Times New Roman" w:cs="Times New Roman"/>
          <w:sz w:val="24"/>
          <w:szCs w:val="24"/>
        </w:rPr>
        <w:t xml:space="preserve">UNCDF) and Agriffin </w:t>
      </w:r>
      <w:r w:rsidR="000B1C45">
        <w:rPr>
          <w:rFonts w:ascii="Times New Roman" w:eastAsia="Times New Roman" w:hAnsi="Times New Roman" w:cs="Times New Roman"/>
          <w:sz w:val="24"/>
          <w:szCs w:val="24"/>
        </w:rPr>
        <w:t>Accelerate (</w:t>
      </w:r>
      <w:r>
        <w:rPr>
          <w:rFonts w:ascii="Times New Roman" w:eastAsia="Times New Roman" w:hAnsi="Times New Roman" w:cs="Times New Roman"/>
          <w:sz w:val="24"/>
          <w:szCs w:val="24"/>
        </w:rPr>
        <w:t xml:space="preserve">AFA) Mercy Corps to develop and test the go to market strategy for an account that offers </w:t>
      </w:r>
      <w:r w:rsidR="000B1C45">
        <w:rPr>
          <w:rFonts w:ascii="Times New Roman" w:eastAsia="Times New Roman" w:hAnsi="Times New Roman" w:cs="Times New Roman"/>
          <w:sz w:val="24"/>
          <w:szCs w:val="24"/>
        </w:rPr>
        <w:t>farmer’s</w:t>
      </w:r>
      <w:r>
        <w:rPr>
          <w:rFonts w:ascii="Times New Roman" w:eastAsia="Times New Roman" w:hAnsi="Times New Roman" w:cs="Times New Roman"/>
          <w:sz w:val="24"/>
          <w:szCs w:val="24"/>
        </w:rPr>
        <w:t xml:space="preserve"> services to </w:t>
      </w:r>
      <w:r w:rsidR="000B1C45">
        <w:rPr>
          <w:rFonts w:ascii="Times New Roman" w:eastAsia="Times New Roman" w:hAnsi="Times New Roman" w:cs="Times New Roman"/>
          <w:sz w:val="24"/>
          <w:szCs w:val="24"/>
        </w:rPr>
        <w:t>transact, save</w:t>
      </w:r>
      <w:r>
        <w:rPr>
          <w:rFonts w:ascii="Times New Roman" w:eastAsia="Times New Roman" w:hAnsi="Times New Roman" w:cs="Times New Roman"/>
          <w:sz w:val="24"/>
          <w:szCs w:val="24"/>
        </w:rPr>
        <w:t xml:space="preserve">, send and receive money. </w:t>
      </w:r>
    </w:p>
    <w:p w14:paraId="777D8339"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first research conducted by AFA to understand precisely what the farmers needed and what their specific financial challenges were. This research informed the human -centred design process of product development undertaken by Zanaco. </w:t>
      </w:r>
    </w:p>
    <w:p w14:paraId="25202270"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product was available, strategies were designed to bring the product to the rural market. This strategy involved applying the Booster Team Model-a concept from UNCDFs work in Uganda with a coffee value chain. UNCDF championed the use of Booster Team to onboard agents that would enhance last-mile service delivery and build a strong ecosystem around the use of the Agri Pay account.</w:t>
      </w:r>
    </w:p>
    <w:p w14:paraId="5CD5D88F"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the end of the pilot, 50 percent of the Xpress Agents </w:t>
      </w:r>
      <w:r w:rsidR="00B43890">
        <w:rPr>
          <w:rFonts w:ascii="Times New Roman" w:eastAsia="Times New Roman" w:hAnsi="Times New Roman" w:cs="Times New Roman"/>
          <w:sz w:val="24"/>
          <w:szCs w:val="24"/>
        </w:rPr>
        <w:t>on boarded</w:t>
      </w:r>
      <w:r>
        <w:rPr>
          <w:rFonts w:ascii="Times New Roman" w:eastAsia="Times New Roman" w:hAnsi="Times New Roman" w:cs="Times New Roman"/>
          <w:sz w:val="24"/>
          <w:szCs w:val="24"/>
        </w:rPr>
        <w:t xml:space="preserve"> were </w:t>
      </w:r>
      <w:r w:rsidR="000B1C45">
        <w:rPr>
          <w:rFonts w:ascii="Times New Roman" w:eastAsia="Times New Roman" w:hAnsi="Times New Roman" w:cs="Times New Roman"/>
          <w:sz w:val="24"/>
          <w:szCs w:val="24"/>
        </w:rPr>
        <w:t>a result</w:t>
      </w:r>
      <w:r>
        <w:rPr>
          <w:rFonts w:ascii="Times New Roman" w:eastAsia="Times New Roman" w:hAnsi="Times New Roman" w:cs="Times New Roman"/>
          <w:sz w:val="24"/>
          <w:szCs w:val="24"/>
        </w:rPr>
        <w:t xml:space="preserve"> of the partnership with Musika (a non-profit organization that aims to support private sector development in small scale agriculture) and 60 percent of the activated farmers accounts were members of the cotton Association of Zambia.</w:t>
      </w:r>
      <w:r w:rsidR="00B43890">
        <w:rPr>
          <w:rFonts w:ascii="Times New Roman" w:eastAsia="Times New Roman" w:hAnsi="Times New Roman" w:cs="Times New Roman"/>
          <w:sz w:val="24"/>
          <w:szCs w:val="24"/>
        </w:rPr>
        <w:t xml:space="preserve"> Zanaco</w:t>
      </w:r>
      <w:r>
        <w:rPr>
          <w:rFonts w:ascii="Times New Roman" w:eastAsia="Times New Roman" w:hAnsi="Times New Roman" w:cs="Times New Roman"/>
          <w:sz w:val="24"/>
          <w:szCs w:val="24"/>
        </w:rPr>
        <w:t xml:space="preserve"> piloted the product in six provinces. The Booster Teams, comprising 15-20 youths, received adequate training in sales and product knowledge, and approached potential customers with a product they could demonstrate</w:t>
      </w:r>
    </w:p>
    <w:p w14:paraId="12E1D6CB"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May 2019, Zanaco and UNCDF deployed the Booster Team to undertake their sensitization and on-boarding activities, beginning in Central and Lusaka Provinces, continuing to Copperbelt, Eastern, Luapula and Southern.</w:t>
      </w:r>
    </w:p>
    <w:p w14:paraId="7CF9F259" w14:textId="77777777" w:rsidR="00ED4428"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By September 2019</w:t>
      </w:r>
      <w:r w:rsidR="000B1C45">
        <w:rPr>
          <w:rFonts w:ascii="Times New Roman" w:eastAsia="Times New Roman" w:hAnsi="Times New Roman" w:cs="Times New Roman"/>
          <w:sz w:val="24"/>
          <w:szCs w:val="24"/>
        </w:rPr>
        <w:t>, 3030</w:t>
      </w:r>
      <w:r>
        <w:rPr>
          <w:rFonts w:ascii="Times New Roman" w:eastAsia="Times New Roman" w:hAnsi="Times New Roman" w:cs="Times New Roman"/>
          <w:sz w:val="24"/>
          <w:szCs w:val="24"/>
        </w:rPr>
        <w:t xml:space="preserve"> customers</w:t>
      </w:r>
      <w:r w:rsidR="000B1C45">
        <w:rPr>
          <w:rFonts w:ascii="Times New Roman" w:eastAsia="Times New Roman" w:hAnsi="Times New Roman" w:cs="Times New Roman"/>
          <w:sz w:val="24"/>
          <w:szCs w:val="24"/>
        </w:rPr>
        <w:t>, 53percent</w:t>
      </w:r>
      <w:r>
        <w:rPr>
          <w:rFonts w:ascii="Times New Roman" w:eastAsia="Times New Roman" w:hAnsi="Times New Roman" w:cs="Times New Roman"/>
          <w:sz w:val="24"/>
          <w:szCs w:val="24"/>
        </w:rPr>
        <w:t xml:space="preserve"> female and 31percent youth had been </w:t>
      </w:r>
      <w:r w:rsidR="00B43890">
        <w:rPr>
          <w:rFonts w:ascii="Times New Roman" w:eastAsia="Times New Roman" w:hAnsi="Times New Roman" w:cs="Times New Roman"/>
          <w:sz w:val="24"/>
          <w:szCs w:val="24"/>
        </w:rPr>
        <w:t>on boarded</w:t>
      </w:r>
      <w:r>
        <w:rPr>
          <w:rFonts w:ascii="Times New Roman" w:eastAsia="Times New Roman" w:hAnsi="Times New Roman" w:cs="Times New Roman"/>
          <w:sz w:val="24"/>
          <w:szCs w:val="24"/>
        </w:rPr>
        <w:t xml:space="preserve"> onto AgriPay and farmers were pleased with the introduction of the account designed with their specific needs in mind.</w:t>
      </w:r>
      <w:r w:rsidR="00B4389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Agri Pay pilot achieved what it aimed to do-increase access and usage of digital inclusive services by undeserved segments of the population. Agri Pay is also successful because it provides a platform to increase farmers’ financial inclusion, and the account also allows digital expansion for the smallholder farmer and the community in which they live. Schools, hospitals, district or provincial offices can leverage the digital platform to carry out other activities in the community.</w:t>
      </w:r>
      <w:r w:rsidR="00B43890">
        <w:rPr>
          <w:rFonts w:ascii="Times New Roman" w:eastAsia="Times New Roman" w:hAnsi="Times New Roman" w:cs="Times New Roman"/>
          <w:sz w:val="24"/>
          <w:szCs w:val="24"/>
        </w:rPr>
        <w:t xml:space="preserve"> Fashion</w:t>
      </w:r>
      <w:r>
        <w:rPr>
          <w:rFonts w:ascii="Times New Roman" w:eastAsia="Times New Roman" w:hAnsi="Times New Roman" w:cs="Times New Roman"/>
          <w:sz w:val="24"/>
          <w:szCs w:val="24"/>
        </w:rPr>
        <w:t xml:space="preserve">, where customers purport to be depositing in their account but actually deposit it in someone else´s, thereby bypassing the P2P charge. </w:t>
      </w:r>
    </w:p>
    <w:p w14:paraId="1BD340E9"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2.2 Research Gap</w:t>
      </w:r>
    </w:p>
    <w:p w14:paraId="126DF8CC" w14:textId="61A55DC8"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all these past years, mobile money literature is still limited and there is no research study conducted on the </w:t>
      </w:r>
      <w:r w:rsidR="00B85E12">
        <w:rPr>
          <w:rFonts w:ascii="Times New Roman" w:eastAsia="Times New Roman" w:hAnsi="Times New Roman" w:cs="Times New Roman"/>
          <w:sz w:val="24"/>
          <w:szCs w:val="24"/>
        </w:rPr>
        <w:t>influence</w:t>
      </w:r>
      <w:r w:rsidR="000B1C45">
        <w:rPr>
          <w:rFonts w:ascii="Times New Roman" w:eastAsia="Times New Roman" w:hAnsi="Times New Roman" w:cs="Times New Roman"/>
          <w:sz w:val="24"/>
          <w:szCs w:val="24"/>
        </w:rPr>
        <w:t xml:space="preserve"> of</w:t>
      </w:r>
      <w:r>
        <w:rPr>
          <w:rFonts w:ascii="Times New Roman" w:eastAsia="Times New Roman" w:hAnsi="Times New Roman" w:cs="Times New Roman"/>
          <w:sz w:val="24"/>
          <w:szCs w:val="24"/>
        </w:rPr>
        <w:t xml:space="preserve"> mobile money services on Zambia’s Banking Sector, A case Study of Zanaco. Therefore, this study seeks to explore this area.</w:t>
      </w:r>
    </w:p>
    <w:p w14:paraId="1FEE6EE5" w14:textId="77777777" w:rsidR="003360B7" w:rsidRDefault="003360B7" w:rsidP="00B43890">
      <w:pPr>
        <w:spacing w:line="360" w:lineRule="auto"/>
        <w:jc w:val="both"/>
        <w:rPr>
          <w:rFonts w:ascii="Times New Roman" w:eastAsia="Times New Roman" w:hAnsi="Times New Roman" w:cs="Times New Roman"/>
          <w:sz w:val="24"/>
          <w:szCs w:val="24"/>
        </w:rPr>
      </w:pPr>
    </w:p>
    <w:p w14:paraId="1921174B" w14:textId="77777777" w:rsidR="00B43890" w:rsidRDefault="00B43890" w:rsidP="00B43890">
      <w:pPr>
        <w:spacing w:line="360" w:lineRule="auto"/>
        <w:jc w:val="both"/>
        <w:rPr>
          <w:rFonts w:ascii="Times New Roman" w:eastAsia="Times New Roman" w:hAnsi="Times New Roman" w:cs="Times New Roman"/>
          <w:sz w:val="24"/>
          <w:szCs w:val="24"/>
        </w:rPr>
      </w:pPr>
    </w:p>
    <w:p w14:paraId="25875264" w14:textId="77777777" w:rsidR="00B43890" w:rsidRDefault="00B43890" w:rsidP="00B43890">
      <w:pPr>
        <w:spacing w:line="360" w:lineRule="auto"/>
        <w:jc w:val="both"/>
        <w:rPr>
          <w:rFonts w:ascii="Times New Roman" w:eastAsia="Times New Roman" w:hAnsi="Times New Roman" w:cs="Times New Roman"/>
          <w:sz w:val="24"/>
          <w:szCs w:val="24"/>
        </w:rPr>
      </w:pPr>
    </w:p>
    <w:p w14:paraId="53709E5E" w14:textId="77777777" w:rsidR="003360B7" w:rsidRDefault="006D7625" w:rsidP="00B4389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THREE</w:t>
      </w:r>
    </w:p>
    <w:p w14:paraId="22786666" w14:textId="77777777" w:rsidR="003360B7" w:rsidRDefault="006D7625" w:rsidP="00B43890">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RESEARCH METHODOLOGY</w:t>
      </w:r>
    </w:p>
    <w:p w14:paraId="7FFD2042" w14:textId="77777777" w:rsidR="003360B7" w:rsidRDefault="006D7625" w:rsidP="00B43890">
      <w:pPr>
        <w:numPr>
          <w:ilvl w:val="0"/>
          <w:numId w:val="5"/>
        </w:numPr>
        <w:spacing w:line="360" w:lineRule="auto"/>
        <w:ind w:left="420" w:hanging="360"/>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2CCB6F93"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chapter presents th</w:t>
      </w:r>
      <w:r w:rsidR="00ED4428">
        <w:rPr>
          <w:rFonts w:ascii="Times New Roman" w:eastAsia="Times New Roman" w:hAnsi="Times New Roman" w:cs="Times New Roman"/>
          <w:sz w:val="24"/>
          <w:szCs w:val="24"/>
        </w:rPr>
        <w:t xml:space="preserve">e research methodology that </w:t>
      </w:r>
      <w:r w:rsidR="00B43890">
        <w:rPr>
          <w:rFonts w:ascii="Times New Roman" w:eastAsia="Times New Roman" w:hAnsi="Times New Roman" w:cs="Times New Roman"/>
          <w:sz w:val="24"/>
          <w:szCs w:val="24"/>
        </w:rPr>
        <w:t>was used</w:t>
      </w:r>
      <w:r>
        <w:rPr>
          <w:rFonts w:ascii="Times New Roman" w:eastAsia="Times New Roman" w:hAnsi="Times New Roman" w:cs="Times New Roman"/>
          <w:sz w:val="24"/>
          <w:szCs w:val="24"/>
        </w:rPr>
        <w:t xml:space="preserve"> for this study under the following sub-headings: research design, target population, sampling </w:t>
      </w:r>
      <w:r w:rsidR="00B43890">
        <w:rPr>
          <w:rFonts w:ascii="Times New Roman" w:eastAsia="Times New Roman" w:hAnsi="Times New Roman" w:cs="Times New Roman"/>
          <w:sz w:val="24"/>
          <w:szCs w:val="24"/>
        </w:rPr>
        <w:t>techniques, sample</w:t>
      </w:r>
      <w:r>
        <w:rPr>
          <w:rFonts w:ascii="Times New Roman" w:eastAsia="Times New Roman" w:hAnsi="Times New Roman" w:cs="Times New Roman"/>
          <w:sz w:val="24"/>
          <w:szCs w:val="24"/>
        </w:rPr>
        <w:t xml:space="preserve"> size, data collection instruments</w:t>
      </w:r>
      <w:r w:rsidR="00B43890">
        <w:rPr>
          <w:rFonts w:ascii="Times New Roman" w:eastAsia="Times New Roman" w:hAnsi="Times New Roman" w:cs="Times New Roman"/>
          <w:sz w:val="24"/>
          <w:szCs w:val="24"/>
        </w:rPr>
        <w:t>, and</w:t>
      </w:r>
      <w:r>
        <w:rPr>
          <w:rFonts w:ascii="Times New Roman" w:eastAsia="Times New Roman" w:hAnsi="Times New Roman" w:cs="Times New Roman"/>
          <w:sz w:val="24"/>
          <w:szCs w:val="24"/>
        </w:rPr>
        <w:t xml:space="preserve"> data analysis techniques</w:t>
      </w:r>
    </w:p>
    <w:p w14:paraId="13842DF3" w14:textId="77777777" w:rsidR="003360B7" w:rsidRDefault="006D7625" w:rsidP="00B43890">
      <w:pPr>
        <w:numPr>
          <w:ilvl w:val="1"/>
          <w:numId w:val="4"/>
        </w:numPr>
        <w:spacing w:line="360" w:lineRule="auto"/>
        <w:ind w:hanging="360"/>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Research design</w:t>
      </w:r>
    </w:p>
    <w:p w14:paraId="50E38B0F" w14:textId="3C687BB8"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case study research design </w:t>
      </w:r>
      <w:r w:rsidR="00B43890">
        <w:rPr>
          <w:rFonts w:ascii="Times New Roman" w:eastAsia="Times New Roman" w:hAnsi="Times New Roman" w:cs="Times New Roman"/>
          <w:sz w:val="24"/>
          <w:szCs w:val="24"/>
        </w:rPr>
        <w:t>using qualitative</w:t>
      </w:r>
      <w:r>
        <w:rPr>
          <w:rFonts w:ascii="Times New Roman" w:eastAsia="Times New Roman" w:hAnsi="Times New Roman" w:cs="Times New Roman"/>
          <w:sz w:val="24"/>
          <w:szCs w:val="24"/>
        </w:rPr>
        <w:t xml:space="preserve"> and quantitati</w:t>
      </w:r>
      <w:r w:rsidR="00B43890">
        <w:rPr>
          <w:rFonts w:ascii="Times New Roman" w:eastAsia="Times New Roman" w:hAnsi="Times New Roman" w:cs="Times New Roman"/>
          <w:sz w:val="24"/>
          <w:szCs w:val="24"/>
        </w:rPr>
        <w:t xml:space="preserve">ve data collection methods was </w:t>
      </w:r>
      <w:r>
        <w:rPr>
          <w:rFonts w:ascii="Times New Roman" w:eastAsia="Times New Roman" w:hAnsi="Times New Roman" w:cs="Times New Roman"/>
          <w:sz w:val="24"/>
          <w:szCs w:val="24"/>
        </w:rPr>
        <w:t xml:space="preserve">  appropriat</w:t>
      </w:r>
      <w:r w:rsidR="00B43890">
        <w:rPr>
          <w:rFonts w:ascii="Times New Roman" w:eastAsia="Times New Roman" w:hAnsi="Times New Roman" w:cs="Times New Roman"/>
          <w:sz w:val="24"/>
          <w:szCs w:val="24"/>
        </w:rPr>
        <w:t>e for this study because it made</w:t>
      </w:r>
      <w:r>
        <w:rPr>
          <w:rFonts w:ascii="Times New Roman" w:eastAsia="Times New Roman" w:hAnsi="Times New Roman" w:cs="Times New Roman"/>
          <w:sz w:val="24"/>
          <w:szCs w:val="24"/>
        </w:rPr>
        <w:t xml:space="preserve"> it possible to secure evidence on the effects of </w:t>
      </w:r>
      <w:r w:rsidR="00604E00">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obile </w:t>
      </w:r>
      <w:r w:rsidR="00604E00">
        <w:rPr>
          <w:rFonts w:ascii="Times New Roman" w:eastAsia="Times New Roman" w:hAnsi="Times New Roman" w:cs="Times New Roman"/>
          <w:sz w:val="24"/>
          <w:szCs w:val="24"/>
        </w:rPr>
        <w:t>m</w:t>
      </w:r>
      <w:r>
        <w:rPr>
          <w:rFonts w:ascii="Times New Roman" w:eastAsia="Times New Roman" w:hAnsi="Times New Roman" w:cs="Times New Roman"/>
          <w:sz w:val="24"/>
          <w:szCs w:val="24"/>
        </w:rPr>
        <w:t xml:space="preserve">oney Services </w:t>
      </w:r>
      <w:r w:rsidR="00B43890">
        <w:rPr>
          <w:rFonts w:ascii="Times New Roman" w:eastAsia="Times New Roman" w:hAnsi="Times New Roman" w:cs="Times New Roman"/>
          <w:sz w:val="24"/>
          <w:szCs w:val="24"/>
        </w:rPr>
        <w:t>on Zambia’s</w:t>
      </w:r>
      <w:r>
        <w:rPr>
          <w:rFonts w:ascii="Times New Roman" w:eastAsia="Times New Roman" w:hAnsi="Times New Roman" w:cs="Times New Roman"/>
          <w:sz w:val="24"/>
          <w:szCs w:val="24"/>
        </w:rPr>
        <w:t xml:space="preserve"> banking sector with particular focus on zanaco.</w:t>
      </w:r>
    </w:p>
    <w:p w14:paraId="445A98BD"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Sturman</w:t>
      </w:r>
      <w:r w:rsidR="00B4389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(1997</w:t>
      </w:r>
      <w:r w:rsidR="00B43890">
        <w:rPr>
          <w:rFonts w:ascii="Times New Roman" w:eastAsia="Times New Roman" w:hAnsi="Times New Roman" w:cs="Times New Roman"/>
          <w:sz w:val="24"/>
          <w:szCs w:val="24"/>
        </w:rPr>
        <w:t>) a</w:t>
      </w:r>
      <w:r>
        <w:rPr>
          <w:rFonts w:ascii="Times New Roman" w:eastAsia="Times New Roman" w:hAnsi="Times New Roman" w:cs="Times New Roman"/>
          <w:sz w:val="24"/>
          <w:szCs w:val="24"/>
        </w:rPr>
        <w:t xml:space="preserve"> case study is a general term for the exploration of </w:t>
      </w:r>
      <w:r w:rsidR="00B43890">
        <w:rPr>
          <w:rFonts w:ascii="Times New Roman" w:eastAsia="Times New Roman" w:hAnsi="Times New Roman" w:cs="Times New Roman"/>
          <w:sz w:val="24"/>
          <w:szCs w:val="24"/>
        </w:rPr>
        <w:t>an individual, group</w:t>
      </w:r>
      <w:r>
        <w:rPr>
          <w:rFonts w:ascii="Times New Roman" w:eastAsia="Times New Roman" w:hAnsi="Times New Roman" w:cs="Times New Roman"/>
          <w:sz w:val="24"/>
          <w:szCs w:val="24"/>
        </w:rPr>
        <w:t xml:space="preserve"> or phenomenon. It is a comprehensive description of an </w:t>
      </w:r>
      <w:r w:rsidR="00B43890">
        <w:rPr>
          <w:rFonts w:ascii="Times New Roman" w:eastAsia="Times New Roman" w:hAnsi="Times New Roman" w:cs="Times New Roman"/>
          <w:sz w:val="24"/>
          <w:szCs w:val="24"/>
        </w:rPr>
        <w:t>individual case</w:t>
      </w:r>
      <w:r>
        <w:rPr>
          <w:rFonts w:ascii="Times New Roman" w:eastAsia="Times New Roman" w:hAnsi="Times New Roman" w:cs="Times New Roman"/>
          <w:sz w:val="24"/>
          <w:szCs w:val="24"/>
        </w:rPr>
        <w:t xml:space="preserve"> and its </w:t>
      </w:r>
      <w:r w:rsidR="00B43890">
        <w:rPr>
          <w:rFonts w:ascii="Times New Roman" w:eastAsia="Times New Roman" w:hAnsi="Times New Roman" w:cs="Times New Roman"/>
          <w:sz w:val="24"/>
          <w:szCs w:val="24"/>
        </w:rPr>
        <w:t xml:space="preserve">analysis </w:t>
      </w:r>
      <w:r w:rsidR="000B1736">
        <w:rPr>
          <w:rFonts w:ascii="Times New Roman" w:eastAsia="Times New Roman" w:hAnsi="Times New Roman" w:cs="Times New Roman"/>
          <w:sz w:val="24"/>
          <w:szCs w:val="24"/>
        </w:rPr>
        <w:t>i.e.</w:t>
      </w:r>
      <w:r>
        <w:rPr>
          <w:rFonts w:ascii="Times New Roman" w:eastAsia="Times New Roman" w:hAnsi="Times New Roman" w:cs="Times New Roman"/>
          <w:sz w:val="24"/>
          <w:szCs w:val="24"/>
        </w:rPr>
        <w:t xml:space="preserve"> the characterization of the case and the events as well as a description of the discovery process of these features that is the process of the research itself. </w:t>
      </w:r>
    </w:p>
    <w:p w14:paraId="62A25FC7" w14:textId="77777777" w:rsidR="003360B7" w:rsidRDefault="006D7625" w:rsidP="00B43890">
      <w:pPr>
        <w:spacing w:line="360" w:lineRule="auto"/>
        <w:jc w:val="both"/>
        <w:rPr>
          <w:rFonts w:ascii="Times New Roman" w:eastAsia="Times New Roman" w:hAnsi="Times New Roman" w:cs="Times New Roman"/>
          <w:b/>
          <w:sz w:val="24"/>
          <w:szCs w:val="24"/>
        </w:rPr>
      </w:pPr>
      <w:bookmarkStart w:id="6" w:name="_3dy6vkm" w:colFirst="0" w:colLast="0"/>
      <w:bookmarkEnd w:id="6"/>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3.2 Study Site</w:t>
      </w:r>
    </w:p>
    <w:p w14:paraId="0A413C53" w14:textId="795D616F"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 Located in Southern Province, Livingstone Town is a Tourist capital of Zambia. It is also a       nerve centre for visitors to the mighty Victoria Falls. The adjoining the Victoria falls is the  Mosi-    Oa-Tunya National Park which surrounds the Zambian side of the falls lying 10 km (6.2 mi) to the north of the Zambezi River. The town is a border town with road and rail connections to Zimbabwe on the other side of the Victoria Falls. The border post is located about 15</w:t>
      </w:r>
      <w:r w:rsidR="00F711BB">
        <w:rPr>
          <w:rFonts w:ascii="Times New Roman" w:eastAsia="Times New Roman" w:hAnsi="Times New Roman" w:cs="Times New Roman"/>
          <w:sz w:val="24"/>
          <w:szCs w:val="24"/>
        </w:rPr>
        <w:t xml:space="preserve"> kilometers</w:t>
      </w:r>
      <w:r>
        <w:rPr>
          <w:rFonts w:ascii="Times New Roman" w:eastAsia="Times New Roman" w:hAnsi="Times New Roman" w:cs="Times New Roman"/>
          <w:sz w:val="24"/>
          <w:szCs w:val="24"/>
        </w:rPr>
        <w:t xml:space="preserve"> South-East of the central business Town.</w:t>
      </w:r>
    </w:p>
    <w:p w14:paraId="03B3E644" w14:textId="3C9E7F20"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3.3 Target Population</w:t>
      </w:r>
    </w:p>
    <w:p w14:paraId="27957554" w14:textId="6CB02594"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r</w:t>
      </w:r>
      <w:r w:rsidR="00B43890">
        <w:rPr>
          <w:rFonts w:ascii="Times New Roman" w:eastAsia="Times New Roman" w:hAnsi="Times New Roman" w:cs="Times New Roman"/>
          <w:sz w:val="24"/>
          <w:szCs w:val="24"/>
        </w:rPr>
        <w:t>esearch</w:t>
      </w:r>
      <w:r>
        <w:rPr>
          <w:rFonts w:ascii="Times New Roman" w:eastAsia="Times New Roman" w:hAnsi="Times New Roman" w:cs="Times New Roman"/>
          <w:sz w:val="24"/>
          <w:szCs w:val="24"/>
        </w:rPr>
        <w:t xml:space="preserve"> target</w:t>
      </w:r>
      <w:r w:rsidR="00B43890">
        <w:rPr>
          <w:rFonts w:ascii="Times New Roman" w:eastAsia="Times New Roman" w:hAnsi="Times New Roman" w:cs="Times New Roman"/>
          <w:sz w:val="24"/>
          <w:szCs w:val="24"/>
        </w:rPr>
        <w:t>ed</w:t>
      </w:r>
      <w:r w:rsidR="004930C7">
        <w:rPr>
          <w:rFonts w:ascii="Times New Roman" w:eastAsia="Times New Roman" w:hAnsi="Times New Roman" w:cs="Times New Roman"/>
          <w:sz w:val="24"/>
          <w:szCs w:val="24"/>
        </w:rPr>
        <w:t xml:space="preserve"> </w:t>
      </w:r>
      <w:r w:rsidR="004930C7" w:rsidRPr="00B85E12">
        <w:rPr>
          <w:rFonts w:ascii="Times New Roman" w:eastAsia="Times New Roman" w:hAnsi="Times New Roman" w:cs="Times New Roman"/>
          <w:sz w:val="24"/>
          <w:szCs w:val="24"/>
        </w:rPr>
        <w:t>100</w:t>
      </w:r>
      <w:r>
        <w:rPr>
          <w:rFonts w:ascii="Times New Roman" w:eastAsia="Times New Roman" w:hAnsi="Times New Roman" w:cs="Times New Roman"/>
          <w:sz w:val="24"/>
          <w:szCs w:val="24"/>
        </w:rPr>
        <w:t xml:space="preserve"> Livingstone residents who have mobile money accounts. Data got fr</w:t>
      </w:r>
      <w:r w:rsidR="00B43890">
        <w:rPr>
          <w:rFonts w:ascii="Times New Roman" w:eastAsia="Times New Roman" w:hAnsi="Times New Roman" w:cs="Times New Roman"/>
          <w:sz w:val="24"/>
          <w:szCs w:val="24"/>
        </w:rPr>
        <w:t xml:space="preserve">om </w:t>
      </w:r>
      <w:r w:rsidR="004930C7" w:rsidRPr="00B85E12">
        <w:rPr>
          <w:rFonts w:ascii="Times New Roman" w:eastAsia="Times New Roman" w:hAnsi="Times New Roman" w:cs="Times New Roman"/>
          <w:sz w:val="24"/>
          <w:szCs w:val="24"/>
        </w:rPr>
        <w:t>a sample of 60 from</w:t>
      </w:r>
      <w:r w:rsidR="004930C7">
        <w:rPr>
          <w:rFonts w:ascii="Times New Roman" w:eastAsia="Times New Roman" w:hAnsi="Times New Roman" w:cs="Times New Roman"/>
          <w:sz w:val="24"/>
          <w:szCs w:val="24"/>
        </w:rPr>
        <w:t xml:space="preserve"> </w:t>
      </w:r>
      <w:r w:rsidR="00B43890">
        <w:rPr>
          <w:rFonts w:ascii="Times New Roman" w:eastAsia="Times New Roman" w:hAnsi="Times New Roman" w:cs="Times New Roman"/>
          <w:sz w:val="24"/>
          <w:szCs w:val="24"/>
        </w:rPr>
        <w:t>the targeted population was</w:t>
      </w:r>
      <w:r>
        <w:rPr>
          <w:rFonts w:ascii="Times New Roman" w:eastAsia="Times New Roman" w:hAnsi="Times New Roman" w:cs="Times New Roman"/>
          <w:sz w:val="24"/>
          <w:szCs w:val="24"/>
        </w:rPr>
        <w:t xml:space="preserve"> used to generalize the findings to this research. According to Borg and </w:t>
      </w:r>
      <w:r w:rsidR="00DB4B66">
        <w:rPr>
          <w:rFonts w:ascii="Times New Roman" w:eastAsia="Times New Roman" w:hAnsi="Times New Roman" w:cs="Times New Roman"/>
          <w:sz w:val="24"/>
          <w:szCs w:val="24"/>
        </w:rPr>
        <w:t>Gall (</w:t>
      </w:r>
      <w:r>
        <w:rPr>
          <w:rFonts w:ascii="Times New Roman" w:eastAsia="Times New Roman" w:hAnsi="Times New Roman" w:cs="Times New Roman"/>
          <w:sz w:val="24"/>
          <w:szCs w:val="24"/>
        </w:rPr>
        <w:t>1989</w:t>
      </w:r>
      <w:r w:rsidR="00DB4B6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target population </w:t>
      </w:r>
      <w:r w:rsidR="00DB4B66">
        <w:rPr>
          <w:rFonts w:ascii="Times New Roman" w:eastAsia="Times New Roman" w:hAnsi="Times New Roman" w:cs="Times New Roman"/>
          <w:sz w:val="24"/>
          <w:szCs w:val="24"/>
        </w:rPr>
        <w:t>is the</w:t>
      </w:r>
      <w:r>
        <w:rPr>
          <w:rFonts w:ascii="Times New Roman" w:eastAsia="Times New Roman" w:hAnsi="Times New Roman" w:cs="Times New Roman"/>
          <w:sz w:val="24"/>
          <w:szCs w:val="24"/>
        </w:rPr>
        <w:t xml:space="preserve"> number of real hypothetical set of people, events or objects to which a researcher wishes to generalize </w:t>
      </w:r>
      <w:r w:rsidR="00BE43F2">
        <w:rPr>
          <w:rFonts w:ascii="Times New Roman" w:eastAsia="Times New Roman" w:hAnsi="Times New Roman" w:cs="Times New Roman"/>
          <w:sz w:val="24"/>
          <w:szCs w:val="24"/>
        </w:rPr>
        <w:t xml:space="preserve">his findings.  </w:t>
      </w:r>
    </w:p>
    <w:p w14:paraId="2BC2DAF4"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3.4 Sample Size</w:t>
      </w:r>
    </w:p>
    <w:p w14:paraId="6D568865" w14:textId="40A14FE3"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As indicated above, </w:t>
      </w:r>
      <w:r w:rsidR="00DB4B66">
        <w:rPr>
          <w:rFonts w:ascii="Times New Roman" w:eastAsia="Times New Roman" w:hAnsi="Times New Roman" w:cs="Times New Roman"/>
          <w:sz w:val="24"/>
          <w:szCs w:val="24"/>
        </w:rPr>
        <w:t>a sample</w:t>
      </w:r>
      <w:r w:rsidR="00CA16F1">
        <w:rPr>
          <w:rFonts w:ascii="Times New Roman" w:eastAsia="Times New Roman" w:hAnsi="Times New Roman" w:cs="Times New Roman"/>
          <w:sz w:val="24"/>
          <w:szCs w:val="24"/>
        </w:rPr>
        <w:t xml:space="preserve"> size</w:t>
      </w:r>
      <w:r w:rsidR="00BE43F2">
        <w:rPr>
          <w:rFonts w:ascii="Times New Roman" w:eastAsia="Times New Roman" w:hAnsi="Times New Roman" w:cs="Times New Roman"/>
          <w:sz w:val="24"/>
          <w:szCs w:val="24"/>
        </w:rPr>
        <w:t xml:space="preserve"> compose</w:t>
      </w:r>
      <w:r w:rsidR="00CA16F1">
        <w:rPr>
          <w:rFonts w:ascii="Times New Roman" w:eastAsia="Times New Roman" w:hAnsi="Times New Roman" w:cs="Times New Roman"/>
          <w:sz w:val="24"/>
          <w:szCs w:val="24"/>
        </w:rPr>
        <w:t>d</w:t>
      </w:r>
      <w:r w:rsidR="004930C7">
        <w:rPr>
          <w:rFonts w:ascii="Times New Roman" w:eastAsia="Times New Roman" w:hAnsi="Times New Roman" w:cs="Times New Roman"/>
          <w:sz w:val="24"/>
          <w:szCs w:val="24"/>
        </w:rPr>
        <w:t xml:space="preserve"> of </w:t>
      </w:r>
      <w:r w:rsidR="004930C7" w:rsidRPr="00B85E12">
        <w:rPr>
          <w:rFonts w:ascii="Times New Roman" w:eastAsia="Times New Roman" w:hAnsi="Times New Roman" w:cs="Times New Roman"/>
          <w:sz w:val="24"/>
          <w:szCs w:val="24"/>
        </w:rPr>
        <w:t>5</w:t>
      </w:r>
      <w:r w:rsidRPr="00B85E12">
        <w:rPr>
          <w:rFonts w:ascii="Times New Roman" w:eastAsia="Times New Roman" w:hAnsi="Times New Roman" w:cs="Times New Roman"/>
          <w:sz w:val="24"/>
          <w:szCs w:val="24"/>
        </w:rPr>
        <w:t>0</w:t>
      </w:r>
      <w:r>
        <w:rPr>
          <w:rFonts w:ascii="Times New Roman" w:eastAsia="Times New Roman" w:hAnsi="Times New Roman" w:cs="Times New Roman"/>
          <w:sz w:val="24"/>
          <w:szCs w:val="24"/>
        </w:rPr>
        <w:t xml:space="preserve"> participants from Livingstone town who also have mobile money accounts</w:t>
      </w:r>
      <w:r w:rsidR="00BE43F2">
        <w:rPr>
          <w:rFonts w:ascii="Times New Roman" w:eastAsia="Times New Roman" w:hAnsi="Times New Roman" w:cs="Times New Roman"/>
          <w:sz w:val="24"/>
          <w:szCs w:val="24"/>
        </w:rPr>
        <w:t xml:space="preserve"> and </w:t>
      </w:r>
      <w:r w:rsidR="00BE43F2" w:rsidRPr="00575841">
        <w:rPr>
          <w:rFonts w:ascii="Times New Roman" w:eastAsia="Times New Roman" w:hAnsi="Times New Roman" w:cs="Times New Roman"/>
          <w:sz w:val="24"/>
          <w:szCs w:val="24"/>
        </w:rPr>
        <w:t>10</w:t>
      </w:r>
      <w:r w:rsidR="00BE43F2">
        <w:rPr>
          <w:rFonts w:ascii="Times New Roman" w:eastAsia="Times New Roman" w:hAnsi="Times New Roman" w:cs="Times New Roman"/>
          <w:sz w:val="24"/>
          <w:szCs w:val="24"/>
        </w:rPr>
        <w:t xml:space="preserve"> participants who work in Zanaco bank</w:t>
      </w:r>
      <w:r w:rsidR="00E11970">
        <w:rPr>
          <w:rFonts w:ascii="Times New Roman" w:eastAsia="Times New Roman" w:hAnsi="Times New Roman" w:cs="Times New Roman"/>
          <w:sz w:val="24"/>
          <w:szCs w:val="24"/>
        </w:rPr>
        <w:t xml:space="preserve"> </w:t>
      </w:r>
      <w:r w:rsidR="00575841">
        <w:rPr>
          <w:rFonts w:ascii="Times New Roman" w:eastAsia="Times New Roman" w:hAnsi="Times New Roman" w:cs="Times New Roman"/>
          <w:sz w:val="24"/>
          <w:szCs w:val="24"/>
        </w:rPr>
        <w:t xml:space="preserve"> making </w:t>
      </w:r>
      <w:r w:rsidR="00E11970">
        <w:rPr>
          <w:rFonts w:ascii="Times New Roman" w:eastAsia="Times New Roman" w:hAnsi="Times New Roman" w:cs="Times New Roman"/>
          <w:sz w:val="24"/>
          <w:szCs w:val="24"/>
        </w:rPr>
        <w:t xml:space="preserve">total of </w:t>
      </w:r>
      <w:r w:rsidR="00E11970" w:rsidRPr="00575841">
        <w:rPr>
          <w:rFonts w:ascii="Times New Roman" w:eastAsia="Times New Roman" w:hAnsi="Times New Roman" w:cs="Times New Roman"/>
          <w:sz w:val="24"/>
          <w:szCs w:val="24"/>
        </w:rPr>
        <w:t>60</w:t>
      </w:r>
      <w:r w:rsidR="00BE43F2" w:rsidRPr="00575841">
        <w:rPr>
          <w:rFonts w:ascii="Times New Roman" w:eastAsia="Times New Roman" w:hAnsi="Times New Roman" w:cs="Times New Roman"/>
          <w:sz w:val="24"/>
          <w:szCs w:val="24"/>
        </w:rPr>
        <w:t>.</w:t>
      </w:r>
    </w:p>
    <w:p w14:paraId="2BBB8F04"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3.5 Sampling Techniques</w:t>
      </w:r>
    </w:p>
    <w:p w14:paraId="556A5DE6"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w:t>
      </w:r>
      <w:r w:rsidR="002D428F">
        <w:rPr>
          <w:rFonts w:ascii="Times New Roman" w:eastAsia="Times New Roman" w:hAnsi="Times New Roman" w:cs="Times New Roman"/>
          <w:sz w:val="24"/>
          <w:szCs w:val="24"/>
        </w:rPr>
        <w:t>urposive Sampling procedure was</w:t>
      </w:r>
      <w:r>
        <w:rPr>
          <w:rFonts w:ascii="Times New Roman" w:eastAsia="Times New Roman" w:hAnsi="Times New Roman" w:cs="Times New Roman"/>
          <w:sz w:val="24"/>
          <w:szCs w:val="24"/>
        </w:rPr>
        <w:t xml:space="preserve"> used. As indicated above, </w:t>
      </w:r>
      <w:r w:rsidR="00DB4B66">
        <w:rPr>
          <w:rFonts w:ascii="Times New Roman" w:eastAsia="Times New Roman" w:hAnsi="Times New Roman" w:cs="Times New Roman"/>
          <w:sz w:val="24"/>
          <w:szCs w:val="24"/>
        </w:rPr>
        <w:t>a sample</w:t>
      </w:r>
      <w:r w:rsidR="00375E8E">
        <w:rPr>
          <w:rFonts w:ascii="Times New Roman" w:eastAsia="Times New Roman" w:hAnsi="Times New Roman" w:cs="Times New Roman"/>
          <w:sz w:val="24"/>
          <w:szCs w:val="24"/>
        </w:rPr>
        <w:t xml:space="preserve"> size </w:t>
      </w:r>
      <w:r w:rsidR="00BE43F2">
        <w:rPr>
          <w:rFonts w:ascii="Times New Roman" w:eastAsia="Times New Roman" w:hAnsi="Times New Roman" w:cs="Times New Roman"/>
          <w:sz w:val="24"/>
          <w:szCs w:val="24"/>
        </w:rPr>
        <w:t>compose</w:t>
      </w:r>
      <w:r w:rsidR="00375E8E">
        <w:rPr>
          <w:rFonts w:ascii="Times New Roman" w:eastAsia="Times New Roman" w:hAnsi="Times New Roman" w:cs="Times New Roman"/>
          <w:sz w:val="24"/>
          <w:szCs w:val="24"/>
        </w:rPr>
        <w:t>d</w:t>
      </w:r>
      <w:r w:rsidR="00BE43F2">
        <w:rPr>
          <w:rFonts w:ascii="Times New Roman" w:eastAsia="Times New Roman" w:hAnsi="Times New Roman" w:cs="Times New Roman"/>
          <w:sz w:val="24"/>
          <w:szCs w:val="24"/>
        </w:rPr>
        <w:t xml:space="preserve"> of 60</w:t>
      </w:r>
      <w:r>
        <w:rPr>
          <w:rFonts w:ascii="Times New Roman" w:eastAsia="Times New Roman" w:hAnsi="Times New Roman" w:cs="Times New Roman"/>
          <w:sz w:val="24"/>
          <w:szCs w:val="24"/>
        </w:rPr>
        <w:t xml:space="preserve"> participants from Livingstone town who also have mobile money accounts. </w:t>
      </w:r>
    </w:p>
    <w:p w14:paraId="6CA12B66"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3.6 Data collection instruments</w:t>
      </w:r>
    </w:p>
    <w:p w14:paraId="7E0AE901" w14:textId="7CB9FDDD"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w:t>
      </w:r>
      <w:r w:rsidR="00375E8E">
        <w:rPr>
          <w:rFonts w:ascii="Times New Roman" w:eastAsia="Times New Roman" w:hAnsi="Times New Roman" w:cs="Times New Roman"/>
          <w:sz w:val="24"/>
          <w:szCs w:val="24"/>
        </w:rPr>
        <w:t>e research instruments that was used to collect data were questionnaires. This was</w:t>
      </w:r>
      <w:r>
        <w:rPr>
          <w:rFonts w:ascii="Times New Roman" w:eastAsia="Times New Roman" w:hAnsi="Times New Roman" w:cs="Times New Roman"/>
          <w:sz w:val="24"/>
          <w:szCs w:val="24"/>
        </w:rPr>
        <w:t xml:space="preserve"> the most time efficient and flexible tool in collecti</w:t>
      </w:r>
      <w:r w:rsidR="00375E8E">
        <w:rPr>
          <w:rFonts w:ascii="Times New Roman" w:eastAsia="Times New Roman" w:hAnsi="Times New Roman" w:cs="Times New Roman"/>
          <w:sz w:val="24"/>
          <w:szCs w:val="24"/>
        </w:rPr>
        <w:t>ng data. The questionnaires</w:t>
      </w:r>
      <w:r>
        <w:rPr>
          <w:rFonts w:ascii="Times New Roman" w:eastAsia="Times New Roman" w:hAnsi="Times New Roman" w:cs="Times New Roman"/>
          <w:sz w:val="24"/>
          <w:szCs w:val="24"/>
        </w:rPr>
        <w:t xml:space="preserve"> include</w:t>
      </w:r>
      <w:r w:rsidR="00375E8E">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both open and closed ended qu</w:t>
      </w:r>
      <w:r w:rsidR="00375E8E">
        <w:rPr>
          <w:rFonts w:ascii="Times New Roman" w:eastAsia="Times New Roman" w:hAnsi="Times New Roman" w:cs="Times New Roman"/>
          <w:sz w:val="24"/>
          <w:szCs w:val="24"/>
        </w:rPr>
        <w:t xml:space="preserve">estions. </w:t>
      </w:r>
      <w:r>
        <w:rPr>
          <w:rFonts w:ascii="Times New Roman" w:eastAsia="Times New Roman" w:hAnsi="Times New Roman" w:cs="Times New Roman"/>
          <w:sz w:val="24"/>
          <w:szCs w:val="24"/>
        </w:rPr>
        <w:t>The incl</w:t>
      </w:r>
      <w:r w:rsidR="00375E8E">
        <w:rPr>
          <w:rFonts w:ascii="Times New Roman" w:eastAsia="Times New Roman" w:hAnsi="Times New Roman" w:cs="Times New Roman"/>
          <w:sz w:val="24"/>
          <w:szCs w:val="24"/>
        </w:rPr>
        <w:t>usion of open-ended questions was</w:t>
      </w:r>
      <w:r>
        <w:rPr>
          <w:rFonts w:ascii="Times New Roman" w:eastAsia="Times New Roman" w:hAnsi="Times New Roman" w:cs="Times New Roman"/>
          <w:sz w:val="24"/>
          <w:szCs w:val="24"/>
        </w:rPr>
        <w:t xml:space="preserve"> intended to dig into as much insight as possible while answering the questions of the questionnaire.</w:t>
      </w:r>
    </w:p>
    <w:p w14:paraId="0399BC6F"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3.7 Data analysis </w:t>
      </w:r>
    </w:p>
    <w:p w14:paraId="3BDEA58C"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w:t>
      </w:r>
      <w:r w:rsidR="00375E8E">
        <w:rPr>
          <w:rFonts w:ascii="Times New Roman" w:eastAsia="Times New Roman" w:hAnsi="Times New Roman" w:cs="Times New Roman"/>
          <w:sz w:val="24"/>
          <w:szCs w:val="24"/>
        </w:rPr>
        <w:t>rch</w:t>
      </w:r>
      <w:r>
        <w:rPr>
          <w:rFonts w:ascii="Times New Roman" w:eastAsia="Times New Roman" w:hAnsi="Times New Roman" w:cs="Times New Roman"/>
          <w:sz w:val="24"/>
          <w:szCs w:val="24"/>
        </w:rPr>
        <w:t xml:space="preserve"> use</w:t>
      </w:r>
      <w:r w:rsidR="00375E8E">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w:t>
      </w:r>
      <w:r w:rsidR="00DB4B66">
        <w:rPr>
          <w:rFonts w:ascii="Times New Roman" w:eastAsia="Times New Roman" w:hAnsi="Times New Roman" w:cs="Times New Roman"/>
          <w:sz w:val="24"/>
          <w:szCs w:val="24"/>
        </w:rPr>
        <w:t>both qualitative</w:t>
      </w:r>
      <w:r>
        <w:rPr>
          <w:rFonts w:ascii="Times New Roman" w:eastAsia="Times New Roman" w:hAnsi="Times New Roman" w:cs="Times New Roman"/>
          <w:sz w:val="24"/>
          <w:szCs w:val="24"/>
        </w:rPr>
        <w:t xml:space="preserve"> and quantitative techniques to analyze the data ob</w:t>
      </w:r>
      <w:r w:rsidR="00375E8E">
        <w:rPr>
          <w:rFonts w:ascii="Times New Roman" w:eastAsia="Times New Roman" w:hAnsi="Times New Roman" w:cs="Times New Roman"/>
          <w:sz w:val="24"/>
          <w:szCs w:val="24"/>
        </w:rPr>
        <w:t xml:space="preserve">tained. These types of data were purposely </w:t>
      </w:r>
      <w:r>
        <w:rPr>
          <w:rFonts w:ascii="Times New Roman" w:eastAsia="Times New Roman" w:hAnsi="Times New Roman" w:cs="Times New Roman"/>
          <w:sz w:val="24"/>
          <w:szCs w:val="24"/>
        </w:rPr>
        <w:t>used to ensure accu</w:t>
      </w:r>
      <w:r w:rsidR="00375E8E">
        <w:rPr>
          <w:rFonts w:ascii="Times New Roman" w:eastAsia="Times New Roman" w:hAnsi="Times New Roman" w:cs="Times New Roman"/>
          <w:sz w:val="24"/>
          <w:szCs w:val="24"/>
        </w:rPr>
        <w:t>racy and completeness. Data was</w:t>
      </w:r>
      <w:r>
        <w:rPr>
          <w:rFonts w:ascii="Times New Roman" w:eastAsia="Times New Roman" w:hAnsi="Times New Roman" w:cs="Times New Roman"/>
          <w:sz w:val="24"/>
          <w:szCs w:val="24"/>
        </w:rPr>
        <w:t xml:space="preserve"> analyzed using excel</w:t>
      </w:r>
      <w:r w:rsidR="003F68F0">
        <w:rPr>
          <w:rFonts w:ascii="Times New Roman" w:eastAsia="Times New Roman" w:hAnsi="Times New Roman" w:cs="Times New Roman"/>
          <w:sz w:val="24"/>
          <w:szCs w:val="24"/>
        </w:rPr>
        <w:t>,</w:t>
      </w:r>
      <w:r w:rsidR="003F68F0" w:rsidRPr="003F68F0">
        <w:t xml:space="preserve"> </w:t>
      </w:r>
      <w:r w:rsidR="003F68F0" w:rsidRPr="003F68F0">
        <w:rPr>
          <w:rFonts w:ascii="Times New Roman" w:eastAsia="Times New Roman" w:hAnsi="Times New Roman" w:cs="Times New Roman"/>
          <w:sz w:val="24"/>
          <w:szCs w:val="24"/>
        </w:rPr>
        <w:t>Likert scale analysis</w:t>
      </w:r>
      <w:r w:rsidR="003F68F0">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explanatory method on the collected data. Shamoo and Rensik</w:t>
      </w:r>
      <w:r w:rsidR="00DB4B6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(2003) define data analysis as a process of systematically applying statistical and or logical techniques to describe and </w:t>
      </w:r>
      <w:r w:rsidR="00DB4B66">
        <w:rPr>
          <w:rFonts w:ascii="Times New Roman" w:eastAsia="Times New Roman" w:hAnsi="Times New Roman" w:cs="Times New Roman"/>
          <w:sz w:val="24"/>
          <w:szCs w:val="24"/>
        </w:rPr>
        <w:t>illustrate, condense</w:t>
      </w:r>
      <w:r>
        <w:rPr>
          <w:rFonts w:ascii="Times New Roman" w:eastAsia="Times New Roman" w:hAnsi="Times New Roman" w:cs="Times New Roman"/>
          <w:sz w:val="24"/>
          <w:szCs w:val="24"/>
        </w:rPr>
        <w:t xml:space="preserve"> and recap, and evaluate data. Various analytical procedures provide a way of drawing inductive inferences from data and distinguishing the signal (the phenomenon of interest) from the </w:t>
      </w:r>
      <w:r w:rsidR="00DB4B66">
        <w:rPr>
          <w:rFonts w:ascii="Times New Roman" w:eastAsia="Times New Roman" w:hAnsi="Times New Roman" w:cs="Times New Roman"/>
          <w:sz w:val="24"/>
          <w:szCs w:val="24"/>
        </w:rPr>
        <w:t>noise (</w:t>
      </w:r>
      <w:r>
        <w:rPr>
          <w:rFonts w:ascii="Times New Roman" w:eastAsia="Times New Roman" w:hAnsi="Times New Roman" w:cs="Times New Roman"/>
          <w:sz w:val="24"/>
          <w:szCs w:val="24"/>
        </w:rPr>
        <w:t xml:space="preserve">statistical fluctuations) present in the data. Marshall and Rossman (2016) describe data analysis as the process of bringing order, structure and meaning to the mass of collected data .It is described as messy, ambiguous and time consuming, </w:t>
      </w:r>
      <w:r w:rsidR="00DB4B66">
        <w:rPr>
          <w:rFonts w:ascii="Times New Roman" w:eastAsia="Times New Roman" w:hAnsi="Times New Roman" w:cs="Times New Roman"/>
          <w:sz w:val="24"/>
          <w:szCs w:val="24"/>
        </w:rPr>
        <w:t>but also</w:t>
      </w:r>
      <w:r>
        <w:rPr>
          <w:rFonts w:ascii="Times New Roman" w:eastAsia="Times New Roman" w:hAnsi="Times New Roman" w:cs="Times New Roman"/>
          <w:sz w:val="24"/>
          <w:szCs w:val="24"/>
        </w:rPr>
        <w:t xml:space="preserve"> as a creative and fascinating process. One can therefore conclude that data analysis requires some sort or form of logic applied to research.</w:t>
      </w:r>
    </w:p>
    <w:p w14:paraId="6781C0AD"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Verma and Mallick (2009) on the other hand state that the interpretive approach which involves deduction from the data </w:t>
      </w:r>
      <w:r w:rsidR="00375E8E">
        <w:rPr>
          <w:rFonts w:ascii="Times New Roman" w:eastAsia="Times New Roman" w:hAnsi="Times New Roman" w:cs="Times New Roman"/>
          <w:sz w:val="24"/>
          <w:szCs w:val="24"/>
        </w:rPr>
        <w:t>obtained, relies</w:t>
      </w:r>
      <w:r>
        <w:rPr>
          <w:rFonts w:ascii="Times New Roman" w:eastAsia="Times New Roman" w:hAnsi="Times New Roman" w:cs="Times New Roman"/>
          <w:sz w:val="24"/>
          <w:szCs w:val="24"/>
        </w:rPr>
        <w:t xml:space="preserve"> more on what it feels like to be a participant in the action under study, which is part of the qualitative research. Very often, the researchers rely on their experience of a particular setting to be able to read the information provided by the subjects involved in the study</w:t>
      </w:r>
    </w:p>
    <w:p w14:paraId="77C99E5C" w14:textId="77777777" w:rsidR="003360B7" w:rsidRDefault="006D7625" w:rsidP="00B43890">
      <w:pPr>
        <w:spacing w:before="12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3.8 Validity and Reliability</w:t>
      </w:r>
    </w:p>
    <w:p w14:paraId="0CCD36BF"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Camines and </w:t>
      </w:r>
      <w:r w:rsidR="000F2169">
        <w:rPr>
          <w:rFonts w:ascii="Times New Roman" w:eastAsia="Times New Roman" w:hAnsi="Times New Roman" w:cs="Times New Roman"/>
          <w:sz w:val="24"/>
          <w:szCs w:val="24"/>
        </w:rPr>
        <w:t>Zeller (</w:t>
      </w:r>
      <w:r>
        <w:rPr>
          <w:rFonts w:ascii="Times New Roman" w:eastAsia="Times New Roman" w:hAnsi="Times New Roman" w:cs="Times New Roman"/>
          <w:sz w:val="24"/>
          <w:szCs w:val="24"/>
        </w:rPr>
        <w:t>1979) state that reliability concerns the extent to which a measurement of a phenomenon provide stable and consistent result. It is also</w:t>
      </w:r>
      <w:r w:rsidR="000F2169">
        <w:rPr>
          <w:rFonts w:ascii="Times New Roman" w:eastAsia="Times New Roman" w:hAnsi="Times New Roman" w:cs="Times New Roman"/>
          <w:sz w:val="24"/>
          <w:szCs w:val="24"/>
        </w:rPr>
        <w:t xml:space="preserve"> conferenced with repeatability</w:t>
      </w:r>
      <w:r>
        <w:rPr>
          <w:rFonts w:ascii="Times New Roman" w:eastAsia="Times New Roman" w:hAnsi="Times New Roman" w:cs="Times New Roman"/>
          <w:sz w:val="24"/>
          <w:szCs w:val="24"/>
        </w:rPr>
        <w:t>.</w:t>
      </w:r>
      <w:r w:rsidR="000F216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For example, a scale or test is said to be reliable if repeat measurement made by it under constant conditions will offer the same results. Taherdoost (2016) mentions that the most commonly used internal consistent </w:t>
      </w:r>
      <w:r w:rsidR="000F2169">
        <w:rPr>
          <w:rFonts w:ascii="Times New Roman" w:eastAsia="Times New Roman" w:hAnsi="Times New Roman" w:cs="Times New Roman"/>
          <w:sz w:val="24"/>
          <w:szCs w:val="24"/>
        </w:rPr>
        <w:t>measure is</w:t>
      </w:r>
      <w:r>
        <w:rPr>
          <w:rFonts w:ascii="Times New Roman" w:eastAsia="Times New Roman" w:hAnsi="Times New Roman" w:cs="Times New Roman"/>
          <w:sz w:val="24"/>
          <w:szCs w:val="24"/>
        </w:rPr>
        <w:t xml:space="preserve"> the Cronbach Alpha coeffient. A scale is said to have high internal consistence reliability if the items of a scale “hang together” and measure the same construct.</w:t>
      </w:r>
    </w:p>
    <w:p w14:paraId="37B9F2A9"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Drost (1995)</w:t>
      </w:r>
      <w:r w:rsidR="000F2169">
        <w:rPr>
          <w:rFonts w:ascii="Times New Roman" w:eastAsia="Times New Roman" w:hAnsi="Times New Roman" w:cs="Times New Roman"/>
          <w:sz w:val="24"/>
          <w:szCs w:val="24"/>
        </w:rPr>
        <w:t>, validity</w:t>
      </w:r>
      <w:r>
        <w:rPr>
          <w:rFonts w:ascii="Times New Roman" w:eastAsia="Times New Roman" w:hAnsi="Times New Roman" w:cs="Times New Roman"/>
          <w:sz w:val="24"/>
          <w:szCs w:val="24"/>
        </w:rPr>
        <w:t xml:space="preserve"> is concerned with the meaningfulness of research components. When researchers measure </w:t>
      </w:r>
      <w:r w:rsidR="000F2169">
        <w:rPr>
          <w:rFonts w:ascii="Times New Roman" w:eastAsia="Times New Roman" w:hAnsi="Times New Roman" w:cs="Times New Roman"/>
          <w:sz w:val="24"/>
          <w:szCs w:val="24"/>
        </w:rPr>
        <w:t>behavior, they</w:t>
      </w:r>
      <w:r>
        <w:rPr>
          <w:rFonts w:ascii="Times New Roman" w:eastAsia="Times New Roman" w:hAnsi="Times New Roman" w:cs="Times New Roman"/>
          <w:sz w:val="24"/>
          <w:szCs w:val="24"/>
        </w:rPr>
        <w:t xml:space="preserve"> are concerned with whether they are measuring what they intended to measure. For example, does the IQ test measure intelligence?</w:t>
      </w:r>
    </w:p>
    <w:p w14:paraId="739F1CDA" w14:textId="77777777" w:rsidR="003360B7" w:rsidRPr="00B43890"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That having been </w:t>
      </w:r>
      <w:r w:rsidR="000F2169">
        <w:rPr>
          <w:rFonts w:ascii="Times New Roman" w:eastAsia="Times New Roman" w:hAnsi="Times New Roman" w:cs="Times New Roman"/>
          <w:sz w:val="24"/>
          <w:szCs w:val="24"/>
        </w:rPr>
        <w:t>said,</w:t>
      </w:r>
      <w:r>
        <w:rPr>
          <w:rFonts w:ascii="Times New Roman" w:eastAsia="Times New Roman" w:hAnsi="Times New Roman" w:cs="Times New Roman"/>
          <w:sz w:val="24"/>
          <w:szCs w:val="24"/>
        </w:rPr>
        <w:t xml:space="preserve"> it is imperative to state </w:t>
      </w:r>
      <w:r w:rsidR="000F2169">
        <w:rPr>
          <w:rFonts w:ascii="Times New Roman" w:eastAsia="Times New Roman" w:hAnsi="Times New Roman" w:cs="Times New Roman"/>
          <w:sz w:val="24"/>
          <w:szCs w:val="24"/>
        </w:rPr>
        <w:t>that, the</w:t>
      </w:r>
      <w:r>
        <w:rPr>
          <w:rFonts w:ascii="Times New Roman" w:eastAsia="Times New Roman" w:hAnsi="Times New Roman" w:cs="Times New Roman"/>
          <w:sz w:val="24"/>
          <w:szCs w:val="24"/>
        </w:rPr>
        <w:t xml:space="preserve"> reliab</w:t>
      </w:r>
      <w:r w:rsidR="000F2169">
        <w:rPr>
          <w:rFonts w:ascii="Times New Roman" w:eastAsia="Times New Roman" w:hAnsi="Times New Roman" w:cs="Times New Roman"/>
          <w:sz w:val="24"/>
          <w:szCs w:val="24"/>
        </w:rPr>
        <w:t xml:space="preserve">ility of the questionnaires was therefore </w:t>
      </w:r>
      <w:r>
        <w:rPr>
          <w:rFonts w:ascii="Times New Roman" w:eastAsia="Times New Roman" w:hAnsi="Times New Roman" w:cs="Times New Roman"/>
          <w:sz w:val="24"/>
          <w:szCs w:val="24"/>
        </w:rPr>
        <w:t>tested using Cronbach</w:t>
      </w:r>
      <w:r w:rsidR="000F2169">
        <w:rPr>
          <w:rFonts w:ascii="Times New Roman" w:eastAsia="Times New Roman" w:hAnsi="Times New Roman" w:cs="Times New Roman"/>
          <w:sz w:val="24"/>
          <w:szCs w:val="24"/>
        </w:rPr>
        <w:t xml:space="preserve"> </w:t>
      </w:r>
      <w:r w:rsidR="000B1736">
        <w:rPr>
          <w:rFonts w:ascii="Times New Roman" w:eastAsia="Times New Roman" w:hAnsi="Times New Roman" w:cs="Times New Roman"/>
          <w:sz w:val="24"/>
          <w:szCs w:val="24"/>
        </w:rPr>
        <w:t>alpha</w:t>
      </w:r>
      <w:r w:rsidR="000F2169">
        <w:rPr>
          <w:rFonts w:ascii="Times New Roman" w:eastAsia="Times New Roman" w:hAnsi="Times New Roman" w:cs="Times New Roman"/>
          <w:sz w:val="24"/>
          <w:szCs w:val="24"/>
        </w:rPr>
        <w:t xml:space="preserve"> coefficient. All this was</w:t>
      </w:r>
      <w:r>
        <w:rPr>
          <w:rFonts w:ascii="Times New Roman" w:eastAsia="Times New Roman" w:hAnsi="Times New Roman" w:cs="Times New Roman"/>
          <w:sz w:val="24"/>
          <w:szCs w:val="24"/>
        </w:rPr>
        <w:t xml:space="preserve"> done to validate the re</w:t>
      </w:r>
      <w:r w:rsidR="000F2169">
        <w:rPr>
          <w:rFonts w:ascii="Times New Roman" w:eastAsia="Times New Roman" w:hAnsi="Times New Roman" w:cs="Times New Roman"/>
          <w:sz w:val="24"/>
          <w:szCs w:val="24"/>
        </w:rPr>
        <w:t xml:space="preserve">search instrument which we was </w:t>
      </w:r>
      <w:r>
        <w:rPr>
          <w:rFonts w:ascii="Times New Roman" w:eastAsia="Times New Roman" w:hAnsi="Times New Roman" w:cs="Times New Roman"/>
          <w:sz w:val="24"/>
          <w:szCs w:val="24"/>
        </w:rPr>
        <w:t>use</w:t>
      </w:r>
      <w:r w:rsidR="000F2169">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so as to ensure content validity and reliability.</w:t>
      </w:r>
    </w:p>
    <w:p w14:paraId="3A22C0C5" w14:textId="77777777" w:rsidR="003360B7" w:rsidRDefault="006D7625" w:rsidP="00B43890">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3.9 Ethical consideration </w:t>
      </w:r>
    </w:p>
    <w:p w14:paraId="624A1CDB" w14:textId="77777777" w:rsidR="003360B7" w:rsidRDefault="006D7625" w:rsidP="00B43890">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Roshaidai and Arifin</w:t>
      </w:r>
      <w:r w:rsidR="000F216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(2018)</w:t>
      </w:r>
      <w:r w:rsidR="000F2169">
        <w:rPr>
          <w:rFonts w:ascii="Times New Roman" w:eastAsia="Times New Roman" w:hAnsi="Times New Roman" w:cs="Times New Roman"/>
          <w:sz w:val="24"/>
          <w:szCs w:val="24"/>
        </w:rPr>
        <w:t>, the</w:t>
      </w:r>
      <w:r>
        <w:rPr>
          <w:rFonts w:ascii="Times New Roman" w:eastAsia="Times New Roman" w:hAnsi="Times New Roman" w:cs="Times New Roman"/>
          <w:sz w:val="24"/>
          <w:szCs w:val="24"/>
        </w:rPr>
        <w:t xml:space="preserve"> protection of human subjects through the application of appropriate ethical principles is important in any given research study. In a qualitative study, ethical considerations have a particular resonance due to the in-depth nature of the study process.</w:t>
      </w:r>
      <w:r w:rsidR="00932EBB">
        <w:rPr>
          <w:rFonts w:ascii="Times New Roman" w:eastAsia="Times New Roman" w:hAnsi="Times New Roman" w:cs="Times New Roman"/>
          <w:sz w:val="24"/>
          <w:szCs w:val="24"/>
        </w:rPr>
        <w:t xml:space="preserve"> </w:t>
      </w:r>
      <w:r w:rsidR="00932EBB" w:rsidRPr="00932EBB">
        <w:rPr>
          <w:rFonts w:ascii="Times New Roman" w:eastAsia="Times New Roman" w:hAnsi="Times New Roman" w:cs="Times New Roman"/>
          <w:sz w:val="24"/>
          <w:szCs w:val="24"/>
        </w:rPr>
        <w:t>According to Schuman</w:t>
      </w:r>
      <w:r w:rsidR="000B1736">
        <w:rPr>
          <w:rFonts w:ascii="Times New Roman" w:eastAsia="Times New Roman" w:hAnsi="Times New Roman" w:cs="Times New Roman"/>
          <w:sz w:val="24"/>
          <w:szCs w:val="24"/>
        </w:rPr>
        <w:t>,</w:t>
      </w:r>
      <w:r w:rsidR="000B1736" w:rsidRPr="00932EBB">
        <w:rPr>
          <w:rFonts w:ascii="Times New Roman" w:eastAsia="Times New Roman" w:hAnsi="Times New Roman" w:cs="Times New Roman"/>
          <w:sz w:val="24"/>
          <w:szCs w:val="24"/>
        </w:rPr>
        <w:t xml:space="preserve"> (</w:t>
      </w:r>
      <w:r w:rsidR="00932EBB" w:rsidRPr="00932EBB">
        <w:rPr>
          <w:rFonts w:ascii="Times New Roman" w:eastAsia="Times New Roman" w:hAnsi="Times New Roman" w:cs="Times New Roman"/>
          <w:sz w:val="24"/>
          <w:szCs w:val="24"/>
        </w:rPr>
        <w:t>2002)</w:t>
      </w:r>
      <w:r w:rsidR="000B1736" w:rsidRPr="00932EBB">
        <w:rPr>
          <w:rFonts w:ascii="Times New Roman" w:eastAsia="Times New Roman" w:hAnsi="Times New Roman" w:cs="Times New Roman"/>
          <w:sz w:val="24"/>
          <w:szCs w:val="24"/>
        </w:rPr>
        <w:t>, confidentiality</w:t>
      </w:r>
      <w:r w:rsidR="00932EBB" w:rsidRPr="00932EBB">
        <w:rPr>
          <w:rFonts w:ascii="Times New Roman" w:eastAsia="Times New Roman" w:hAnsi="Times New Roman" w:cs="Times New Roman"/>
          <w:sz w:val="24"/>
          <w:szCs w:val="24"/>
        </w:rPr>
        <w:t xml:space="preserve"> and </w:t>
      </w:r>
      <w:r w:rsidR="000B1736" w:rsidRPr="00932EBB">
        <w:rPr>
          <w:rFonts w:ascii="Times New Roman" w:eastAsia="Times New Roman" w:hAnsi="Times New Roman" w:cs="Times New Roman"/>
          <w:sz w:val="24"/>
          <w:szCs w:val="24"/>
        </w:rPr>
        <w:t>secrecy is</w:t>
      </w:r>
      <w:r w:rsidR="00932EBB" w:rsidRPr="00932EBB">
        <w:rPr>
          <w:rFonts w:ascii="Times New Roman" w:eastAsia="Times New Roman" w:hAnsi="Times New Roman" w:cs="Times New Roman"/>
          <w:sz w:val="24"/>
          <w:szCs w:val="24"/>
        </w:rPr>
        <w:t xml:space="preserve"> important in the method in which data is collected and how the participant is identified.</w:t>
      </w:r>
    </w:p>
    <w:p w14:paraId="5041EED9" w14:textId="77777777" w:rsidR="00156C3B" w:rsidRDefault="006D7625" w:rsidP="00156C3B">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It must t</w:t>
      </w:r>
      <w:r w:rsidR="00156C3B">
        <w:rPr>
          <w:rFonts w:ascii="Times New Roman" w:eastAsia="Times New Roman" w:hAnsi="Times New Roman" w:cs="Times New Roman"/>
          <w:sz w:val="24"/>
          <w:szCs w:val="24"/>
        </w:rPr>
        <w:t>herefore be mentioned ethics were</w:t>
      </w:r>
      <w:r>
        <w:rPr>
          <w:rFonts w:ascii="Times New Roman" w:eastAsia="Times New Roman" w:hAnsi="Times New Roman" w:cs="Times New Roman"/>
          <w:sz w:val="24"/>
          <w:szCs w:val="24"/>
        </w:rPr>
        <w:t xml:space="preserve"> adhered to with a focus to ensuring that the credibility of the research is promoted at the</w:t>
      </w:r>
      <w:r w:rsidR="00156C3B">
        <w:rPr>
          <w:rFonts w:ascii="Times New Roman" w:eastAsia="Times New Roman" w:hAnsi="Times New Roman" w:cs="Times New Roman"/>
          <w:sz w:val="24"/>
          <w:szCs w:val="24"/>
        </w:rPr>
        <w:t xml:space="preserve"> highest degree. </w:t>
      </w:r>
    </w:p>
    <w:p w14:paraId="0C74ED40" w14:textId="16B18B43" w:rsidR="00156C3B" w:rsidRPr="00932EBB" w:rsidRDefault="00156C3B" w:rsidP="00156C3B">
      <w:pPr>
        <w:pStyle w:val="ListParagraph"/>
        <w:numPr>
          <w:ilvl w:val="0"/>
          <w:numId w:val="12"/>
        </w:numPr>
        <w:spacing w:line="360" w:lineRule="auto"/>
        <w:jc w:val="both"/>
        <w:rPr>
          <w:rFonts w:ascii="Times New Roman" w:hAnsi="Times New Roman" w:cs="Times New Roman"/>
          <w:sz w:val="24"/>
          <w:szCs w:val="24"/>
        </w:rPr>
      </w:pPr>
      <w:r w:rsidRPr="00932EBB">
        <w:rPr>
          <w:rFonts w:ascii="Times New Roman" w:eastAsia="Times New Roman" w:hAnsi="Times New Roman" w:cs="Times New Roman"/>
          <w:sz w:val="24"/>
          <w:szCs w:val="24"/>
        </w:rPr>
        <w:t>Permission was</w:t>
      </w:r>
      <w:r w:rsidR="006D7625" w:rsidRPr="00932EBB">
        <w:rPr>
          <w:rFonts w:ascii="Times New Roman" w:eastAsia="Times New Roman" w:hAnsi="Times New Roman" w:cs="Times New Roman"/>
          <w:sz w:val="24"/>
          <w:szCs w:val="24"/>
        </w:rPr>
        <w:t xml:space="preserve"> obtained both from </w:t>
      </w:r>
      <w:r w:rsidR="006914A2">
        <w:rPr>
          <w:rFonts w:ascii="Times New Roman" w:eastAsia="Times New Roman" w:hAnsi="Times New Roman" w:cs="Times New Roman"/>
          <w:sz w:val="24"/>
          <w:szCs w:val="24"/>
        </w:rPr>
        <w:t>Z</w:t>
      </w:r>
      <w:r w:rsidR="006D7625" w:rsidRPr="00932EBB">
        <w:rPr>
          <w:rFonts w:ascii="Times New Roman" w:eastAsia="Times New Roman" w:hAnsi="Times New Roman" w:cs="Times New Roman"/>
          <w:sz w:val="24"/>
          <w:szCs w:val="24"/>
        </w:rPr>
        <w:t>anaco and the Research Eth</w:t>
      </w:r>
      <w:r w:rsidRPr="00932EBB">
        <w:rPr>
          <w:rFonts w:ascii="Times New Roman" w:eastAsia="Times New Roman" w:hAnsi="Times New Roman" w:cs="Times New Roman"/>
          <w:sz w:val="24"/>
          <w:szCs w:val="24"/>
        </w:rPr>
        <w:t>ics Committee. Participants were</w:t>
      </w:r>
      <w:r w:rsidR="006D7625" w:rsidRPr="00932EBB">
        <w:rPr>
          <w:rFonts w:ascii="Times New Roman" w:eastAsia="Times New Roman" w:hAnsi="Times New Roman" w:cs="Times New Roman"/>
          <w:sz w:val="24"/>
          <w:szCs w:val="24"/>
        </w:rPr>
        <w:t xml:space="preserve"> informed in advance before approaching them in answering the questionnaires. </w:t>
      </w:r>
      <w:bookmarkStart w:id="7" w:name="_MON_1491272554"/>
      <w:bookmarkStart w:id="8" w:name="_MON_1491899221"/>
      <w:bookmarkEnd w:id="7"/>
      <w:bookmarkEnd w:id="8"/>
    </w:p>
    <w:p w14:paraId="7CBE71BC" w14:textId="77777777" w:rsidR="00156C3B" w:rsidRDefault="00156C3B" w:rsidP="00156C3B">
      <w:pPr>
        <w:pStyle w:val="ListParagraph"/>
        <w:widowControl/>
        <w:numPr>
          <w:ilvl w:val="0"/>
          <w:numId w:val="10"/>
        </w:numPr>
        <w:spacing w:before="240" w:after="160" w:line="360" w:lineRule="auto"/>
        <w:jc w:val="both"/>
        <w:rPr>
          <w:rFonts w:ascii="Times New Roman" w:hAnsi="Times New Roman" w:cs="Times New Roman"/>
          <w:sz w:val="24"/>
          <w:szCs w:val="24"/>
        </w:rPr>
      </w:pPr>
      <w:r>
        <w:rPr>
          <w:rFonts w:ascii="Times New Roman" w:hAnsi="Times New Roman" w:cs="Times New Roman"/>
          <w:sz w:val="24"/>
          <w:szCs w:val="24"/>
        </w:rPr>
        <w:t>The</w:t>
      </w:r>
      <w:r w:rsidRPr="00515297">
        <w:rPr>
          <w:rFonts w:ascii="Times New Roman" w:hAnsi="Times New Roman" w:cs="Times New Roman"/>
          <w:sz w:val="24"/>
          <w:szCs w:val="24"/>
        </w:rPr>
        <w:t xml:space="preserve"> researcher worked to ensure that everything done at each and every step was within the confines of the law. For example none of the Participants was bribed as a way of inducing them to be part of the sample or give information in a pre-determined manner.</w:t>
      </w:r>
    </w:p>
    <w:p w14:paraId="311E300F" w14:textId="77777777" w:rsidR="00156C3B" w:rsidRDefault="00156C3B" w:rsidP="00156C3B">
      <w:pPr>
        <w:pStyle w:val="ListParagraph"/>
        <w:widowControl/>
        <w:numPr>
          <w:ilvl w:val="0"/>
          <w:numId w:val="10"/>
        </w:numPr>
        <w:spacing w:before="240" w:after="160" w:line="360" w:lineRule="auto"/>
        <w:jc w:val="both"/>
        <w:rPr>
          <w:rFonts w:ascii="Times New Roman" w:hAnsi="Times New Roman" w:cs="Times New Roman"/>
          <w:sz w:val="24"/>
          <w:szCs w:val="24"/>
        </w:rPr>
      </w:pPr>
      <w:r>
        <w:rPr>
          <w:rFonts w:ascii="Times New Roman" w:hAnsi="Times New Roman" w:cs="Times New Roman"/>
          <w:sz w:val="24"/>
          <w:szCs w:val="24"/>
        </w:rPr>
        <w:t>T</w:t>
      </w:r>
      <w:r w:rsidRPr="00515297">
        <w:rPr>
          <w:rFonts w:ascii="Times New Roman" w:hAnsi="Times New Roman" w:cs="Times New Roman"/>
          <w:sz w:val="24"/>
          <w:szCs w:val="24"/>
        </w:rPr>
        <w:t>he researcher strove for honesty at each and every stage of this study. It reports data, results, methods and procedures, and publication status in an honest manner by avoiding fabrication, falsifying, or misrepre</w:t>
      </w:r>
      <w:r>
        <w:rPr>
          <w:rFonts w:ascii="Times New Roman" w:hAnsi="Times New Roman" w:cs="Times New Roman"/>
          <w:sz w:val="24"/>
          <w:szCs w:val="24"/>
        </w:rPr>
        <w:t>sentation of data. T</w:t>
      </w:r>
      <w:r w:rsidRPr="00515297">
        <w:rPr>
          <w:rFonts w:ascii="Times New Roman" w:hAnsi="Times New Roman" w:cs="Times New Roman"/>
          <w:sz w:val="24"/>
          <w:szCs w:val="24"/>
        </w:rPr>
        <w:t xml:space="preserve">he study </w:t>
      </w:r>
      <w:r>
        <w:rPr>
          <w:rFonts w:ascii="Times New Roman" w:hAnsi="Times New Roman" w:cs="Times New Roman"/>
          <w:sz w:val="24"/>
          <w:szCs w:val="24"/>
        </w:rPr>
        <w:t xml:space="preserve">also </w:t>
      </w:r>
      <w:r w:rsidRPr="00515297">
        <w:rPr>
          <w:rFonts w:ascii="Times New Roman" w:hAnsi="Times New Roman" w:cs="Times New Roman"/>
          <w:sz w:val="24"/>
          <w:szCs w:val="24"/>
        </w:rPr>
        <w:t>avoided bias in research design, data analy</w:t>
      </w:r>
      <w:r>
        <w:rPr>
          <w:rFonts w:ascii="Times New Roman" w:hAnsi="Times New Roman" w:cs="Times New Roman"/>
          <w:sz w:val="24"/>
          <w:szCs w:val="24"/>
        </w:rPr>
        <w:t xml:space="preserve">sis and data interpretation. </w:t>
      </w:r>
    </w:p>
    <w:p w14:paraId="6E26858A" w14:textId="77777777" w:rsidR="00156C3B" w:rsidRDefault="00156C3B" w:rsidP="00156C3B">
      <w:pPr>
        <w:pStyle w:val="ListParagraph"/>
        <w:widowControl/>
        <w:numPr>
          <w:ilvl w:val="0"/>
          <w:numId w:val="10"/>
        </w:numPr>
        <w:spacing w:before="240" w:after="160" w:line="360" w:lineRule="auto"/>
        <w:jc w:val="both"/>
        <w:rPr>
          <w:rFonts w:ascii="Times New Roman" w:hAnsi="Times New Roman" w:cs="Times New Roman"/>
          <w:sz w:val="24"/>
          <w:szCs w:val="24"/>
        </w:rPr>
      </w:pPr>
      <w:r>
        <w:rPr>
          <w:rFonts w:ascii="Times New Roman" w:hAnsi="Times New Roman" w:cs="Times New Roman"/>
          <w:sz w:val="24"/>
          <w:szCs w:val="24"/>
        </w:rPr>
        <w:t>T</w:t>
      </w:r>
      <w:r w:rsidRPr="00515297">
        <w:rPr>
          <w:rFonts w:ascii="Times New Roman" w:hAnsi="Times New Roman" w:cs="Times New Roman"/>
          <w:sz w:val="24"/>
          <w:szCs w:val="24"/>
        </w:rPr>
        <w:t>he researcher strove to maintain his integrity throughout this research process for example by keeping appointments with Participants.</w:t>
      </w:r>
    </w:p>
    <w:p w14:paraId="56DDF405" w14:textId="77777777" w:rsidR="00156C3B" w:rsidRDefault="00156C3B" w:rsidP="00156C3B">
      <w:pPr>
        <w:pStyle w:val="ListParagraph"/>
        <w:widowControl/>
        <w:numPr>
          <w:ilvl w:val="0"/>
          <w:numId w:val="10"/>
        </w:numPr>
        <w:spacing w:before="240" w:after="160" w:line="360" w:lineRule="auto"/>
        <w:jc w:val="both"/>
        <w:rPr>
          <w:rFonts w:ascii="Times New Roman" w:hAnsi="Times New Roman" w:cs="Times New Roman"/>
          <w:sz w:val="24"/>
          <w:szCs w:val="24"/>
        </w:rPr>
      </w:pPr>
      <w:r w:rsidRPr="00515297">
        <w:rPr>
          <w:rFonts w:ascii="Times New Roman" w:hAnsi="Times New Roman" w:cs="Times New Roman"/>
          <w:sz w:val="24"/>
          <w:szCs w:val="24"/>
        </w:rPr>
        <w:t>The works that do not belong to this author of the paper have been acknowledged using Harvard Referencing System in an appropriate format.</w:t>
      </w:r>
    </w:p>
    <w:p w14:paraId="1BE74B72" w14:textId="77777777" w:rsidR="00156C3B" w:rsidRPr="00515297" w:rsidRDefault="00156C3B" w:rsidP="00156C3B">
      <w:pPr>
        <w:pStyle w:val="ListParagraph"/>
        <w:widowControl/>
        <w:numPr>
          <w:ilvl w:val="0"/>
          <w:numId w:val="10"/>
        </w:numPr>
        <w:spacing w:before="240" w:after="160" w:line="360" w:lineRule="auto"/>
        <w:jc w:val="both"/>
        <w:rPr>
          <w:rFonts w:ascii="Times New Roman" w:hAnsi="Times New Roman" w:cs="Times New Roman"/>
          <w:sz w:val="24"/>
          <w:szCs w:val="24"/>
        </w:rPr>
      </w:pPr>
      <w:r>
        <w:rPr>
          <w:rFonts w:ascii="Times New Roman" w:hAnsi="Times New Roman" w:cs="Times New Roman"/>
          <w:sz w:val="24"/>
          <w:szCs w:val="24"/>
        </w:rPr>
        <w:t>The researcher</w:t>
      </w:r>
      <w:r w:rsidRPr="00A97AAB">
        <w:rPr>
          <w:rFonts w:ascii="Times New Roman" w:hAnsi="Times New Roman" w:cs="Times New Roman"/>
          <w:sz w:val="24"/>
          <w:szCs w:val="24"/>
        </w:rPr>
        <w:t xml:space="preserve"> avoided careless errors and negligence by keeping good records of research activi</w:t>
      </w:r>
      <w:r>
        <w:rPr>
          <w:rFonts w:ascii="Times New Roman" w:hAnsi="Times New Roman" w:cs="Times New Roman"/>
          <w:sz w:val="24"/>
          <w:szCs w:val="24"/>
        </w:rPr>
        <w:t>ties, such as data collected</w:t>
      </w:r>
      <w:r w:rsidRPr="00A97AAB">
        <w:rPr>
          <w:rFonts w:ascii="Times New Roman" w:hAnsi="Times New Roman" w:cs="Times New Roman"/>
          <w:sz w:val="24"/>
          <w:szCs w:val="24"/>
        </w:rPr>
        <w:t xml:space="preserve"> correspondences and journals. All data was backed up on both the computer and external drives</w:t>
      </w:r>
    </w:p>
    <w:p w14:paraId="13460FE9" w14:textId="77777777" w:rsidR="00156C3B" w:rsidRDefault="00156C3B" w:rsidP="00B43890">
      <w:pPr>
        <w:spacing w:line="360" w:lineRule="auto"/>
        <w:jc w:val="both"/>
        <w:rPr>
          <w:rFonts w:ascii="Times New Roman" w:eastAsia="Times New Roman" w:hAnsi="Times New Roman" w:cs="Times New Roman"/>
          <w:sz w:val="24"/>
          <w:szCs w:val="24"/>
        </w:rPr>
      </w:pPr>
    </w:p>
    <w:p w14:paraId="01DD19AB" w14:textId="77777777" w:rsidR="003360B7" w:rsidRDefault="003360B7" w:rsidP="00B43890">
      <w:pPr>
        <w:spacing w:before="240" w:line="360" w:lineRule="auto"/>
        <w:jc w:val="both"/>
        <w:rPr>
          <w:rFonts w:ascii="Times New Roman" w:eastAsia="Times New Roman" w:hAnsi="Times New Roman" w:cs="Times New Roman"/>
          <w:b/>
          <w:sz w:val="24"/>
          <w:szCs w:val="24"/>
        </w:rPr>
      </w:pPr>
    </w:p>
    <w:p w14:paraId="1A2E5531" w14:textId="77777777" w:rsidR="000B1C45" w:rsidRDefault="000B1C45" w:rsidP="00B43890">
      <w:pPr>
        <w:spacing w:before="240" w:line="360" w:lineRule="auto"/>
        <w:jc w:val="center"/>
        <w:rPr>
          <w:rFonts w:ascii="Times New Roman" w:eastAsia="Times New Roman" w:hAnsi="Times New Roman" w:cs="Times New Roman"/>
          <w:b/>
          <w:sz w:val="24"/>
          <w:szCs w:val="24"/>
        </w:rPr>
      </w:pPr>
    </w:p>
    <w:p w14:paraId="7E8708C0" w14:textId="77777777" w:rsidR="000B1C45" w:rsidRDefault="000B1C45" w:rsidP="00B43890">
      <w:pPr>
        <w:spacing w:before="240" w:line="360" w:lineRule="auto"/>
        <w:jc w:val="center"/>
        <w:rPr>
          <w:rFonts w:ascii="Times New Roman" w:eastAsia="Times New Roman" w:hAnsi="Times New Roman" w:cs="Times New Roman"/>
          <w:b/>
          <w:sz w:val="24"/>
          <w:szCs w:val="24"/>
        </w:rPr>
      </w:pPr>
    </w:p>
    <w:p w14:paraId="1D679754" w14:textId="77777777" w:rsidR="000B1C45" w:rsidRDefault="000B1C45" w:rsidP="00B43890">
      <w:pPr>
        <w:spacing w:before="240" w:line="360" w:lineRule="auto"/>
        <w:jc w:val="center"/>
        <w:rPr>
          <w:rFonts w:ascii="Times New Roman" w:eastAsia="Times New Roman" w:hAnsi="Times New Roman" w:cs="Times New Roman"/>
          <w:b/>
          <w:sz w:val="24"/>
          <w:szCs w:val="24"/>
        </w:rPr>
      </w:pPr>
    </w:p>
    <w:p w14:paraId="2A252272" w14:textId="77777777" w:rsidR="000B1C45" w:rsidRDefault="000B1C45" w:rsidP="00B43890">
      <w:pPr>
        <w:spacing w:before="240" w:line="360" w:lineRule="auto"/>
        <w:jc w:val="center"/>
        <w:rPr>
          <w:rFonts w:ascii="Times New Roman" w:eastAsia="Times New Roman" w:hAnsi="Times New Roman" w:cs="Times New Roman"/>
          <w:b/>
          <w:sz w:val="24"/>
          <w:szCs w:val="24"/>
        </w:rPr>
      </w:pPr>
    </w:p>
    <w:p w14:paraId="6DA73A57" w14:textId="77777777" w:rsidR="00156C3B" w:rsidRDefault="00156C3B" w:rsidP="00932EBB">
      <w:pPr>
        <w:spacing w:before="240" w:line="360" w:lineRule="auto"/>
        <w:rPr>
          <w:rFonts w:ascii="Times New Roman" w:eastAsia="Times New Roman" w:hAnsi="Times New Roman" w:cs="Times New Roman"/>
          <w:b/>
          <w:sz w:val="24"/>
          <w:szCs w:val="24"/>
        </w:rPr>
      </w:pPr>
    </w:p>
    <w:p w14:paraId="43760E05" w14:textId="77777777" w:rsidR="00932EBB" w:rsidRDefault="00932EBB" w:rsidP="00932EBB">
      <w:pPr>
        <w:spacing w:before="240" w:line="360" w:lineRule="auto"/>
        <w:rPr>
          <w:rFonts w:ascii="Times New Roman" w:eastAsia="Times New Roman" w:hAnsi="Times New Roman" w:cs="Times New Roman"/>
          <w:b/>
          <w:sz w:val="24"/>
          <w:szCs w:val="24"/>
        </w:rPr>
      </w:pPr>
    </w:p>
    <w:p w14:paraId="2304BDBE" w14:textId="77777777" w:rsidR="00156C3B" w:rsidRDefault="00156C3B" w:rsidP="00E31B4B">
      <w:pPr>
        <w:spacing w:before="240" w:line="360" w:lineRule="auto"/>
        <w:jc w:val="center"/>
        <w:rPr>
          <w:rFonts w:ascii="Times New Roman" w:eastAsia="Times New Roman" w:hAnsi="Times New Roman" w:cs="Times New Roman"/>
          <w:b/>
          <w:sz w:val="24"/>
          <w:szCs w:val="24"/>
        </w:rPr>
      </w:pPr>
    </w:p>
    <w:p w14:paraId="07EFF965" w14:textId="77777777" w:rsidR="000B1C45" w:rsidRDefault="000B1C45" w:rsidP="00E31B4B">
      <w:pPr>
        <w:spacing w:before="240" w:line="360" w:lineRule="auto"/>
        <w:jc w:val="center"/>
        <w:rPr>
          <w:rFonts w:ascii="Times New Roman" w:eastAsia="Times New Roman" w:hAnsi="Times New Roman" w:cs="Times New Roman"/>
          <w:b/>
          <w:sz w:val="24"/>
          <w:szCs w:val="24"/>
        </w:rPr>
      </w:pPr>
    </w:p>
    <w:p w14:paraId="1C3F433A" w14:textId="77777777" w:rsidR="00E31B4B" w:rsidRPr="00E31B4B" w:rsidRDefault="00E31B4B" w:rsidP="00E31B4B">
      <w:pPr>
        <w:spacing w:before="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CHAPTER FOUR</w:t>
      </w:r>
    </w:p>
    <w:p w14:paraId="4202D000" w14:textId="77777777" w:rsidR="00E31B4B" w:rsidRPr="00E31B4B" w:rsidRDefault="000B1C45" w:rsidP="00E31B4B">
      <w:pPr>
        <w:spacing w:before="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DATA PRESENTATION</w:t>
      </w:r>
    </w:p>
    <w:p w14:paraId="00F2783B" w14:textId="77777777" w:rsidR="003360B7" w:rsidRDefault="006E69A8" w:rsidP="00E31B4B">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4.0</w:t>
      </w:r>
      <w:r w:rsidR="00E31B4B" w:rsidRPr="00E31B4B">
        <w:rPr>
          <w:rFonts w:ascii="Times New Roman" w:eastAsia="Times New Roman" w:hAnsi="Times New Roman" w:cs="Times New Roman"/>
          <w:b/>
          <w:sz w:val="24"/>
          <w:szCs w:val="24"/>
        </w:rPr>
        <w:t xml:space="preserve"> Introduction</w:t>
      </w:r>
    </w:p>
    <w:p w14:paraId="70FB15F2" w14:textId="3649B7CE" w:rsidR="00932EBB" w:rsidRDefault="00156C3B" w:rsidP="00156C3B">
      <w:pPr>
        <w:spacing w:before="240" w:line="360" w:lineRule="auto"/>
        <w:jc w:val="both"/>
        <w:rPr>
          <w:rFonts w:ascii="Times New Roman" w:eastAsia="Times New Roman" w:hAnsi="Times New Roman" w:cs="Times New Roman"/>
          <w:sz w:val="24"/>
          <w:szCs w:val="24"/>
        </w:rPr>
      </w:pPr>
      <w:r w:rsidRPr="00156C3B">
        <w:rPr>
          <w:rFonts w:ascii="Times New Roman" w:eastAsia="Times New Roman" w:hAnsi="Times New Roman" w:cs="Times New Roman"/>
          <w:sz w:val="24"/>
          <w:szCs w:val="24"/>
        </w:rPr>
        <w:t xml:space="preserve">This research study was aimed at highlighting </w:t>
      </w:r>
      <w:r w:rsidRPr="00575841">
        <w:rPr>
          <w:rFonts w:ascii="Times New Roman" w:eastAsia="Times New Roman" w:hAnsi="Times New Roman" w:cs="Times New Roman"/>
          <w:sz w:val="24"/>
          <w:szCs w:val="24"/>
        </w:rPr>
        <w:t xml:space="preserve">the </w:t>
      </w:r>
      <w:r w:rsidR="004930C7" w:rsidRPr="00575841">
        <w:rPr>
          <w:rFonts w:ascii="Times New Roman" w:eastAsia="Calibri" w:hAnsi="Times New Roman" w:cs="Times New Roman"/>
          <w:color w:val="000000"/>
          <w:sz w:val="24"/>
          <w:szCs w:val="24"/>
        </w:rPr>
        <w:t>influence</w:t>
      </w:r>
      <w:r w:rsidR="00932EBB" w:rsidRPr="00932EBB">
        <w:rPr>
          <w:rFonts w:ascii="Times New Roman" w:eastAsia="Times New Roman" w:hAnsi="Times New Roman" w:cs="Times New Roman"/>
          <w:sz w:val="24"/>
          <w:szCs w:val="24"/>
        </w:rPr>
        <w:t xml:space="preserve"> of mobile money services on Zambia’s banking sector - a case study of Zanaco Livin</w:t>
      </w:r>
      <w:r w:rsidR="006E69A8">
        <w:rPr>
          <w:rFonts w:ascii="Times New Roman" w:eastAsia="Times New Roman" w:hAnsi="Times New Roman" w:cs="Times New Roman"/>
          <w:sz w:val="24"/>
          <w:szCs w:val="24"/>
        </w:rPr>
        <w:t xml:space="preserve">gstone. </w:t>
      </w:r>
      <w:r w:rsidRPr="00156C3B">
        <w:rPr>
          <w:rFonts w:ascii="Times New Roman" w:eastAsia="Times New Roman" w:hAnsi="Times New Roman" w:cs="Times New Roman"/>
          <w:sz w:val="24"/>
          <w:szCs w:val="24"/>
        </w:rPr>
        <w:t>Data was collected through the use of questionnaires from who wer</w:t>
      </w:r>
      <w:r w:rsidR="00932EBB">
        <w:rPr>
          <w:rFonts w:ascii="Times New Roman" w:eastAsia="Times New Roman" w:hAnsi="Times New Roman" w:cs="Times New Roman"/>
          <w:sz w:val="24"/>
          <w:szCs w:val="24"/>
        </w:rPr>
        <w:t>e gotten from a sample size of 6</w:t>
      </w:r>
      <w:r w:rsidRPr="00156C3B">
        <w:rPr>
          <w:rFonts w:ascii="Times New Roman" w:eastAsia="Times New Roman" w:hAnsi="Times New Roman" w:cs="Times New Roman"/>
          <w:sz w:val="24"/>
          <w:szCs w:val="24"/>
        </w:rPr>
        <w:t xml:space="preserve">0 respondents which was represented from the </w:t>
      </w:r>
      <w:r w:rsidR="00932EBB">
        <w:rPr>
          <w:rFonts w:ascii="Times New Roman" w:eastAsia="Times New Roman" w:hAnsi="Times New Roman" w:cs="Times New Roman"/>
          <w:sz w:val="24"/>
          <w:szCs w:val="24"/>
        </w:rPr>
        <w:t>staff at Zanaco and mobile money subscribers</w:t>
      </w:r>
      <w:r w:rsidR="00FF1D16" w:rsidRPr="00FF1D16">
        <w:rPr>
          <w:rFonts w:ascii="Times New Roman" w:eastAsia="Times New Roman" w:hAnsi="Times New Roman" w:cs="Times New Roman"/>
          <w:sz w:val="24"/>
          <w:szCs w:val="24"/>
        </w:rPr>
        <w:t xml:space="preserve">/agents and Zanaco </w:t>
      </w:r>
      <w:r w:rsidR="00575841">
        <w:rPr>
          <w:rFonts w:ascii="Times New Roman" w:eastAsia="Times New Roman" w:hAnsi="Times New Roman" w:cs="Times New Roman"/>
          <w:sz w:val="24"/>
          <w:szCs w:val="24"/>
        </w:rPr>
        <w:t>E</w:t>
      </w:r>
      <w:r w:rsidR="00FF1D16" w:rsidRPr="00FF1D16">
        <w:rPr>
          <w:rFonts w:ascii="Times New Roman" w:eastAsia="Times New Roman" w:hAnsi="Times New Roman" w:cs="Times New Roman"/>
          <w:sz w:val="24"/>
          <w:szCs w:val="24"/>
        </w:rPr>
        <w:t>xpress agents</w:t>
      </w:r>
    </w:p>
    <w:p w14:paraId="6B85CCB0" w14:textId="77777777" w:rsidR="00156C3B" w:rsidRPr="006E69A8" w:rsidRDefault="00156C3B" w:rsidP="00156C3B">
      <w:pPr>
        <w:spacing w:before="240" w:line="360" w:lineRule="auto"/>
        <w:jc w:val="both"/>
        <w:rPr>
          <w:rFonts w:ascii="Times New Roman" w:eastAsia="Times New Roman" w:hAnsi="Times New Roman" w:cs="Times New Roman"/>
          <w:b/>
          <w:sz w:val="24"/>
          <w:szCs w:val="24"/>
        </w:rPr>
      </w:pPr>
      <w:r w:rsidRPr="006E69A8">
        <w:rPr>
          <w:rFonts w:ascii="Times New Roman" w:eastAsia="Times New Roman" w:hAnsi="Times New Roman" w:cs="Times New Roman"/>
          <w:b/>
          <w:sz w:val="24"/>
          <w:szCs w:val="24"/>
        </w:rPr>
        <w:t>Section A</w:t>
      </w:r>
    </w:p>
    <w:p w14:paraId="070A7759" w14:textId="77777777" w:rsidR="006E69A8" w:rsidRDefault="006E69A8" w:rsidP="00156C3B">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Presentation of data from the mobile money subscribers/agents and Zanaco express agents</w:t>
      </w:r>
    </w:p>
    <w:p w14:paraId="37914B1A" w14:textId="77777777" w:rsidR="006E69A8" w:rsidRPr="006E69A8" w:rsidRDefault="006A0564" w:rsidP="00156C3B">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4.1</w:t>
      </w:r>
      <w:r w:rsidR="001961DF">
        <w:rPr>
          <w:rFonts w:ascii="Times New Roman" w:eastAsia="Times New Roman" w:hAnsi="Times New Roman" w:cs="Times New Roman"/>
          <w:b/>
          <w:sz w:val="24"/>
          <w:szCs w:val="24"/>
        </w:rPr>
        <w:t xml:space="preserve"> </w:t>
      </w:r>
      <w:r w:rsidR="006E69A8" w:rsidRPr="006E69A8">
        <w:rPr>
          <w:rFonts w:ascii="Times New Roman" w:eastAsia="Times New Roman" w:hAnsi="Times New Roman" w:cs="Times New Roman"/>
          <w:b/>
          <w:sz w:val="24"/>
          <w:szCs w:val="24"/>
        </w:rPr>
        <w:t>Demographic data</w:t>
      </w:r>
    </w:p>
    <w:p w14:paraId="5BFB0002" w14:textId="77777777" w:rsidR="006E69A8" w:rsidRPr="006E69A8" w:rsidRDefault="006E69A8" w:rsidP="00156C3B">
      <w:pPr>
        <w:spacing w:before="240" w:line="360" w:lineRule="auto"/>
        <w:jc w:val="both"/>
        <w:rPr>
          <w:rFonts w:ascii="Times New Roman" w:eastAsia="Times New Roman" w:hAnsi="Times New Roman" w:cs="Times New Roman"/>
          <w:sz w:val="24"/>
          <w:szCs w:val="24"/>
        </w:rPr>
      </w:pPr>
      <w:r w:rsidRPr="006E69A8">
        <w:rPr>
          <w:rFonts w:ascii="Times New Roman" w:hAnsi="Times New Roman" w:cs="Times New Roman"/>
          <w:sz w:val="24"/>
          <w:szCs w:val="24"/>
        </w:rPr>
        <w:t>The demographic characteristics of participants are important. The omission of even the basic or minimal of this information would have restricted the researchers' ability to draw valid conclusions. The demographic characteristics o</w:t>
      </w:r>
      <w:r w:rsidR="009A4E6E">
        <w:rPr>
          <w:rFonts w:ascii="Times New Roman" w:hAnsi="Times New Roman" w:cs="Times New Roman"/>
          <w:sz w:val="24"/>
          <w:szCs w:val="24"/>
        </w:rPr>
        <w:t xml:space="preserve">f the participants were gender and </w:t>
      </w:r>
      <w:r w:rsidRPr="006E69A8">
        <w:rPr>
          <w:rFonts w:ascii="Times New Roman" w:hAnsi="Times New Roman" w:cs="Times New Roman"/>
          <w:sz w:val="24"/>
          <w:szCs w:val="24"/>
        </w:rPr>
        <w:t>age. These were included in order to have a valid population group from which to derive the sample</w:t>
      </w:r>
      <w:r w:rsidR="009A4E6E">
        <w:rPr>
          <w:rFonts w:ascii="Times New Roman" w:hAnsi="Times New Roman" w:cs="Times New Roman"/>
          <w:sz w:val="24"/>
          <w:szCs w:val="24"/>
        </w:rPr>
        <w:t xml:space="preserve">. Gender and age </w:t>
      </w:r>
      <w:r w:rsidRPr="006E69A8">
        <w:rPr>
          <w:rFonts w:ascii="Times New Roman" w:hAnsi="Times New Roman" w:cs="Times New Roman"/>
          <w:sz w:val="24"/>
          <w:szCs w:val="24"/>
        </w:rPr>
        <w:t>are important factors in assessing economic aspects of a population.</w:t>
      </w:r>
    </w:p>
    <w:p w14:paraId="473C2537" w14:textId="77777777" w:rsidR="00156C3B" w:rsidRPr="009A4E6E" w:rsidRDefault="00156C3B" w:rsidP="00156C3B">
      <w:pPr>
        <w:spacing w:before="240" w:line="360" w:lineRule="auto"/>
        <w:jc w:val="both"/>
        <w:rPr>
          <w:rFonts w:ascii="Times New Roman" w:eastAsia="Times New Roman" w:hAnsi="Times New Roman" w:cs="Times New Roman"/>
          <w:b/>
          <w:sz w:val="24"/>
          <w:szCs w:val="24"/>
        </w:rPr>
      </w:pPr>
      <w:r w:rsidRPr="009A4E6E">
        <w:rPr>
          <w:rFonts w:ascii="Times New Roman" w:eastAsia="Times New Roman" w:hAnsi="Times New Roman" w:cs="Times New Roman"/>
          <w:b/>
          <w:sz w:val="24"/>
          <w:szCs w:val="24"/>
        </w:rPr>
        <w:t>4.1</w:t>
      </w:r>
      <w:r w:rsidR="006A0564">
        <w:rPr>
          <w:rFonts w:ascii="Times New Roman" w:eastAsia="Times New Roman" w:hAnsi="Times New Roman" w:cs="Times New Roman"/>
          <w:b/>
          <w:sz w:val="24"/>
          <w:szCs w:val="24"/>
        </w:rPr>
        <w:t>.1</w:t>
      </w:r>
      <w:r w:rsidRPr="009A4E6E">
        <w:rPr>
          <w:rFonts w:ascii="Times New Roman" w:eastAsia="Times New Roman" w:hAnsi="Times New Roman" w:cs="Times New Roman"/>
          <w:b/>
          <w:sz w:val="24"/>
          <w:szCs w:val="24"/>
        </w:rPr>
        <w:t>Pr</w:t>
      </w:r>
      <w:r w:rsidR="006E69A8" w:rsidRPr="009A4E6E">
        <w:rPr>
          <w:rFonts w:ascii="Times New Roman" w:eastAsia="Times New Roman" w:hAnsi="Times New Roman" w:cs="Times New Roman"/>
          <w:b/>
          <w:sz w:val="24"/>
          <w:szCs w:val="24"/>
        </w:rPr>
        <w:t>esentation of findings on Age</w:t>
      </w:r>
    </w:p>
    <w:p w14:paraId="696C9CAC" w14:textId="77777777" w:rsidR="003360B7" w:rsidRDefault="006E69A8">
      <w:pPr>
        <w:spacing w:before="240" w:line="360" w:lineRule="auto"/>
        <w:jc w:val="both"/>
        <w:rPr>
          <w:rFonts w:ascii="Times New Roman" w:eastAsia="Times New Roman" w:hAnsi="Times New Roman" w:cs="Times New Roman"/>
          <w:b/>
          <w:sz w:val="24"/>
          <w:szCs w:val="24"/>
        </w:rPr>
      </w:pPr>
      <w:r w:rsidRPr="009A4E6E">
        <w:rPr>
          <w:rFonts w:ascii="Times New Roman" w:eastAsia="Times New Roman" w:hAnsi="Times New Roman" w:cs="Times New Roman"/>
          <w:b/>
          <w:sz w:val="24"/>
          <w:szCs w:val="24"/>
        </w:rPr>
        <w:t>Table 4.1; Age</w:t>
      </w:r>
      <w:r w:rsidR="00156C3B" w:rsidRPr="009A4E6E">
        <w:rPr>
          <w:rFonts w:ascii="Times New Roman" w:eastAsia="Times New Roman" w:hAnsi="Times New Roman" w:cs="Times New Roman"/>
          <w:b/>
          <w:sz w:val="24"/>
          <w:szCs w:val="24"/>
        </w:rPr>
        <w:t xml:space="preserve"> distribution</w:t>
      </w:r>
    </w:p>
    <w:p w14:paraId="06C36FB2" w14:textId="77777777" w:rsidR="00051170" w:rsidRDefault="00051170">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55C175B8" wp14:editId="79CDF061">
            <wp:extent cx="5943600" cy="1503218"/>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5763" cy="1503765"/>
                    </a:xfrm>
                    <a:prstGeom prst="rect">
                      <a:avLst/>
                    </a:prstGeom>
                  </pic:spPr>
                </pic:pic>
              </a:graphicData>
            </a:graphic>
          </wp:inline>
        </w:drawing>
      </w:r>
    </w:p>
    <w:p w14:paraId="12A0A0C9" w14:textId="77777777" w:rsidR="00603711" w:rsidRPr="001A0772" w:rsidRDefault="001A0772">
      <w:pPr>
        <w:spacing w:before="240" w:line="360" w:lineRule="auto"/>
        <w:jc w:val="both"/>
        <w:rPr>
          <w:rFonts w:ascii="Times New Roman" w:eastAsia="Times New Roman" w:hAnsi="Times New Roman" w:cs="Times New Roman"/>
          <w:sz w:val="24"/>
          <w:szCs w:val="24"/>
        </w:rPr>
      </w:pPr>
      <w:r w:rsidRPr="001A0772">
        <w:rPr>
          <w:rFonts w:ascii="Times New Roman" w:eastAsia="Times New Roman" w:hAnsi="Times New Roman" w:cs="Times New Roman"/>
          <w:sz w:val="24"/>
          <w:szCs w:val="24"/>
        </w:rPr>
        <w:t>Source: field work 2020</w:t>
      </w:r>
    </w:p>
    <w:p w14:paraId="3744FD70" w14:textId="77777777" w:rsidR="003360B7" w:rsidRDefault="00886E73">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Figure 4.1 Age Distribution </w:t>
      </w:r>
    </w:p>
    <w:p w14:paraId="6CBB70ED" w14:textId="77777777" w:rsidR="00886E73" w:rsidRDefault="006C49DA">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6C8B9F97" wp14:editId="4376427D">
            <wp:extent cx="5943600" cy="35337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3533775"/>
                    </a:xfrm>
                    <a:prstGeom prst="rect">
                      <a:avLst/>
                    </a:prstGeom>
                  </pic:spPr>
                </pic:pic>
              </a:graphicData>
            </a:graphic>
          </wp:inline>
        </w:drawing>
      </w:r>
    </w:p>
    <w:p w14:paraId="6DE8199F" w14:textId="77777777" w:rsidR="00374663" w:rsidRPr="00374663" w:rsidRDefault="00374663" w:rsidP="00886E73">
      <w:pPr>
        <w:spacing w:before="240" w:line="360" w:lineRule="auto"/>
        <w:jc w:val="both"/>
        <w:rPr>
          <w:rFonts w:ascii="Times New Roman" w:eastAsia="Times New Roman" w:hAnsi="Times New Roman" w:cs="Times New Roman"/>
          <w:b/>
          <w:sz w:val="24"/>
          <w:szCs w:val="24"/>
        </w:rPr>
      </w:pPr>
      <w:r w:rsidRPr="00374663">
        <w:rPr>
          <w:rFonts w:ascii="Times New Roman" w:hAnsi="Times New Roman" w:cs="Times New Roman"/>
          <w:sz w:val="24"/>
          <w:szCs w:val="24"/>
        </w:rPr>
        <w:t>In terms of age distribution</w:t>
      </w:r>
      <w:r>
        <w:rPr>
          <w:rFonts w:ascii="Times New Roman" w:hAnsi="Times New Roman" w:cs="Times New Roman"/>
          <w:sz w:val="24"/>
          <w:szCs w:val="24"/>
        </w:rPr>
        <w:t xml:space="preserve"> of the Participants, Table 4. 1. and Figure 4. 1.</w:t>
      </w:r>
      <w:r w:rsidRPr="00374663">
        <w:rPr>
          <w:rFonts w:ascii="Times New Roman" w:hAnsi="Times New Roman" w:cs="Times New Roman"/>
          <w:sz w:val="24"/>
          <w:szCs w:val="24"/>
        </w:rPr>
        <w:t xml:space="preserve"> Show that the majori</w:t>
      </w:r>
      <w:r>
        <w:rPr>
          <w:rFonts w:ascii="Times New Roman" w:hAnsi="Times New Roman" w:cs="Times New Roman"/>
          <w:sz w:val="24"/>
          <w:szCs w:val="24"/>
        </w:rPr>
        <w:t>ty were aged 26 to 35 years (</w:t>
      </w:r>
      <w:r w:rsidRPr="00374663">
        <w:rPr>
          <w:rFonts w:ascii="Times New Roman" w:hAnsi="Times New Roman" w:cs="Times New Roman"/>
          <w:sz w:val="24"/>
          <w:szCs w:val="24"/>
        </w:rPr>
        <w:t>5</w:t>
      </w:r>
      <w:r>
        <w:rPr>
          <w:rFonts w:ascii="Times New Roman" w:hAnsi="Times New Roman" w:cs="Times New Roman"/>
          <w:sz w:val="24"/>
          <w:szCs w:val="24"/>
        </w:rPr>
        <w:t>0%) and 15 to 25 years (38%). Others were aged 36 to 45 years (8</w:t>
      </w:r>
      <w:r w:rsidRPr="00374663">
        <w:rPr>
          <w:rFonts w:ascii="Times New Roman" w:hAnsi="Times New Roman" w:cs="Times New Roman"/>
          <w:sz w:val="24"/>
          <w:szCs w:val="24"/>
        </w:rPr>
        <w:t>%) while the minority w</w:t>
      </w:r>
      <w:r>
        <w:rPr>
          <w:rFonts w:ascii="Times New Roman" w:hAnsi="Times New Roman" w:cs="Times New Roman"/>
          <w:sz w:val="24"/>
          <w:szCs w:val="24"/>
        </w:rPr>
        <w:t>ere those aged above 45 years (4</w:t>
      </w:r>
      <w:r w:rsidRPr="00374663">
        <w:rPr>
          <w:rFonts w:ascii="Times New Roman" w:hAnsi="Times New Roman" w:cs="Times New Roman"/>
          <w:sz w:val="24"/>
          <w:szCs w:val="24"/>
        </w:rPr>
        <w:t>%).</w:t>
      </w:r>
    </w:p>
    <w:p w14:paraId="7C2BEDC2" w14:textId="77777777" w:rsidR="00886E73" w:rsidRPr="00886E73" w:rsidRDefault="00886E73" w:rsidP="00886E73">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6A0564">
        <w:rPr>
          <w:rFonts w:ascii="Times New Roman" w:eastAsia="Times New Roman" w:hAnsi="Times New Roman" w:cs="Times New Roman"/>
          <w:b/>
          <w:sz w:val="24"/>
          <w:szCs w:val="24"/>
        </w:rPr>
        <w:t>1.</w:t>
      </w:r>
      <w:r>
        <w:rPr>
          <w:rFonts w:ascii="Times New Roman" w:eastAsia="Times New Roman" w:hAnsi="Times New Roman" w:cs="Times New Roman"/>
          <w:b/>
          <w:sz w:val="24"/>
          <w:szCs w:val="24"/>
        </w:rPr>
        <w:t>2 Presentation of findings on Gender</w:t>
      </w:r>
    </w:p>
    <w:p w14:paraId="3C4D1533" w14:textId="77777777" w:rsidR="00886E73" w:rsidRDefault="00886E73" w:rsidP="00886E73">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4.2; Gender</w:t>
      </w:r>
      <w:r w:rsidRPr="00886E73">
        <w:rPr>
          <w:rFonts w:ascii="Times New Roman" w:eastAsia="Times New Roman" w:hAnsi="Times New Roman" w:cs="Times New Roman"/>
          <w:b/>
          <w:sz w:val="24"/>
          <w:szCs w:val="24"/>
        </w:rPr>
        <w:t xml:space="preserve"> distribution</w:t>
      </w:r>
    </w:p>
    <w:p w14:paraId="74332AC1" w14:textId="77777777" w:rsidR="00374663" w:rsidRDefault="00303197">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2AE19F23" wp14:editId="2CA2C082">
            <wp:extent cx="5943600" cy="130232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956508" cy="1305155"/>
                    </a:xfrm>
                    <a:prstGeom prst="rect">
                      <a:avLst/>
                    </a:prstGeom>
                  </pic:spPr>
                </pic:pic>
              </a:graphicData>
            </a:graphic>
          </wp:inline>
        </w:drawing>
      </w:r>
    </w:p>
    <w:p w14:paraId="69FC1729" w14:textId="77777777" w:rsidR="00374663" w:rsidRPr="001A0772" w:rsidRDefault="001A0772">
      <w:pPr>
        <w:spacing w:before="240" w:line="360" w:lineRule="auto"/>
        <w:jc w:val="both"/>
        <w:rPr>
          <w:rFonts w:ascii="Times New Roman" w:eastAsia="Times New Roman" w:hAnsi="Times New Roman" w:cs="Times New Roman"/>
          <w:sz w:val="24"/>
          <w:szCs w:val="24"/>
        </w:rPr>
      </w:pPr>
      <w:r w:rsidRPr="001A0772">
        <w:rPr>
          <w:rFonts w:ascii="Times New Roman" w:eastAsia="Times New Roman" w:hAnsi="Times New Roman" w:cs="Times New Roman"/>
          <w:sz w:val="24"/>
          <w:szCs w:val="24"/>
        </w:rPr>
        <w:t>Source: field work 2020</w:t>
      </w:r>
    </w:p>
    <w:p w14:paraId="07117337" w14:textId="77777777" w:rsidR="003360B7" w:rsidRDefault="00886E73">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4.2 Gender distribution</w:t>
      </w:r>
    </w:p>
    <w:p w14:paraId="437DA6FF" w14:textId="77777777" w:rsidR="003360B7" w:rsidRDefault="00374663">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7ABFF6F1" wp14:editId="317172D6">
            <wp:extent cx="5795693" cy="3054928"/>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08173" cy="3061506"/>
                    </a:xfrm>
                    <a:prstGeom prst="rect">
                      <a:avLst/>
                    </a:prstGeom>
                  </pic:spPr>
                </pic:pic>
              </a:graphicData>
            </a:graphic>
          </wp:inline>
        </w:drawing>
      </w:r>
    </w:p>
    <w:p w14:paraId="467C704F" w14:textId="77777777" w:rsidR="00374663" w:rsidRPr="00374663" w:rsidRDefault="00374663" w:rsidP="00374663">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4. 2. and Figure 4. 2</w:t>
      </w:r>
      <w:r w:rsidRPr="00374663">
        <w:rPr>
          <w:rFonts w:ascii="Times New Roman" w:eastAsia="Times New Roman" w:hAnsi="Times New Roman" w:cs="Times New Roman"/>
          <w:b/>
          <w:sz w:val="24"/>
          <w:szCs w:val="24"/>
        </w:rPr>
        <w:t xml:space="preserve">. </w:t>
      </w:r>
      <w:r w:rsidRPr="00374663">
        <w:rPr>
          <w:rFonts w:ascii="Times New Roman" w:eastAsia="Times New Roman" w:hAnsi="Times New Roman" w:cs="Times New Roman"/>
          <w:sz w:val="24"/>
          <w:szCs w:val="24"/>
        </w:rPr>
        <w:t>Show that by gender, the majority of Participants, that is</w:t>
      </w:r>
    </w:p>
    <w:p w14:paraId="2EED6137" w14:textId="77777777" w:rsidR="003360B7" w:rsidRDefault="00374663" w:rsidP="00374663">
      <w:pPr>
        <w:spacing w:before="240" w:line="360" w:lineRule="auto"/>
        <w:jc w:val="both"/>
        <w:rPr>
          <w:rFonts w:ascii="Times New Roman" w:eastAsia="Times New Roman" w:hAnsi="Times New Roman" w:cs="Times New Roman"/>
          <w:sz w:val="24"/>
          <w:szCs w:val="24"/>
        </w:rPr>
      </w:pPr>
      <w:r w:rsidRPr="00374663">
        <w:rPr>
          <w:rFonts w:ascii="Times New Roman" w:eastAsia="Times New Roman" w:hAnsi="Times New Roman" w:cs="Times New Roman"/>
          <w:sz w:val="24"/>
          <w:szCs w:val="24"/>
        </w:rPr>
        <w:t>60% we</w:t>
      </w:r>
      <w:r w:rsidR="00AC079C">
        <w:rPr>
          <w:rFonts w:ascii="Times New Roman" w:eastAsia="Times New Roman" w:hAnsi="Times New Roman" w:cs="Times New Roman"/>
          <w:sz w:val="24"/>
          <w:szCs w:val="24"/>
        </w:rPr>
        <w:t>re males while 40% were female.</w:t>
      </w:r>
    </w:p>
    <w:p w14:paraId="63B73EA4" w14:textId="77777777" w:rsidR="0078300C" w:rsidRDefault="0078300C" w:rsidP="00374663">
      <w:pPr>
        <w:spacing w:before="240" w:line="360" w:lineRule="auto"/>
        <w:jc w:val="both"/>
        <w:rPr>
          <w:rFonts w:ascii="Times New Roman" w:eastAsia="Times New Roman" w:hAnsi="Times New Roman" w:cs="Times New Roman"/>
          <w:b/>
          <w:sz w:val="24"/>
          <w:szCs w:val="24"/>
        </w:rPr>
      </w:pPr>
    </w:p>
    <w:p w14:paraId="07EAF43F" w14:textId="77777777" w:rsidR="0078300C" w:rsidRDefault="0078300C" w:rsidP="00374663">
      <w:pPr>
        <w:spacing w:before="240" w:line="360" w:lineRule="auto"/>
        <w:jc w:val="both"/>
        <w:rPr>
          <w:rFonts w:ascii="Times New Roman" w:eastAsia="Times New Roman" w:hAnsi="Times New Roman" w:cs="Times New Roman"/>
          <w:b/>
          <w:sz w:val="24"/>
          <w:szCs w:val="24"/>
        </w:rPr>
      </w:pPr>
    </w:p>
    <w:p w14:paraId="5BA8C01E" w14:textId="77777777" w:rsidR="0078300C" w:rsidRDefault="0078300C" w:rsidP="00374663">
      <w:pPr>
        <w:spacing w:before="240" w:line="360" w:lineRule="auto"/>
        <w:jc w:val="both"/>
        <w:rPr>
          <w:rFonts w:ascii="Times New Roman" w:eastAsia="Times New Roman" w:hAnsi="Times New Roman" w:cs="Times New Roman"/>
          <w:b/>
          <w:sz w:val="24"/>
          <w:szCs w:val="24"/>
        </w:rPr>
      </w:pPr>
    </w:p>
    <w:p w14:paraId="73DF37AE" w14:textId="77777777" w:rsidR="0078300C" w:rsidRDefault="0078300C" w:rsidP="00374663">
      <w:pPr>
        <w:spacing w:before="240" w:line="360" w:lineRule="auto"/>
        <w:jc w:val="both"/>
        <w:rPr>
          <w:rFonts w:ascii="Times New Roman" w:eastAsia="Times New Roman" w:hAnsi="Times New Roman" w:cs="Times New Roman"/>
          <w:b/>
          <w:sz w:val="24"/>
          <w:szCs w:val="24"/>
        </w:rPr>
      </w:pPr>
    </w:p>
    <w:p w14:paraId="556806EB" w14:textId="77777777" w:rsidR="0078300C" w:rsidRDefault="0078300C" w:rsidP="00374663">
      <w:pPr>
        <w:spacing w:before="240" w:line="360" w:lineRule="auto"/>
        <w:jc w:val="both"/>
        <w:rPr>
          <w:rFonts w:ascii="Times New Roman" w:eastAsia="Times New Roman" w:hAnsi="Times New Roman" w:cs="Times New Roman"/>
          <w:b/>
          <w:sz w:val="24"/>
          <w:szCs w:val="24"/>
        </w:rPr>
      </w:pPr>
    </w:p>
    <w:p w14:paraId="12DE5731" w14:textId="77777777" w:rsidR="0078300C" w:rsidRDefault="0078300C" w:rsidP="00374663">
      <w:pPr>
        <w:spacing w:before="240" w:line="360" w:lineRule="auto"/>
        <w:jc w:val="both"/>
        <w:rPr>
          <w:rFonts w:ascii="Times New Roman" w:eastAsia="Times New Roman" w:hAnsi="Times New Roman" w:cs="Times New Roman"/>
          <w:b/>
          <w:sz w:val="24"/>
          <w:szCs w:val="24"/>
        </w:rPr>
      </w:pPr>
    </w:p>
    <w:p w14:paraId="76C3A2E7" w14:textId="77777777" w:rsidR="0078300C" w:rsidRDefault="0078300C" w:rsidP="00374663">
      <w:pPr>
        <w:spacing w:before="240" w:line="360" w:lineRule="auto"/>
        <w:jc w:val="both"/>
        <w:rPr>
          <w:rFonts w:ascii="Times New Roman" w:eastAsia="Times New Roman" w:hAnsi="Times New Roman" w:cs="Times New Roman"/>
          <w:b/>
          <w:sz w:val="24"/>
          <w:szCs w:val="24"/>
        </w:rPr>
      </w:pPr>
    </w:p>
    <w:p w14:paraId="4A4D6949" w14:textId="77777777" w:rsidR="0078300C" w:rsidRDefault="0078300C" w:rsidP="00374663">
      <w:pPr>
        <w:spacing w:before="240" w:line="360" w:lineRule="auto"/>
        <w:jc w:val="both"/>
        <w:rPr>
          <w:rFonts w:ascii="Times New Roman" w:eastAsia="Times New Roman" w:hAnsi="Times New Roman" w:cs="Times New Roman"/>
          <w:b/>
          <w:sz w:val="24"/>
          <w:szCs w:val="24"/>
        </w:rPr>
      </w:pPr>
    </w:p>
    <w:p w14:paraId="16CCE89E" w14:textId="77777777" w:rsidR="0078300C" w:rsidRDefault="0078300C" w:rsidP="00374663">
      <w:pPr>
        <w:spacing w:before="240" w:line="360" w:lineRule="auto"/>
        <w:jc w:val="both"/>
        <w:rPr>
          <w:rFonts w:ascii="Times New Roman" w:eastAsia="Times New Roman" w:hAnsi="Times New Roman" w:cs="Times New Roman"/>
          <w:b/>
          <w:sz w:val="24"/>
          <w:szCs w:val="24"/>
        </w:rPr>
      </w:pPr>
    </w:p>
    <w:p w14:paraId="4E04B9BC" w14:textId="77777777" w:rsidR="00A8409C" w:rsidRPr="00A8409C" w:rsidRDefault="00A8409C" w:rsidP="00374663">
      <w:pPr>
        <w:spacing w:before="240" w:line="360" w:lineRule="auto"/>
        <w:jc w:val="both"/>
        <w:rPr>
          <w:rFonts w:ascii="Times New Roman" w:eastAsia="Times New Roman" w:hAnsi="Times New Roman" w:cs="Times New Roman"/>
          <w:b/>
          <w:sz w:val="24"/>
          <w:szCs w:val="24"/>
        </w:rPr>
      </w:pPr>
      <w:r w:rsidRPr="00A8409C">
        <w:rPr>
          <w:rFonts w:ascii="Times New Roman" w:eastAsia="Times New Roman" w:hAnsi="Times New Roman" w:cs="Times New Roman"/>
          <w:b/>
          <w:sz w:val="24"/>
          <w:szCs w:val="24"/>
        </w:rPr>
        <w:t>Section B</w:t>
      </w:r>
    </w:p>
    <w:p w14:paraId="26562DF3" w14:textId="77777777" w:rsidR="00A8409C" w:rsidRDefault="00A8409C" w:rsidP="00374663">
      <w:pPr>
        <w:spacing w:before="240" w:line="360" w:lineRule="auto"/>
        <w:jc w:val="both"/>
        <w:rPr>
          <w:rFonts w:ascii="Times New Roman" w:eastAsia="Times New Roman" w:hAnsi="Times New Roman" w:cs="Times New Roman"/>
          <w:b/>
          <w:sz w:val="24"/>
          <w:szCs w:val="24"/>
        </w:rPr>
      </w:pPr>
      <w:r w:rsidRPr="00A8409C">
        <w:rPr>
          <w:rFonts w:ascii="Times New Roman" w:eastAsia="Times New Roman" w:hAnsi="Times New Roman" w:cs="Times New Roman"/>
          <w:b/>
          <w:sz w:val="24"/>
          <w:szCs w:val="24"/>
        </w:rPr>
        <w:t>4.3 Presentation of findings on Accessibility of Mobile</w:t>
      </w:r>
      <w:r w:rsidR="00697235">
        <w:rPr>
          <w:rFonts w:ascii="Times New Roman" w:eastAsia="Times New Roman" w:hAnsi="Times New Roman" w:cs="Times New Roman"/>
          <w:b/>
          <w:sz w:val="24"/>
          <w:szCs w:val="24"/>
        </w:rPr>
        <w:t xml:space="preserve"> Money</w:t>
      </w:r>
      <w:r w:rsidRPr="00A8409C">
        <w:rPr>
          <w:rFonts w:ascii="Times New Roman" w:eastAsia="Times New Roman" w:hAnsi="Times New Roman" w:cs="Times New Roman"/>
          <w:b/>
          <w:sz w:val="24"/>
          <w:szCs w:val="24"/>
        </w:rPr>
        <w:t xml:space="preserve"> Services</w:t>
      </w:r>
    </w:p>
    <w:p w14:paraId="532D9626" w14:textId="77777777" w:rsidR="006E41B5" w:rsidRDefault="006E41B5" w:rsidP="00374663">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In live with the objective of this study </w:t>
      </w:r>
      <w:r w:rsidRPr="006E41B5">
        <w:rPr>
          <w:rFonts w:ascii="Times New Roman" w:hAnsi="Times New Roman" w:cs="Times New Roman"/>
          <w:sz w:val="24"/>
          <w:szCs w:val="24"/>
        </w:rPr>
        <w:t>to ascertain</w:t>
      </w:r>
      <w:r>
        <w:rPr>
          <w:rFonts w:ascii="Times New Roman" w:hAnsi="Times New Roman" w:cs="Times New Roman"/>
          <w:sz w:val="24"/>
          <w:szCs w:val="24"/>
        </w:rPr>
        <w:t xml:space="preserve"> the accessibility of mobile </w:t>
      </w:r>
      <w:r w:rsidR="00697235">
        <w:rPr>
          <w:rFonts w:ascii="Times New Roman" w:hAnsi="Times New Roman" w:cs="Times New Roman"/>
          <w:sz w:val="24"/>
          <w:szCs w:val="24"/>
        </w:rPr>
        <w:t>services. The rating scale was 5= strongly agree, 4</w:t>
      </w:r>
      <w:r>
        <w:rPr>
          <w:rFonts w:ascii="Times New Roman" w:hAnsi="Times New Roman" w:cs="Times New Roman"/>
          <w:sz w:val="24"/>
          <w:szCs w:val="24"/>
        </w:rPr>
        <w:t>= Agree, 3=Undecided</w:t>
      </w:r>
      <w:r w:rsidR="00697235">
        <w:rPr>
          <w:rFonts w:ascii="Times New Roman" w:hAnsi="Times New Roman" w:cs="Times New Roman"/>
          <w:sz w:val="24"/>
          <w:szCs w:val="24"/>
        </w:rPr>
        <w:t>, 2</w:t>
      </w:r>
      <w:r w:rsidRPr="006E41B5">
        <w:rPr>
          <w:rFonts w:ascii="Times New Roman" w:hAnsi="Times New Roman" w:cs="Times New Roman"/>
          <w:sz w:val="24"/>
          <w:szCs w:val="24"/>
        </w:rPr>
        <w:t xml:space="preserve">= </w:t>
      </w:r>
      <w:r w:rsidR="00697235">
        <w:rPr>
          <w:rFonts w:ascii="Times New Roman" w:hAnsi="Times New Roman" w:cs="Times New Roman"/>
          <w:sz w:val="24"/>
          <w:szCs w:val="24"/>
        </w:rPr>
        <w:t>Disagree, 1</w:t>
      </w:r>
      <w:r>
        <w:rPr>
          <w:rFonts w:ascii="Times New Roman" w:hAnsi="Times New Roman" w:cs="Times New Roman"/>
          <w:sz w:val="24"/>
          <w:szCs w:val="24"/>
        </w:rPr>
        <w:t>= S</w:t>
      </w:r>
      <w:r w:rsidRPr="006E41B5">
        <w:rPr>
          <w:rFonts w:ascii="Times New Roman" w:hAnsi="Times New Roman" w:cs="Times New Roman"/>
          <w:sz w:val="24"/>
          <w:szCs w:val="24"/>
        </w:rPr>
        <w:t xml:space="preserve">trongly </w:t>
      </w:r>
      <w:r>
        <w:rPr>
          <w:rFonts w:ascii="Times New Roman" w:hAnsi="Times New Roman" w:cs="Times New Roman"/>
          <w:sz w:val="24"/>
          <w:szCs w:val="24"/>
        </w:rPr>
        <w:t>Dis</w:t>
      </w:r>
      <w:r w:rsidRPr="006E41B5">
        <w:rPr>
          <w:rFonts w:ascii="Times New Roman" w:hAnsi="Times New Roman" w:cs="Times New Roman"/>
          <w:sz w:val="24"/>
          <w:szCs w:val="24"/>
        </w:rPr>
        <w:t xml:space="preserve">agree. </w:t>
      </w:r>
    </w:p>
    <w:p w14:paraId="16E6059A" w14:textId="77777777" w:rsidR="006E41B5" w:rsidRDefault="006E41B5" w:rsidP="00374663">
      <w:pPr>
        <w:spacing w:before="240" w:line="360" w:lineRule="auto"/>
        <w:jc w:val="both"/>
        <w:rPr>
          <w:rFonts w:ascii="Times New Roman" w:hAnsi="Times New Roman" w:cs="Times New Roman"/>
          <w:b/>
          <w:sz w:val="24"/>
          <w:szCs w:val="24"/>
        </w:rPr>
      </w:pPr>
      <w:r w:rsidRPr="006E41B5">
        <w:rPr>
          <w:rFonts w:ascii="Times New Roman" w:hAnsi="Times New Roman" w:cs="Times New Roman"/>
          <w:b/>
          <w:sz w:val="24"/>
          <w:szCs w:val="24"/>
        </w:rPr>
        <w:t>The findings are presented in table 4.3 below.</w:t>
      </w:r>
    </w:p>
    <w:p w14:paraId="1171979A" w14:textId="77777777" w:rsidR="00A8409C" w:rsidRPr="00F019F8" w:rsidRDefault="00F019F8" w:rsidP="00374663">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684F5C2C" wp14:editId="478FFB6C">
            <wp:extent cx="6282055" cy="4911436"/>
            <wp:effectExtent l="0" t="0" r="4445"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289161" cy="4916991"/>
                    </a:xfrm>
                    <a:prstGeom prst="rect">
                      <a:avLst/>
                    </a:prstGeom>
                  </pic:spPr>
                </pic:pic>
              </a:graphicData>
            </a:graphic>
          </wp:inline>
        </w:drawing>
      </w:r>
    </w:p>
    <w:p w14:paraId="4DD19A54" w14:textId="77777777" w:rsidR="001A0772" w:rsidRDefault="001A0772" w:rsidP="00374663">
      <w:pPr>
        <w:spacing w:before="240" w:line="360" w:lineRule="auto"/>
        <w:jc w:val="both"/>
        <w:rPr>
          <w:rFonts w:ascii="Times New Roman" w:hAnsi="Times New Roman" w:cs="Times New Roman"/>
          <w:sz w:val="24"/>
          <w:szCs w:val="24"/>
        </w:rPr>
      </w:pPr>
      <w:r w:rsidRPr="001A0772">
        <w:rPr>
          <w:rFonts w:ascii="Times New Roman" w:hAnsi="Times New Roman" w:cs="Times New Roman"/>
          <w:sz w:val="24"/>
          <w:szCs w:val="24"/>
        </w:rPr>
        <w:t>Source: field work 2020</w:t>
      </w:r>
    </w:p>
    <w:p w14:paraId="7D1A68DF" w14:textId="77777777" w:rsidR="00697235" w:rsidRDefault="001D29A8" w:rsidP="00374663">
      <w:pPr>
        <w:spacing w:before="240" w:line="360" w:lineRule="auto"/>
        <w:jc w:val="both"/>
        <w:rPr>
          <w:rFonts w:ascii="Times New Roman" w:hAnsi="Times New Roman" w:cs="Times New Roman"/>
          <w:sz w:val="24"/>
          <w:szCs w:val="24"/>
        </w:rPr>
      </w:pPr>
      <w:r w:rsidRPr="00697235">
        <w:rPr>
          <w:rFonts w:ascii="Times New Roman" w:hAnsi="Times New Roman" w:cs="Times New Roman"/>
          <w:sz w:val="24"/>
          <w:szCs w:val="24"/>
        </w:rPr>
        <w:t xml:space="preserve">The </w:t>
      </w:r>
      <w:r w:rsidR="00303197" w:rsidRPr="00697235">
        <w:rPr>
          <w:rFonts w:ascii="Times New Roman" w:hAnsi="Times New Roman" w:cs="Times New Roman"/>
          <w:sz w:val="24"/>
          <w:szCs w:val="24"/>
        </w:rPr>
        <w:t xml:space="preserve">findings presented </w:t>
      </w:r>
      <w:r w:rsidR="00F019F8" w:rsidRPr="00697235">
        <w:rPr>
          <w:rFonts w:ascii="Times New Roman" w:hAnsi="Times New Roman" w:cs="Times New Roman"/>
          <w:sz w:val="24"/>
          <w:szCs w:val="24"/>
        </w:rPr>
        <w:t xml:space="preserve">using Likert Scale Average </w:t>
      </w:r>
      <w:r w:rsidR="00273FC7">
        <w:rPr>
          <w:rFonts w:ascii="Times New Roman" w:hAnsi="Times New Roman" w:cs="Times New Roman"/>
          <w:sz w:val="24"/>
          <w:szCs w:val="24"/>
        </w:rPr>
        <w:t>in table</w:t>
      </w:r>
      <w:r w:rsidR="00303197" w:rsidRPr="00697235">
        <w:rPr>
          <w:rFonts w:ascii="Times New Roman" w:hAnsi="Times New Roman" w:cs="Times New Roman"/>
          <w:sz w:val="24"/>
          <w:szCs w:val="24"/>
        </w:rPr>
        <w:t xml:space="preserve"> 4.3</w:t>
      </w:r>
      <w:r w:rsidRPr="00697235">
        <w:rPr>
          <w:rFonts w:ascii="Times New Roman" w:hAnsi="Times New Roman" w:cs="Times New Roman"/>
          <w:sz w:val="24"/>
          <w:szCs w:val="24"/>
        </w:rPr>
        <w:t xml:space="preserve">. On </w:t>
      </w:r>
      <w:r w:rsidR="00697235" w:rsidRPr="00697235">
        <w:rPr>
          <w:rFonts w:ascii="Times New Roman" w:hAnsi="Times New Roman" w:cs="Times New Roman"/>
          <w:sz w:val="24"/>
          <w:szCs w:val="24"/>
        </w:rPr>
        <w:t>Accessibility of Mobile Money Services</w:t>
      </w:r>
      <w:r w:rsidR="00697235">
        <w:rPr>
          <w:rFonts w:ascii="Times New Roman" w:hAnsi="Times New Roman" w:cs="Times New Roman"/>
          <w:sz w:val="24"/>
          <w:szCs w:val="24"/>
        </w:rPr>
        <w:t xml:space="preserve">, the majority (40) strongly </w:t>
      </w:r>
      <w:r w:rsidRPr="00697235">
        <w:rPr>
          <w:rFonts w:ascii="Times New Roman" w:hAnsi="Times New Roman" w:cs="Times New Roman"/>
          <w:sz w:val="24"/>
          <w:szCs w:val="24"/>
        </w:rPr>
        <w:t>agreed, on</w:t>
      </w:r>
      <w:r w:rsidR="00697235">
        <w:rPr>
          <w:rFonts w:ascii="Times New Roman" w:hAnsi="Times New Roman" w:cs="Times New Roman"/>
          <w:sz w:val="24"/>
          <w:szCs w:val="24"/>
        </w:rPr>
        <w:t xml:space="preserve"> the statement that mobile money services are available at</w:t>
      </w:r>
      <w:r w:rsidRPr="00697235">
        <w:rPr>
          <w:rFonts w:ascii="Times New Roman" w:hAnsi="Times New Roman" w:cs="Times New Roman"/>
          <w:sz w:val="24"/>
          <w:szCs w:val="24"/>
        </w:rPr>
        <w:t xml:space="preserve"> </w:t>
      </w:r>
      <w:r w:rsidR="00697235">
        <w:rPr>
          <w:rFonts w:ascii="Times New Roman" w:hAnsi="Times New Roman" w:cs="Times New Roman"/>
          <w:sz w:val="24"/>
          <w:szCs w:val="24"/>
        </w:rPr>
        <w:t xml:space="preserve">almost everywhere in Livingstone. (10) Respondents also agreed and none of the respondents were undecided, disagreed or strongly disagreed to the statement </w:t>
      </w:r>
      <w:r w:rsidRPr="00697235">
        <w:rPr>
          <w:rFonts w:ascii="Times New Roman" w:hAnsi="Times New Roman" w:cs="Times New Roman"/>
          <w:sz w:val="24"/>
          <w:szCs w:val="24"/>
        </w:rPr>
        <w:t>and the r</w:t>
      </w:r>
      <w:r w:rsidR="00697235">
        <w:rPr>
          <w:rFonts w:ascii="Times New Roman" w:hAnsi="Times New Roman" w:cs="Times New Roman"/>
          <w:sz w:val="24"/>
          <w:szCs w:val="24"/>
        </w:rPr>
        <w:t>esulting average mean score of 4.8</w:t>
      </w:r>
      <w:r w:rsidRPr="00697235">
        <w:rPr>
          <w:rFonts w:ascii="Times New Roman" w:hAnsi="Times New Roman" w:cs="Times New Roman"/>
          <w:sz w:val="24"/>
          <w:szCs w:val="24"/>
        </w:rPr>
        <w:t xml:space="preserve"> which on</w:t>
      </w:r>
      <w:r w:rsidR="00697235">
        <w:rPr>
          <w:rFonts w:ascii="Times New Roman" w:hAnsi="Times New Roman" w:cs="Times New Roman"/>
          <w:sz w:val="24"/>
          <w:szCs w:val="24"/>
        </w:rPr>
        <w:t xml:space="preserve"> the Likert scale is between strongly </w:t>
      </w:r>
      <w:r w:rsidRPr="00697235">
        <w:rPr>
          <w:rFonts w:ascii="Times New Roman" w:hAnsi="Times New Roman" w:cs="Times New Roman"/>
          <w:sz w:val="24"/>
          <w:szCs w:val="24"/>
        </w:rPr>
        <w:t xml:space="preserve">agreeing and </w:t>
      </w:r>
      <w:r w:rsidR="00697235">
        <w:rPr>
          <w:rFonts w:ascii="Times New Roman" w:hAnsi="Times New Roman" w:cs="Times New Roman"/>
          <w:sz w:val="24"/>
          <w:szCs w:val="24"/>
        </w:rPr>
        <w:t xml:space="preserve">agreeing to the </w:t>
      </w:r>
      <w:r w:rsidR="00697235" w:rsidRPr="00697235">
        <w:rPr>
          <w:rFonts w:ascii="Times New Roman" w:hAnsi="Times New Roman" w:cs="Times New Roman"/>
          <w:sz w:val="24"/>
          <w:szCs w:val="24"/>
        </w:rPr>
        <w:t>statement</w:t>
      </w:r>
      <w:r w:rsidR="00697235">
        <w:rPr>
          <w:rFonts w:ascii="Times New Roman" w:hAnsi="Times New Roman" w:cs="Times New Roman"/>
          <w:sz w:val="24"/>
          <w:szCs w:val="24"/>
        </w:rPr>
        <w:t>.</w:t>
      </w:r>
    </w:p>
    <w:p w14:paraId="7936237A" w14:textId="77777777" w:rsidR="00825E87" w:rsidRDefault="0014290A" w:rsidP="00374663">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statement that its faster and easier to open a mobile money account than a bank account, </w:t>
      </w:r>
      <w:r w:rsidR="00825E87" w:rsidRPr="00825E87">
        <w:rPr>
          <w:rFonts w:ascii="Times New Roman" w:hAnsi="Times New Roman" w:cs="Times New Roman"/>
          <w:sz w:val="24"/>
          <w:szCs w:val="24"/>
        </w:rPr>
        <w:t>of</w:t>
      </w:r>
      <w:r>
        <w:rPr>
          <w:rFonts w:ascii="Times New Roman" w:hAnsi="Times New Roman" w:cs="Times New Roman"/>
          <w:sz w:val="24"/>
          <w:szCs w:val="24"/>
        </w:rPr>
        <w:t>, the majority (42</w:t>
      </w:r>
      <w:r w:rsidR="00825E87" w:rsidRPr="00825E87">
        <w:rPr>
          <w:rFonts w:ascii="Times New Roman" w:hAnsi="Times New Roman" w:cs="Times New Roman"/>
          <w:sz w:val="24"/>
          <w:szCs w:val="24"/>
        </w:rPr>
        <w:t>) strongly agreed, on the statement</w:t>
      </w:r>
      <w:r w:rsidR="000B1736">
        <w:rPr>
          <w:rFonts w:ascii="Times New Roman" w:hAnsi="Times New Roman" w:cs="Times New Roman"/>
          <w:sz w:val="24"/>
          <w:szCs w:val="24"/>
        </w:rPr>
        <w:t>,</w:t>
      </w:r>
      <w:r>
        <w:rPr>
          <w:rFonts w:ascii="Times New Roman" w:hAnsi="Times New Roman" w:cs="Times New Roman"/>
          <w:sz w:val="24"/>
          <w:szCs w:val="24"/>
        </w:rPr>
        <w:t xml:space="preserve"> (7) r</w:t>
      </w:r>
      <w:r w:rsidR="00825E87" w:rsidRPr="00825E87">
        <w:rPr>
          <w:rFonts w:ascii="Times New Roman" w:hAnsi="Times New Roman" w:cs="Times New Roman"/>
          <w:sz w:val="24"/>
          <w:szCs w:val="24"/>
        </w:rPr>
        <w:t>espondents also agreed</w:t>
      </w:r>
      <w:r>
        <w:rPr>
          <w:rFonts w:ascii="Times New Roman" w:hAnsi="Times New Roman" w:cs="Times New Roman"/>
          <w:sz w:val="24"/>
          <w:szCs w:val="24"/>
        </w:rPr>
        <w:t>, (1)</w:t>
      </w:r>
      <w:r w:rsidR="00E5384A">
        <w:rPr>
          <w:rFonts w:ascii="Times New Roman" w:hAnsi="Times New Roman" w:cs="Times New Roman"/>
          <w:sz w:val="24"/>
          <w:szCs w:val="24"/>
        </w:rPr>
        <w:t xml:space="preserve"> respondent was </w:t>
      </w:r>
      <w:r>
        <w:rPr>
          <w:rFonts w:ascii="Times New Roman" w:hAnsi="Times New Roman" w:cs="Times New Roman"/>
          <w:sz w:val="24"/>
          <w:szCs w:val="24"/>
        </w:rPr>
        <w:t>undecided</w:t>
      </w:r>
      <w:r w:rsidR="00825E87" w:rsidRPr="00825E87">
        <w:rPr>
          <w:rFonts w:ascii="Times New Roman" w:hAnsi="Times New Roman" w:cs="Times New Roman"/>
          <w:sz w:val="24"/>
          <w:szCs w:val="24"/>
        </w:rPr>
        <w:t xml:space="preserve"> and none of the respondents, disagreed or strongly disagreed to the statement and the resulting average mean score of 4.8</w:t>
      </w:r>
      <w:r>
        <w:rPr>
          <w:rFonts w:ascii="Times New Roman" w:hAnsi="Times New Roman" w:cs="Times New Roman"/>
          <w:sz w:val="24"/>
          <w:szCs w:val="24"/>
        </w:rPr>
        <w:t>2</w:t>
      </w:r>
      <w:r w:rsidR="00825E87" w:rsidRPr="00825E87">
        <w:rPr>
          <w:rFonts w:ascii="Times New Roman" w:hAnsi="Times New Roman" w:cs="Times New Roman"/>
          <w:sz w:val="24"/>
          <w:szCs w:val="24"/>
        </w:rPr>
        <w:t xml:space="preserve"> which on the Likert scale is between strongly agreeing and agreeing to the statement.</w:t>
      </w:r>
    </w:p>
    <w:p w14:paraId="2CFBF1E3" w14:textId="77777777" w:rsidR="00E5384A" w:rsidRDefault="00E5384A" w:rsidP="00E5384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On the statement that mobile money services enable customers to receive and send money as well as pay utilities anywhere at any time, the majority (41</w:t>
      </w:r>
      <w:r w:rsidRPr="00825E87">
        <w:rPr>
          <w:rFonts w:ascii="Times New Roman" w:hAnsi="Times New Roman" w:cs="Times New Roman"/>
          <w:sz w:val="24"/>
          <w:szCs w:val="24"/>
        </w:rPr>
        <w:t>) strongly agreed, on the statement</w:t>
      </w:r>
      <w:r w:rsidR="000B1736">
        <w:rPr>
          <w:rFonts w:ascii="Times New Roman" w:hAnsi="Times New Roman" w:cs="Times New Roman"/>
          <w:sz w:val="24"/>
          <w:szCs w:val="24"/>
        </w:rPr>
        <w:t>,</w:t>
      </w:r>
      <w:r>
        <w:rPr>
          <w:rFonts w:ascii="Times New Roman" w:hAnsi="Times New Roman" w:cs="Times New Roman"/>
          <w:sz w:val="24"/>
          <w:szCs w:val="24"/>
        </w:rPr>
        <w:t xml:space="preserve"> (8) r</w:t>
      </w:r>
      <w:r w:rsidRPr="00825E87">
        <w:rPr>
          <w:rFonts w:ascii="Times New Roman" w:hAnsi="Times New Roman" w:cs="Times New Roman"/>
          <w:sz w:val="24"/>
          <w:szCs w:val="24"/>
        </w:rPr>
        <w:t>espondents also agreed</w:t>
      </w:r>
      <w:r>
        <w:rPr>
          <w:rFonts w:ascii="Times New Roman" w:hAnsi="Times New Roman" w:cs="Times New Roman"/>
          <w:sz w:val="24"/>
          <w:szCs w:val="24"/>
        </w:rPr>
        <w:t>, (1) respondent was undecided</w:t>
      </w:r>
      <w:r w:rsidRPr="00825E87">
        <w:rPr>
          <w:rFonts w:ascii="Times New Roman" w:hAnsi="Times New Roman" w:cs="Times New Roman"/>
          <w:sz w:val="24"/>
          <w:szCs w:val="24"/>
        </w:rPr>
        <w:t xml:space="preserve"> and none of the respondents, disagreed or strongly disagreed to the statement and the resulting average mean score of 4.8 which on the Likert scale is between strongly agreeing and agreeing to the statement.</w:t>
      </w:r>
    </w:p>
    <w:p w14:paraId="587B60F6" w14:textId="77777777" w:rsidR="004900A7" w:rsidRDefault="004900A7" w:rsidP="004900A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On the statement that mobile money services is easy to use, the majority (25</w:t>
      </w:r>
      <w:r w:rsidRPr="00825E87">
        <w:rPr>
          <w:rFonts w:ascii="Times New Roman" w:hAnsi="Times New Roman" w:cs="Times New Roman"/>
          <w:sz w:val="24"/>
          <w:szCs w:val="24"/>
        </w:rPr>
        <w:t>) strongly agreed, on the statement</w:t>
      </w:r>
      <w:r w:rsidR="000B1736">
        <w:rPr>
          <w:rFonts w:ascii="Times New Roman" w:hAnsi="Times New Roman" w:cs="Times New Roman"/>
          <w:sz w:val="24"/>
          <w:szCs w:val="24"/>
        </w:rPr>
        <w:t>,</w:t>
      </w:r>
      <w:r>
        <w:rPr>
          <w:rFonts w:ascii="Times New Roman" w:hAnsi="Times New Roman" w:cs="Times New Roman"/>
          <w:sz w:val="24"/>
          <w:szCs w:val="24"/>
        </w:rPr>
        <w:t xml:space="preserve"> (20) Respondents</w:t>
      </w:r>
      <w:r w:rsidRPr="00825E87">
        <w:rPr>
          <w:rFonts w:ascii="Times New Roman" w:hAnsi="Times New Roman" w:cs="Times New Roman"/>
          <w:sz w:val="24"/>
          <w:szCs w:val="24"/>
        </w:rPr>
        <w:t xml:space="preserve"> also agreed</w:t>
      </w:r>
      <w:r>
        <w:rPr>
          <w:rFonts w:ascii="Times New Roman" w:hAnsi="Times New Roman" w:cs="Times New Roman"/>
          <w:sz w:val="24"/>
          <w:szCs w:val="24"/>
        </w:rPr>
        <w:t>, (5) respondent were undecided</w:t>
      </w:r>
      <w:r w:rsidRPr="00825E87">
        <w:rPr>
          <w:rFonts w:ascii="Times New Roman" w:hAnsi="Times New Roman" w:cs="Times New Roman"/>
          <w:sz w:val="24"/>
          <w:szCs w:val="24"/>
        </w:rPr>
        <w:t xml:space="preserve"> and none of the respondents, disagreed or strongly disagreed to the statement and the res</w:t>
      </w:r>
      <w:r>
        <w:rPr>
          <w:rFonts w:ascii="Times New Roman" w:hAnsi="Times New Roman" w:cs="Times New Roman"/>
          <w:sz w:val="24"/>
          <w:szCs w:val="24"/>
        </w:rPr>
        <w:t>ulting average mean score of 4.</w:t>
      </w:r>
      <w:r w:rsidRPr="00825E87">
        <w:rPr>
          <w:rFonts w:ascii="Times New Roman" w:hAnsi="Times New Roman" w:cs="Times New Roman"/>
          <w:sz w:val="24"/>
          <w:szCs w:val="24"/>
        </w:rPr>
        <w:t xml:space="preserve"> </w:t>
      </w:r>
      <w:r>
        <w:rPr>
          <w:rFonts w:ascii="Times New Roman" w:hAnsi="Times New Roman" w:cs="Times New Roman"/>
          <w:sz w:val="24"/>
          <w:szCs w:val="24"/>
        </w:rPr>
        <w:t xml:space="preserve">4 </w:t>
      </w:r>
      <w:r w:rsidRPr="00825E87">
        <w:rPr>
          <w:rFonts w:ascii="Times New Roman" w:hAnsi="Times New Roman" w:cs="Times New Roman"/>
          <w:sz w:val="24"/>
          <w:szCs w:val="24"/>
        </w:rPr>
        <w:t>which on the Likert scale is between strongly agreeing and agreeing to the statement.</w:t>
      </w:r>
    </w:p>
    <w:p w14:paraId="1043B2DC" w14:textId="77777777" w:rsidR="004900A7" w:rsidRDefault="004900A7" w:rsidP="004900A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On the statement that, there are more mobile money customer touch points (Kiosks) as compared to Zanaco express agents, the majority (38</w:t>
      </w:r>
      <w:r w:rsidRPr="00825E87">
        <w:rPr>
          <w:rFonts w:ascii="Times New Roman" w:hAnsi="Times New Roman" w:cs="Times New Roman"/>
          <w:sz w:val="24"/>
          <w:szCs w:val="24"/>
        </w:rPr>
        <w:t>) strongly agreed, on the statement</w:t>
      </w:r>
      <w:r w:rsidR="000B1736">
        <w:rPr>
          <w:rFonts w:ascii="Times New Roman" w:hAnsi="Times New Roman" w:cs="Times New Roman"/>
          <w:sz w:val="24"/>
          <w:szCs w:val="24"/>
        </w:rPr>
        <w:t>,</w:t>
      </w:r>
      <w:r>
        <w:rPr>
          <w:rFonts w:ascii="Times New Roman" w:hAnsi="Times New Roman" w:cs="Times New Roman"/>
          <w:sz w:val="24"/>
          <w:szCs w:val="24"/>
        </w:rPr>
        <w:t xml:space="preserve"> (11) Respondents</w:t>
      </w:r>
      <w:r w:rsidRPr="00825E87">
        <w:rPr>
          <w:rFonts w:ascii="Times New Roman" w:hAnsi="Times New Roman" w:cs="Times New Roman"/>
          <w:sz w:val="24"/>
          <w:szCs w:val="24"/>
        </w:rPr>
        <w:t xml:space="preserve"> also agreed</w:t>
      </w:r>
      <w:r>
        <w:rPr>
          <w:rFonts w:ascii="Times New Roman" w:hAnsi="Times New Roman" w:cs="Times New Roman"/>
          <w:sz w:val="24"/>
          <w:szCs w:val="24"/>
        </w:rPr>
        <w:t>, (1) respondent was undecided</w:t>
      </w:r>
      <w:r w:rsidRPr="00825E87">
        <w:rPr>
          <w:rFonts w:ascii="Times New Roman" w:hAnsi="Times New Roman" w:cs="Times New Roman"/>
          <w:sz w:val="24"/>
          <w:szCs w:val="24"/>
        </w:rPr>
        <w:t xml:space="preserve"> and none of the respondents, disagreed or strongly disagreed to the statement and the res</w:t>
      </w:r>
      <w:r>
        <w:rPr>
          <w:rFonts w:ascii="Times New Roman" w:hAnsi="Times New Roman" w:cs="Times New Roman"/>
          <w:sz w:val="24"/>
          <w:szCs w:val="24"/>
        </w:rPr>
        <w:t>ulting average mean score of 4.</w:t>
      </w:r>
      <w:r w:rsidRPr="00825E87">
        <w:rPr>
          <w:rFonts w:ascii="Times New Roman" w:hAnsi="Times New Roman" w:cs="Times New Roman"/>
          <w:sz w:val="24"/>
          <w:szCs w:val="24"/>
        </w:rPr>
        <w:t xml:space="preserve"> </w:t>
      </w:r>
      <w:r>
        <w:rPr>
          <w:rFonts w:ascii="Times New Roman" w:hAnsi="Times New Roman" w:cs="Times New Roman"/>
          <w:sz w:val="24"/>
          <w:szCs w:val="24"/>
        </w:rPr>
        <w:t xml:space="preserve">74 </w:t>
      </w:r>
      <w:r w:rsidRPr="00825E87">
        <w:rPr>
          <w:rFonts w:ascii="Times New Roman" w:hAnsi="Times New Roman" w:cs="Times New Roman"/>
          <w:sz w:val="24"/>
          <w:szCs w:val="24"/>
        </w:rPr>
        <w:t>which on the Likert scale is between strongly agreeing and agreeing to the statement</w:t>
      </w:r>
      <w:r>
        <w:rPr>
          <w:rFonts w:ascii="Times New Roman" w:hAnsi="Times New Roman" w:cs="Times New Roman"/>
          <w:sz w:val="24"/>
          <w:szCs w:val="24"/>
        </w:rPr>
        <w:t>.</w:t>
      </w:r>
    </w:p>
    <w:p w14:paraId="10314E35" w14:textId="77777777" w:rsidR="004900A7" w:rsidRDefault="004900A7" w:rsidP="00374663">
      <w:pPr>
        <w:spacing w:before="240" w:line="360" w:lineRule="auto"/>
        <w:jc w:val="both"/>
        <w:rPr>
          <w:rFonts w:ascii="Times New Roman" w:hAnsi="Times New Roman" w:cs="Times New Roman"/>
          <w:sz w:val="24"/>
          <w:szCs w:val="24"/>
        </w:rPr>
      </w:pPr>
      <w:r w:rsidRPr="00697235">
        <w:rPr>
          <w:rFonts w:ascii="Times New Roman" w:hAnsi="Times New Roman" w:cs="Times New Roman"/>
          <w:sz w:val="24"/>
          <w:szCs w:val="24"/>
        </w:rPr>
        <w:t xml:space="preserve">On </w:t>
      </w:r>
      <w:r>
        <w:rPr>
          <w:rFonts w:ascii="Times New Roman" w:hAnsi="Times New Roman" w:cs="Times New Roman"/>
          <w:sz w:val="24"/>
          <w:szCs w:val="24"/>
        </w:rPr>
        <w:t xml:space="preserve">the statement that </w:t>
      </w:r>
      <w:r w:rsidRPr="00697235">
        <w:rPr>
          <w:rFonts w:ascii="Times New Roman" w:hAnsi="Times New Roman" w:cs="Times New Roman"/>
          <w:sz w:val="24"/>
          <w:szCs w:val="24"/>
        </w:rPr>
        <w:t>Mobile Money Services</w:t>
      </w:r>
      <w:r>
        <w:rPr>
          <w:rFonts w:ascii="Times New Roman" w:hAnsi="Times New Roman" w:cs="Times New Roman"/>
          <w:sz w:val="24"/>
          <w:szCs w:val="24"/>
        </w:rPr>
        <w:t xml:space="preserve"> are easily accessible than banking services, the majority (37) strongly </w:t>
      </w:r>
      <w:r w:rsidRPr="00697235">
        <w:rPr>
          <w:rFonts w:ascii="Times New Roman" w:hAnsi="Times New Roman" w:cs="Times New Roman"/>
          <w:sz w:val="24"/>
          <w:szCs w:val="24"/>
        </w:rPr>
        <w:t xml:space="preserve">agreed, </w:t>
      </w:r>
      <w:r>
        <w:rPr>
          <w:rFonts w:ascii="Times New Roman" w:hAnsi="Times New Roman" w:cs="Times New Roman"/>
          <w:sz w:val="24"/>
          <w:szCs w:val="24"/>
        </w:rPr>
        <w:t xml:space="preserve">to the statement, (13) Respondents also agreed and none of the respondents were undecided, disagreed or strongly disagreed to the statement </w:t>
      </w:r>
      <w:r w:rsidRPr="00697235">
        <w:rPr>
          <w:rFonts w:ascii="Times New Roman" w:hAnsi="Times New Roman" w:cs="Times New Roman"/>
          <w:sz w:val="24"/>
          <w:szCs w:val="24"/>
        </w:rPr>
        <w:t>and the r</w:t>
      </w:r>
      <w:r>
        <w:rPr>
          <w:rFonts w:ascii="Times New Roman" w:hAnsi="Times New Roman" w:cs="Times New Roman"/>
          <w:sz w:val="24"/>
          <w:szCs w:val="24"/>
        </w:rPr>
        <w:t>esulting average mean score of 4.74</w:t>
      </w:r>
      <w:r w:rsidRPr="00697235">
        <w:rPr>
          <w:rFonts w:ascii="Times New Roman" w:hAnsi="Times New Roman" w:cs="Times New Roman"/>
          <w:sz w:val="24"/>
          <w:szCs w:val="24"/>
        </w:rPr>
        <w:t xml:space="preserve"> which on</w:t>
      </w:r>
      <w:r>
        <w:rPr>
          <w:rFonts w:ascii="Times New Roman" w:hAnsi="Times New Roman" w:cs="Times New Roman"/>
          <w:sz w:val="24"/>
          <w:szCs w:val="24"/>
        </w:rPr>
        <w:t xml:space="preserve"> the Likert scale is between strongly </w:t>
      </w:r>
      <w:r w:rsidRPr="00697235">
        <w:rPr>
          <w:rFonts w:ascii="Times New Roman" w:hAnsi="Times New Roman" w:cs="Times New Roman"/>
          <w:sz w:val="24"/>
          <w:szCs w:val="24"/>
        </w:rPr>
        <w:t xml:space="preserve">agreeing and </w:t>
      </w:r>
      <w:r>
        <w:rPr>
          <w:rFonts w:ascii="Times New Roman" w:hAnsi="Times New Roman" w:cs="Times New Roman"/>
          <w:sz w:val="24"/>
          <w:szCs w:val="24"/>
        </w:rPr>
        <w:t xml:space="preserve">agreeing to the </w:t>
      </w:r>
      <w:r w:rsidRPr="00697235">
        <w:rPr>
          <w:rFonts w:ascii="Times New Roman" w:hAnsi="Times New Roman" w:cs="Times New Roman"/>
          <w:sz w:val="24"/>
          <w:szCs w:val="24"/>
        </w:rPr>
        <w:t>statement</w:t>
      </w:r>
      <w:r>
        <w:rPr>
          <w:rFonts w:ascii="Times New Roman" w:hAnsi="Times New Roman" w:cs="Times New Roman"/>
          <w:sz w:val="24"/>
          <w:szCs w:val="24"/>
        </w:rPr>
        <w:t>.</w:t>
      </w:r>
    </w:p>
    <w:p w14:paraId="4E920824" w14:textId="77777777" w:rsidR="00A8409C" w:rsidRDefault="00AB1C68" w:rsidP="00374663">
      <w:pPr>
        <w:spacing w:before="240" w:line="360" w:lineRule="auto"/>
        <w:jc w:val="both"/>
        <w:rPr>
          <w:rFonts w:ascii="Times New Roman" w:eastAsia="Times New Roman" w:hAnsi="Times New Roman" w:cs="Times New Roman"/>
          <w:b/>
          <w:sz w:val="24"/>
          <w:szCs w:val="24"/>
        </w:rPr>
      </w:pPr>
      <w:r w:rsidRPr="00F55BC2">
        <w:rPr>
          <w:rFonts w:ascii="Times New Roman" w:eastAsia="Times New Roman" w:hAnsi="Times New Roman" w:cs="Times New Roman"/>
          <w:b/>
          <w:sz w:val="24"/>
          <w:szCs w:val="24"/>
        </w:rPr>
        <w:t>4.4 Reliability of Mobile Money Services</w:t>
      </w:r>
    </w:p>
    <w:p w14:paraId="534F3275" w14:textId="77777777" w:rsidR="00697235" w:rsidRDefault="006E41B5" w:rsidP="00697235">
      <w:pPr>
        <w:spacing w:before="240" w:line="360" w:lineRule="auto"/>
        <w:jc w:val="both"/>
        <w:rPr>
          <w:rFonts w:ascii="Times New Roman" w:hAnsi="Times New Roman" w:cs="Times New Roman"/>
          <w:sz w:val="24"/>
          <w:szCs w:val="24"/>
        </w:rPr>
      </w:pPr>
      <w:r w:rsidRPr="006E41B5">
        <w:rPr>
          <w:rFonts w:ascii="Times New Roman" w:eastAsia="Times New Roman" w:hAnsi="Times New Roman" w:cs="Times New Roman"/>
          <w:sz w:val="24"/>
          <w:szCs w:val="24"/>
        </w:rPr>
        <w:t>In live with the objective of this study</w:t>
      </w:r>
      <w:r>
        <w:rPr>
          <w:rFonts w:ascii="Times New Roman" w:eastAsia="Times New Roman" w:hAnsi="Times New Roman" w:cs="Times New Roman"/>
          <w:sz w:val="24"/>
          <w:szCs w:val="24"/>
        </w:rPr>
        <w:t xml:space="preserve"> to ascertain the reliability </w:t>
      </w:r>
      <w:r w:rsidRPr="006E41B5">
        <w:rPr>
          <w:rFonts w:ascii="Times New Roman" w:eastAsia="Times New Roman" w:hAnsi="Times New Roman" w:cs="Times New Roman"/>
          <w:sz w:val="24"/>
          <w:szCs w:val="24"/>
        </w:rPr>
        <w:t xml:space="preserve">of mobile services. The rating scale was </w:t>
      </w:r>
      <w:r w:rsidR="00697235">
        <w:rPr>
          <w:rFonts w:ascii="Times New Roman" w:hAnsi="Times New Roman" w:cs="Times New Roman"/>
          <w:sz w:val="24"/>
          <w:szCs w:val="24"/>
        </w:rPr>
        <w:t>5= strongly agree, 4= Agree, 3=Undecided, 2</w:t>
      </w:r>
      <w:r w:rsidR="00697235" w:rsidRPr="006E41B5">
        <w:rPr>
          <w:rFonts w:ascii="Times New Roman" w:hAnsi="Times New Roman" w:cs="Times New Roman"/>
          <w:sz w:val="24"/>
          <w:szCs w:val="24"/>
        </w:rPr>
        <w:t xml:space="preserve">= </w:t>
      </w:r>
      <w:r w:rsidR="00697235">
        <w:rPr>
          <w:rFonts w:ascii="Times New Roman" w:hAnsi="Times New Roman" w:cs="Times New Roman"/>
          <w:sz w:val="24"/>
          <w:szCs w:val="24"/>
        </w:rPr>
        <w:t>Disagree, 1= S</w:t>
      </w:r>
      <w:r w:rsidR="00697235" w:rsidRPr="006E41B5">
        <w:rPr>
          <w:rFonts w:ascii="Times New Roman" w:hAnsi="Times New Roman" w:cs="Times New Roman"/>
          <w:sz w:val="24"/>
          <w:szCs w:val="24"/>
        </w:rPr>
        <w:t xml:space="preserve">trongly </w:t>
      </w:r>
      <w:r w:rsidR="00697235">
        <w:rPr>
          <w:rFonts w:ascii="Times New Roman" w:hAnsi="Times New Roman" w:cs="Times New Roman"/>
          <w:sz w:val="24"/>
          <w:szCs w:val="24"/>
        </w:rPr>
        <w:t>Dis</w:t>
      </w:r>
      <w:r w:rsidR="00697235" w:rsidRPr="006E41B5">
        <w:rPr>
          <w:rFonts w:ascii="Times New Roman" w:hAnsi="Times New Roman" w:cs="Times New Roman"/>
          <w:sz w:val="24"/>
          <w:szCs w:val="24"/>
        </w:rPr>
        <w:t xml:space="preserve">agree. </w:t>
      </w:r>
    </w:p>
    <w:p w14:paraId="204F8321" w14:textId="77777777" w:rsidR="006E41B5" w:rsidRDefault="006E41B5" w:rsidP="006E41B5">
      <w:pPr>
        <w:spacing w:before="240" w:line="360" w:lineRule="auto"/>
        <w:jc w:val="both"/>
        <w:rPr>
          <w:rFonts w:ascii="Times New Roman" w:eastAsia="Times New Roman" w:hAnsi="Times New Roman" w:cs="Times New Roman"/>
          <w:b/>
          <w:sz w:val="24"/>
          <w:szCs w:val="24"/>
        </w:rPr>
      </w:pPr>
      <w:r w:rsidRPr="006E41B5">
        <w:rPr>
          <w:rFonts w:ascii="Times New Roman" w:eastAsia="Times New Roman" w:hAnsi="Times New Roman" w:cs="Times New Roman"/>
          <w:b/>
          <w:sz w:val="24"/>
          <w:szCs w:val="24"/>
        </w:rPr>
        <w:t>The fin</w:t>
      </w:r>
      <w:r>
        <w:rPr>
          <w:rFonts w:ascii="Times New Roman" w:eastAsia="Times New Roman" w:hAnsi="Times New Roman" w:cs="Times New Roman"/>
          <w:b/>
          <w:sz w:val="24"/>
          <w:szCs w:val="24"/>
        </w:rPr>
        <w:t>dings are presented in table 4.4</w:t>
      </w:r>
      <w:r w:rsidRPr="006E41B5">
        <w:rPr>
          <w:rFonts w:ascii="Times New Roman" w:eastAsia="Times New Roman" w:hAnsi="Times New Roman" w:cs="Times New Roman"/>
          <w:b/>
          <w:sz w:val="24"/>
          <w:szCs w:val="24"/>
        </w:rPr>
        <w:t xml:space="preserve"> below.</w:t>
      </w:r>
    </w:p>
    <w:p w14:paraId="25664D8D" w14:textId="77777777" w:rsidR="006E41B5" w:rsidRDefault="00F019F8">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79AD263D" wp14:editId="02A0E15C">
            <wp:extent cx="6682011" cy="4274128"/>
            <wp:effectExtent l="0" t="0" r="508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702821" cy="4287439"/>
                    </a:xfrm>
                    <a:prstGeom prst="rect">
                      <a:avLst/>
                    </a:prstGeom>
                  </pic:spPr>
                </pic:pic>
              </a:graphicData>
            </a:graphic>
          </wp:inline>
        </w:drawing>
      </w:r>
    </w:p>
    <w:p w14:paraId="60B9D56A" w14:textId="77777777" w:rsidR="001A0772" w:rsidRDefault="001A0772">
      <w:pPr>
        <w:spacing w:before="240" w:line="360" w:lineRule="auto"/>
        <w:jc w:val="both"/>
        <w:rPr>
          <w:rFonts w:ascii="Times New Roman" w:eastAsia="Times New Roman" w:hAnsi="Times New Roman" w:cs="Times New Roman"/>
          <w:sz w:val="24"/>
          <w:szCs w:val="24"/>
        </w:rPr>
      </w:pPr>
      <w:r w:rsidRPr="001A0772">
        <w:rPr>
          <w:rFonts w:ascii="Times New Roman" w:eastAsia="Times New Roman" w:hAnsi="Times New Roman" w:cs="Times New Roman"/>
          <w:sz w:val="24"/>
          <w:szCs w:val="24"/>
        </w:rPr>
        <w:t>Source: field work 2020</w:t>
      </w:r>
    </w:p>
    <w:p w14:paraId="543D3061" w14:textId="77777777" w:rsidR="00273FC7" w:rsidRDefault="00273FC7">
      <w:pPr>
        <w:spacing w:before="240" w:line="360" w:lineRule="auto"/>
        <w:jc w:val="both"/>
        <w:rPr>
          <w:rFonts w:ascii="Times New Roman" w:eastAsia="Times New Roman" w:hAnsi="Times New Roman" w:cs="Times New Roman"/>
          <w:sz w:val="24"/>
          <w:szCs w:val="24"/>
        </w:rPr>
      </w:pPr>
      <w:r w:rsidRPr="00273FC7">
        <w:rPr>
          <w:rFonts w:ascii="Times New Roman" w:eastAsia="Times New Roman" w:hAnsi="Times New Roman" w:cs="Times New Roman"/>
          <w:sz w:val="24"/>
          <w:szCs w:val="24"/>
        </w:rPr>
        <w:t>The findings presented using</w:t>
      </w:r>
      <w:r>
        <w:rPr>
          <w:rFonts w:ascii="Times New Roman" w:eastAsia="Times New Roman" w:hAnsi="Times New Roman" w:cs="Times New Roman"/>
          <w:sz w:val="24"/>
          <w:szCs w:val="24"/>
        </w:rPr>
        <w:t xml:space="preserve"> Likert Scale Average in table 4.4. On reliability</w:t>
      </w:r>
      <w:r w:rsidRPr="00273FC7">
        <w:rPr>
          <w:rFonts w:ascii="Times New Roman" w:eastAsia="Times New Roman" w:hAnsi="Times New Roman" w:cs="Times New Roman"/>
          <w:sz w:val="24"/>
          <w:szCs w:val="24"/>
        </w:rPr>
        <w:t xml:space="preserve"> of Mobile </w:t>
      </w:r>
      <w:r>
        <w:rPr>
          <w:rFonts w:ascii="Times New Roman" w:eastAsia="Times New Roman" w:hAnsi="Times New Roman" w:cs="Times New Roman"/>
          <w:sz w:val="24"/>
          <w:szCs w:val="24"/>
        </w:rPr>
        <w:t>Money Services, the majority (19</w:t>
      </w:r>
      <w:r w:rsidRPr="00273FC7">
        <w:rPr>
          <w:rFonts w:ascii="Times New Roman" w:eastAsia="Times New Roman" w:hAnsi="Times New Roman" w:cs="Times New Roman"/>
          <w:sz w:val="24"/>
          <w:szCs w:val="24"/>
        </w:rPr>
        <w:t>) strongly agreed</w:t>
      </w:r>
      <w:r>
        <w:rPr>
          <w:rFonts w:ascii="Times New Roman" w:eastAsia="Times New Roman" w:hAnsi="Times New Roman" w:cs="Times New Roman"/>
          <w:sz w:val="24"/>
          <w:szCs w:val="24"/>
        </w:rPr>
        <w:t xml:space="preserve"> and (19) agreed</w:t>
      </w:r>
      <w:r w:rsidRPr="00273FC7">
        <w:rPr>
          <w:rFonts w:ascii="Times New Roman" w:eastAsia="Times New Roman" w:hAnsi="Times New Roman" w:cs="Times New Roman"/>
          <w:sz w:val="24"/>
          <w:szCs w:val="24"/>
        </w:rPr>
        <w:t xml:space="preserve">, on the statement that </w:t>
      </w:r>
      <w:r>
        <w:rPr>
          <w:rFonts w:ascii="Times New Roman" w:eastAsia="Times New Roman" w:hAnsi="Times New Roman" w:cs="Times New Roman"/>
          <w:sz w:val="24"/>
          <w:szCs w:val="24"/>
        </w:rPr>
        <w:t>most customers use mobile money services and banking services simultaneously. (6</w:t>
      </w:r>
      <w:r w:rsidRPr="00273FC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670FBF">
        <w:rPr>
          <w:rFonts w:ascii="Times New Roman" w:eastAsia="Times New Roman" w:hAnsi="Times New Roman" w:cs="Times New Roman"/>
          <w:sz w:val="24"/>
          <w:szCs w:val="24"/>
        </w:rPr>
        <w:t xml:space="preserve">Respondents disagreed, (1) strongly disagreed and (5) were undecided on the statement </w:t>
      </w:r>
      <w:r w:rsidR="00670FBF" w:rsidRPr="00670FBF">
        <w:rPr>
          <w:rFonts w:ascii="Times New Roman" w:eastAsia="Times New Roman" w:hAnsi="Times New Roman" w:cs="Times New Roman"/>
          <w:sz w:val="24"/>
          <w:szCs w:val="24"/>
        </w:rPr>
        <w:t>and the r</w:t>
      </w:r>
      <w:r w:rsidR="00670FBF">
        <w:rPr>
          <w:rFonts w:ascii="Times New Roman" w:eastAsia="Times New Roman" w:hAnsi="Times New Roman" w:cs="Times New Roman"/>
          <w:sz w:val="24"/>
          <w:szCs w:val="24"/>
        </w:rPr>
        <w:t>esulting average mean score of 3.98</w:t>
      </w:r>
      <w:r w:rsidR="00670FBF" w:rsidRPr="00670FBF">
        <w:rPr>
          <w:rFonts w:ascii="Times New Roman" w:eastAsia="Times New Roman" w:hAnsi="Times New Roman" w:cs="Times New Roman"/>
          <w:sz w:val="24"/>
          <w:szCs w:val="24"/>
        </w:rPr>
        <w:t xml:space="preserve"> which on the </w:t>
      </w:r>
      <w:r w:rsidR="00670FBF">
        <w:rPr>
          <w:rFonts w:ascii="Times New Roman" w:eastAsia="Times New Roman" w:hAnsi="Times New Roman" w:cs="Times New Roman"/>
          <w:sz w:val="24"/>
          <w:szCs w:val="24"/>
        </w:rPr>
        <w:t>Likert scale is between</w:t>
      </w:r>
      <w:r w:rsidR="00670FBF" w:rsidRPr="00670FBF">
        <w:rPr>
          <w:rFonts w:ascii="Times New Roman" w:eastAsia="Times New Roman" w:hAnsi="Times New Roman" w:cs="Times New Roman"/>
          <w:sz w:val="24"/>
          <w:szCs w:val="24"/>
        </w:rPr>
        <w:t xml:space="preserve"> agreeing and </w:t>
      </w:r>
      <w:r w:rsidR="00670FBF">
        <w:rPr>
          <w:rFonts w:ascii="Times New Roman" w:eastAsia="Times New Roman" w:hAnsi="Times New Roman" w:cs="Times New Roman"/>
          <w:sz w:val="24"/>
          <w:szCs w:val="24"/>
        </w:rPr>
        <w:t xml:space="preserve">undecided </w:t>
      </w:r>
      <w:r w:rsidR="00670FBF" w:rsidRPr="00670FBF">
        <w:rPr>
          <w:rFonts w:ascii="Times New Roman" w:eastAsia="Times New Roman" w:hAnsi="Times New Roman" w:cs="Times New Roman"/>
          <w:sz w:val="24"/>
          <w:szCs w:val="24"/>
        </w:rPr>
        <w:t>to the statement.</w:t>
      </w:r>
    </w:p>
    <w:p w14:paraId="4A75D028" w14:textId="77777777" w:rsidR="00670FBF" w:rsidRDefault="00670FBF">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On the statement that mobile money services charges (transaction costs) are cheaper compared to bank charges, the majority (21</w:t>
      </w:r>
      <w:r w:rsidRPr="00670FBF">
        <w:rPr>
          <w:rFonts w:ascii="Times New Roman" w:eastAsia="Times New Roman" w:hAnsi="Times New Roman" w:cs="Times New Roman"/>
          <w:sz w:val="24"/>
          <w:szCs w:val="24"/>
        </w:rPr>
        <w:t>) strongly agreed</w:t>
      </w:r>
      <w:r>
        <w:rPr>
          <w:rFonts w:ascii="Times New Roman" w:eastAsia="Times New Roman" w:hAnsi="Times New Roman" w:cs="Times New Roman"/>
          <w:sz w:val="24"/>
          <w:szCs w:val="24"/>
        </w:rPr>
        <w:t>, (11) agreed, (</w:t>
      </w:r>
      <w:r w:rsidRPr="00670FBF">
        <w:rPr>
          <w:rFonts w:ascii="Times New Roman" w:eastAsia="Times New Roman" w:hAnsi="Times New Roman" w:cs="Times New Roman"/>
          <w:sz w:val="24"/>
          <w:szCs w:val="24"/>
        </w:rPr>
        <w:t xml:space="preserve">9) </w:t>
      </w:r>
      <w:r>
        <w:rPr>
          <w:rFonts w:ascii="Times New Roman" w:eastAsia="Times New Roman" w:hAnsi="Times New Roman" w:cs="Times New Roman"/>
          <w:sz w:val="24"/>
          <w:szCs w:val="24"/>
        </w:rPr>
        <w:t>dis</w:t>
      </w:r>
      <w:r w:rsidRPr="00670FBF">
        <w:rPr>
          <w:rFonts w:ascii="Times New Roman" w:eastAsia="Times New Roman" w:hAnsi="Times New Roman" w:cs="Times New Roman"/>
          <w:sz w:val="24"/>
          <w:szCs w:val="24"/>
        </w:rPr>
        <w:t>agreed,</w:t>
      </w:r>
      <w:r>
        <w:rPr>
          <w:rFonts w:ascii="Times New Roman" w:eastAsia="Times New Roman" w:hAnsi="Times New Roman" w:cs="Times New Roman"/>
          <w:sz w:val="24"/>
          <w:szCs w:val="24"/>
        </w:rPr>
        <w:t xml:space="preserve"> (8) were undecided and (1) strongly disagreed </w:t>
      </w:r>
      <w:r w:rsidRPr="00670FBF">
        <w:rPr>
          <w:rFonts w:ascii="Times New Roman" w:eastAsia="Times New Roman" w:hAnsi="Times New Roman" w:cs="Times New Roman"/>
          <w:sz w:val="24"/>
          <w:szCs w:val="24"/>
        </w:rPr>
        <w:t xml:space="preserve"> on the statement and the res</w:t>
      </w:r>
      <w:r>
        <w:rPr>
          <w:rFonts w:ascii="Times New Roman" w:eastAsia="Times New Roman" w:hAnsi="Times New Roman" w:cs="Times New Roman"/>
          <w:sz w:val="24"/>
          <w:szCs w:val="24"/>
        </w:rPr>
        <w:t>ulting average mean score of 3.</w:t>
      </w:r>
      <w:r w:rsidRPr="00670FBF">
        <w:rPr>
          <w:rFonts w:ascii="Times New Roman" w:eastAsia="Times New Roman" w:hAnsi="Times New Roman" w:cs="Times New Roman"/>
          <w:sz w:val="24"/>
          <w:szCs w:val="24"/>
        </w:rPr>
        <w:t>8</w:t>
      </w:r>
      <w:r>
        <w:rPr>
          <w:rFonts w:ascii="Times New Roman" w:eastAsia="Times New Roman" w:hAnsi="Times New Roman" w:cs="Times New Roman"/>
          <w:sz w:val="24"/>
          <w:szCs w:val="24"/>
        </w:rPr>
        <w:t>4</w:t>
      </w:r>
      <w:r w:rsidRPr="00670FBF">
        <w:rPr>
          <w:rFonts w:ascii="Times New Roman" w:eastAsia="Times New Roman" w:hAnsi="Times New Roman" w:cs="Times New Roman"/>
          <w:sz w:val="24"/>
          <w:szCs w:val="24"/>
        </w:rPr>
        <w:t xml:space="preserve"> which on the Likert scale is between agreeing and undecided to the statement.</w:t>
      </w:r>
    </w:p>
    <w:p w14:paraId="24BF5CFC" w14:textId="77777777" w:rsidR="00670FBF" w:rsidRDefault="00670FBF">
      <w:pPr>
        <w:spacing w:before="240" w:line="360" w:lineRule="auto"/>
        <w:jc w:val="both"/>
        <w:rPr>
          <w:rFonts w:ascii="Times New Roman" w:eastAsia="Times New Roman" w:hAnsi="Times New Roman" w:cs="Times New Roman"/>
          <w:sz w:val="24"/>
          <w:szCs w:val="24"/>
        </w:rPr>
      </w:pPr>
      <w:r w:rsidRPr="00670FBF">
        <w:rPr>
          <w:rFonts w:ascii="Times New Roman" w:eastAsia="Times New Roman" w:hAnsi="Times New Roman" w:cs="Times New Roman"/>
          <w:sz w:val="24"/>
          <w:szCs w:val="24"/>
        </w:rPr>
        <w:t xml:space="preserve">On the statement that </w:t>
      </w:r>
      <w:r>
        <w:rPr>
          <w:rFonts w:ascii="Times New Roman" w:eastAsia="Times New Roman" w:hAnsi="Times New Roman" w:cs="Times New Roman"/>
          <w:sz w:val="24"/>
          <w:szCs w:val="24"/>
        </w:rPr>
        <w:t xml:space="preserve">commercial Banks have adopted mobile </w:t>
      </w:r>
      <w:r w:rsidRPr="00670FBF">
        <w:rPr>
          <w:rFonts w:ascii="Times New Roman" w:eastAsia="Times New Roman" w:hAnsi="Times New Roman" w:cs="Times New Roman"/>
          <w:sz w:val="24"/>
          <w:szCs w:val="24"/>
        </w:rPr>
        <w:t xml:space="preserve">money services </w:t>
      </w:r>
      <w:r w:rsidR="00921048">
        <w:rPr>
          <w:rFonts w:ascii="Times New Roman" w:eastAsia="Times New Roman" w:hAnsi="Times New Roman" w:cs="Times New Roman"/>
          <w:sz w:val="24"/>
          <w:szCs w:val="24"/>
        </w:rPr>
        <w:t>as a way of increasing and retaining customers, the majority (25) strongly agreed, (19) agreed, (2) disagreed, (3</w:t>
      </w:r>
      <w:r w:rsidRPr="00670FBF">
        <w:rPr>
          <w:rFonts w:ascii="Times New Roman" w:eastAsia="Times New Roman" w:hAnsi="Times New Roman" w:cs="Times New Roman"/>
          <w:sz w:val="24"/>
          <w:szCs w:val="24"/>
        </w:rPr>
        <w:t xml:space="preserve">) were undecided and (1) strongly </w:t>
      </w:r>
      <w:r w:rsidR="00A223D4" w:rsidRPr="00670FBF">
        <w:rPr>
          <w:rFonts w:ascii="Times New Roman" w:eastAsia="Times New Roman" w:hAnsi="Times New Roman" w:cs="Times New Roman"/>
          <w:sz w:val="24"/>
          <w:szCs w:val="24"/>
        </w:rPr>
        <w:t>disagreed on</w:t>
      </w:r>
      <w:r w:rsidRPr="00670FBF">
        <w:rPr>
          <w:rFonts w:ascii="Times New Roman" w:eastAsia="Times New Roman" w:hAnsi="Times New Roman" w:cs="Times New Roman"/>
          <w:sz w:val="24"/>
          <w:szCs w:val="24"/>
        </w:rPr>
        <w:t xml:space="preserve"> the statement and the resu</w:t>
      </w:r>
      <w:r w:rsidR="00921048">
        <w:rPr>
          <w:rFonts w:ascii="Times New Roman" w:eastAsia="Times New Roman" w:hAnsi="Times New Roman" w:cs="Times New Roman"/>
          <w:sz w:val="24"/>
          <w:szCs w:val="24"/>
        </w:rPr>
        <w:t>lting average mean score of 4.3</w:t>
      </w:r>
      <w:r w:rsidRPr="00670FBF">
        <w:rPr>
          <w:rFonts w:ascii="Times New Roman" w:eastAsia="Times New Roman" w:hAnsi="Times New Roman" w:cs="Times New Roman"/>
          <w:sz w:val="24"/>
          <w:szCs w:val="24"/>
        </w:rPr>
        <w:t xml:space="preserve"> which on the Likert scale is between </w:t>
      </w:r>
      <w:r w:rsidR="00921048">
        <w:rPr>
          <w:rFonts w:ascii="Times New Roman" w:eastAsia="Times New Roman" w:hAnsi="Times New Roman" w:cs="Times New Roman"/>
          <w:sz w:val="24"/>
          <w:szCs w:val="24"/>
        </w:rPr>
        <w:t>strongly agreeing and agree</w:t>
      </w:r>
      <w:r w:rsidRPr="00670FBF">
        <w:rPr>
          <w:rFonts w:ascii="Times New Roman" w:eastAsia="Times New Roman" w:hAnsi="Times New Roman" w:cs="Times New Roman"/>
          <w:sz w:val="24"/>
          <w:szCs w:val="24"/>
        </w:rPr>
        <w:t xml:space="preserve"> to the statement</w:t>
      </w:r>
      <w:r w:rsidR="00921048">
        <w:rPr>
          <w:rFonts w:ascii="Times New Roman" w:eastAsia="Times New Roman" w:hAnsi="Times New Roman" w:cs="Times New Roman"/>
          <w:sz w:val="24"/>
          <w:szCs w:val="24"/>
        </w:rPr>
        <w:t>.</w:t>
      </w:r>
    </w:p>
    <w:p w14:paraId="5C5EE9D7" w14:textId="77777777" w:rsidR="00670FBF" w:rsidRPr="00273FC7" w:rsidRDefault="00A223D4">
      <w:pPr>
        <w:spacing w:before="240" w:line="360" w:lineRule="auto"/>
        <w:jc w:val="both"/>
        <w:rPr>
          <w:rFonts w:ascii="Times New Roman" w:eastAsia="Times New Roman" w:hAnsi="Times New Roman" w:cs="Times New Roman"/>
          <w:sz w:val="24"/>
          <w:szCs w:val="24"/>
        </w:rPr>
      </w:pPr>
      <w:r w:rsidRPr="00A223D4">
        <w:rPr>
          <w:rFonts w:ascii="Times New Roman" w:eastAsia="Times New Roman" w:hAnsi="Times New Roman" w:cs="Times New Roman"/>
          <w:sz w:val="24"/>
          <w:szCs w:val="24"/>
        </w:rPr>
        <w:t xml:space="preserve">On the statement that </w:t>
      </w:r>
      <w:r>
        <w:rPr>
          <w:rFonts w:ascii="Times New Roman" w:eastAsia="Times New Roman" w:hAnsi="Times New Roman" w:cs="Times New Roman"/>
          <w:sz w:val="24"/>
          <w:szCs w:val="24"/>
        </w:rPr>
        <w:t>mobile money agents penetration is higher than Zanaco Express agents in Livingstone, the majority (36) strongly agreed, (13) agreed, (1</w:t>
      </w:r>
      <w:r w:rsidRPr="00A223D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was undecided and non</w:t>
      </w:r>
      <w:r w:rsidRPr="00A223D4">
        <w:rPr>
          <w:rFonts w:ascii="Times New Roman" w:eastAsia="Times New Roman" w:hAnsi="Times New Roman" w:cs="Times New Roman"/>
          <w:sz w:val="24"/>
          <w:szCs w:val="24"/>
        </w:rPr>
        <w:t>e</w:t>
      </w:r>
      <w:r>
        <w:rPr>
          <w:rFonts w:ascii="Times New Roman" w:eastAsia="Times New Roman" w:hAnsi="Times New Roman" w:cs="Times New Roman"/>
          <w:sz w:val="24"/>
          <w:szCs w:val="24"/>
        </w:rPr>
        <w:t xml:space="preserve"> of the respondents </w:t>
      </w:r>
      <w:r w:rsidRPr="00A223D4">
        <w:rPr>
          <w:rFonts w:ascii="Times New Roman" w:eastAsia="Times New Roman" w:hAnsi="Times New Roman" w:cs="Times New Roman"/>
          <w:sz w:val="24"/>
          <w:szCs w:val="24"/>
        </w:rPr>
        <w:t>disag</w:t>
      </w:r>
      <w:r>
        <w:rPr>
          <w:rFonts w:ascii="Times New Roman" w:eastAsia="Times New Roman" w:hAnsi="Times New Roman" w:cs="Times New Roman"/>
          <w:sz w:val="24"/>
          <w:szCs w:val="24"/>
        </w:rPr>
        <w:t xml:space="preserve">reed, or </w:t>
      </w:r>
      <w:r w:rsidRPr="00A223D4">
        <w:rPr>
          <w:rFonts w:ascii="Times New Roman" w:eastAsia="Times New Roman" w:hAnsi="Times New Roman" w:cs="Times New Roman"/>
          <w:sz w:val="24"/>
          <w:szCs w:val="24"/>
        </w:rPr>
        <w:t>strongly disagreed on the statement and the resulting average</w:t>
      </w:r>
      <w:r>
        <w:rPr>
          <w:rFonts w:ascii="Times New Roman" w:eastAsia="Times New Roman" w:hAnsi="Times New Roman" w:cs="Times New Roman"/>
          <w:sz w:val="24"/>
          <w:szCs w:val="24"/>
        </w:rPr>
        <w:t xml:space="preserve"> mean score of 4.7</w:t>
      </w:r>
      <w:r w:rsidRPr="00A223D4">
        <w:rPr>
          <w:rFonts w:ascii="Times New Roman" w:eastAsia="Times New Roman" w:hAnsi="Times New Roman" w:cs="Times New Roman"/>
          <w:sz w:val="24"/>
          <w:szCs w:val="24"/>
        </w:rPr>
        <w:t xml:space="preserve"> which on the Likert scale is between strongly agreeing and agree to the statement.</w:t>
      </w:r>
    </w:p>
    <w:p w14:paraId="403DC315" w14:textId="77777777" w:rsidR="003360B7" w:rsidRDefault="006E41B5">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4.5 Convenience and safety of mobile money services</w:t>
      </w:r>
    </w:p>
    <w:p w14:paraId="1C71DEA3" w14:textId="77777777" w:rsidR="009429AD" w:rsidRDefault="006E41B5" w:rsidP="006E41B5">
      <w:pPr>
        <w:spacing w:before="240" w:line="360" w:lineRule="auto"/>
        <w:jc w:val="both"/>
        <w:rPr>
          <w:rFonts w:ascii="Times New Roman" w:eastAsia="Times New Roman" w:hAnsi="Times New Roman" w:cs="Times New Roman"/>
          <w:sz w:val="24"/>
          <w:szCs w:val="24"/>
        </w:rPr>
      </w:pPr>
      <w:r w:rsidRPr="006E41B5">
        <w:rPr>
          <w:rFonts w:ascii="Times New Roman" w:eastAsia="Times New Roman" w:hAnsi="Times New Roman" w:cs="Times New Roman"/>
          <w:sz w:val="24"/>
          <w:szCs w:val="24"/>
        </w:rPr>
        <w:t xml:space="preserve">In live with the objective of this study to ascertain the </w:t>
      </w:r>
      <w:r>
        <w:rPr>
          <w:rFonts w:ascii="Times New Roman" w:eastAsia="Times New Roman" w:hAnsi="Times New Roman" w:cs="Times New Roman"/>
          <w:sz w:val="24"/>
          <w:szCs w:val="24"/>
        </w:rPr>
        <w:t>c</w:t>
      </w:r>
      <w:r w:rsidRPr="006E41B5">
        <w:rPr>
          <w:rFonts w:ascii="Times New Roman" w:eastAsia="Times New Roman" w:hAnsi="Times New Roman" w:cs="Times New Roman"/>
          <w:sz w:val="24"/>
          <w:szCs w:val="24"/>
        </w:rPr>
        <w:t xml:space="preserve">onvenience and safety of mobile services. The rating scale was </w:t>
      </w:r>
      <w:r w:rsidR="009429AD" w:rsidRPr="009429AD">
        <w:rPr>
          <w:rFonts w:ascii="Times New Roman" w:eastAsia="Times New Roman" w:hAnsi="Times New Roman" w:cs="Times New Roman"/>
          <w:sz w:val="24"/>
          <w:szCs w:val="24"/>
        </w:rPr>
        <w:t xml:space="preserve">5= strongly agree, 4= Agree, 3=Undecided, 2= Disagree, 1= Strongly Disagree </w:t>
      </w:r>
    </w:p>
    <w:p w14:paraId="5776DD2B" w14:textId="77777777" w:rsidR="006E41B5" w:rsidRDefault="006E41B5" w:rsidP="006E41B5">
      <w:pPr>
        <w:spacing w:before="240" w:line="360" w:lineRule="auto"/>
        <w:jc w:val="both"/>
        <w:rPr>
          <w:rFonts w:ascii="Times New Roman" w:eastAsia="Times New Roman" w:hAnsi="Times New Roman" w:cs="Times New Roman"/>
          <w:b/>
          <w:sz w:val="24"/>
          <w:szCs w:val="24"/>
        </w:rPr>
      </w:pPr>
      <w:r w:rsidRPr="006E41B5">
        <w:rPr>
          <w:rFonts w:ascii="Times New Roman" w:eastAsia="Times New Roman" w:hAnsi="Times New Roman" w:cs="Times New Roman"/>
          <w:b/>
          <w:sz w:val="24"/>
          <w:szCs w:val="24"/>
        </w:rPr>
        <w:t>The fin</w:t>
      </w:r>
      <w:r>
        <w:rPr>
          <w:rFonts w:ascii="Times New Roman" w:eastAsia="Times New Roman" w:hAnsi="Times New Roman" w:cs="Times New Roman"/>
          <w:b/>
          <w:sz w:val="24"/>
          <w:szCs w:val="24"/>
        </w:rPr>
        <w:t>dings are presented in table 4.5</w:t>
      </w:r>
      <w:r w:rsidRPr="006E41B5">
        <w:rPr>
          <w:rFonts w:ascii="Times New Roman" w:eastAsia="Times New Roman" w:hAnsi="Times New Roman" w:cs="Times New Roman"/>
          <w:b/>
          <w:sz w:val="24"/>
          <w:szCs w:val="24"/>
        </w:rPr>
        <w:t xml:space="preserve"> below.</w:t>
      </w:r>
    </w:p>
    <w:p w14:paraId="060F9F2E" w14:textId="77777777" w:rsidR="001A0772" w:rsidRPr="001A0772" w:rsidRDefault="00F019F8" w:rsidP="00A223D4">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70F228D0" wp14:editId="15149BB8">
            <wp:extent cx="6394450" cy="2265218"/>
            <wp:effectExtent l="0" t="0" r="6350" b="190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421981" cy="2274971"/>
                    </a:xfrm>
                    <a:prstGeom prst="rect">
                      <a:avLst/>
                    </a:prstGeom>
                  </pic:spPr>
                </pic:pic>
              </a:graphicData>
            </a:graphic>
          </wp:inline>
        </w:drawing>
      </w:r>
      <w:r w:rsidR="001A0772" w:rsidRPr="001A0772">
        <w:rPr>
          <w:rFonts w:ascii="Times New Roman" w:eastAsia="Times New Roman" w:hAnsi="Times New Roman" w:cs="Times New Roman"/>
          <w:sz w:val="24"/>
          <w:szCs w:val="24"/>
        </w:rPr>
        <w:t>Source: field work 2020</w:t>
      </w:r>
    </w:p>
    <w:p w14:paraId="205A520C" w14:textId="77777777" w:rsidR="00A223D4" w:rsidRDefault="00A223D4" w:rsidP="00A223D4">
      <w:pPr>
        <w:spacing w:before="240" w:line="360" w:lineRule="auto"/>
        <w:jc w:val="both"/>
        <w:rPr>
          <w:rFonts w:ascii="Times New Roman" w:eastAsia="Times New Roman" w:hAnsi="Times New Roman" w:cs="Times New Roman"/>
          <w:sz w:val="24"/>
          <w:szCs w:val="24"/>
        </w:rPr>
      </w:pPr>
      <w:r w:rsidRPr="00273FC7">
        <w:rPr>
          <w:rFonts w:ascii="Times New Roman" w:eastAsia="Times New Roman" w:hAnsi="Times New Roman" w:cs="Times New Roman"/>
          <w:sz w:val="24"/>
          <w:szCs w:val="24"/>
        </w:rPr>
        <w:t>The findings presented using</w:t>
      </w:r>
      <w:r>
        <w:rPr>
          <w:rFonts w:ascii="Times New Roman" w:eastAsia="Times New Roman" w:hAnsi="Times New Roman" w:cs="Times New Roman"/>
          <w:sz w:val="24"/>
          <w:szCs w:val="24"/>
        </w:rPr>
        <w:t xml:space="preserve"> Likert Scale Average in table 4.5. On convenience and safety of mobile money services, the majority (22</w:t>
      </w:r>
      <w:r w:rsidRPr="00273FC7">
        <w:rPr>
          <w:rFonts w:ascii="Times New Roman" w:eastAsia="Times New Roman" w:hAnsi="Times New Roman" w:cs="Times New Roman"/>
          <w:sz w:val="24"/>
          <w:szCs w:val="24"/>
        </w:rPr>
        <w:t>) strongly agreed</w:t>
      </w:r>
      <w:r>
        <w:rPr>
          <w:rFonts w:ascii="Times New Roman" w:eastAsia="Times New Roman" w:hAnsi="Times New Roman" w:cs="Times New Roman"/>
          <w:sz w:val="24"/>
          <w:szCs w:val="24"/>
        </w:rPr>
        <w:t xml:space="preserve"> and (20) agreed</w:t>
      </w:r>
      <w:r w:rsidRPr="00273FC7">
        <w:rPr>
          <w:rFonts w:ascii="Times New Roman" w:eastAsia="Times New Roman" w:hAnsi="Times New Roman" w:cs="Times New Roman"/>
          <w:sz w:val="24"/>
          <w:szCs w:val="24"/>
        </w:rPr>
        <w:t xml:space="preserve">, on the statement that </w:t>
      </w:r>
      <w:r>
        <w:rPr>
          <w:rFonts w:ascii="Times New Roman" w:eastAsia="Times New Roman" w:hAnsi="Times New Roman" w:cs="Times New Roman"/>
          <w:sz w:val="24"/>
          <w:szCs w:val="24"/>
        </w:rPr>
        <w:t>purchases and payment for goods and services is much easier via mobile money, (5</w:t>
      </w:r>
      <w:r w:rsidRPr="00273FC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Respondents disagreed, (2) strongly disagreed and (1) respondent was undecided on the statement </w:t>
      </w:r>
      <w:r w:rsidRPr="00670FBF">
        <w:rPr>
          <w:rFonts w:ascii="Times New Roman" w:eastAsia="Times New Roman" w:hAnsi="Times New Roman" w:cs="Times New Roman"/>
          <w:sz w:val="24"/>
          <w:szCs w:val="24"/>
        </w:rPr>
        <w:t>and the r</w:t>
      </w:r>
      <w:r>
        <w:rPr>
          <w:rFonts w:ascii="Times New Roman" w:eastAsia="Times New Roman" w:hAnsi="Times New Roman" w:cs="Times New Roman"/>
          <w:sz w:val="24"/>
          <w:szCs w:val="24"/>
        </w:rPr>
        <w:t>esulting average mean score of 4.1</w:t>
      </w:r>
      <w:r w:rsidRPr="00670FBF">
        <w:rPr>
          <w:rFonts w:ascii="Times New Roman" w:eastAsia="Times New Roman" w:hAnsi="Times New Roman" w:cs="Times New Roman"/>
          <w:sz w:val="24"/>
          <w:szCs w:val="24"/>
        </w:rPr>
        <w:t xml:space="preserve"> which on the </w:t>
      </w:r>
      <w:r>
        <w:rPr>
          <w:rFonts w:ascii="Times New Roman" w:eastAsia="Times New Roman" w:hAnsi="Times New Roman" w:cs="Times New Roman"/>
          <w:sz w:val="24"/>
          <w:szCs w:val="24"/>
        </w:rPr>
        <w:t>Likert scale is between</w:t>
      </w:r>
      <w:r w:rsidRPr="00670FB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strongly </w:t>
      </w:r>
      <w:r w:rsidRPr="00670FBF">
        <w:rPr>
          <w:rFonts w:ascii="Times New Roman" w:eastAsia="Times New Roman" w:hAnsi="Times New Roman" w:cs="Times New Roman"/>
          <w:sz w:val="24"/>
          <w:szCs w:val="24"/>
        </w:rPr>
        <w:t xml:space="preserve">agreeing and </w:t>
      </w:r>
      <w:r>
        <w:rPr>
          <w:rFonts w:ascii="Times New Roman" w:eastAsia="Times New Roman" w:hAnsi="Times New Roman" w:cs="Times New Roman"/>
          <w:sz w:val="24"/>
          <w:szCs w:val="24"/>
        </w:rPr>
        <w:t xml:space="preserve">agree </w:t>
      </w:r>
      <w:r w:rsidRPr="00670FBF">
        <w:rPr>
          <w:rFonts w:ascii="Times New Roman" w:eastAsia="Times New Roman" w:hAnsi="Times New Roman" w:cs="Times New Roman"/>
          <w:sz w:val="24"/>
          <w:szCs w:val="24"/>
        </w:rPr>
        <w:t>to the statement.</w:t>
      </w:r>
    </w:p>
    <w:p w14:paraId="440A61E3" w14:textId="77777777" w:rsidR="00A223D4" w:rsidRDefault="00A223D4" w:rsidP="00A223D4">
      <w:pPr>
        <w:spacing w:before="240" w:line="360" w:lineRule="auto"/>
        <w:jc w:val="both"/>
        <w:rPr>
          <w:rFonts w:ascii="Times New Roman" w:eastAsia="Times New Roman" w:hAnsi="Times New Roman" w:cs="Times New Roman"/>
          <w:sz w:val="24"/>
          <w:szCs w:val="24"/>
        </w:rPr>
      </w:pPr>
      <w:r w:rsidRPr="00A223D4">
        <w:rPr>
          <w:rFonts w:ascii="Times New Roman" w:eastAsia="Times New Roman" w:hAnsi="Times New Roman" w:cs="Times New Roman"/>
          <w:sz w:val="24"/>
          <w:szCs w:val="24"/>
        </w:rPr>
        <w:t>On the statement that mobile money services</w:t>
      </w:r>
      <w:r>
        <w:rPr>
          <w:rFonts w:ascii="Times New Roman" w:eastAsia="Times New Roman" w:hAnsi="Times New Roman" w:cs="Times New Roman"/>
          <w:sz w:val="24"/>
          <w:szCs w:val="24"/>
        </w:rPr>
        <w:t xml:space="preserve"> can take place almost everywhere, even where banks do not exist, the majority (43) strongly agreed, (6) agreed, (1</w:t>
      </w:r>
      <w:r w:rsidRPr="00A223D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was undecided, and </w:t>
      </w:r>
      <w:r w:rsidR="00662872">
        <w:rPr>
          <w:rFonts w:ascii="Times New Roman" w:eastAsia="Times New Roman" w:hAnsi="Times New Roman" w:cs="Times New Roman"/>
          <w:sz w:val="24"/>
          <w:szCs w:val="24"/>
        </w:rPr>
        <w:t>none of</w:t>
      </w:r>
      <w:r>
        <w:rPr>
          <w:rFonts w:ascii="Times New Roman" w:eastAsia="Times New Roman" w:hAnsi="Times New Roman" w:cs="Times New Roman"/>
          <w:sz w:val="24"/>
          <w:szCs w:val="24"/>
        </w:rPr>
        <w:t xml:space="preserve"> the respondents disagreed, or </w:t>
      </w:r>
      <w:r w:rsidRPr="00A223D4">
        <w:rPr>
          <w:rFonts w:ascii="Times New Roman" w:eastAsia="Times New Roman" w:hAnsi="Times New Roman" w:cs="Times New Roman"/>
          <w:sz w:val="24"/>
          <w:szCs w:val="24"/>
        </w:rPr>
        <w:t>strongly disagreed on the statement and the resulting average mean score of 4.</w:t>
      </w:r>
      <w:r w:rsidR="00662872">
        <w:rPr>
          <w:rFonts w:ascii="Times New Roman" w:eastAsia="Times New Roman" w:hAnsi="Times New Roman" w:cs="Times New Roman"/>
          <w:sz w:val="24"/>
          <w:szCs w:val="24"/>
        </w:rPr>
        <w:t>84</w:t>
      </w:r>
      <w:r w:rsidRPr="00A223D4">
        <w:rPr>
          <w:rFonts w:ascii="Times New Roman" w:eastAsia="Times New Roman" w:hAnsi="Times New Roman" w:cs="Times New Roman"/>
          <w:sz w:val="24"/>
          <w:szCs w:val="24"/>
        </w:rPr>
        <w:t xml:space="preserve"> which on the Likert scale is between strongly agreeing and agree to the statement.</w:t>
      </w:r>
    </w:p>
    <w:p w14:paraId="5D5A1EE6" w14:textId="77777777" w:rsidR="00A223D4" w:rsidRPr="009429AD" w:rsidRDefault="00662872">
      <w:pPr>
        <w:spacing w:before="240" w:line="360" w:lineRule="auto"/>
        <w:jc w:val="both"/>
        <w:rPr>
          <w:rFonts w:ascii="Times New Roman" w:eastAsia="Times New Roman" w:hAnsi="Times New Roman" w:cs="Times New Roman"/>
          <w:sz w:val="24"/>
          <w:szCs w:val="24"/>
        </w:rPr>
      </w:pPr>
      <w:r w:rsidRPr="00662872">
        <w:rPr>
          <w:rFonts w:ascii="Times New Roman" w:eastAsia="Times New Roman" w:hAnsi="Times New Roman" w:cs="Times New Roman"/>
          <w:sz w:val="24"/>
          <w:szCs w:val="24"/>
        </w:rPr>
        <w:t xml:space="preserve">On the statement that mobile money </w:t>
      </w:r>
      <w:r>
        <w:rPr>
          <w:rFonts w:ascii="Times New Roman" w:eastAsia="Times New Roman" w:hAnsi="Times New Roman" w:cs="Times New Roman"/>
          <w:sz w:val="24"/>
          <w:szCs w:val="24"/>
        </w:rPr>
        <w:t xml:space="preserve">increases financial security and reduces inherent risks of cash handling such as loss and theft, the majority (27) strongly agreed, (17) agreed, (4) were </w:t>
      </w:r>
      <w:r w:rsidRPr="00662872">
        <w:rPr>
          <w:rFonts w:ascii="Times New Roman" w:eastAsia="Times New Roman" w:hAnsi="Times New Roman" w:cs="Times New Roman"/>
          <w:sz w:val="24"/>
          <w:szCs w:val="24"/>
        </w:rPr>
        <w:t xml:space="preserve">undecided, </w:t>
      </w:r>
      <w:r>
        <w:rPr>
          <w:rFonts w:ascii="Times New Roman" w:eastAsia="Times New Roman" w:hAnsi="Times New Roman" w:cs="Times New Roman"/>
          <w:sz w:val="24"/>
          <w:szCs w:val="24"/>
        </w:rPr>
        <w:t xml:space="preserve">(2) disagreed </w:t>
      </w:r>
      <w:r w:rsidRPr="00662872">
        <w:rPr>
          <w:rFonts w:ascii="Times New Roman" w:eastAsia="Times New Roman" w:hAnsi="Times New Roman" w:cs="Times New Roman"/>
          <w:sz w:val="24"/>
          <w:szCs w:val="24"/>
        </w:rPr>
        <w:t xml:space="preserve">and none of the respondents </w:t>
      </w:r>
      <w:r>
        <w:rPr>
          <w:rFonts w:ascii="Times New Roman" w:eastAsia="Times New Roman" w:hAnsi="Times New Roman" w:cs="Times New Roman"/>
          <w:sz w:val="24"/>
          <w:szCs w:val="24"/>
        </w:rPr>
        <w:t xml:space="preserve">strongly </w:t>
      </w:r>
      <w:r w:rsidRPr="00662872">
        <w:rPr>
          <w:rFonts w:ascii="Times New Roman" w:eastAsia="Times New Roman" w:hAnsi="Times New Roman" w:cs="Times New Roman"/>
          <w:sz w:val="24"/>
          <w:szCs w:val="24"/>
        </w:rPr>
        <w:t>disagreed, on the statement and the resu</w:t>
      </w:r>
      <w:r w:rsidR="009429AD">
        <w:rPr>
          <w:rFonts w:ascii="Times New Roman" w:eastAsia="Times New Roman" w:hAnsi="Times New Roman" w:cs="Times New Roman"/>
          <w:sz w:val="24"/>
          <w:szCs w:val="24"/>
        </w:rPr>
        <w:t>lting average mean score of 4.38</w:t>
      </w:r>
      <w:r w:rsidRPr="00662872">
        <w:rPr>
          <w:rFonts w:ascii="Times New Roman" w:eastAsia="Times New Roman" w:hAnsi="Times New Roman" w:cs="Times New Roman"/>
          <w:sz w:val="24"/>
          <w:szCs w:val="24"/>
        </w:rPr>
        <w:t xml:space="preserve"> which on the Likert scale is between strongly agreeing and agree to the statement.</w:t>
      </w:r>
    </w:p>
    <w:p w14:paraId="65604ACC" w14:textId="77777777" w:rsidR="006E41B5" w:rsidRDefault="00BF5069">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14.0 </w:t>
      </w:r>
      <w:r w:rsidRPr="00BF5069">
        <w:rPr>
          <w:rFonts w:ascii="Times New Roman" w:eastAsia="Times New Roman" w:hAnsi="Times New Roman" w:cs="Times New Roman"/>
          <w:sz w:val="24"/>
          <w:szCs w:val="24"/>
        </w:rPr>
        <w:t xml:space="preserve">Most of the respondents outlined that they do visit mobile money </w:t>
      </w:r>
      <w:r w:rsidR="00591900">
        <w:rPr>
          <w:rFonts w:ascii="Times New Roman" w:eastAsia="Times New Roman" w:hAnsi="Times New Roman" w:cs="Times New Roman"/>
          <w:sz w:val="24"/>
          <w:szCs w:val="24"/>
        </w:rPr>
        <w:t>k</w:t>
      </w:r>
      <w:r w:rsidRPr="00BF5069">
        <w:rPr>
          <w:rFonts w:ascii="Times New Roman" w:eastAsia="Times New Roman" w:hAnsi="Times New Roman" w:cs="Times New Roman"/>
          <w:sz w:val="24"/>
          <w:szCs w:val="24"/>
        </w:rPr>
        <w:t>iosks more than they visit commercial banks</w:t>
      </w:r>
      <w:r w:rsidR="00303197">
        <w:rPr>
          <w:rFonts w:ascii="Times New Roman" w:eastAsia="Times New Roman" w:hAnsi="Times New Roman" w:cs="Times New Roman"/>
          <w:sz w:val="24"/>
          <w:szCs w:val="24"/>
        </w:rPr>
        <w:t>. Findings presented in the below table 4.6</w:t>
      </w:r>
    </w:p>
    <w:p w14:paraId="3A226DDE" w14:textId="77777777" w:rsidR="00591900" w:rsidRPr="00BF5069" w:rsidRDefault="00591900">
      <w:pPr>
        <w:spacing w:before="240" w:line="360" w:lineRule="auto"/>
        <w:jc w:val="both"/>
        <w:rPr>
          <w:rFonts w:ascii="Times New Roman" w:eastAsia="Times New Roman" w:hAnsi="Times New Roman" w:cs="Times New Roman"/>
          <w:sz w:val="24"/>
          <w:szCs w:val="24"/>
        </w:rPr>
      </w:pPr>
      <w:r>
        <w:rPr>
          <w:noProof/>
        </w:rPr>
        <w:drawing>
          <wp:inline distT="0" distB="0" distL="0" distR="0" wp14:anchorId="52A69877" wp14:editId="5C33F707">
            <wp:extent cx="5943600" cy="2031365"/>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2031365"/>
                    </a:xfrm>
                    <a:prstGeom prst="rect">
                      <a:avLst/>
                    </a:prstGeom>
                  </pic:spPr>
                </pic:pic>
              </a:graphicData>
            </a:graphic>
          </wp:inline>
        </w:drawing>
      </w:r>
    </w:p>
    <w:p w14:paraId="55DDBDDB" w14:textId="77777777" w:rsidR="009429AD" w:rsidRPr="001A0772" w:rsidRDefault="001A0772">
      <w:pPr>
        <w:spacing w:before="240" w:line="360" w:lineRule="auto"/>
        <w:jc w:val="both"/>
        <w:rPr>
          <w:rFonts w:ascii="Times New Roman" w:eastAsia="Times New Roman" w:hAnsi="Times New Roman" w:cs="Times New Roman"/>
          <w:sz w:val="24"/>
          <w:szCs w:val="24"/>
        </w:rPr>
      </w:pPr>
      <w:r w:rsidRPr="001A0772">
        <w:rPr>
          <w:rFonts w:ascii="Times New Roman" w:eastAsia="Times New Roman" w:hAnsi="Times New Roman" w:cs="Times New Roman"/>
          <w:sz w:val="24"/>
          <w:szCs w:val="24"/>
        </w:rPr>
        <w:t>Source: field work 2020</w:t>
      </w:r>
    </w:p>
    <w:p w14:paraId="36C95D17" w14:textId="77777777" w:rsidR="009429AD" w:rsidRDefault="009429AD">
      <w:pPr>
        <w:spacing w:before="240" w:line="360" w:lineRule="auto"/>
        <w:jc w:val="both"/>
        <w:rPr>
          <w:rFonts w:ascii="Times New Roman" w:eastAsia="Times New Roman" w:hAnsi="Times New Roman" w:cs="Times New Roman"/>
          <w:b/>
          <w:sz w:val="24"/>
          <w:szCs w:val="24"/>
        </w:rPr>
      </w:pPr>
    </w:p>
    <w:p w14:paraId="66050FB9" w14:textId="77777777" w:rsidR="00591900" w:rsidRDefault="00591900">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4.3</w:t>
      </w:r>
    </w:p>
    <w:p w14:paraId="6B391A46" w14:textId="77777777" w:rsidR="00591900" w:rsidRDefault="00591900">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5098B3AA" wp14:editId="0D315EB9">
            <wp:extent cx="5943600" cy="3350895"/>
            <wp:effectExtent l="0" t="0" r="0"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3350895"/>
                    </a:xfrm>
                    <a:prstGeom prst="rect">
                      <a:avLst/>
                    </a:prstGeom>
                  </pic:spPr>
                </pic:pic>
              </a:graphicData>
            </a:graphic>
          </wp:inline>
        </w:drawing>
      </w:r>
    </w:p>
    <w:p w14:paraId="08B1E91E" w14:textId="77777777" w:rsidR="00591900" w:rsidRDefault="00BF5069">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15. 0 </w:t>
      </w:r>
      <w:r w:rsidRPr="001905D3">
        <w:rPr>
          <w:rFonts w:ascii="Times New Roman" w:eastAsia="Times New Roman" w:hAnsi="Times New Roman" w:cs="Times New Roman"/>
          <w:sz w:val="24"/>
          <w:szCs w:val="24"/>
        </w:rPr>
        <w:t xml:space="preserve">Most of the respondents outlined that </w:t>
      </w:r>
      <w:r w:rsidR="00591900">
        <w:rPr>
          <w:rFonts w:ascii="Times New Roman" w:eastAsia="Times New Roman" w:hAnsi="Times New Roman" w:cs="Times New Roman"/>
          <w:sz w:val="24"/>
          <w:szCs w:val="24"/>
        </w:rPr>
        <w:t xml:space="preserve">mobile money agents </w:t>
      </w:r>
      <w:r w:rsidRPr="001905D3">
        <w:rPr>
          <w:rFonts w:ascii="Times New Roman" w:eastAsia="Times New Roman" w:hAnsi="Times New Roman" w:cs="Times New Roman"/>
          <w:sz w:val="24"/>
          <w:szCs w:val="24"/>
        </w:rPr>
        <w:t xml:space="preserve">always have adequate float and cash all the time. </w:t>
      </w:r>
      <w:r w:rsidR="00591900">
        <w:rPr>
          <w:rFonts w:ascii="Times New Roman" w:eastAsia="Times New Roman" w:hAnsi="Times New Roman" w:cs="Times New Roman"/>
          <w:sz w:val="24"/>
          <w:szCs w:val="24"/>
        </w:rPr>
        <w:t xml:space="preserve">However, some respondents outlined that </w:t>
      </w:r>
      <w:r w:rsidR="00591900" w:rsidRPr="00591900">
        <w:rPr>
          <w:rFonts w:ascii="Times New Roman" w:eastAsia="Times New Roman" w:hAnsi="Times New Roman" w:cs="Times New Roman"/>
          <w:sz w:val="24"/>
          <w:szCs w:val="24"/>
        </w:rPr>
        <w:t>Zanaco express agents</w:t>
      </w:r>
      <w:r w:rsidR="00591900">
        <w:rPr>
          <w:rFonts w:ascii="Times New Roman" w:eastAsia="Times New Roman" w:hAnsi="Times New Roman" w:cs="Times New Roman"/>
          <w:sz w:val="24"/>
          <w:szCs w:val="24"/>
        </w:rPr>
        <w:t xml:space="preserve"> have more float cash and working capital compared to mobile money agents. </w:t>
      </w:r>
    </w:p>
    <w:p w14:paraId="2C48D6C7" w14:textId="77777777" w:rsidR="006E41B5" w:rsidRPr="00956F64" w:rsidRDefault="00591900">
      <w:pPr>
        <w:spacing w:before="240" w:line="360" w:lineRule="auto"/>
        <w:jc w:val="both"/>
        <w:rPr>
          <w:rFonts w:ascii="Times New Roman" w:eastAsia="Times New Roman" w:hAnsi="Times New Roman" w:cs="Times New Roman"/>
          <w:b/>
          <w:sz w:val="24"/>
          <w:szCs w:val="24"/>
        </w:rPr>
      </w:pPr>
      <w:r w:rsidRPr="00956F64">
        <w:rPr>
          <w:rFonts w:ascii="Times New Roman" w:eastAsia="Times New Roman" w:hAnsi="Times New Roman" w:cs="Times New Roman"/>
          <w:b/>
          <w:sz w:val="24"/>
          <w:szCs w:val="24"/>
        </w:rPr>
        <w:t>Findings presented in the below table 4.7</w:t>
      </w:r>
    </w:p>
    <w:p w14:paraId="01645096" w14:textId="77777777" w:rsidR="006E41B5" w:rsidRDefault="00371394">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3A0B8A24" wp14:editId="67BF63FD">
            <wp:extent cx="5942105" cy="2202873"/>
            <wp:effectExtent l="0" t="0" r="1905" b="69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9530" cy="2205625"/>
                    </a:xfrm>
                    <a:prstGeom prst="rect">
                      <a:avLst/>
                    </a:prstGeom>
                  </pic:spPr>
                </pic:pic>
              </a:graphicData>
            </a:graphic>
          </wp:inline>
        </w:drawing>
      </w:r>
    </w:p>
    <w:p w14:paraId="00743821" w14:textId="77777777" w:rsidR="001A0772" w:rsidRPr="001A0772" w:rsidRDefault="001A0772">
      <w:pPr>
        <w:spacing w:before="240" w:line="360" w:lineRule="auto"/>
        <w:jc w:val="both"/>
        <w:rPr>
          <w:rFonts w:ascii="Times New Roman" w:eastAsia="Times New Roman" w:hAnsi="Times New Roman" w:cs="Times New Roman"/>
          <w:sz w:val="24"/>
          <w:szCs w:val="24"/>
        </w:rPr>
      </w:pPr>
      <w:r w:rsidRPr="001A0772">
        <w:rPr>
          <w:rFonts w:ascii="Times New Roman" w:eastAsia="Times New Roman" w:hAnsi="Times New Roman" w:cs="Times New Roman"/>
          <w:sz w:val="24"/>
          <w:szCs w:val="24"/>
        </w:rPr>
        <w:t>Source: field work 2020</w:t>
      </w:r>
    </w:p>
    <w:p w14:paraId="0599EEDC" w14:textId="77777777" w:rsidR="00371394" w:rsidRDefault="00371394">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4.4</w:t>
      </w:r>
    </w:p>
    <w:p w14:paraId="7D6D149E" w14:textId="77777777" w:rsidR="00F019F8" w:rsidRDefault="00371394">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346BC3BE" wp14:editId="254119E8">
            <wp:extent cx="5943600" cy="316576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5817" cy="3166945"/>
                    </a:xfrm>
                    <a:prstGeom prst="rect">
                      <a:avLst/>
                    </a:prstGeom>
                  </pic:spPr>
                </pic:pic>
              </a:graphicData>
            </a:graphic>
          </wp:inline>
        </w:drawing>
      </w:r>
    </w:p>
    <w:p w14:paraId="5CBCE6C8" w14:textId="77777777" w:rsidR="00371394" w:rsidRDefault="00371394">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C</w:t>
      </w:r>
    </w:p>
    <w:p w14:paraId="55EE716E" w14:textId="77777777" w:rsidR="00371394" w:rsidRDefault="00371394">
      <w:pPr>
        <w:spacing w:before="240" w:line="360" w:lineRule="auto"/>
        <w:jc w:val="both"/>
        <w:rPr>
          <w:rFonts w:ascii="Times New Roman" w:eastAsia="Times New Roman" w:hAnsi="Times New Roman" w:cs="Times New Roman"/>
          <w:b/>
          <w:sz w:val="24"/>
          <w:szCs w:val="24"/>
        </w:rPr>
      </w:pPr>
      <w:r w:rsidRPr="00371394">
        <w:rPr>
          <w:rFonts w:ascii="Times New Roman" w:eastAsia="Times New Roman" w:hAnsi="Times New Roman" w:cs="Times New Roman"/>
          <w:b/>
          <w:sz w:val="24"/>
          <w:szCs w:val="24"/>
        </w:rPr>
        <w:t>Presentation of data</w:t>
      </w:r>
      <w:r>
        <w:rPr>
          <w:rFonts w:ascii="Times New Roman" w:eastAsia="Times New Roman" w:hAnsi="Times New Roman" w:cs="Times New Roman"/>
          <w:b/>
          <w:sz w:val="24"/>
          <w:szCs w:val="24"/>
        </w:rPr>
        <w:t xml:space="preserve"> from Zanaco Staff</w:t>
      </w:r>
      <w:r w:rsidR="00563C28">
        <w:rPr>
          <w:rFonts w:ascii="Times New Roman" w:eastAsia="Times New Roman" w:hAnsi="Times New Roman" w:cs="Times New Roman"/>
          <w:b/>
          <w:sz w:val="24"/>
          <w:szCs w:val="24"/>
        </w:rPr>
        <w:t xml:space="preserve"> - Livingstone</w:t>
      </w:r>
    </w:p>
    <w:p w14:paraId="37825C95" w14:textId="77777777" w:rsidR="00371394" w:rsidRPr="003B43D8" w:rsidRDefault="005C53CE">
      <w:pPr>
        <w:spacing w:before="240" w:line="360" w:lineRule="auto"/>
        <w:jc w:val="both"/>
        <w:rPr>
          <w:rFonts w:ascii="Times New Roman" w:eastAsia="Times New Roman" w:hAnsi="Times New Roman" w:cs="Times New Roman"/>
          <w:sz w:val="24"/>
          <w:szCs w:val="24"/>
        </w:rPr>
      </w:pPr>
      <w:r w:rsidRPr="003B43D8">
        <w:rPr>
          <w:rFonts w:ascii="Times New Roman" w:eastAsia="Times New Roman" w:hAnsi="Times New Roman" w:cs="Times New Roman"/>
          <w:sz w:val="24"/>
          <w:szCs w:val="24"/>
        </w:rPr>
        <w:t>The demographic characteristics of the participants were gender and age and occupation</w:t>
      </w:r>
    </w:p>
    <w:p w14:paraId="1F268EE2" w14:textId="77777777" w:rsidR="003B43D8" w:rsidRPr="009A4E6E" w:rsidRDefault="003B43D8" w:rsidP="003B43D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16.0 </w:t>
      </w:r>
      <w:r w:rsidRPr="009A4E6E">
        <w:rPr>
          <w:rFonts w:ascii="Times New Roman" w:eastAsia="Times New Roman" w:hAnsi="Times New Roman" w:cs="Times New Roman"/>
          <w:b/>
          <w:sz w:val="24"/>
          <w:szCs w:val="24"/>
        </w:rPr>
        <w:t>Presentation of findings on Age</w:t>
      </w:r>
    </w:p>
    <w:p w14:paraId="254423E8" w14:textId="77777777" w:rsidR="003B43D8" w:rsidRDefault="003B43D8" w:rsidP="003B43D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4.8:</w:t>
      </w:r>
      <w:r w:rsidRPr="009A4E6E">
        <w:rPr>
          <w:rFonts w:ascii="Times New Roman" w:eastAsia="Times New Roman" w:hAnsi="Times New Roman" w:cs="Times New Roman"/>
          <w:b/>
          <w:sz w:val="24"/>
          <w:szCs w:val="24"/>
        </w:rPr>
        <w:t xml:space="preserve"> Age distribution</w:t>
      </w:r>
    </w:p>
    <w:p w14:paraId="422250C6" w14:textId="77777777" w:rsidR="001A0772" w:rsidRPr="001A0772" w:rsidRDefault="00956F64">
      <w:pPr>
        <w:spacing w:before="240" w:line="360" w:lineRule="auto"/>
        <w:jc w:val="both"/>
        <w:rPr>
          <w:rFonts w:ascii="Times New Roman" w:eastAsia="Times New Roman" w:hAnsi="Times New Roman" w:cs="Times New Roman"/>
          <w:sz w:val="24"/>
          <w:szCs w:val="24"/>
        </w:rPr>
      </w:pPr>
      <w:r>
        <w:rPr>
          <w:noProof/>
        </w:rPr>
        <w:drawing>
          <wp:inline distT="0" distB="0" distL="0" distR="0" wp14:anchorId="4D8B9081" wp14:editId="7E3379AE">
            <wp:extent cx="5943600" cy="171796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6946" cy="1718931"/>
                    </a:xfrm>
                    <a:prstGeom prst="rect">
                      <a:avLst/>
                    </a:prstGeom>
                  </pic:spPr>
                </pic:pic>
              </a:graphicData>
            </a:graphic>
          </wp:inline>
        </w:drawing>
      </w:r>
      <w:r w:rsidR="001A0772" w:rsidRPr="001A0772">
        <w:rPr>
          <w:rFonts w:ascii="Times New Roman" w:eastAsia="Times New Roman" w:hAnsi="Times New Roman" w:cs="Times New Roman"/>
          <w:sz w:val="24"/>
          <w:szCs w:val="24"/>
        </w:rPr>
        <w:t>Source: field work 2020</w:t>
      </w:r>
    </w:p>
    <w:p w14:paraId="39819F6F" w14:textId="77777777" w:rsidR="00371394" w:rsidRDefault="00956F64">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4.5</w:t>
      </w:r>
    </w:p>
    <w:p w14:paraId="3CCE478E" w14:textId="77777777" w:rsidR="00C16C36" w:rsidRDefault="00956F64">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17CFF9BB" wp14:editId="20AC359B">
            <wp:extent cx="5942564" cy="2563091"/>
            <wp:effectExtent l="0" t="0" r="1270"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58749" cy="2570072"/>
                    </a:xfrm>
                    <a:prstGeom prst="rect">
                      <a:avLst/>
                    </a:prstGeom>
                  </pic:spPr>
                </pic:pic>
              </a:graphicData>
            </a:graphic>
          </wp:inline>
        </w:drawing>
      </w:r>
    </w:p>
    <w:p w14:paraId="509BF172" w14:textId="77777777" w:rsidR="00C16C36" w:rsidRPr="00956F64" w:rsidRDefault="00956F64">
      <w:pPr>
        <w:spacing w:before="240" w:line="360" w:lineRule="auto"/>
        <w:jc w:val="both"/>
        <w:rPr>
          <w:rFonts w:ascii="Times New Roman" w:eastAsia="Times New Roman" w:hAnsi="Times New Roman" w:cs="Times New Roman"/>
          <w:sz w:val="24"/>
          <w:szCs w:val="24"/>
        </w:rPr>
      </w:pPr>
      <w:r w:rsidRPr="00956F64">
        <w:rPr>
          <w:rFonts w:ascii="Times New Roman" w:eastAsia="Times New Roman" w:hAnsi="Times New Roman" w:cs="Times New Roman"/>
          <w:sz w:val="24"/>
          <w:szCs w:val="24"/>
        </w:rPr>
        <w:t>In terms of age distribution of the Participants</w:t>
      </w:r>
      <w:r>
        <w:rPr>
          <w:rFonts w:ascii="Times New Roman" w:eastAsia="Times New Roman" w:hAnsi="Times New Roman" w:cs="Times New Roman"/>
          <w:sz w:val="24"/>
          <w:szCs w:val="24"/>
        </w:rPr>
        <w:t xml:space="preserve"> Zanaco Staff, Table 4.8. And Figure 4. 5. Show that the all the participants were aged 26 to 35 years (10</w:t>
      </w:r>
      <w:r w:rsidRPr="00956F64">
        <w:rPr>
          <w:rFonts w:ascii="Times New Roman" w:eastAsia="Times New Roman" w:hAnsi="Times New Roman" w:cs="Times New Roman"/>
          <w:sz w:val="24"/>
          <w:szCs w:val="24"/>
        </w:rPr>
        <w:t>0%)</w:t>
      </w:r>
    </w:p>
    <w:p w14:paraId="098A7A9C" w14:textId="77777777" w:rsidR="003B43D8" w:rsidRPr="003B43D8" w:rsidRDefault="003B43D8" w:rsidP="003B43D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17</w:t>
      </w:r>
      <w:r w:rsidRPr="003B43D8">
        <w:rPr>
          <w:rFonts w:ascii="Times New Roman" w:eastAsia="Times New Roman" w:hAnsi="Times New Roman" w:cs="Times New Roman"/>
          <w:b/>
          <w:sz w:val="24"/>
          <w:szCs w:val="24"/>
        </w:rPr>
        <w:t>.</w:t>
      </w:r>
      <w:r>
        <w:rPr>
          <w:rFonts w:ascii="Times New Roman" w:eastAsia="Times New Roman" w:hAnsi="Times New Roman" w:cs="Times New Roman"/>
          <w:b/>
          <w:sz w:val="24"/>
          <w:szCs w:val="24"/>
        </w:rPr>
        <w:t>0 Presentation of findings on Gender</w:t>
      </w:r>
    </w:p>
    <w:p w14:paraId="208E5E22" w14:textId="77777777" w:rsidR="003B43D8" w:rsidRDefault="003B43D8" w:rsidP="003B43D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Table 4.9: Gender </w:t>
      </w:r>
      <w:r w:rsidRPr="003B43D8">
        <w:rPr>
          <w:rFonts w:ascii="Times New Roman" w:eastAsia="Times New Roman" w:hAnsi="Times New Roman" w:cs="Times New Roman"/>
          <w:b/>
          <w:sz w:val="24"/>
          <w:szCs w:val="24"/>
        </w:rPr>
        <w:t>distribution</w:t>
      </w:r>
    </w:p>
    <w:p w14:paraId="10BDFF51" w14:textId="77777777" w:rsidR="00C16C36" w:rsidRDefault="00C16C36" w:rsidP="003B43D8">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09913768" wp14:editId="230737D2">
            <wp:extent cx="5943600" cy="1140460"/>
            <wp:effectExtent l="0" t="0" r="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1140460"/>
                    </a:xfrm>
                    <a:prstGeom prst="rect">
                      <a:avLst/>
                    </a:prstGeom>
                  </pic:spPr>
                </pic:pic>
              </a:graphicData>
            </a:graphic>
          </wp:inline>
        </w:drawing>
      </w:r>
    </w:p>
    <w:p w14:paraId="63F88C68" w14:textId="77777777" w:rsidR="009429AD" w:rsidRPr="001A0772" w:rsidRDefault="001A0772" w:rsidP="003B43D8">
      <w:pPr>
        <w:spacing w:before="240" w:line="360" w:lineRule="auto"/>
        <w:jc w:val="both"/>
        <w:rPr>
          <w:rFonts w:ascii="Times New Roman" w:eastAsia="Times New Roman" w:hAnsi="Times New Roman" w:cs="Times New Roman"/>
          <w:sz w:val="24"/>
          <w:szCs w:val="24"/>
        </w:rPr>
      </w:pPr>
      <w:r w:rsidRPr="001A0772">
        <w:rPr>
          <w:rFonts w:ascii="Times New Roman" w:eastAsia="Times New Roman" w:hAnsi="Times New Roman" w:cs="Times New Roman"/>
          <w:sz w:val="24"/>
          <w:szCs w:val="24"/>
        </w:rPr>
        <w:t>Source: field work 2020</w:t>
      </w:r>
    </w:p>
    <w:p w14:paraId="512F64A5" w14:textId="77777777" w:rsidR="009429AD" w:rsidRDefault="009429AD" w:rsidP="003B43D8">
      <w:pPr>
        <w:spacing w:before="240" w:line="360" w:lineRule="auto"/>
        <w:jc w:val="both"/>
        <w:rPr>
          <w:rFonts w:ascii="Times New Roman" w:eastAsia="Times New Roman" w:hAnsi="Times New Roman" w:cs="Times New Roman"/>
          <w:b/>
          <w:sz w:val="24"/>
          <w:szCs w:val="24"/>
        </w:rPr>
      </w:pPr>
    </w:p>
    <w:p w14:paraId="2234F93E" w14:textId="77777777" w:rsidR="009429AD" w:rsidRDefault="009429AD" w:rsidP="003B43D8">
      <w:pPr>
        <w:spacing w:before="240" w:line="360" w:lineRule="auto"/>
        <w:jc w:val="both"/>
        <w:rPr>
          <w:rFonts w:ascii="Times New Roman" w:eastAsia="Times New Roman" w:hAnsi="Times New Roman" w:cs="Times New Roman"/>
          <w:b/>
          <w:sz w:val="24"/>
          <w:szCs w:val="24"/>
        </w:rPr>
      </w:pPr>
    </w:p>
    <w:p w14:paraId="654A7731" w14:textId="77777777" w:rsidR="009429AD" w:rsidRDefault="009429AD" w:rsidP="003B43D8">
      <w:pPr>
        <w:spacing w:before="240" w:line="360" w:lineRule="auto"/>
        <w:jc w:val="both"/>
        <w:rPr>
          <w:rFonts w:ascii="Times New Roman" w:eastAsia="Times New Roman" w:hAnsi="Times New Roman" w:cs="Times New Roman"/>
          <w:b/>
          <w:sz w:val="24"/>
          <w:szCs w:val="24"/>
        </w:rPr>
      </w:pPr>
    </w:p>
    <w:p w14:paraId="74CB916D" w14:textId="77777777" w:rsidR="009429AD" w:rsidRDefault="009429AD" w:rsidP="003B43D8">
      <w:pPr>
        <w:spacing w:before="240" w:line="360" w:lineRule="auto"/>
        <w:jc w:val="both"/>
        <w:rPr>
          <w:rFonts w:ascii="Times New Roman" w:eastAsia="Times New Roman" w:hAnsi="Times New Roman" w:cs="Times New Roman"/>
          <w:b/>
          <w:sz w:val="24"/>
          <w:szCs w:val="24"/>
        </w:rPr>
      </w:pPr>
    </w:p>
    <w:p w14:paraId="409701C0" w14:textId="77777777" w:rsidR="00C16C36" w:rsidRDefault="00C16C36" w:rsidP="003B43D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w:t>
      </w:r>
      <w:r w:rsidR="00956F64">
        <w:rPr>
          <w:rFonts w:ascii="Times New Roman" w:eastAsia="Times New Roman" w:hAnsi="Times New Roman" w:cs="Times New Roman"/>
          <w:b/>
          <w:sz w:val="24"/>
          <w:szCs w:val="24"/>
        </w:rPr>
        <w:t>6</w:t>
      </w:r>
    </w:p>
    <w:p w14:paraId="7C2B0607" w14:textId="77777777" w:rsidR="00C16C36" w:rsidRDefault="00C16C36" w:rsidP="003B43D8">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66F53F1D" wp14:editId="698334D8">
            <wp:extent cx="5943600" cy="3089564"/>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6240" cy="3090936"/>
                    </a:xfrm>
                    <a:prstGeom prst="rect">
                      <a:avLst/>
                    </a:prstGeom>
                  </pic:spPr>
                </pic:pic>
              </a:graphicData>
            </a:graphic>
          </wp:inline>
        </w:drawing>
      </w:r>
    </w:p>
    <w:p w14:paraId="19932E3C" w14:textId="77777777" w:rsidR="00956F64" w:rsidRPr="00956F64" w:rsidRDefault="00956F64" w:rsidP="00956F64">
      <w:pPr>
        <w:spacing w:before="240" w:line="360" w:lineRule="auto"/>
        <w:jc w:val="both"/>
        <w:rPr>
          <w:rFonts w:ascii="Times New Roman" w:eastAsia="Times New Roman" w:hAnsi="Times New Roman" w:cs="Times New Roman"/>
          <w:sz w:val="24"/>
          <w:szCs w:val="24"/>
        </w:rPr>
      </w:pPr>
      <w:r w:rsidRPr="00956F64">
        <w:rPr>
          <w:rFonts w:ascii="Times New Roman" w:eastAsia="Times New Roman" w:hAnsi="Times New Roman" w:cs="Times New Roman"/>
          <w:sz w:val="24"/>
          <w:szCs w:val="24"/>
        </w:rPr>
        <w:t>Table 4.</w:t>
      </w:r>
      <w:r>
        <w:rPr>
          <w:rFonts w:ascii="Times New Roman" w:eastAsia="Times New Roman" w:hAnsi="Times New Roman" w:cs="Times New Roman"/>
          <w:sz w:val="24"/>
          <w:szCs w:val="24"/>
        </w:rPr>
        <w:t xml:space="preserve"> 9. and Figure 4. 6</w:t>
      </w:r>
      <w:r w:rsidRPr="00956F64">
        <w:rPr>
          <w:rFonts w:ascii="Times New Roman" w:eastAsia="Times New Roman" w:hAnsi="Times New Roman" w:cs="Times New Roman"/>
          <w:sz w:val="24"/>
          <w:szCs w:val="24"/>
        </w:rPr>
        <w:t>. Show that by gender, the majority of Participants, that is</w:t>
      </w:r>
    </w:p>
    <w:p w14:paraId="3E6178A8" w14:textId="77777777" w:rsidR="00956F64" w:rsidRPr="009429AD" w:rsidRDefault="00956F64" w:rsidP="003B43D8">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9</w:t>
      </w:r>
      <w:r w:rsidRPr="00956F64">
        <w:rPr>
          <w:rFonts w:ascii="Times New Roman" w:eastAsia="Times New Roman" w:hAnsi="Times New Roman" w:cs="Times New Roman"/>
          <w:sz w:val="24"/>
          <w:szCs w:val="24"/>
        </w:rPr>
        <w:t xml:space="preserve">0% were </w:t>
      </w:r>
      <w:r>
        <w:rPr>
          <w:rFonts w:ascii="Times New Roman" w:eastAsia="Times New Roman" w:hAnsi="Times New Roman" w:cs="Times New Roman"/>
          <w:sz w:val="24"/>
          <w:szCs w:val="24"/>
        </w:rPr>
        <w:t>fe</w:t>
      </w:r>
      <w:r w:rsidRPr="00956F64">
        <w:rPr>
          <w:rFonts w:ascii="Times New Roman" w:eastAsia="Times New Roman" w:hAnsi="Times New Roman" w:cs="Times New Roman"/>
          <w:sz w:val="24"/>
          <w:szCs w:val="24"/>
        </w:rPr>
        <w:t xml:space="preserve">males while </w:t>
      </w:r>
      <w:r>
        <w:rPr>
          <w:rFonts w:ascii="Times New Roman" w:eastAsia="Times New Roman" w:hAnsi="Times New Roman" w:cs="Times New Roman"/>
          <w:sz w:val="24"/>
          <w:szCs w:val="24"/>
        </w:rPr>
        <w:t xml:space="preserve">10% were </w:t>
      </w:r>
      <w:r w:rsidR="009429AD">
        <w:rPr>
          <w:rFonts w:ascii="Times New Roman" w:eastAsia="Times New Roman" w:hAnsi="Times New Roman" w:cs="Times New Roman"/>
          <w:sz w:val="24"/>
          <w:szCs w:val="24"/>
        </w:rPr>
        <w:t>males</w:t>
      </w:r>
    </w:p>
    <w:p w14:paraId="3C5E9C19" w14:textId="77777777" w:rsidR="003B43D8" w:rsidRPr="003B43D8" w:rsidRDefault="00AA5295" w:rsidP="003B43D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18</w:t>
      </w:r>
      <w:r w:rsidR="003B43D8" w:rsidRPr="003B43D8">
        <w:rPr>
          <w:rFonts w:ascii="Times New Roman" w:eastAsia="Times New Roman" w:hAnsi="Times New Roman" w:cs="Times New Roman"/>
          <w:b/>
          <w:sz w:val="24"/>
          <w:szCs w:val="24"/>
        </w:rPr>
        <w:t>.0 Pr</w:t>
      </w:r>
      <w:r w:rsidR="003B43D8">
        <w:rPr>
          <w:rFonts w:ascii="Times New Roman" w:eastAsia="Times New Roman" w:hAnsi="Times New Roman" w:cs="Times New Roman"/>
          <w:b/>
          <w:sz w:val="24"/>
          <w:szCs w:val="24"/>
        </w:rPr>
        <w:t>esentation of findings on Occupation</w:t>
      </w:r>
    </w:p>
    <w:p w14:paraId="14974779" w14:textId="77777777" w:rsidR="00371394" w:rsidRDefault="003B43D8" w:rsidP="003B43D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Table 4.10: Occupation</w:t>
      </w:r>
      <w:r w:rsidRPr="003B43D8">
        <w:rPr>
          <w:rFonts w:ascii="Times New Roman" w:eastAsia="Times New Roman" w:hAnsi="Times New Roman" w:cs="Times New Roman"/>
          <w:b/>
          <w:sz w:val="24"/>
          <w:szCs w:val="24"/>
        </w:rPr>
        <w:t xml:space="preserve"> distribution</w:t>
      </w:r>
    </w:p>
    <w:p w14:paraId="0A9D9F03" w14:textId="77777777" w:rsidR="001A0772" w:rsidRDefault="009E5672" w:rsidP="003B43D8">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698F1F3A" wp14:editId="32ADEF54">
            <wp:extent cx="5943600" cy="214249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3600" cy="2142490"/>
                    </a:xfrm>
                    <a:prstGeom prst="rect">
                      <a:avLst/>
                    </a:prstGeom>
                  </pic:spPr>
                </pic:pic>
              </a:graphicData>
            </a:graphic>
          </wp:inline>
        </w:drawing>
      </w:r>
      <w:r w:rsidR="001A0772" w:rsidRPr="001A0772">
        <w:rPr>
          <w:rFonts w:ascii="Times New Roman" w:eastAsia="Times New Roman" w:hAnsi="Times New Roman" w:cs="Times New Roman"/>
          <w:sz w:val="24"/>
          <w:szCs w:val="24"/>
        </w:rPr>
        <w:t>Source: field work 2020</w:t>
      </w:r>
    </w:p>
    <w:p w14:paraId="5BE9F674" w14:textId="77777777" w:rsidR="003B43D8" w:rsidRDefault="009E5672" w:rsidP="003B43D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Figure 4.7</w:t>
      </w:r>
    </w:p>
    <w:p w14:paraId="39A09B1B" w14:textId="77777777" w:rsidR="009E5672" w:rsidRDefault="009E5672" w:rsidP="003B43D8">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55C33BA3" wp14:editId="3DD3B90D">
            <wp:extent cx="5943600" cy="3325091"/>
            <wp:effectExtent l="0" t="0" r="0" b="889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5005" cy="3325877"/>
                    </a:xfrm>
                    <a:prstGeom prst="rect">
                      <a:avLst/>
                    </a:prstGeom>
                  </pic:spPr>
                </pic:pic>
              </a:graphicData>
            </a:graphic>
          </wp:inline>
        </w:drawing>
      </w:r>
    </w:p>
    <w:p w14:paraId="616B21EA" w14:textId="77777777" w:rsidR="009E5672" w:rsidRPr="009E5672" w:rsidRDefault="009E5672" w:rsidP="009E5672">
      <w:pPr>
        <w:spacing w:before="240" w:line="360" w:lineRule="auto"/>
        <w:jc w:val="both"/>
        <w:rPr>
          <w:rFonts w:ascii="Times New Roman" w:eastAsia="Times New Roman" w:hAnsi="Times New Roman" w:cs="Times New Roman"/>
          <w:sz w:val="24"/>
          <w:szCs w:val="24"/>
        </w:rPr>
      </w:pPr>
      <w:r w:rsidRPr="009E5672">
        <w:rPr>
          <w:rFonts w:ascii="Times New Roman" w:eastAsia="Times New Roman" w:hAnsi="Times New Roman" w:cs="Times New Roman"/>
          <w:sz w:val="24"/>
          <w:szCs w:val="24"/>
        </w:rPr>
        <w:t>Table 4. 10. and Figure 4. 7</w:t>
      </w:r>
      <w:r>
        <w:rPr>
          <w:rFonts w:ascii="Times New Roman" w:eastAsia="Times New Roman" w:hAnsi="Times New Roman" w:cs="Times New Roman"/>
          <w:sz w:val="24"/>
          <w:szCs w:val="24"/>
        </w:rPr>
        <w:t>. Show that by occupation</w:t>
      </w:r>
      <w:r w:rsidRPr="009E5672">
        <w:rPr>
          <w:rFonts w:ascii="Times New Roman" w:eastAsia="Times New Roman" w:hAnsi="Times New Roman" w:cs="Times New Roman"/>
          <w:sz w:val="24"/>
          <w:szCs w:val="24"/>
        </w:rPr>
        <w:t>, the majority of Participants, that is</w:t>
      </w:r>
    </w:p>
    <w:p w14:paraId="6600F64E" w14:textId="77777777" w:rsidR="009E5672" w:rsidRPr="009E5672" w:rsidRDefault="009E5672" w:rsidP="009E5672">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50% were bank tellers </w:t>
      </w:r>
      <w:r w:rsidR="00AA5295">
        <w:rPr>
          <w:rFonts w:ascii="Times New Roman" w:eastAsia="Times New Roman" w:hAnsi="Times New Roman" w:cs="Times New Roman"/>
          <w:sz w:val="24"/>
          <w:szCs w:val="24"/>
        </w:rPr>
        <w:t>while 2</w:t>
      </w:r>
      <w:r>
        <w:rPr>
          <w:rFonts w:ascii="Times New Roman" w:eastAsia="Times New Roman" w:hAnsi="Times New Roman" w:cs="Times New Roman"/>
          <w:sz w:val="24"/>
          <w:szCs w:val="24"/>
        </w:rPr>
        <w:t>0% representing</w:t>
      </w:r>
      <w:r w:rsidR="00AA5295">
        <w:rPr>
          <w:rFonts w:ascii="Times New Roman" w:eastAsia="Times New Roman" w:hAnsi="Times New Roman" w:cs="Times New Roman"/>
          <w:sz w:val="24"/>
          <w:szCs w:val="24"/>
        </w:rPr>
        <w:t xml:space="preserve"> the service assistants and workflow ambassadors, 10% the operation manager</w:t>
      </w:r>
      <w:r w:rsidRPr="009E5672">
        <w:rPr>
          <w:rFonts w:ascii="Times New Roman" w:eastAsia="Times New Roman" w:hAnsi="Times New Roman" w:cs="Times New Roman"/>
          <w:sz w:val="24"/>
          <w:szCs w:val="24"/>
        </w:rPr>
        <w:t>.</w:t>
      </w:r>
    </w:p>
    <w:p w14:paraId="4DF6088B" w14:textId="77777777" w:rsidR="009E5672" w:rsidRDefault="00AA5295">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19.0 Revenue and Profitability</w:t>
      </w:r>
    </w:p>
    <w:p w14:paraId="72B2A026" w14:textId="77777777" w:rsidR="009429AD" w:rsidRDefault="00AA5295" w:rsidP="00AA5295">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The level of agreement on the statements in the table to the effect of mobile money on Zanaco’s revenue, profitability, loans and market share</w:t>
      </w:r>
      <w:r w:rsidRPr="006E41B5">
        <w:rPr>
          <w:rFonts w:ascii="Times New Roman" w:eastAsia="Times New Roman" w:hAnsi="Times New Roman" w:cs="Times New Roman"/>
          <w:sz w:val="24"/>
          <w:szCs w:val="24"/>
        </w:rPr>
        <w:t xml:space="preserve">. The rating scale was </w:t>
      </w:r>
      <w:r w:rsidR="009429AD">
        <w:rPr>
          <w:rFonts w:ascii="Times New Roman" w:hAnsi="Times New Roman" w:cs="Times New Roman"/>
          <w:sz w:val="24"/>
          <w:szCs w:val="24"/>
        </w:rPr>
        <w:t>5= strongly agree, 4= Agree, 3=Undecided, 2</w:t>
      </w:r>
      <w:r w:rsidR="009429AD" w:rsidRPr="006E41B5">
        <w:rPr>
          <w:rFonts w:ascii="Times New Roman" w:hAnsi="Times New Roman" w:cs="Times New Roman"/>
          <w:sz w:val="24"/>
          <w:szCs w:val="24"/>
        </w:rPr>
        <w:t xml:space="preserve">= </w:t>
      </w:r>
      <w:r w:rsidR="009429AD">
        <w:rPr>
          <w:rFonts w:ascii="Times New Roman" w:hAnsi="Times New Roman" w:cs="Times New Roman"/>
          <w:sz w:val="24"/>
          <w:szCs w:val="24"/>
        </w:rPr>
        <w:t>Disagree, 1= S</w:t>
      </w:r>
      <w:r w:rsidR="009429AD" w:rsidRPr="006E41B5">
        <w:rPr>
          <w:rFonts w:ascii="Times New Roman" w:hAnsi="Times New Roman" w:cs="Times New Roman"/>
          <w:sz w:val="24"/>
          <w:szCs w:val="24"/>
        </w:rPr>
        <w:t xml:space="preserve">trongly </w:t>
      </w:r>
      <w:r w:rsidR="009429AD">
        <w:rPr>
          <w:rFonts w:ascii="Times New Roman" w:hAnsi="Times New Roman" w:cs="Times New Roman"/>
          <w:sz w:val="24"/>
          <w:szCs w:val="24"/>
        </w:rPr>
        <w:t>Dis</w:t>
      </w:r>
      <w:r w:rsidR="009429AD" w:rsidRPr="006E41B5">
        <w:rPr>
          <w:rFonts w:ascii="Times New Roman" w:hAnsi="Times New Roman" w:cs="Times New Roman"/>
          <w:sz w:val="24"/>
          <w:szCs w:val="24"/>
        </w:rPr>
        <w:t>agree</w:t>
      </w:r>
      <w:r w:rsidR="009429AD" w:rsidRPr="006E41B5">
        <w:rPr>
          <w:rFonts w:ascii="Times New Roman" w:eastAsia="Times New Roman" w:hAnsi="Times New Roman" w:cs="Times New Roman"/>
          <w:b/>
          <w:sz w:val="24"/>
          <w:szCs w:val="24"/>
        </w:rPr>
        <w:t xml:space="preserve"> </w:t>
      </w:r>
    </w:p>
    <w:p w14:paraId="49B6C1F9" w14:textId="40CB90BF" w:rsidR="00AA5295" w:rsidRDefault="00AA5295" w:rsidP="00AA5295">
      <w:pPr>
        <w:spacing w:before="240" w:line="360" w:lineRule="auto"/>
        <w:jc w:val="both"/>
        <w:rPr>
          <w:rFonts w:ascii="Times New Roman" w:eastAsia="Times New Roman" w:hAnsi="Times New Roman" w:cs="Times New Roman"/>
          <w:b/>
          <w:sz w:val="24"/>
          <w:szCs w:val="24"/>
        </w:rPr>
      </w:pPr>
      <w:r w:rsidRPr="006E41B5">
        <w:rPr>
          <w:rFonts w:ascii="Times New Roman" w:eastAsia="Times New Roman" w:hAnsi="Times New Roman" w:cs="Times New Roman"/>
          <w:b/>
          <w:sz w:val="24"/>
          <w:szCs w:val="24"/>
        </w:rPr>
        <w:t>The fin</w:t>
      </w:r>
      <w:r>
        <w:rPr>
          <w:rFonts w:ascii="Times New Roman" w:eastAsia="Times New Roman" w:hAnsi="Times New Roman" w:cs="Times New Roman"/>
          <w:b/>
          <w:sz w:val="24"/>
          <w:szCs w:val="24"/>
        </w:rPr>
        <w:t>dings are presented in table 4.11</w:t>
      </w:r>
      <w:r w:rsidRPr="006E41B5">
        <w:rPr>
          <w:rFonts w:ascii="Times New Roman" w:eastAsia="Times New Roman" w:hAnsi="Times New Roman" w:cs="Times New Roman"/>
          <w:b/>
          <w:sz w:val="24"/>
          <w:szCs w:val="24"/>
        </w:rPr>
        <w:t xml:space="preserve"> below.</w:t>
      </w:r>
    </w:p>
    <w:p w14:paraId="033C4427" w14:textId="77777777" w:rsidR="001A0772" w:rsidRDefault="00F019F8" w:rsidP="009429AD">
      <w:pPr>
        <w:spacing w:before="240" w:line="360" w:lineRule="auto"/>
        <w:jc w:val="both"/>
        <w:rPr>
          <w:rFonts w:ascii="Times New Roman" w:eastAsia="Times New Roman" w:hAnsi="Times New Roman" w:cs="Times New Roman"/>
          <w:b/>
          <w:sz w:val="24"/>
          <w:szCs w:val="24"/>
        </w:rPr>
      </w:pPr>
      <w:r>
        <w:rPr>
          <w:noProof/>
        </w:rPr>
        <w:drawing>
          <wp:inline distT="0" distB="0" distL="0" distR="0" wp14:anchorId="7E6F0395" wp14:editId="03E95F7F">
            <wp:extent cx="6518275" cy="4232564"/>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525247" cy="4237091"/>
                    </a:xfrm>
                    <a:prstGeom prst="rect">
                      <a:avLst/>
                    </a:prstGeom>
                  </pic:spPr>
                </pic:pic>
              </a:graphicData>
            </a:graphic>
          </wp:inline>
        </w:drawing>
      </w:r>
      <w:r w:rsidR="001A0772">
        <w:rPr>
          <w:rFonts w:ascii="Times New Roman" w:hAnsi="Times New Roman" w:cs="Times New Roman"/>
          <w:sz w:val="24"/>
          <w:szCs w:val="24"/>
        </w:rPr>
        <w:t>Source: field work 2020</w:t>
      </w:r>
    </w:p>
    <w:p w14:paraId="3A0F45B7" w14:textId="77777777" w:rsidR="009429AD" w:rsidRPr="001A0772" w:rsidRDefault="009429AD" w:rsidP="009429AD">
      <w:pPr>
        <w:spacing w:before="240" w:line="360" w:lineRule="auto"/>
        <w:jc w:val="both"/>
        <w:rPr>
          <w:rFonts w:ascii="Times New Roman" w:eastAsia="Times New Roman" w:hAnsi="Times New Roman" w:cs="Times New Roman"/>
          <w:b/>
          <w:sz w:val="24"/>
          <w:szCs w:val="24"/>
        </w:rPr>
      </w:pPr>
      <w:r w:rsidRPr="00697235">
        <w:rPr>
          <w:rFonts w:ascii="Times New Roman" w:hAnsi="Times New Roman" w:cs="Times New Roman"/>
          <w:sz w:val="24"/>
          <w:szCs w:val="24"/>
        </w:rPr>
        <w:t xml:space="preserve">The findings presented using Likert Scale Average </w:t>
      </w:r>
      <w:r>
        <w:rPr>
          <w:rFonts w:ascii="Times New Roman" w:hAnsi="Times New Roman" w:cs="Times New Roman"/>
          <w:sz w:val="24"/>
          <w:szCs w:val="24"/>
        </w:rPr>
        <w:t>in table 4.11</w:t>
      </w:r>
      <w:r w:rsidRPr="00697235">
        <w:rPr>
          <w:rFonts w:ascii="Times New Roman" w:hAnsi="Times New Roman" w:cs="Times New Roman"/>
          <w:sz w:val="24"/>
          <w:szCs w:val="24"/>
        </w:rPr>
        <w:t xml:space="preserve">. On </w:t>
      </w:r>
      <w:r>
        <w:rPr>
          <w:rFonts w:ascii="Times New Roman" w:hAnsi="Times New Roman" w:cs="Times New Roman"/>
          <w:sz w:val="24"/>
          <w:szCs w:val="24"/>
        </w:rPr>
        <w:t>revenue and profitability</w:t>
      </w:r>
      <w:r w:rsidR="00F95037">
        <w:rPr>
          <w:rFonts w:ascii="Times New Roman" w:hAnsi="Times New Roman" w:cs="Times New Roman"/>
          <w:sz w:val="24"/>
          <w:szCs w:val="24"/>
        </w:rPr>
        <w:t>, the majority (4</w:t>
      </w:r>
      <w:r>
        <w:rPr>
          <w:rFonts w:ascii="Times New Roman" w:hAnsi="Times New Roman" w:cs="Times New Roman"/>
          <w:sz w:val="24"/>
          <w:szCs w:val="24"/>
        </w:rPr>
        <w:t xml:space="preserve">) strongly </w:t>
      </w:r>
      <w:r w:rsidR="00F95037">
        <w:rPr>
          <w:rFonts w:ascii="Times New Roman" w:hAnsi="Times New Roman" w:cs="Times New Roman"/>
          <w:sz w:val="24"/>
          <w:szCs w:val="24"/>
        </w:rPr>
        <w:t>dis</w:t>
      </w:r>
      <w:r w:rsidRPr="00697235">
        <w:rPr>
          <w:rFonts w:ascii="Times New Roman" w:hAnsi="Times New Roman" w:cs="Times New Roman"/>
          <w:sz w:val="24"/>
          <w:szCs w:val="24"/>
        </w:rPr>
        <w:t xml:space="preserve">agreed, </w:t>
      </w:r>
      <w:r w:rsidR="00F95037">
        <w:rPr>
          <w:rFonts w:ascii="Times New Roman" w:hAnsi="Times New Roman" w:cs="Times New Roman"/>
          <w:sz w:val="24"/>
          <w:szCs w:val="24"/>
        </w:rPr>
        <w:t xml:space="preserve">and (2) disagree </w:t>
      </w:r>
      <w:r w:rsidRPr="00697235">
        <w:rPr>
          <w:rFonts w:ascii="Times New Roman" w:hAnsi="Times New Roman" w:cs="Times New Roman"/>
          <w:sz w:val="24"/>
          <w:szCs w:val="24"/>
        </w:rPr>
        <w:t>on</w:t>
      </w:r>
      <w:r>
        <w:rPr>
          <w:rFonts w:ascii="Times New Roman" w:hAnsi="Times New Roman" w:cs="Times New Roman"/>
          <w:sz w:val="24"/>
          <w:szCs w:val="24"/>
        </w:rPr>
        <w:t xml:space="preserve"> the statement that </w:t>
      </w:r>
      <w:r w:rsidR="00F95037">
        <w:rPr>
          <w:rFonts w:ascii="Times New Roman" w:hAnsi="Times New Roman" w:cs="Times New Roman"/>
          <w:sz w:val="24"/>
          <w:szCs w:val="24"/>
        </w:rPr>
        <w:t xml:space="preserve">Zanaco ventured into mobile money (Xapit and Agency banking) to grow its revenues and remain profitable. (3) Respondents </w:t>
      </w:r>
      <w:r w:rsidR="000B1736">
        <w:rPr>
          <w:rFonts w:ascii="Times New Roman" w:hAnsi="Times New Roman" w:cs="Times New Roman"/>
          <w:sz w:val="24"/>
          <w:szCs w:val="24"/>
        </w:rPr>
        <w:t>strongly</w:t>
      </w:r>
      <w:r w:rsidR="00F95037">
        <w:rPr>
          <w:rFonts w:ascii="Times New Roman" w:hAnsi="Times New Roman" w:cs="Times New Roman"/>
          <w:sz w:val="24"/>
          <w:szCs w:val="24"/>
        </w:rPr>
        <w:t xml:space="preserve"> agreed, (1) agreed </w:t>
      </w:r>
      <w:r>
        <w:rPr>
          <w:rFonts w:ascii="Times New Roman" w:hAnsi="Times New Roman" w:cs="Times New Roman"/>
          <w:sz w:val="24"/>
          <w:szCs w:val="24"/>
        </w:rPr>
        <w:t xml:space="preserve">and none of the respondents were undecided, to the statement </w:t>
      </w:r>
      <w:r w:rsidRPr="00697235">
        <w:rPr>
          <w:rFonts w:ascii="Times New Roman" w:hAnsi="Times New Roman" w:cs="Times New Roman"/>
          <w:sz w:val="24"/>
          <w:szCs w:val="24"/>
        </w:rPr>
        <w:t>and the r</w:t>
      </w:r>
      <w:r w:rsidR="00F95037">
        <w:rPr>
          <w:rFonts w:ascii="Times New Roman" w:hAnsi="Times New Roman" w:cs="Times New Roman"/>
          <w:sz w:val="24"/>
          <w:szCs w:val="24"/>
        </w:rPr>
        <w:t>esulting average mean score of 2.7</w:t>
      </w:r>
      <w:r w:rsidRPr="00697235">
        <w:rPr>
          <w:rFonts w:ascii="Times New Roman" w:hAnsi="Times New Roman" w:cs="Times New Roman"/>
          <w:sz w:val="24"/>
          <w:szCs w:val="24"/>
        </w:rPr>
        <w:t xml:space="preserve"> which on</w:t>
      </w:r>
      <w:r>
        <w:rPr>
          <w:rFonts w:ascii="Times New Roman" w:hAnsi="Times New Roman" w:cs="Times New Roman"/>
          <w:sz w:val="24"/>
          <w:szCs w:val="24"/>
        </w:rPr>
        <w:t xml:space="preserve"> the Likert scale </w:t>
      </w:r>
      <w:r w:rsidR="00F95037">
        <w:rPr>
          <w:rFonts w:ascii="Times New Roman" w:hAnsi="Times New Roman" w:cs="Times New Roman"/>
          <w:sz w:val="24"/>
          <w:szCs w:val="24"/>
        </w:rPr>
        <w:t>is between dis</w:t>
      </w:r>
      <w:r w:rsidRPr="00697235">
        <w:rPr>
          <w:rFonts w:ascii="Times New Roman" w:hAnsi="Times New Roman" w:cs="Times New Roman"/>
          <w:sz w:val="24"/>
          <w:szCs w:val="24"/>
        </w:rPr>
        <w:t xml:space="preserve">agreeing and </w:t>
      </w:r>
      <w:r w:rsidR="00F95037">
        <w:rPr>
          <w:rFonts w:ascii="Times New Roman" w:hAnsi="Times New Roman" w:cs="Times New Roman"/>
          <w:sz w:val="24"/>
          <w:szCs w:val="24"/>
        </w:rPr>
        <w:t>undecided</w:t>
      </w:r>
      <w:r>
        <w:rPr>
          <w:rFonts w:ascii="Times New Roman" w:hAnsi="Times New Roman" w:cs="Times New Roman"/>
          <w:sz w:val="24"/>
          <w:szCs w:val="24"/>
        </w:rPr>
        <w:t xml:space="preserve"> to the </w:t>
      </w:r>
      <w:r w:rsidRPr="00697235">
        <w:rPr>
          <w:rFonts w:ascii="Times New Roman" w:hAnsi="Times New Roman" w:cs="Times New Roman"/>
          <w:sz w:val="24"/>
          <w:szCs w:val="24"/>
        </w:rPr>
        <w:t>statement</w:t>
      </w:r>
      <w:r>
        <w:rPr>
          <w:rFonts w:ascii="Times New Roman" w:hAnsi="Times New Roman" w:cs="Times New Roman"/>
          <w:sz w:val="24"/>
          <w:szCs w:val="24"/>
        </w:rPr>
        <w:t>.</w:t>
      </w:r>
    </w:p>
    <w:p w14:paraId="76F24423" w14:textId="77777777" w:rsidR="00F95037" w:rsidRDefault="00F95037" w:rsidP="009429AD">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statement that introduction of Xapit and agency banking (Zanaco Express) is a way to remain competitive and grow market share in the wake of a large number of kiosks that have been deployed across the city by mobile money service providers, the majority, (6) agree and (4) strongly agree and none of the respondents were undecided, disagreed or strongly disagreed to the statement, </w:t>
      </w:r>
      <w:r w:rsidRPr="00F95037">
        <w:rPr>
          <w:rFonts w:ascii="Times New Roman" w:hAnsi="Times New Roman" w:cs="Times New Roman"/>
          <w:sz w:val="24"/>
          <w:szCs w:val="24"/>
        </w:rPr>
        <w:t>and the res</w:t>
      </w:r>
      <w:r>
        <w:rPr>
          <w:rFonts w:ascii="Times New Roman" w:hAnsi="Times New Roman" w:cs="Times New Roman"/>
          <w:sz w:val="24"/>
          <w:szCs w:val="24"/>
        </w:rPr>
        <w:t>ulting average mean score of 4.4</w:t>
      </w:r>
      <w:r w:rsidRPr="00F95037">
        <w:rPr>
          <w:rFonts w:ascii="Times New Roman" w:hAnsi="Times New Roman" w:cs="Times New Roman"/>
          <w:sz w:val="24"/>
          <w:szCs w:val="24"/>
        </w:rPr>
        <w:t xml:space="preserve"> which on</w:t>
      </w:r>
      <w:r>
        <w:rPr>
          <w:rFonts w:ascii="Times New Roman" w:hAnsi="Times New Roman" w:cs="Times New Roman"/>
          <w:sz w:val="24"/>
          <w:szCs w:val="24"/>
        </w:rPr>
        <w:t xml:space="preserve"> the Likert scale is between strongly agreeing and agree</w:t>
      </w:r>
      <w:r w:rsidRPr="00F95037">
        <w:rPr>
          <w:rFonts w:ascii="Times New Roman" w:hAnsi="Times New Roman" w:cs="Times New Roman"/>
          <w:sz w:val="24"/>
          <w:szCs w:val="24"/>
        </w:rPr>
        <w:t xml:space="preserve"> to the statement.</w:t>
      </w:r>
    </w:p>
    <w:p w14:paraId="472CEE92" w14:textId="77777777" w:rsidR="00F019F8" w:rsidRPr="001A0772" w:rsidRDefault="001A0772" w:rsidP="00CA5938">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statement that deposit accounts via mobile money have contributed to an increase in revenues for Zanaco, the majority, (6) agree and (2) strongly agree, (1) undecided, (1) disagree and none of the respondents strongly disagreed to the statement, </w:t>
      </w:r>
      <w:r w:rsidRPr="00F95037">
        <w:rPr>
          <w:rFonts w:ascii="Times New Roman" w:hAnsi="Times New Roman" w:cs="Times New Roman"/>
          <w:sz w:val="24"/>
          <w:szCs w:val="24"/>
        </w:rPr>
        <w:t>and the res</w:t>
      </w:r>
      <w:r>
        <w:rPr>
          <w:rFonts w:ascii="Times New Roman" w:hAnsi="Times New Roman" w:cs="Times New Roman"/>
          <w:sz w:val="24"/>
          <w:szCs w:val="24"/>
        </w:rPr>
        <w:t xml:space="preserve">ulting average mean score of 3.9 </w:t>
      </w:r>
      <w:r w:rsidRPr="00F95037">
        <w:rPr>
          <w:rFonts w:ascii="Times New Roman" w:hAnsi="Times New Roman" w:cs="Times New Roman"/>
          <w:sz w:val="24"/>
          <w:szCs w:val="24"/>
        </w:rPr>
        <w:t>which on</w:t>
      </w:r>
      <w:r>
        <w:rPr>
          <w:rFonts w:ascii="Times New Roman" w:hAnsi="Times New Roman" w:cs="Times New Roman"/>
          <w:sz w:val="24"/>
          <w:szCs w:val="24"/>
        </w:rPr>
        <w:t xml:space="preserve"> the Likert scale is between agreeing and undecided</w:t>
      </w:r>
      <w:r w:rsidRPr="00F95037">
        <w:rPr>
          <w:rFonts w:ascii="Times New Roman" w:hAnsi="Times New Roman" w:cs="Times New Roman"/>
          <w:sz w:val="24"/>
          <w:szCs w:val="24"/>
        </w:rPr>
        <w:t xml:space="preserve"> to the statement.</w:t>
      </w:r>
    </w:p>
    <w:p w14:paraId="21C93A9F" w14:textId="77777777" w:rsidR="00CA5938" w:rsidRDefault="00CA5938" w:rsidP="00CA593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20.0 Customer Acquisions &amp; Service Delivery</w:t>
      </w:r>
    </w:p>
    <w:p w14:paraId="3FDAA899" w14:textId="77777777" w:rsidR="00CA5938" w:rsidRDefault="00CA5938" w:rsidP="00CA5938">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level of agreement on the statements in the table to the effect of mobile money on Zanaco’s customer acquisions and service delivery</w:t>
      </w:r>
      <w:r w:rsidRPr="006E41B5">
        <w:rPr>
          <w:rFonts w:ascii="Times New Roman" w:eastAsia="Times New Roman" w:hAnsi="Times New Roman" w:cs="Times New Roman"/>
          <w:sz w:val="24"/>
          <w:szCs w:val="24"/>
        </w:rPr>
        <w:t xml:space="preserve">. The rating scale was 1= strongly agree, 2= Agree, 3=Undecided, 4= Disagree, 5= Strongly Disagree. </w:t>
      </w:r>
    </w:p>
    <w:p w14:paraId="4282D052" w14:textId="77777777" w:rsidR="00CA5938" w:rsidRDefault="00CA5938" w:rsidP="00CA5938">
      <w:pPr>
        <w:spacing w:before="240" w:line="360" w:lineRule="auto"/>
        <w:jc w:val="both"/>
        <w:rPr>
          <w:rFonts w:ascii="Times New Roman" w:eastAsia="Times New Roman" w:hAnsi="Times New Roman" w:cs="Times New Roman"/>
          <w:sz w:val="24"/>
          <w:szCs w:val="24"/>
        </w:rPr>
      </w:pPr>
      <w:r w:rsidRPr="00CA5938">
        <w:rPr>
          <w:rFonts w:ascii="Times New Roman" w:eastAsia="Times New Roman" w:hAnsi="Times New Roman" w:cs="Times New Roman"/>
          <w:sz w:val="24"/>
          <w:szCs w:val="24"/>
        </w:rPr>
        <w:t>The find</w:t>
      </w:r>
      <w:r>
        <w:rPr>
          <w:rFonts w:ascii="Times New Roman" w:eastAsia="Times New Roman" w:hAnsi="Times New Roman" w:cs="Times New Roman"/>
          <w:sz w:val="24"/>
          <w:szCs w:val="24"/>
        </w:rPr>
        <w:t>ings are presented in table 4.12</w:t>
      </w:r>
      <w:r w:rsidRPr="00CA5938">
        <w:rPr>
          <w:rFonts w:ascii="Times New Roman" w:eastAsia="Times New Roman" w:hAnsi="Times New Roman" w:cs="Times New Roman"/>
          <w:sz w:val="24"/>
          <w:szCs w:val="24"/>
        </w:rPr>
        <w:t xml:space="preserve"> below.</w:t>
      </w:r>
    </w:p>
    <w:p w14:paraId="2F7EB25B" w14:textId="77777777" w:rsidR="00F019F8" w:rsidRPr="006E41B5" w:rsidRDefault="00F019F8" w:rsidP="00CA5938">
      <w:pPr>
        <w:spacing w:before="240" w:line="360" w:lineRule="auto"/>
        <w:jc w:val="both"/>
        <w:rPr>
          <w:rFonts w:ascii="Times New Roman" w:eastAsia="Times New Roman" w:hAnsi="Times New Roman" w:cs="Times New Roman"/>
          <w:sz w:val="24"/>
          <w:szCs w:val="24"/>
        </w:rPr>
      </w:pPr>
      <w:r>
        <w:rPr>
          <w:noProof/>
        </w:rPr>
        <w:drawing>
          <wp:inline distT="0" distB="0" distL="0" distR="0" wp14:anchorId="2B014210" wp14:editId="6A5018C1">
            <wp:extent cx="6524697" cy="4468091"/>
            <wp:effectExtent l="0" t="0" r="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6529903" cy="4471656"/>
                    </a:xfrm>
                    <a:prstGeom prst="rect">
                      <a:avLst/>
                    </a:prstGeom>
                  </pic:spPr>
                </pic:pic>
              </a:graphicData>
            </a:graphic>
          </wp:inline>
        </w:drawing>
      </w:r>
    </w:p>
    <w:p w14:paraId="2A8D1B5C" w14:textId="77777777" w:rsidR="001A0772" w:rsidRDefault="001A0772" w:rsidP="001A0772">
      <w:pPr>
        <w:spacing w:before="240"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t>Source: field work 2020</w:t>
      </w:r>
    </w:p>
    <w:p w14:paraId="025F6B26" w14:textId="77777777" w:rsidR="001A0772" w:rsidRPr="001A0772" w:rsidRDefault="001A0772" w:rsidP="001A0772">
      <w:pPr>
        <w:spacing w:before="240" w:line="360" w:lineRule="auto"/>
        <w:jc w:val="both"/>
        <w:rPr>
          <w:rFonts w:ascii="Times New Roman" w:eastAsia="Times New Roman" w:hAnsi="Times New Roman" w:cs="Times New Roman"/>
          <w:b/>
          <w:sz w:val="24"/>
          <w:szCs w:val="24"/>
        </w:rPr>
      </w:pPr>
      <w:r w:rsidRPr="00697235">
        <w:rPr>
          <w:rFonts w:ascii="Times New Roman" w:hAnsi="Times New Roman" w:cs="Times New Roman"/>
          <w:sz w:val="24"/>
          <w:szCs w:val="24"/>
        </w:rPr>
        <w:t xml:space="preserve">The findings presented using Likert Scale Average </w:t>
      </w:r>
      <w:r>
        <w:rPr>
          <w:rFonts w:ascii="Times New Roman" w:hAnsi="Times New Roman" w:cs="Times New Roman"/>
          <w:sz w:val="24"/>
          <w:szCs w:val="24"/>
        </w:rPr>
        <w:t>in table 4.12</w:t>
      </w:r>
      <w:r w:rsidRPr="00697235">
        <w:rPr>
          <w:rFonts w:ascii="Times New Roman" w:hAnsi="Times New Roman" w:cs="Times New Roman"/>
          <w:sz w:val="24"/>
          <w:szCs w:val="24"/>
        </w:rPr>
        <w:t xml:space="preserve">. On </w:t>
      </w:r>
      <w:r w:rsidR="007237D5">
        <w:rPr>
          <w:rFonts w:ascii="Times New Roman" w:hAnsi="Times New Roman" w:cs="Times New Roman"/>
          <w:sz w:val="24"/>
          <w:szCs w:val="24"/>
        </w:rPr>
        <w:t xml:space="preserve">Customer Acquisions and </w:t>
      </w:r>
      <w:r w:rsidR="007237D5" w:rsidRPr="007237D5">
        <w:rPr>
          <w:rFonts w:ascii="Times New Roman" w:hAnsi="Times New Roman" w:cs="Times New Roman"/>
          <w:sz w:val="24"/>
          <w:szCs w:val="24"/>
        </w:rPr>
        <w:t>Service Delivery</w:t>
      </w:r>
      <w:r w:rsidR="007237D5">
        <w:rPr>
          <w:rFonts w:ascii="Times New Roman" w:hAnsi="Times New Roman" w:cs="Times New Roman"/>
          <w:sz w:val="24"/>
          <w:szCs w:val="24"/>
        </w:rPr>
        <w:t>, the majority (10</w:t>
      </w:r>
      <w:r>
        <w:rPr>
          <w:rFonts w:ascii="Times New Roman" w:hAnsi="Times New Roman" w:cs="Times New Roman"/>
          <w:sz w:val="24"/>
          <w:szCs w:val="24"/>
        </w:rPr>
        <w:t xml:space="preserve">) strongly </w:t>
      </w:r>
      <w:r w:rsidRPr="00697235">
        <w:rPr>
          <w:rFonts w:ascii="Times New Roman" w:hAnsi="Times New Roman" w:cs="Times New Roman"/>
          <w:sz w:val="24"/>
          <w:szCs w:val="24"/>
        </w:rPr>
        <w:t>agreed</w:t>
      </w:r>
      <w:r w:rsidR="007237D5">
        <w:rPr>
          <w:rFonts w:ascii="Times New Roman" w:hAnsi="Times New Roman" w:cs="Times New Roman"/>
          <w:sz w:val="24"/>
          <w:szCs w:val="24"/>
        </w:rPr>
        <w:t xml:space="preserve"> to the statement that customers outside the reach of your branch are still able to easily access services from Zanaco Express agency outlets that have been set up within Livingstone</w:t>
      </w:r>
      <w:r w:rsidRPr="00697235">
        <w:rPr>
          <w:rFonts w:ascii="Times New Roman" w:hAnsi="Times New Roman" w:cs="Times New Roman"/>
          <w:sz w:val="24"/>
          <w:szCs w:val="24"/>
        </w:rPr>
        <w:t xml:space="preserve">, </w:t>
      </w:r>
      <w:r>
        <w:rPr>
          <w:rFonts w:ascii="Times New Roman" w:hAnsi="Times New Roman" w:cs="Times New Roman"/>
          <w:sz w:val="24"/>
          <w:szCs w:val="24"/>
        </w:rPr>
        <w:t xml:space="preserve">and none of the respondents </w:t>
      </w:r>
      <w:r w:rsidR="007237D5">
        <w:rPr>
          <w:rFonts w:ascii="Times New Roman" w:hAnsi="Times New Roman" w:cs="Times New Roman"/>
          <w:sz w:val="24"/>
          <w:szCs w:val="24"/>
        </w:rPr>
        <w:t xml:space="preserve">disagreed, strongly disagreed or </w:t>
      </w:r>
      <w:r>
        <w:rPr>
          <w:rFonts w:ascii="Times New Roman" w:hAnsi="Times New Roman" w:cs="Times New Roman"/>
          <w:sz w:val="24"/>
          <w:szCs w:val="24"/>
        </w:rPr>
        <w:t xml:space="preserve">were undecided, to the statement </w:t>
      </w:r>
      <w:r w:rsidRPr="00697235">
        <w:rPr>
          <w:rFonts w:ascii="Times New Roman" w:hAnsi="Times New Roman" w:cs="Times New Roman"/>
          <w:sz w:val="24"/>
          <w:szCs w:val="24"/>
        </w:rPr>
        <w:t>and the r</w:t>
      </w:r>
      <w:r>
        <w:rPr>
          <w:rFonts w:ascii="Times New Roman" w:hAnsi="Times New Roman" w:cs="Times New Roman"/>
          <w:sz w:val="24"/>
          <w:szCs w:val="24"/>
        </w:rPr>
        <w:t>es</w:t>
      </w:r>
      <w:r w:rsidR="007237D5">
        <w:rPr>
          <w:rFonts w:ascii="Times New Roman" w:hAnsi="Times New Roman" w:cs="Times New Roman"/>
          <w:sz w:val="24"/>
          <w:szCs w:val="24"/>
        </w:rPr>
        <w:t>ulting average mean score of 5</w:t>
      </w:r>
      <w:r w:rsidRPr="00697235">
        <w:rPr>
          <w:rFonts w:ascii="Times New Roman" w:hAnsi="Times New Roman" w:cs="Times New Roman"/>
          <w:sz w:val="24"/>
          <w:szCs w:val="24"/>
        </w:rPr>
        <w:t xml:space="preserve"> which on</w:t>
      </w:r>
      <w:r>
        <w:rPr>
          <w:rFonts w:ascii="Times New Roman" w:hAnsi="Times New Roman" w:cs="Times New Roman"/>
          <w:sz w:val="24"/>
          <w:szCs w:val="24"/>
        </w:rPr>
        <w:t xml:space="preserve"> the Likert scale </w:t>
      </w:r>
      <w:r w:rsidR="007237D5">
        <w:rPr>
          <w:rFonts w:ascii="Times New Roman" w:hAnsi="Times New Roman" w:cs="Times New Roman"/>
          <w:sz w:val="24"/>
          <w:szCs w:val="24"/>
        </w:rPr>
        <w:t>is strongly agreeing</w:t>
      </w:r>
      <w:r>
        <w:rPr>
          <w:rFonts w:ascii="Times New Roman" w:hAnsi="Times New Roman" w:cs="Times New Roman"/>
          <w:sz w:val="24"/>
          <w:szCs w:val="24"/>
        </w:rPr>
        <w:t xml:space="preserve"> to the </w:t>
      </w:r>
      <w:r w:rsidRPr="00697235">
        <w:rPr>
          <w:rFonts w:ascii="Times New Roman" w:hAnsi="Times New Roman" w:cs="Times New Roman"/>
          <w:sz w:val="24"/>
          <w:szCs w:val="24"/>
        </w:rPr>
        <w:t>statement</w:t>
      </w:r>
      <w:r>
        <w:rPr>
          <w:rFonts w:ascii="Times New Roman" w:hAnsi="Times New Roman" w:cs="Times New Roman"/>
          <w:sz w:val="24"/>
          <w:szCs w:val="24"/>
        </w:rPr>
        <w:t>.</w:t>
      </w:r>
    </w:p>
    <w:p w14:paraId="219E324D" w14:textId="77777777" w:rsidR="00D22C49" w:rsidRDefault="00DE34F4" w:rsidP="00CA5938">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On the statement that</w:t>
      </w:r>
      <w:r w:rsidR="00D62C41">
        <w:rPr>
          <w:rFonts w:ascii="Times New Roman" w:hAnsi="Times New Roman" w:cs="Times New Roman"/>
          <w:sz w:val="24"/>
          <w:szCs w:val="24"/>
        </w:rPr>
        <w:t xml:space="preserve"> the emergency of mobile money services has led to an increase in Zanaco bank clientele base</w:t>
      </w:r>
      <w:r>
        <w:rPr>
          <w:rFonts w:ascii="Times New Roman" w:hAnsi="Times New Roman" w:cs="Times New Roman"/>
          <w:sz w:val="24"/>
          <w:szCs w:val="24"/>
        </w:rPr>
        <w:t>, the majority, (</w:t>
      </w:r>
      <w:r w:rsidR="00D62C41">
        <w:rPr>
          <w:rFonts w:ascii="Times New Roman" w:hAnsi="Times New Roman" w:cs="Times New Roman"/>
          <w:sz w:val="24"/>
          <w:szCs w:val="24"/>
        </w:rPr>
        <w:t>7</w:t>
      </w:r>
      <w:r>
        <w:rPr>
          <w:rFonts w:ascii="Times New Roman" w:hAnsi="Times New Roman" w:cs="Times New Roman"/>
          <w:sz w:val="24"/>
          <w:szCs w:val="24"/>
        </w:rPr>
        <w:t>) agree and (</w:t>
      </w:r>
      <w:r w:rsidR="00D62C41">
        <w:rPr>
          <w:rFonts w:ascii="Times New Roman" w:hAnsi="Times New Roman" w:cs="Times New Roman"/>
          <w:sz w:val="24"/>
          <w:szCs w:val="24"/>
        </w:rPr>
        <w:t>2</w:t>
      </w:r>
      <w:r>
        <w:rPr>
          <w:rFonts w:ascii="Times New Roman" w:hAnsi="Times New Roman" w:cs="Times New Roman"/>
          <w:sz w:val="24"/>
          <w:szCs w:val="24"/>
        </w:rPr>
        <w:t>) strongly agree, (1)</w:t>
      </w:r>
      <w:r w:rsidR="00D62C41">
        <w:rPr>
          <w:rFonts w:ascii="Times New Roman" w:hAnsi="Times New Roman" w:cs="Times New Roman"/>
          <w:sz w:val="24"/>
          <w:szCs w:val="24"/>
        </w:rPr>
        <w:t xml:space="preserve"> undecided,</w:t>
      </w:r>
      <w:r>
        <w:rPr>
          <w:rFonts w:ascii="Times New Roman" w:hAnsi="Times New Roman" w:cs="Times New Roman"/>
          <w:sz w:val="24"/>
          <w:szCs w:val="24"/>
        </w:rPr>
        <w:t xml:space="preserve"> and none of the respondents strongly disagreed </w:t>
      </w:r>
      <w:r w:rsidR="00D62C41">
        <w:rPr>
          <w:rFonts w:ascii="Times New Roman" w:hAnsi="Times New Roman" w:cs="Times New Roman"/>
          <w:sz w:val="24"/>
          <w:szCs w:val="24"/>
        </w:rPr>
        <w:t xml:space="preserve">or disagreed </w:t>
      </w:r>
      <w:r>
        <w:rPr>
          <w:rFonts w:ascii="Times New Roman" w:hAnsi="Times New Roman" w:cs="Times New Roman"/>
          <w:sz w:val="24"/>
          <w:szCs w:val="24"/>
        </w:rPr>
        <w:t xml:space="preserve">to the statement, </w:t>
      </w:r>
      <w:r w:rsidRPr="00F95037">
        <w:rPr>
          <w:rFonts w:ascii="Times New Roman" w:hAnsi="Times New Roman" w:cs="Times New Roman"/>
          <w:sz w:val="24"/>
          <w:szCs w:val="24"/>
        </w:rPr>
        <w:t>and the res</w:t>
      </w:r>
      <w:r w:rsidR="00D62C41">
        <w:rPr>
          <w:rFonts w:ascii="Times New Roman" w:hAnsi="Times New Roman" w:cs="Times New Roman"/>
          <w:sz w:val="24"/>
          <w:szCs w:val="24"/>
        </w:rPr>
        <w:t>ulting average mean score of 4.1</w:t>
      </w:r>
      <w:r>
        <w:rPr>
          <w:rFonts w:ascii="Times New Roman" w:hAnsi="Times New Roman" w:cs="Times New Roman"/>
          <w:sz w:val="24"/>
          <w:szCs w:val="24"/>
        </w:rPr>
        <w:t xml:space="preserve"> </w:t>
      </w:r>
      <w:r w:rsidRPr="00F95037">
        <w:rPr>
          <w:rFonts w:ascii="Times New Roman" w:hAnsi="Times New Roman" w:cs="Times New Roman"/>
          <w:sz w:val="24"/>
          <w:szCs w:val="24"/>
        </w:rPr>
        <w:t>which on</w:t>
      </w:r>
      <w:r>
        <w:rPr>
          <w:rFonts w:ascii="Times New Roman" w:hAnsi="Times New Roman" w:cs="Times New Roman"/>
          <w:sz w:val="24"/>
          <w:szCs w:val="24"/>
        </w:rPr>
        <w:t xml:space="preserve"> the Likert scale is between </w:t>
      </w:r>
      <w:r w:rsidR="00D62C41">
        <w:rPr>
          <w:rFonts w:ascii="Times New Roman" w:hAnsi="Times New Roman" w:cs="Times New Roman"/>
          <w:sz w:val="24"/>
          <w:szCs w:val="24"/>
        </w:rPr>
        <w:t>strongly agreeing and agree</w:t>
      </w:r>
      <w:r w:rsidRPr="00F95037">
        <w:rPr>
          <w:rFonts w:ascii="Times New Roman" w:hAnsi="Times New Roman" w:cs="Times New Roman"/>
          <w:sz w:val="24"/>
          <w:szCs w:val="24"/>
        </w:rPr>
        <w:t xml:space="preserve"> to the statement</w:t>
      </w:r>
      <w:r w:rsidR="00D62C41">
        <w:rPr>
          <w:rFonts w:ascii="Times New Roman" w:hAnsi="Times New Roman" w:cs="Times New Roman"/>
          <w:sz w:val="24"/>
          <w:szCs w:val="24"/>
        </w:rPr>
        <w:t>.</w:t>
      </w:r>
    </w:p>
    <w:p w14:paraId="4CFC6EDE" w14:textId="77777777" w:rsidR="00D62C41" w:rsidRDefault="00D62C41" w:rsidP="00CA5938">
      <w:pPr>
        <w:spacing w:before="240"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t xml:space="preserve">On the statement that customer satisfaction and service delivery has improved with the adoption of mobile money by Zanaco bank, the majority, (5) agree and (5) strongly agree, and none of the respondents were undecided, strongly disagreed or disagreed to the statement, </w:t>
      </w:r>
      <w:r w:rsidRPr="00F95037">
        <w:rPr>
          <w:rFonts w:ascii="Times New Roman" w:hAnsi="Times New Roman" w:cs="Times New Roman"/>
          <w:sz w:val="24"/>
          <w:szCs w:val="24"/>
        </w:rPr>
        <w:t>and the res</w:t>
      </w:r>
      <w:r>
        <w:rPr>
          <w:rFonts w:ascii="Times New Roman" w:hAnsi="Times New Roman" w:cs="Times New Roman"/>
          <w:sz w:val="24"/>
          <w:szCs w:val="24"/>
        </w:rPr>
        <w:t xml:space="preserve">ulting average mean score of 4.5 </w:t>
      </w:r>
      <w:r w:rsidRPr="00F95037">
        <w:rPr>
          <w:rFonts w:ascii="Times New Roman" w:hAnsi="Times New Roman" w:cs="Times New Roman"/>
          <w:sz w:val="24"/>
          <w:szCs w:val="24"/>
        </w:rPr>
        <w:t>which on</w:t>
      </w:r>
      <w:r>
        <w:rPr>
          <w:rFonts w:ascii="Times New Roman" w:hAnsi="Times New Roman" w:cs="Times New Roman"/>
          <w:sz w:val="24"/>
          <w:szCs w:val="24"/>
        </w:rPr>
        <w:t xml:space="preserve"> the Likert scale is between strongly agreeing and agree</w:t>
      </w:r>
      <w:r w:rsidRPr="00F95037">
        <w:rPr>
          <w:rFonts w:ascii="Times New Roman" w:hAnsi="Times New Roman" w:cs="Times New Roman"/>
          <w:sz w:val="24"/>
          <w:szCs w:val="24"/>
        </w:rPr>
        <w:t xml:space="preserve"> to the statement</w:t>
      </w:r>
      <w:r>
        <w:rPr>
          <w:rFonts w:ascii="Times New Roman" w:hAnsi="Times New Roman" w:cs="Times New Roman"/>
          <w:sz w:val="24"/>
          <w:szCs w:val="24"/>
        </w:rPr>
        <w:t>.</w:t>
      </w:r>
    </w:p>
    <w:p w14:paraId="0B3622A7" w14:textId="77777777" w:rsidR="00D22C49" w:rsidRDefault="00D62C41" w:rsidP="00CA5938">
      <w:pPr>
        <w:spacing w:before="240"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t xml:space="preserve">On the statement that adoption of mobile money has changed the way Zanaco customers are carrying out bank transactions, the majority, (7) strongly agreed and (3) agreed, and none of the respondents were undecided, strongly disagreed or disagreed to the statement, </w:t>
      </w:r>
      <w:r w:rsidRPr="00F95037">
        <w:rPr>
          <w:rFonts w:ascii="Times New Roman" w:hAnsi="Times New Roman" w:cs="Times New Roman"/>
          <w:sz w:val="24"/>
          <w:szCs w:val="24"/>
        </w:rPr>
        <w:t>and the res</w:t>
      </w:r>
      <w:r>
        <w:rPr>
          <w:rFonts w:ascii="Times New Roman" w:hAnsi="Times New Roman" w:cs="Times New Roman"/>
          <w:sz w:val="24"/>
          <w:szCs w:val="24"/>
        </w:rPr>
        <w:t xml:space="preserve">ulting average mean score of 4.7 </w:t>
      </w:r>
      <w:r w:rsidRPr="00F95037">
        <w:rPr>
          <w:rFonts w:ascii="Times New Roman" w:hAnsi="Times New Roman" w:cs="Times New Roman"/>
          <w:sz w:val="24"/>
          <w:szCs w:val="24"/>
        </w:rPr>
        <w:t>which on</w:t>
      </w:r>
      <w:r>
        <w:rPr>
          <w:rFonts w:ascii="Times New Roman" w:hAnsi="Times New Roman" w:cs="Times New Roman"/>
          <w:sz w:val="24"/>
          <w:szCs w:val="24"/>
        </w:rPr>
        <w:t xml:space="preserve"> the Likert scale is between strongly agreeing and agree</w:t>
      </w:r>
      <w:r w:rsidRPr="00F95037">
        <w:rPr>
          <w:rFonts w:ascii="Times New Roman" w:hAnsi="Times New Roman" w:cs="Times New Roman"/>
          <w:sz w:val="24"/>
          <w:szCs w:val="24"/>
        </w:rPr>
        <w:t xml:space="preserve"> to the statement</w:t>
      </w:r>
      <w:r>
        <w:rPr>
          <w:rFonts w:ascii="Times New Roman" w:hAnsi="Times New Roman" w:cs="Times New Roman"/>
          <w:sz w:val="24"/>
          <w:szCs w:val="24"/>
        </w:rPr>
        <w:t>.</w:t>
      </w:r>
    </w:p>
    <w:p w14:paraId="540375B8" w14:textId="77777777" w:rsidR="00CA5938" w:rsidRDefault="00CA5938" w:rsidP="00CA593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21.0 Loans</w:t>
      </w:r>
    </w:p>
    <w:p w14:paraId="23C7F900" w14:textId="77777777" w:rsidR="00CA5938" w:rsidRDefault="00CA5938" w:rsidP="00CA5938">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level of agreement on the statements in the table to the effect of mobile money on Zanaco’s Loans</w:t>
      </w:r>
      <w:r w:rsidRPr="006E41B5">
        <w:rPr>
          <w:rFonts w:ascii="Times New Roman" w:eastAsia="Times New Roman" w:hAnsi="Times New Roman" w:cs="Times New Roman"/>
          <w:sz w:val="24"/>
          <w:szCs w:val="24"/>
        </w:rPr>
        <w:t xml:space="preserve">. The rating scale was 1= strongly agree, 2= Agree, 3=Undecided, 4= Disagree, 5= Strongly Disagree. </w:t>
      </w:r>
    </w:p>
    <w:p w14:paraId="49A830B8" w14:textId="77777777" w:rsidR="00CA5938" w:rsidRDefault="00CA5938" w:rsidP="00CA5938">
      <w:pPr>
        <w:spacing w:before="240" w:line="360" w:lineRule="auto"/>
        <w:jc w:val="both"/>
        <w:rPr>
          <w:rFonts w:ascii="Times New Roman" w:eastAsia="Times New Roman" w:hAnsi="Times New Roman" w:cs="Times New Roman"/>
          <w:sz w:val="24"/>
          <w:szCs w:val="24"/>
        </w:rPr>
      </w:pPr>
      <w:r w:rsidRPr="00CA5938">
        <w:rPr>
          <w:rFonts w:ascii="Times New Roman" w:eastAsia="Times New Roman" w:hAnsi="Times New Roman" w:cs="Times New Roman"/>
          <w:sz w:val="24"/>
          <w:szCs w:val="24"/>
        </w:rPr>
        <w:t>The find</w:t>
      </w:r>
      <w:r>
        <w:rPr>
          <w:rFonts w:ascii="Times New Roman" w:eastAsia="Times New Roman" w:hAnsi="Times New Roman" w:cs="Times New Roman"/>
          <w:sz w:val="24"/>
          <w:szCs w:val="24"/>
        </w:rPr>
        <w:t>ings are presented in table 4.13</w:t>
      </w:r>
      <w:r w:rsidRPr="00CA5938">
        <w:rPr>
          <w:rFonts w:ascii="Times New Roman" w:eastAsia="Times New Roman" w:hAnsi="Times New Roman" w:cs="Times New Roman"/>
          <w:sz w:val="24"/>
          <w:szCs w:val="24"/>
        </w:rPr>
        <w:t xml:space="preserve"> below.</w:t>
      </w:r>
    </w:p>
    <w:p w14:paraId="5461D3C4" w14:textId="77777777" w:rsidR="00F019F8" w:rsidRPr="006E41B5" w:rsidRDefault="00F019F8" w:rsidP="00CA5938">
      <w:pPr>
        <w:spacing w:before="240" w:line="360" w:lineRule="auto"/>
        <w:jc w:val="both"/>
        <w:rPr>
          <w:rFonts w:ascii="Times New Roman" w:eastAsia="Times New Roman" w:hAnsi="Times New Roman" w:cs="Times New Roman"/>
          <w:sz w:val="24"/>
          <w:szCs w:val="24"/>
        </w:rPr>
      </w:pPr>
      <w:r>
        <w:rPr>
          <w:noProof/>
        </w:rPr>
        <w:drawing>
          <wp:inline distT="0" distB="0" distL="0" distR="0" wp14:anchorId="1DD2A61E" wp14:editId="353B85FF">
            <wp:extent cx="6587490" cy="3255818"/>
            <wp:effectExtent l="0" t="0" r="3810"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611807" cy="3267837"/>
                    </a:xfrm>
                    <a:prstGeom prst="rect">
                      <a:avLst/>
                    </a:prstGeom>
                  </pic:spPr>
                </pic:pic>
              </a:graphicData>
            </a:graphic>
          </wp:inline>
        </w:drawing>
      </w:r>
    </w:p>
    <w:p w14:paraId="4805E6A3" w14:textId="77777777" w:rsidR="00D62C41" w:rsidRDefault="00D62C41" w:rsidP="00D62C41">
      <w:pPr>
        <w:spacing w:before="240"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t>Source: field work 2020</w:t>
      </w:r>
    </w:p>
    <w:p w14:paraId="256DCC4A" w14:textId="77777777" w:rsidR="00D62C41" w:rsidRDefault="00D62C41" w:rsidP="00D62C41">
      <w:pPr>
        <w:spacing w:before="240" w:line="360" w:lineRule="auto"/>
        <w:jc w:val="both"/>
        <w:rPr>
          <w:rFonts w:ascii="Times New Roman" w:hAnsi="Times New Roman" w:cs="Times New Roman"/>
          <w:sz w:val="24"/>
          <w:szCs w:val="24"/>
        </w:rPr>
      </w:pPr>
      <w:r w:rsidRPr="00697235">
        <w:rPr>
          <w:rFonts w:ascii="Times New Roman" w:hAnsi="Times New Roman" w:cs="Times New Roman"/>
          <w:sz w:val="24"/>
          <w:szCs w:val="24"/>
        </w:rPr>
        <w:t xml:space="preserve">The findings presented using Likert Scale Average </w:t>
      </w:r>
      <w:r>
        <w:rPr>
          <w:rFonts w:ascii="Times New Roman" w:hAnsi="Times New Roman" w:cs="Times New Roman"/>
          <w:sz w:val="24"/>
          <w:szCs w:val="24"/>
        </w:rPr>
        <w:t>in table 4.13</w:t>
      </w:r>
      <w:r w:rsidRPr="00697235">
        <w:rPr>
          <w:rFonts w:ascii="Times New Roman" w:hAnsi="Times New Roman" w:cs="Times New Roman"/>
          <w:sz w:val="24"/>
          <w:szCs w:val="24"/>
        </w:rPr>
        <w:t xml:space="preserve">. On </w:t>
      </w:r>
      <w:r>
        <w:rPr>
          <w:rFonts w:ascii="Times New Roman" w:hAnsi="Times New Roman" w:cs="Times New Roman"/>
          <w:sz w:val="24"/>
          <w:szCs w:val="24"/>
        </w:rPr>
        <w:t xml:space="preserve">loans, the majority (7) </w:t>
      </w:r>
      <w:r w:rsidRPr="00697235">
        <w:rPr>
          <w:rFonts w:ascii="Times New Roman" w:hAnsi="Times New Roman" w:cs="Times New Roman"/>
          <w:sz w:val="24"/>
          <w:szCs w:val="24"/>
        </w:rPr>
        <w:t>agreed</w:t>
      </w:r>
      <w:r>
        <w:rPr>
          <w:rFonts w:ascii="Times New Roman" w:hAnsi="Times New Roman" w:cs="Times New Roman"/>
          <w:sz w:val="24"/>
          <w:szCs w:val="24"/>
        </w:rPr>
        <w:t xml:space="preserve"> to the statement that loans provided by mobile service providers are easily accessible than those provided by banks</w:t>
      </w:r>
      <w:r w:rsidRPr="00697235">
        <w:rPr>
          <w:rFonts w:ascii="Times New Roman" w:hAnsi="Times New Roman" w:cs="Times New Roman"/>
          <w:sz w:val="24"/>
          <w:szCs w:val="24"/>
        </w:rPr>
        <w:t>,</w:t>
      </w:r>
      <w:r w:rsidR="00367D68">
        <w:rPr>
          <w:rFonts w:ascii="Times New Roman" w:hAnsi="Times New Roman" w:cs="Times New Roman"/>
          <w:sz w:val="24"/>
          <w:szCs w:val="24"/>
        </w:rPr>
        <w:t xml:space="preserve"> (2) were undecided, (1) strongly disagreed</w:t>
      </w:r>
      <w:r w:rsidRPr="00697235">
        <w:rPr>
          <w:rFonts w:ascii="Times New Roman" w:hAnsi="Times New Roman" w:cs="Times New Roman"/>
          <w:sz w:val="24"/>
          <w:szCs w:val="24"/>
        </w:rPr>
        <w:t xml:space="preserve"> </w:t>
      </w:r>
      <w:r>
        <w:rPr>
          <w:rFonts w:ascii="Times New Roman" w:hAnsi="Times New Roman" w:cs="Times New Roman"/>
          <w:sz w:val="24"/>
          <w:szCs w:val="24"/>
        </w:rPr>
        <w:t xml:space="preserve">and none of the respondents </w:t>
      </w:r>
      <w:r w:rsidR="00367D68">
        <w:rPr>
          <w:rFonts w:ascii="Times New Roman" w:hAnsi="Times New Roman" w:cs="Times New Roman"/>
          <w:sz w:val="24"/>
          <w:szCs w:val="24"/>
        </w:rPr>
        <w:t xml:space="preserve">disagreed, strongly </w:t>
      </w:r>
      <w:r>
        <w:rPr>
          <w:rFonts w:ascii="Times New Roman" w:hAnsi="Times New Roman" w:cs="Times New Roman"/>
          <w:sz w:val="24"/>
          <w:szCs w:val="24"/>
        </w:rPr>
        <w:t xml:space="preserve">agreed or </w:t>
      </w:r>
      <w:r w:rsidR="00367D68">
        <w:rPr>
          <w:rFonts w:ascii="Times New Roman" w:hAnsi="Times New Roman" w:cs="Times New Roman"/>
          <w:sz w:val="24"/>
          <w:szCs w:val="24"/>
        </w:rPr>
        <w:t>disagreed</w:t>
      </w:r>
      <w:r>
        <w:rPr>
          <w:rFonts w:ascii="Times New Roman" w:hAnsi="Times New Roman" w:cs="Times New Roman"/>
          <w:sz w:val="24"/>
          <w:szCs w:val="24"/>
        </w:rPr>
        <w:t xml:space="preserve">, to the statement </w:t>
      </w:r>
      <w:r w:rsidRPr="00697235">
        <w:rPr>
          <w:rFonts w:ascii="Times New Roman" w:hAnsi="Times New Roman" w:cs="Times New Roman"/>
          <w:sz w:val="24"/>
          <w:szCs w:val="24"/>
        </w:rPr>
        <w:t>and the r</w:t>
      </w:r>
      <w:r>
        <w:rPr>
          <w:rFonts w:ascii="Times New Roman" w:hAnsi="Times New Roman" w:cs="Times New Roman"/>
          <w:sz w:val="24"/>
          <w:szCs w:val="24"/>
        </w:rPr>
        <w:t>es</w:t>
      </w:r>
      <w:r w:rsidR="00367D68">
        <w:rPr>
          <w:rFonts w:ascii="Times New Roman" w:hAnsi="Times New Roman" w:cs="Times New Roman"/>
          <w:sz w:val="24"/>
          <w:szCs w:val="24"/>
        </w:rPr>
        <w:t xml:space="preserve">ulting average mean score of 3.5 </w:t>
      </w:r>
      <w:r w:rsidRPr="00697235">
        <w:rPr>
          <w:rFonts w:ascii="Times New Roman" w:hAnsi="Times New Roman" w:cs="Times New Roman"/>
          <w:sz w:val="24"/>
          <w:szCs w:val="24"/>
        </w:rPr>
        <w:t>which on</w:t>
      </w:r>
      <w:r>
        <w:rPr>
          <w:rFonts w:ascii="Times New Roman" w:hAnsi="Times New Roman" w:cs="Times New Roman"/>
          <w:sz w:val="24"/>
          <w:szCs w:val="24"/>
        </w:rPr>
        <w:t xml:space="preserve"> the Likert scale </w:t>
      </w:r>
      <w:r w:rsidR="00367D68">
        <w:rPr>
          <w:rFonts w:ascii="Times New Roman" w:hAnsi="Times New Roman" w:cs="Times New Roman"/>
          <w:sz w:val="24"/>
          <w:szCs w:val="24"/>
        </w:rPr>
        <w:t>is agreeing and undecided</w:t>
      </w:r>
      <w:r>
        <w:rPr>
          <w:rFonts w:ascii="Times New Roman" w:hAnsi="Times New Roman" w:cs="Times New Roman"/>
          <w:sz w:val="24"/>
          <w:szCs w:val="24"/>
        </w:rPr>
        <w:t xml:space="preserve"> to the </w:t>
      </w:r>
      <w:r w:rsidRPr="00697235">
        <w:rPr>
          <w:rFonts w:ascii="Times New Roman" w:hAnsi="Times New Roman" w:cs="Times New Roman"/>
          <w:sz w:val="24"/>
          <w:szCs w:val="24"/>
        </w:rPr>
        <w:t>statement</w:t>
      </w:r>
      <w:r>
        <w:rPr>
          <w:rFonts w:ascii="Times New Roman" w:hAnsi="Times New Roman" w:cs="Times New Roman"/>
          <w:sz w:val="24"/>
          <w:szCs w:val="24"/>
        </w:rPr>
        <w:t>.</w:t>
      </w:r>
    </w:p>
    <w:p w14:paraId="0042FAE5" w14:textId="77777777" w:rsidR="00F019F8" w:rsidRDefault="00367D68" w:rsidP="00CA5938">
      <w:pPr>
        <w:spacing w:before="240"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t xml:space="preserve">On the statement that interest rates on loans from commercial banks are higher than those being provided by mobile money service providers, the majority (7) disagree, (2) undecided and (1) strongly disagree, and none of the respondents strongly agreed or agreed to the statement </w:t>
      </w:r>
      <w:r w:rsidRPr="00697235">
        <w:rPr>
          <w:rFonts w:ascii="Times New Roman" w:hAnsi="Times New Roman" w:cs="Times New Roman"/>
          <w:sz w:val="24"/>
          <w:szCs w:val="24"/>
        </w:rPr>
        <w:t>and the r</w:t>
      </w:r>
      <w:r>
        <w:rPr>
          <w:rFonts w:ascii="Times New Roman" w:hAnsi="Times New Roman" w:cs="Times New Roman"/>
          <w:sz w:val="24"/>
          <w:szCs w:val="24"/>
        </w:rPr>
        <w:t xml:space="preserve">esulting average mean score of 2.1 </w:t>
      </w:r>
      <w:r w:rsidRPr="00697235">
        <w:rPr>
          <w:rFonts w:ascii="Times New Roman" w:hAnsi="Times New Roman" w:cs="Times New Roman"/>
          <w:sz w:val="24"/>
          <w:szCs w:val="24"/>
        </w:rPr>
        <w:t>which on</w:t>
      </w:r>
      <w:r>
        <w:rPr>
          <w:rFonts w:ascii="Times New Roman" w:hAnsi="Times New Roman" w:cs="Times New Roman"/>
          <w:sz w:val="24"/>
          <w:szCs w:val="24"/>
        </w:rPr>
        <w:t xml:space="preserve"> the Likert scale is strongly disagreeing and disagreeing to the </w:t>
      </w:r>
      <w:r w:rsidRPr="00697235">
        <w:rPr>
          <w:rFonts w:ascii="Times New Roman" w:hAnsi="Times New Roman" w:cs="Times New Roman"/>
          <w:sz w:val="24"/>
          <w:szCs w:val="24"/>
        </w:rPr>
        <w:t>statement</w:t>
      </w:r>
      <w:r>
        <w:rPr>
          <w:rFonts w:ascii="Times New Roman" w:hAnsi="Times New Roman" w:cs="Times New Roman"/>
          <w:sz w:val="24"/>
          <w:szCs w:val="24"/>
        </w:rPr>
        <w:t>.</w:t>
      </w:r>
    </w:p>
    <w:p w14:paraId="249FC5A9" w14:textId="77777777" w:rsidR="00CA5938" w:rsidRDefault="00CA5938" w:rsidP="00CA5938">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22.0 Partnerships with Mobile Service Provider</w:t>
      </w:r>
    </w:p>
    <w:p w14:paraId="206EAD27" w14:textId="77777777" w:rsidR="00CA5938" w:rsidRDefault="00CA5938" w:rsidP="00CA5938">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level of agreement on the statements in the table to the effect of mobile money on Zanaco’s Partnerships w</w:t>
      </w:r>
      <w:r w:rsidRPr="00CA5938">
        <w:rPr>
          <w:rFonts w:ascii="Times New Roman" w:eastAsia="Times New Roman" w:hAnsi="Times New Roman" w:cs="Times New Roman"/>
          <w:sz w:val="24"/>
          <w:szCs w:val="24"/>
        </w:rPr>
        <w:t>ith Mobile Service Provider</w:t>
      </w:r>
      <w:r w:rsidRPr="006E41B5">
        <w:rPr>
          <w:rFonts w:ascii="Times New Roman" w:eastAsia="Times New Roman" w:hAnsi="Times New Roman" w:cs="Times New Roman"/>
          <w:sz w:val="24"/>
          <w:szCs w:val="24"/>
        </w:rPr>
        <w:t xml:space="preserve">. The rating scale was 1= strongly agree, 2= Agree, 3=Undecided, 4= Disagree, 5= Strongly Disagree. </w:t>
      </w:r>
    </w:p>
    <w:p w14:paraId="50F58157" w14:textId="77777777" w:rsidR="00CA5938" w:rsidRDefault="00CA5938" w:rsidP="00CA5938">
      <w:pPr>
        <w:spacing w:before="240" w:line="360" w:lineRule="auto"/>
        <w:jc w:val="both"/>
        <w:rPr>
          <w:rFonts w:ascii="Times New Roman" w:eastAsia="Times New Roman" w:hAnsi="Times New Roman" w:cs="Times New Roman"/>
          <w:sz w:val="24"/>
          <w:szCs w:val="24"/>
        </w:rPr>
      </w:pPr>
      <w:r w:rsidRPr="00CA5938">
        <w:rPr>
          <w:rFonts w:ascii="Times New Roman" w:eastAsia="Times New Roman" w:hAnsi="Times New Roman" w:cs="Times New Roman"/>
          <w:sz w:val="24"/>
          <w:szCs w:val="24"/>
        </w:rPr>
        <w:t>The find</w:t>
      </w:r>
      <w:r>
        <w:rPr>
          <w:rFonts w:ascii="Times New Roman" w:eastAsia="Times New Roman" w:hAnsi="Times New Roman" w:cs="Times New Roman"/>
          <w:sz w:val="24"/>
          <w:szCs w:val="24"/>
        </w:rPr>
        <w:t>ings are presented in table 4.14</w:t>
      </w:r>
      <w:r w:rsidRPr="00CA5938">
        <w:rPr>
          <w:rFonts w:ascii="Times New Roman" w:eastAsia="Times New Roman" w:hAnsi="Times New Roman" w:cs="Times New Roman"/>
          <w:sz w:val="24"/>
          <w:szCs w:val="24"/>
        </w:rPr>
        <w:t xml:space="preserve"> below.</w:t>
      </w:r>
    </w:p>
    <w:p w14:paraId="756FCE14" w14:textId="77777777" w:rsidR="00F019F8" w:rsidRPr="006E41B5" w:rsidRDefault="00F019F8" w:rsidP="00CA5938">
      <w:pPr>
        <w:spacing w:before="240" w:line="360" w:lineRule="auto"/>
        <w:jc w:val="both"/>
        <w:rPr>
          <w:rFonts w:ascii="Times New Roman" w:eastAsia="Times New Roman" w:hAnsi="Times New Roman" w:cs="Times New Roman"/>
          <w:sz w:val="24"/>
          <w:szCs w:val="24"/>
        </w:rPr>
      </w:pPr>
      <w:r>
        <w:rPr>
          <w:noProof/>
        </w:rPr>
        <w:drawing>
          <wp:inline distT="0" distB="0" distL="0" distR="0" wp14:anchorId="47904AD9" wp14:editId="05943E0D">
            <wp:extent cx="6607849" cy="5119254"/>
            <wp:effectExtent l="0" t="0" r="2540"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627188" cy="5134237"/>
                    </a:xfrm>
                    <a:prstGeom prst="rect">
                      <a:avLst/>
                    </a:prstGeom>
                  </pic:spPr>
                </pic:pic>
              </a:graphicData>
            </a:graphic>
          </wp:inline>
        </w:drawing>
      </w:r>
    </w:p>
    <w:p w14:paraId="5D41CF8C" w14:textId="77777777" w:rsidR="00367D68" w:rsidRDefault="00367D68" w:rsidP="00367D68">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Source: field work 2020</w:t>
      </w:r>
    </w:p>
    <w:p w14:paraId="40C4187C" w14:textId="0C4146BB" w:rsidR="00367D68" w:rsidRDefault="00367D68" w:rsidP="00367D68">
      <w:pPr>
        <w:spacing w:before="240" w:line="360" w:lineRule="auto"/>
        <w:jc w:val="both"/>
        <w:rPr>
          <w:rFonts w:ascii="Times New Roman" w:hAnsi="Times New Roman" w:cs="Times New Roman"/>
          <w:sz w:val="24"/>
          <w:szCs w:val="24"/>
        </w:rPr>
      </w:pPr>
      <w:r w:rsidRPr="00697235">
        <w:rPr>
          <w:rFonts w:ascii="Times New Roman" w:hAnsi="Times New Roman" w:cs="Times New Roman"/>
          <w:sz w:val="24"/>
          <w:szCs w:val="24"/>
        </w:rPr>
        <w:t xml:space="preserve">The findings presented using Likert Scale Average </w:t>
      </w:r>
      <w:r>
        <w:rPr>
          <w:rFonts w:ascii="Times New Roman" w:hAnsi="Times New Roman" w:cs="Times New Roman"/>
          <w:sz w:val="24"/>
          <w:szCs w:val="24"/>
        </w:rPr>
        <w:t>in table 4.14</w:t>
      </w:r>
      <w:r w:rsidRPr="00367D68">
        <w:t xml:space="preserve"> </w:t>
      </w:r>
      <w:r w:rsidRPr="00367D68">
        <w:rPr>
          <w:rFonts w:ascii="Times New Roman" w:hAnsi="Times New Roman" w:cs="Times New Roman"/>
          <w:sz w:val="24"/>
          <w:szCs w:val="24"/>
        </w:rPr>
        <w:t>Partnerships with Mobile Service Provider</w:t>
      </w:r>
      <w:r w:rsidR="002D4176">
        <w:rPr>
          <w:rFonts w:ascii="Times New Roman" w:hAnsi="Times New Roman" w:cs="Times New Roman"/>
          <w:sz w:val="24"/>
          <w:szCs w:val="24"/>
        </w:rPr>
        <w:t>s</w:t>
      </w:r>
      <w:r>
        <w:rPr>
          <w:rFonts w:ascii="Times New Roman" w:hAnsi="Times New Roman" w:cs="Times New Roman"/>
          <w:sz w:val="24"/>
          <w:szCs w:val="24"/>
        </w:rPr>
        <w:t xml:space="preserve">, the majority (6) agree, (2) strongly agree to the statement that mobile money and commercial banks are complementary with mobile money helping to mobilize deposits and enabling customers to use more commercial banking services. (2) </w:t>
      </w:r>
      <w:r w:rsidR="003418AA">
        <w:rPr>
          <w:rFonts w:ascii="Times New Roman" w:hAnsi="Times New Roman" w:cs="Times New Roman"/>
          <w:sz w:val="24"/>
          <w:szCs w:val="24"/>
        </w:rPr>
        <w:t>Respondents</w:t>
      </w:r>
      <w:r>
        <w:rPr>
          <w:rFonts w:ascii="Times New Roman" w:hAnsi="Times New Roman" w:cs="Times New Roman"/>
          <w:sz w:val="24"/>
          <w:szCs w:val="24"/>
        </w:rPr>
        <w:t xml:space="preserve"> were undecided and none strongly disagreed or agreed to the statement</w:t>
      </w:r>
      <w:r w:rsidR="003418AA">
        <w:rPr>
          <w:rFonts w:ascii="Times New Roman" w:hAnsi="Times New Roman" w:cs="Times New Roman"/>
          <w:sz w:val="24"/>
          <w:szCs w:val="24"/>
        </w:rPr>
        <w:t xml:space="preserve"> </w:t>
      </w:r>
      <w:r w:rsidR="003418AA" w:rsidRPr="003418AA">
        <w:rPr>
          <w:rFonts w:ascii="Times New Roman" w:hAnsi="Times New Roman" w:cs="Times New Roman"/>
          <w:sz w:val="24"/>
          <w:szCs w:val="24"/>
        </w:rPr>
        <w:t xml:space="preserve">and the resulting average mean score of </w:t>
      </w:r>
      <w:r w:rsidR="003418AA">
        <w:rPr>
          <w:rFonts w:ascii="Times New Roman" w:hAnsi="Times New Roman" w:cs="Times New Roman"/>
          <w:sz w:val="24"/>
          <w:szCs w:val="24"/>
        </w:rPr>
        <w:t>4</w:t>
      </w:r>
      <w:r w:rsidR="003418AA" w:rsidRPr="003418AA">
        <w:rPr>
          <w:rFonts w:ascii="Times New Roman" w:hAnsi="Times New Roman" w:cs="Times New Roman"/>
          <w:sz w:val="24"/>
          <w:szCs w:val="24"/>
        </w:rPr>
        <w:t xml:space="preserve"> which on </w:t>
      </w:r>
      <w:r w:rsidR="003418AA">
        <w:rPr>
          <w:rFonts w:ascii="Times New Roman" w:hAnsi="Times New Roman" w:cs="Times New Roman"/>
          <w:sz w:val="24"/>
          <w:szCs w:val="24"/>
        </w:rPr>
        <w:t>the Likert scale is agreeing</w:t>
      </w:r>
      <w:r w:rsidR="003418AA" w:rsidRPr="003418AA">
        <w:rPr>
          <w:rFonts w:ascii="Times New Roman" w:hAnsi="Times New Roman" w:cs="Times New Roman"/>
          <w:sz w:val="24"/>
          <w:szCs w:val="24"/>
        </w:rPr>
        <w:t xml:space="preserve"> to the statement.</w:t>
      </w:r>
    </w:p>
    <w:p w14:paraId="3DEC12BB" w14:textId="77777777" w:rsidR="003418AA" w:rsidRDefault="003418AA" w:rsidP="003418AA">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On the statement that collaboration between mobile money service provide and Zanaco has created platforms that have provided better and efficient services to Livingstone residents, the majority (7) agree, (3) strongly agree, and none of the respondents strongly disagreed, disagreed or were undecided to the statement </w:t>
      </w:r>
      <w:r w:rsidRPr="00697235">
        <w:rPr>
          <w:rFonts w:ascii="Times New Roman" w:hAnsi="Times New Roman" w:cs="Times New Roman"/>
          <w:sz w:val="24"/>
          <w:szCs w:val="24"/>
        </w:rPr>
        <w:t>and the r</w:t>
      </w:r>
      <w:r>
        <w:rPr>
          <w:rFonts w:ascii="Times New Roman" w:hAnsi="Times New Roman" w:cs="Times New Roman"/>
          <w:sz w:val="24"/>
          <w:szCs w:val="24"/>
        </w:rPr>
        <w:t xml:space="preserve">esulting average mean score of 4.3 </w:t>
      </w:r>
      <w:r w:rsidRPr="00697235">
        <w:rPr>
          <w:rFonts w:ascii="Times New Roman" w:hAnsi="Times New Roman" w:cs="Times New Roman"/>
          <w:sz w:val="24"/>
          <w:szCs w:val="24"/>
        </w:rPr>
        <w:t>which on</w:t>
      </w:r>
      <w:r>
        <w:rPr>
          <w:rFonts w:ascii="Times New Roman" w:hAnsi="Times New Roman" w:cs="Times New Roman"/>
          <w:sz w:val="24"/>
          <w:szCs w:val="24"/>
        </w:rPr>
        <w:t xml:space="preserve"> the Likert scale is strongly agreeing and agreeing to the </w:t>
      </w:r>
      <w:r w:rsidRPr="00697235">
        <w:rPr>
          <w:rFonts w:ascii="Times New Roman" w:hAnsi="Times New Roman" w:cs="Times New Roman"/>
          <w:sz w:val="24"/>
          <w:szCs w:val="24"/>
        </w:rPr>
        <w:t>statement</w:t>
      </w:r>
      <w:r>
        <w:rPr>
          <w:rFonts w:ascii="Times New Roman" w:hAnsi="Times New Roman" w:cs="Times New Roman"/>
          <w:sz w:val="24"/>
          <w:szCs w:val="24"/>
        </w:rPr>
        <w:t>.</w:t>
      </w:r>
    </w:p>
    <w:p w14:paraId="249766ED" w14:textId="77777777" w:rsidR="00B4716C" w:rsidRDefault="00B4716C" w:rsidP="00B4716C">
      <w:pPr>
        <w:spacing w:before="240"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t xml:space="preserve">On the statement that partnership that Zanaco have signed with mobile money service providers for agents to access float have contributed to an increase in cash deposits and float transfers at Zanaco branches and across Zanaco express agent outlets, the majority (6) agree, (3) strongly agree, (1) disagreed and none of the respondents strongly disagreed, or were undecided to the statement </w:t>
      </w:r>
      <w:r w:rsidRPr="00697235">
        <w:rPr>
          <w:rFonts w:ascii="Times New Roman" w:hAnsi="Times New Roman" w:cs="Times New Roman"/>
          <w:sz w:val="24"/>
          <w:szCs w:val="24"/>
        </w:rPr>
        <w:t>and the r</w:t>
      </w:r>
      <w:r>
        <w:rPr>
          <w:rFonts w:ascii="Times New Roman" w:hAnsi="Times New Roman" w:cs="Times New Roman"/>
          <w:sz w:val="24"/>
          <w:szCs w:val="24"/>
        </w:rPr>
        <w:t xml:space="preserve">esulting average mean score of 4.1 </w:t>
      </w:r>
      <w:r w:rsidRPr="00697235">
        <w:rPr>
          <w:rFonts w:ascii="Times New Roman" w:hAnsi="Times New Roman" w:cs="Times New Roman"/>
          <w:sz w:val="24"/>
          <w:szCs w:val="24"/>
        </w:rPr>
        <w:t>which on</w:t>
      </w:r>
      <w:r>
        <w:rPr>
          <w:rFonts w:ascii="Times New Roman" w:hAnsi="Times New Roman" w:cs="Times New Roman"/>
          <w:sz w:val="24"/>
          <w:szCs w:val="24"/>
        </w:rPr>
        <w:t xml:space="preserve"> the Likert scale is strongly agreeing and agreeing to the </w:t>
      </w:r>
      <w:r w:rsidRPr="00697235">
        <w:rPr>
          <w:rFonts w:ascii="Times New Roman" w:hAnsi="Times New Roman" w:cs="Times New Roman"/>
          <w:sz w:val="24"/>
          <w:szCs w:val="24"/>
        </w:rPr>
        <w:t>statement</w:t>
      </w:r>
      <w:r>
        <w:rPr>
          <w:rFonts w:ascii="Times New Roman" w:hAnsi="Times New Roman" w:cs="Times New Roman"/>
          <w:sz w:val="24"/>
          <w:szCs w:val="24"/>
        </w:rPr>
        <w:t>.</w:t>
      </w:r>
    </w:p>
    <w:p w14:paraId="5F546784" w14:textId="77777777" w:rsidR="00B4716C" w:rsidRDefault="00B4716C" w:rsidP="00B4716C">
      <w:pPr>
        <w:spacing w:before="240" w:line="360" w:lineRule="auto"/>
        <w:jc w:val="both"/>
        <w:rPr>
          <w:rFonts w:ascii="Times New Roman" w:eastAsia="Times New Roman" w:hAnsi="Times New Roman" w:cs="Times New Roman"/>
          <w:b/>
          <w:sz w:val="24"/>
          <w:szCs w:val="24"/>
        </w:rPr>
      </w:pPr>
    </w:p>
    <w:p w14:paraId="44140F7D" w14:textId="77777777" w:rsidR="00B4716C" w:rsidRDefault="00B4716C" w:rsidP="003418AA">
      <w:pPr>
        <w:spacing w:before="240" w:line="360" w:lineRule="auto"/>
        <w:jc w:val="both"/>
        <w:rPr>
          <w:rFonts w:ascii="Times New Roman" w:eastAsia="Times New Roman" w:hAnsi="Times New Roman" w:cs="Times New Roman"/>
          <w:b/>
          <w:sz w:val="24"/>
          <w:szCs w:val="24"/>
        </w:rPr>
      </w:pPr>
    </w:p>
    <w:p w14:paraId="50A314C3" w14:textId="77777777" w:rsidR="003418AA" w:rsidRDefault="003418AA" w:rsidP="00367D68">
      <w:pPr>
        <w:spacing w:before="240" w:line="360" w:lineRule="auto"/>
        <w:jc w:val="both"/>
        <w:rPr>
          <w:rFonts w:ascii="Times New Roman" w:eastAsia="Times New Roman" w:hAnsi="Times New Roman" w:cs="Times New Roman"/>
          <w:b/>
          <w:sz w:val="24"/>
          <w:szCs w:val="24"/>
        </w:rPr>
      </w:pPr>
    </w:p>
    <w:p w14:paraId="1B605B54" w14:textId="77777777" w:rsidR="00AA5295" w:rsidRDefault="00AA5295" w:rsidP="00AA5295">
      <w:pPr>
        <w:spacing w:before="240" w:line="360" w:lineRule="auto"/>
        <w:jc w:val="both"/>
        <w:rPr>
          <w:rFonts w:ascii="Times New Roman" w:eastAsia="Times New Roman" w:hAnsi="Times New Roman" w:cs="Times New Roman"/>
          <w:b/>
          <w:sz w:val="24"/>
          <w:szCs w:val="24"/>
        </w:rPr>
      </w:pPr>
    </w:p>
    <w:p w14:paraId="5A9C5ADD" w14:textId="77777777" w:rsidR="00B4716C" w:rsidRDefault="00B4716C" w:rsidP="00AA5295">
      <w:pPr>
        <w:spacing w:before="240" w:line="360" w:lineRule="auto"/>
        <w:jc w:val="both"/>
        <w:rPr>
          <w:rFonts w:ascii="Times New Roman" w:eastAsia="Times New Roman" w:hAnsi="Times New Roman" w:cs="Times New Roman"/>
          <w:b/>
          <w:sz w:val="24"/>
          <w:szCs w:val="24"/>
        </w:rPr>
      </w:pPr>
    </w:p>
    <w:p w14:paraId="3B56B6B6" w14:textId="77777777" w:rsidR="00B4716C" w:rsidRDefault="00B4716C" w:rsidP="00AA5295">
      <w:pPr>
        <w:spacing w:before="240" w:line="360" w:lineRule="auto"/>
        <w:jc w:val="both"/>
        <w:rPr>
          <w:rFonts w:ascii="Times New Roman" w:eastAsia="Times New Roman" w:hAnsi="Times New Roman" w:cs="Times New Roman"/>
          <w:b/>
          <w:sz w:val="24"/>
          <w:szCs w:val="24"/>
        </w:rPr>
      </w:pPr>
    </w:p>
    <w:p w14:paraId="08AC4993" w14:textId="77777777" w:rsidR="00B4716C" w:rsidRDefault="00B4716C" w:rsidP="00AA5295">
      <w:pPr>
        <w:spacing w:before="240" w:line="360" w:lineRule="auto"/>
        <w:jc w:val="both"/>
        <w:rPr>
          <w:rFonts w:ascii="Times New Roman" w:eastAsia="Times New Roman" w:hAnsi="Times New Roman" w:cs="Times New Roman"/>
          <w:b/>
          <w:sz w:val="24"/>
          <w:szCs w:val="24"/>
        </w:rPr>
      </w:pPr>
    </w:p>
    <w:p w14:paraId="548F3DA1" w14:textId="3F433AE4" w:rsidR="004B0C23" w:rsidRDefault="004B0C23" w:rsidP="00AA5295">
      <w:pPr>
        <w:spacing w:before="240" w:line="360" w:lineRule="auto"/>
        <w:jc w:val="both"/>
        <w:rPr>
          <w:rFonts w:ascii="Times New Roman" w:eastAsia="Times New Roman" w:hAnsi="Times New Roman" w:cs="Times New Roman"/>
          <w:b/>
          <w:sz w:val="24"/>
          <w:szCs w:val="24"/>
        </w:rPr>
      </w:pPr>
    </w:p>
    <w:p w14:paraId="11371732" w14:textId="09818EE4" w:rsidR="002D4176" w:rsidRDefault="002D4176" w:rsidP="00AA5295">
      <w:pPr>
        <w:spacing w:before="240" w:line="360" w:lineRule="auto"/>
        <w:jc w:val="both"/>
        <w:rPr>
          <w:rFonts w:ascii="Times New Roman" w:eastAsia="Times New Roman" w:hAnsi="Times New Roman" w:cs="Times New Roman"/>
          <w:b/>
          <w:sz w:val="24"/>
          <w:szCs w:val="24"/>
        </w:rPr>
      </w:pPr>
    </w:p>
    <w:p w14:paraId="4A537D5F" w14:textId="7FFD765B" w:rsidR="002D4176" w:rsidRDefault="002D4176" w:rsidP="00AA5295">
      <w:pPr>
        <w:spacing w:before="240" w:line="360" w:lineRule="auto"/>
        <w:jc w:val="both"/>
        <w:rPr>
          <w:rFonts w:ascii="Times New Roman" w:eastAsia="Times New Roman" w:hAnsi="Times New Roman" w:cs="Times New Roman"/>
          <w:b/>
          <w:sz w:val="24"/>
          <w:szCs w:val="24"/>
        </w:rPr>
      </w:pPr>
    </w:p>
    <w:p w14:paraId="39B280E3" w14:textId="100759D0" w:rsidR="002D4176" w:rsidRDefault="002D4176" w:rsidP="00AA5295">
      <w:pPr>
        <w:spacing w:before="240" w:line="360" w:lineRule="auto"/>
        <w:jc w:val="both"/>
        <w:rPr>
          <w:rFonts w:ascii="Times New Roman" w:eastAsia="Times New Roman" w:hAnsi="Times New Roman" w:cs="Times New Roman"/>
          <w:b/>
          <w:sz w:val="24"/>
          <w:szCs w:val="24"/>
        </w:rPr>
      </w:pPr>
    </w:p>
    <w:p w14:paraId="050D2FC5" w14:textId="77777777" w:rsidR="002D4176" w:rsidRDefault="002D4176" w:rsidP="00AA5295">
      <w:pPr>
        <w:spacing w:before="240" w:line="360" w:lineRule="auto"/>
        <w:jc w:val="both"/>
        <w:rPr>
          <w:rFonts w:ascii="Times New Roman" w:eastAsia="Times New Roman" w:hAnsi="Times New Roman" w:cs="Times New Roman"/>
          <w:b/>
          <w:sz w:val="24"/>
          <w:szCs w:val="24"/>
        </w:rPr>
      </w:pPr>
    </w:p>
    <w:p w14:paraId="163C304B" w14:textId="77777777" w:rsidR="004B0C23" w:rsidRPr="004B0C23" w:rsidRDefault="004B0C23" w:rsidP="004B0C23">
      <w:pPr>
        <w:spacing w:before="240" w:line="360" w:lineRule="auto"/>
        <w:jc w:val="center"/>
        <w:rPr>
          <w:rFonts w:ascii="Times New Roman" w:eastAsia="Times New Roman" w:hAnsi="Times New Roman" w:cs="Times New Roman"/>
          <w:b/>
          <w:sz w:val="24"/>
          <w:szCs w:val="24"/>
        </w:rPr>
      </w:pPr>
      <w:r w:rsidRPr="004B0C23">
        <w:rPr>
          <w:rFonts w:ascii="Times New Roman" w:eastAsia="Times New Roman" w:hAnsi="Times New Roman" w:cs="Times New Roman"/>
          <w:b/>
          <w:sz w:val="24"/>
          <w:szCs w:val="24"/>
        </w:rPr>
        <w:t>CHAPTER FIVE</w:t>
      </w:r>
    </w:p>
    <w:p w14:paraId="1E1568D1" w14:textId="77777777" w:rsidR="004B0C23" w:rsidRDefault="004B0C23" w:rsidP="004B0C23">
      <w:pPr>
        <w:spacing w:before="240" w:line="360" w:lineRule="auto"/>
        <w:jc w:val="center"/>
        <w:rPr>
          <w:rFonts w:ascii="Times New Roman" w:eastAsia="Times New Roman" w:hAnsi="Times New Roman" w:cs="Times New Roman"/>
          <w:b/>
          <w:sz w:val="24"/>
          <w:szCs w:val="24"/>
        </w:rPr>
      </w:pPr>
      <w:r w:rsidRPr="004B0C23">
        <w:rPr>
          <w:rFonts w:ascii="Times New Roman" w:eastAsia="Times New Roman" w:hAnsi="Times New Roman" w:cs="Times New Roman"/>
          <w:b/>
          <w:sz w:val="24"/>
          <w:szCs w:val="24"/>
        </w:rPr>
        <w:t>SUMMARY, DISCUSSION, CONCLUSIONS AND RECOMMENDATIONS</w:t>
      </w:r>
    </w:p>
    <w:p w14:paraId="3662DCEA" w14:textId="77777777" w:rsidR="004B0C23" w:rsidRDefault="004B0C23"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5.0 Introduction</w:t>
      </w:r>
    </w:p>
    <w:p w14:paraId="09C1BF53" w14:textId="778A5C42" w:rsidR="00FB6083" w:rsidRDefault="00CD4280" w:rsidP="00FB6083">
      <w:pPr>
        <w:spacing w:before="240" w:line="360" w:lineRule="auto"/>
        <w:jc w:val="both"/>
        <w:rPr>
          <w:rFonts w:ascii="Times New Roman" w:hAnsi="Times New Roman" w:cs="Times New Roman"/>
          <w:sz w:val="24"/>
          <w:szCs w:val="24"/>
        </w:rPr>
      </w:pPr>
      <w:r w:rsidRPr="00CD4280">
        <w:rPr>
          <w:rFonts w:ascii="Times New Roman" w:hAnsi="Times New Roman" w:cs="Times New Roman"/>
          <w:sz w:val="24"/>
          <w:szCs w:val="24"/>
        </w:rPr>
        <w:t xml:space="preserve">The purpose of this study was to establish the </w:t>
      </w:r>
      <w:r w:rsidR="00575841">
        <w:rPr>
          <w:rFonts w:ascii="Times New Roman" w:hAnsi="Times New Roman" w:cs="Times New Roman"/>
          <w:sz w:val="24"/>
          <w:szCs w:val="24"/>
        </w:rPr>
        <w:t>influence</w:t>
      </w:r>
      <w:r w:rsidR="00FB6083" w:rsidRPr="00FB6083">
        <w:rPr>
          <w:rFonts w:ascii="Times New Roman" w:hAnsi="Times New Roman" w:cs="Times New Roman"/>
          <w:sz w:val="24"/>
          <w:szCs w:val="24"/>
        </w:rPr>
        <w:t xml:space="preserve"> of mobile money services on Zambia’s banking sector - a case study of Zanaco</w:t>
      </w:r>
      <w:r w:rsidRPr="00CD4280">
        <w:rPr>
          <w:rFonts w:ascii="Times New Roman" w:hAnsi="Times New Roman" w:cs="Times New Roman"/>
          <w:sz w:val="24"/>
          <w:szCs w:val="24"/>
        </w:rPr>
        <w:t xml:space="preserve">, a summary of findings obtained during the study are discussed, the findings are then related to the research questions, the researcher general conclusion about the results and recommendations based on the research objectives. The research objectives were </w:t>
      </w:r>
      <w:r w:rsidR="00FB6083">
        <w:rPr>
          <w:rFonts w:ascii="Times New Roman" w:hAnsi="Times New Roman" w:cs="Times New Roman"/>
          <w:sz w:val="24"/>
          <w:szCs w:val="24"/>
        </w:rPr>
        <w:t>to:</w:t>
      </w:r>
    </w:p>
    <w:p w14:paraId="68D57D1C" w14:textId="77777777" w:rsidR="00FB6083" w:rsidRDefault="00FB6083" w:rsidP="00FB6083">
      <w:pPr>
        <w:pStyle w:val="ListParagraph"/>
        <w:numPr>
          <w:ilvl w:val="0"/>
          <w:numId w:val="14"/>
        </w:numPr>
        <w:spacing w:before="240" w:line="360" w:lineRule="auto"/>
        <w:jc w:val="both"/>
        <w:rPr>
          <w:rFonts w:ascii="Times New Roman" w:hAnsi="Times New Roman" w:cs="Times New Roman"/>
          <w:sz w:val="24"/>
          <w:szCs w:val="24"/>
        </w:rPr>
      </w:pPr>
      <w:r w:rsidRPr="00FB6083">
        <w:rPr>
          <w:rFonts w:ascii="Times New Roman" w:hAnsi="Times New Roman" w:cs="Times New Roman"/>
          <w:sz w:val="24"/>
          <w:szCs w:val="24"/>
        </w:rPr>
        <w:t>determine whether mobile money penetration has outpaced traditional bank account opening</w:t>
      </w:r>
    </w:p>
    <w:p w14:paraId="612D9095" w14:textId="77777777" w:rsidR="00FB6083" w:rsidRDefault="00FB6083" w:rsidP="00FB6083">
      <w:pPr>
        <w:pStyle w:val="ListParagraph"/>
        <w:numPr>
          <w:ilvl w:val="0"/>
          <w:numId w:val="14"/>
        </w:numPr>
        <w:spacing w:before="240" w:line="360" w:lineRule="auto"/>
        <w:jc w:val="both"/>
        <w:rPr>
          <w:rFonts w:ascii="Times New Roman" w:hAnsi="Times New Roman" w:cs="Times New Roman"/>
          <w:sz w:val="24"/>
          <w:szCs w:val="24"/>
        </w:rPr>
      </w:pPr>
      <w:r w:rsidRPr="00FB6083">
        <w:rPr>
          <w:rFonts w:ascii="Times New Roman" w:hAnsi="Times New Roman" w:cs="Times New Roman"/>
          <w:sz w:val="24"/>
          <w:szCs w:val="24"/>
        </w:rPr>
        <w:t>esta</w:t>
      </w:r>
      <w:r w:rsidR="003D5A5B">
        <w:rPr>
          <w:rFonts w:ascii="Times New Roman" w:hAnsi="Times New Roman" w:cs="Times New Roman"/>
          <w:sz w:val="24"/>
          <w:szCs w:val="24"/>
        </w:rPr>
        <w:t>blish whether people prefer mobile money services</w:t>
      </w:r>
      <w:r w:rsidRPr="00FB6083">
        <w:rPr>
          <w:rFonts w:ascii="Times New Roman" w:hAnsi="Times New Roman" w:cs="Times New Roman"/>
          <w:sz w:val="24"/>
          <w:szCs w:val="24"/>
        </w:rPr>
        <w:t xml:space="preserve"> to traditional bank accounts</w:t>
      </w:r>
    </w:p>
    <w:p w14:paraId="2C10962C" w14:textId="77777777" w:rsidR="00CD4280" w:rsidRPr="00FB6083" w:rsidRDefault="003D5A5B" w:rsidP="003D5A5B">
      <w:pPr>
        <w:pStyle w:val="ListParagraph"/>
        <w:numPr>
          <w:ilvl w:val="0"/>
          <w:numId w:val="14"/>
        </w:num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establish whether </w:t>
      </w:r>
      <w:r w:rsidRPr="003D5A5B">
        <w:rPr>
          <w:rFonts w:ascii="Times New Roman" w:hAnsi="Times New Roman" w:cs="Times New Roman"/>
          <w:sz w:val="24"/>
          <w:szCs w:val="24"/>
        </w:rPr>
        <w:t>mobile money services</w:t>
      </w:r>
      <w:r w:rsidR="00FB6083" w:rsidRPr="00FB6083">
        <w:rPr>
          <w:rFonts w:ascii="Times New Roman" w:hAnsi="Times New Roman" w:cs="Times New Roman"/>
          <w:sz w:val="24"/>
          <w:szCs w:val="24"/>
        </w:rPr>
        <w:t xml:space="preserve"> money customer touch points (Kiosks and Nthembas) have an  effect on traditional banking on Zanaco</w:t>
      </w:r>
    </w:p>
    <w:p w14:paraId="135DDAFF" w14:textId="77777777" w:rsidR="003D5A5B" w:rsidRDefault="004B0C23"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5.1 Summary of Key Findings</w:t>
      </w:r>
    </w:p>
    <w:p w14:paraId="12A72748" w14:textId="77777777" w:rsidR="004B0C23" w:rsidRDefault="004B0C23"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r w:rsidR="00316F2E">
        <w:rPr>
          <w:rFonts w:ascii="Times New Roman" w:eastAsia="Times New Roman" w:hAnsi="Times New Roman" w:cs="Times New Roman"/>
          <w:b/>
          <w:sz w:val="24"/>
          <w:szCs w:val="24"/>
        </w:rPr>
        <w:t>1.</w:t>
      </w:r>
      <w:r>
        <w:rPr>
          <w:rFonts w:ascii="Times New Roman" w:eastAsia="Times New Roman" w:hAnsi="Times New Roman" w:cs="Times New Roman"/>
          <w:b/>
          <w:sz w:val="24"/>
          <w:szCs w:val="24"/>
        </w:rPr>
        <w:t xml:space="preserve">2 Demography </w:t>
      </w:r>
    </w:p>
    <w:p w14:paraId="319AA2F0" w14:textId="77777777" w:rsidR="00FB6083" w:rsidRPr="00BF318A" w:rsidRDefault="00BF318A" w:rsidP="004930C7">
      <w:pPr>
        <w:spacing w:before="240" w:line="360" w:lineRule="auto"/>
        <w:jc w:val="both"/>
        <w:rPr>
          <w:rFonts w:ascii="Times New Roman" w:eastAsia="Times New Roman" w:hAnsi="Times New Roman" w:cs="Times New Roman"/>
          <w:b/>
          <w:sz w:val="24"/>
          <w:szCs w:val="24"/>
        </w:rPr>
      </w:pPr>
      <w:r w:rsidRPr="00BF318A">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findings</w:t>
      </w:r>
      <w:r>
        <w:rPr>
          <w:rFonts w:ascii="Times New Roman" w:eastAsia="Times New Roman" w:hAnsi="Times New Roman" w:cs="Times New Roman"/>
          <w:b/>
          <w:sz w:val="24"/>
          <w:szCs w:val="24"/>
        </w:rPr>
        <w:t xml:space="preserve"> </w:t>
      </w:r>
      <w:r w:rsidRPr="00BF318A">
        <w:rPr>
          <w:rFonts w:ascii="Times New Roman" w:eastAsia="Times New Roman" w:hAnsi="Times New Roman" w:cs="Times New Roman"/>
          <w:sz w:val="24"/>
          <w:szCs w:val="24"/>
        </w:rPr>
        <w:t>on the demography</w:t>
      </w:r>
      <w:r>
        <w:rPr>
          <w:rFonts w:ascii="Times New Roman" w:eastAsia="Times New Roman" w:hAnsi="Times New Roman" w:cs="Times New Roman"/>
          <w:sz w:val="24"/>
          <w:szCs w:val="24"/>
        </w:rPr>
        <w:t xml:space="preserve"> for this study as outlined that most of the mobile money users and agents are in the age of 26 to 35 years old and more males are involved in the mobile money services. The demography is very important to this study because gender</w:t>
      </w:r>
      <w:r w:rsidRPr="00BF318A">
        <w:rPr>
          <w:rFonts w:ascii="Times New Roman" w:eastAsia="Times New Roman" w:hAnsi="Times New Roman" w:cs="Times New Roman"/>
          <w:sz w:val="24"/>
          <w:szCs w:val="24"/>
        </w:rPr>
        <w:t xml:space="preserve"> and age are important factors in assessing e</w:t>
      </w:r>
      <w:r>
        <w:rPr>
          <w:rFonts w:ascii="Times New Roman" w:eastAsia="Times New Roman" w:hAnsi="Times New Roman" w:cs="Times New Roman"/>
          <w:sz w:val="24"/>
          <w:szCs w:val="24"/>
        </w:rPr>
        <w:t xml:space="preserve">conomic aspects of a population. The study has outlined that there is a youthful </w:t>
      </w:r>
      <w:r w:rsidR="004601BB">
        <w:rPr>
          <w:rFonts w:ascii="Times New Roman" w:eastAsia="Times New Roman" w:hAnsi="Times New Roman" w:cs="Times New Roman"/>
          <w:sz w:val="24"/>
          <w:szCs w:val="24"/>
        </w:rPr>
        <w:t xml:space="preserve">response to the mobile money services compared to the elderly population. </w:t>
      </w:r>
    </w:p>
    <w:p w14:paraId="1469AA5B" w14:textId="77777777" w:rsidR="004B0C23" w:rsidRDefault="004B0C23"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r w:rsidR="00316F2E">
        <w:rPr>
          <w:rFonts w:ascii="Times New Roman" w:eastAsia="Times New Roman" w:hAnsi="Times New Roman" w:cs="Times New Roman"/>
          <w:b/>
          <w:sz w:val="24"/>
          <w:szCs w:val="24"/>
        </w:rPr>
        <w:t>1.</w:t>
      </w:r>
      <w:r>
        <w:rPr>
          <w:rFonts w:ascii="Times New Roman" w:eastAsia="Times New Roman" w:hAnsi="Times New Roman" w:cs="Times New Roman"/>
          <w:b/>
          <w:sz w:val="24"/>
          <w:szCs w:val="24"/>
        </w:rPr>
        <w:t>3 Accessibility of mobile money services</w:t>
      </w:r>
    </w:p>
    <w:p w14:paraId="34B91E61" w14:textId="77777777" w:rsidR="00FB6083" w:rsidRDefault="00FD414F" w:rsidP="00FD414F">
      <w:pPr>
        <w:spacing w:before="240" w:line="360" w:lineRule="auto"/>
        <w:jc w:val="both"/>
        <w:rPr>
          <w:rFonts w:ascii="Times New Roman" w:hAnsi="Times New Roman" w:cs="Times New Roman"/>
          <w:sz w:val="24"/>
          <w:szCs w:val="24"/>
        </w:rPr>
      </w:pPr>
      <w:r w:rsidRPr="00BF318A">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findings</w:t>
      </w:r>
      <w:r>
        <w:rPr>
          <w:rFonts w:ascii="Times New Roman" w:eastAsia="Times New Roman" w:hAnsi="Times New Roman" w:cs="Times New Roman"/>
          <w:b/>
          <w:sz w:val="24"/>
          <w:szCs w:val="24"/>
        </w:rPr>
        <w:t xml:space="preserve"> </w:t>
      </w:r>
      <w:r w:rsidRPr="00BF318A">
        <w:rPr>
          <w:rFonts w:ascii="Times New Roman" w:eastAsia="Times New Roman" w:hAnsi="Times New Roman" w:cs="Times New Roman"/>
          <w:sz w:val="24"/>
          <w:szCs w:val="24"/>
        </w:rPr>
        <w:t>on the</w:t>
      </w:r>
      <w:r>
        <w:rPr>
          <w:rFonts w:ascii="Times New Roman" w:eastAsia="Times New Roman" w:hAnsi="Times New Roman" w:cs="Times New Roman"/>
          <w:sz w:val="24"/>
          <w:szCs w:val="24"/>
        </w:rPr>
        <w:t xml:space="preserve"> accessibility of mobile money services showed that there is high levels of accessibility as most of the respondents outlined that,</w:t>
      </w:r>
      <w:r w:rsidRPr="00FD414F">
        <w:rPr>
          <w:rFonts w:ascii="Times New Roman" w:hAnsi="Times New Roman" w:cs="Times New Roman"/>
          <w:sz w:val="24"/>
          <w:szCs w:val="24"/>
        </w:rPr>
        <w:t xml:space="preserve"> </w:t>
      </w:r>
      <w:r>
        <w:rPr>
          <w:rFonts w:ascii="Times New Roman" w:hAnsi="Times New Roman" w:cs="Times New Roman"/>
          <w:sz w:val="24"/>
          <w:szCs w:val="24"/>
        </w:rPr>
        <w:t>that mobile money services are available at</w:t>
      </w:r>
      <w:r w:rsidRPr="00697235">
        <w:rPr>
          <w:rFonts w:ascii="Times New Roman" w:hAnsi="Times New Roman" w:cs="Times New Roman"/>
          <w:sz w:val="24"/>
          <w:szCs w:val="24"/>
        </w:rPr>
        <w:t xml:space="preserve"> </w:t>
      </w:r>
      <w:r>
        <w:rPr>
          <w:rFonts w:ascii="Times New Roman" w:hAnsi="Times New Roman" w:cs="Times New Roman"/>
          <w:sz w:val="24"/>
          <w:szCs w:val="24"/>
        </w:rPr>
        <w:t xml:space="preserve">almost everywhere in Livingstone, that its faster and easier to open a mobile money account than a bank account, that mobile money services enable customers to receive and send money as well as pay utilities anywhere at any time, that mobile money services is easy to use, that, there are more mobile money customer touch points (Kiosks) as compared to Zanaco express agents, and that </w:t>
      </w:r>
      <w:r w:rsidRPr="00697235">
        <w:rPr>
          <w:rFonts w:ascii="Times New Roman" w:hAnsi="Times New Roman" w:cs="Times New Roman"/>
          <w:sz w:val="24"/>
          <w:szCs w:val="24"/>
        </w:rPr>
        <w:t>Mobile Money Services</w:t>
      </w:r>
      <w:r>
        <w:rPr>
          <w:rFonts w:ascii="Times New Roman" w:hAnsi="Times New Roman" w:cs="Times New Roman"/>
          <w:sz w:val="24"/>
          <w:szCs w:val="24"/>
        </w:rPr>
        <w:t xml:space="preserve"> are easily accessible than banking services.</w:t>
      </w:r>
    </w:p>
    <w:p w14:paraId="3CCF475B" w14:textId="77777777" w:rsidR="00FD414F" w:rsidRPr="00CE359D" w:rsidRDefault="00CE359D" w:rsidP="00FD414F">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is in line with the literature review study by </w:t>
      </w:r>
      <w:r w:rsidRPr="00CE359D">
        <w:rPr>
          <w:rFonts w:ascii="Times New Roman" w:hAnsi="Times New Roman" w:cs="Times New Roman"/>
          <w:sz w:val="24"/>
          <w:szCs w:val="24"/>
        </w:rPr>
        <w:t>Mutsonziwa (2016)</w:t>
      </w:r>
      <w:r w:rsidR="002B5575" w:rsidRPr="00CE359D">
        <w:rPr>
          <w:rFonts w:ascii="Times New Roman" w:hAnsi="Times New Roman" w:cs="Times New Roman"/>
          <w:sz w:val="24"/>
          <w:szCs w:val="24"/>
        </w:rPr>
        <w:t>,</w:t>
      </w:r>
      <w:r w:rsidR="002B5575">
        <w:rPr>
          <w:rFonts w:ascii="Times New Roman" w:hAnsi="Times New Roman" w:cs="Times New Roman"/>
          <w:sz w:val="24"/>
          <w:szCs w:val="24"/>
        </w:rPr>
        <w:t xml:space="preserve"> were</w:t>
      </w:r>
      <w:r w:rsidRPr="00CE359D">
        <w:rPr>
          <w:rFonts w:ascii="Times New Roman" w:hAnsi="Times New Roman" w:cs="Times New Roman"/>
          <w:sz w:val="24"/>
          <w:szCs w:val="24"/>
        </w:rPr>
        <w:t xml:space="preserve"> the Finscope data has seen an increase in the usage of mobile money across the SADC region but the usage differs significantly from country to country. Fincope research has further shown that mobile money has become an important contr</w:t>
      </w:r>
      <w:r>
        <w:rPr>
          <w:rFonts w:ascii="Times New Roman" w:hAnsi="Times New Roman" w:cs="Times New Roman"/>
          <w:sz w:val="24"/>
          <w:szCs w:val="24"/>
        </w:rPr>
        <w:t xml:space="preserve">ibutor for financial inclusion. </w:t>
      </w:r>
      <w:r w:rsidRPr="00CE359D">
        <w:rPr>
          <w:rFonts w:ascii="Times New Roman" w:hAnsi="Times New Roman" w:cs="Times New Roman"/>
          <w:sz w:val="24"/>
          <w:szCs w:val="24"/>
        </w:rPr>
        <w:t>According to the World Bank, mobile financial services are among the most promising mobile applications in the developing world. Undoubtedly, mobile money (m-money) could become a general platform that transforms the entire economies, as it is being adopted across commerce, health care, agriculture and other sectors.</w:t>
      </w:r>
    </w:p>
    <w:p w14:paraId="76F138E9" w14:textId="77777777" w:rsidR="004B0C23" w:rsidRDefault="004B0C23"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r w:rsidR="00316F2E">
        <w:rPr>
          <w:rFonts w:ascii="Times New Roman" w:eastAsia="Times New Roman" w:hAnsi="Times New Roman" w:cs="Times New Roman"/>
          <w:b/>
          <w:sz w:val="24"/>
          <w:szCs w:val="24"/>
        </w:rPr>
        <w:t>1.</w:t>
      </w:r>
      <w:r>
        <w:rPr>
          <w:rFonts w:ascii="Times New Roman" w:eastAsia="Times New Roman" w:hAnsi="Times New Roman" w:cs="Times New Roman"/>
          <w:b/>
          <w:sz w:val="24"/>
          <w:szCs w:val="24"/>
        </w:rPr>
        <w:t>4 Reliability of mobile money services</w:t>
      </w:r>
    </w:p>
    <w:p w14:paraId="1F212E18" w14:textId="77777777" w:rsidR="00FB6083" w:rsidRDefault="00CE359D" w:rsidP="00A81E79">
      <w:pPr>
        <w:spacing w:before="240" w:line="360" w:lineRule="auto"/>
        <w:jc w:val="both"/>
        <w:rPr>
          <w:rFonts w:ascii="Times New Roman" w:eastAsia="Times New Roman" w:hAnsi="Times New Roman" w:cs="Times New Roman"/>
          <w:sz w:val="24"/>
          <w:szCs w:val="24"/>
        </w:rPr>
      </w:pPr>
      <w:r w:rsidRPr="00BF318A">
        <w:rPr>
          <w:rFonts w:ascii="Times New Roman" w:eastAsia="Times New Roman" w:hAnsi="Times New Roman" w:cs="Times New Roman"/>
          <w:sz w:val="24"/>
          <w:szCs w:val="24"/>
        </w:rPr>
        <w:t>The</w:t>
      </w:r>
      <w:r>
        <w:rPr>
          <w:rFonts w:ascii="Times New Roman" w:eastAsia="Times New Roman" w:hAnsi="Times New Roman" w:cs="Times New Roman"/>
          <w:sz w:val="24"/>
          <w:szCs w:val="24"/>
        </w:rPr>
        <w:t xml:space="preserve"> findings</w:t>
      </w:r>
      <w:r>
        <w:rPr>
          <w:rFonts w:ascii="Times New Roman" w:eastAsia="Times New Roman" w:hAnsi="Times New Roman" w:cs="Times New Roman"/>
          <w:b/>
          <w:sz w:val="24"/>
          <w:szCs w:val="24"/>
        </w:rPr>
        <w:t xml:space="preserve"> </w:t>
      </w:r>
      <w:r w:rsidRPr="00BF318A">
        <w:rPr>
          <w:rFonts w:ascii="Times New Roman" w:eastAsia="Times New Roman" w:hAnsi="Times New Roman" w:cs="Times New Roman"/>
          <w:sz w:val="24"/>
          <w:szCs w:val="24"/>
        </w:rPr>
        <w:t>on the</w:t>
      </w:r>
      <w:r>
        <w:rPr>
          <w:rFonts w:ascii="Times New Roman" w:eastAsia="Times New Roman" w:hAnsi="Times New Roman" w:cs="Times New Roman"/>
          <w:sz w:val="24"/>
          <w:szCs w:val="24"/>
        </w:rPr>
        <w:t xml:space="preserve"> reliability of mobile money services showed that there is  great reliability of mobile money services, </w:t>
      </w:r>
      <w:r w:rsidRPr="00CE359D">
        <w:rPr>
          <w:rFonts w:ascii="Times New Roman" w:eastAsia="Times New Roman" w:hAnsi="Times New Roman" w:cs="Times New Roman"/>
          <w:sz w:val="24"/>
          <w:szCs w:val="24"/>
        </w:rPr>
        <w:t>On reliability of Mobile M</w:t>
      </w:r>
      <w:r>
        <w:rPr>
          <w:rFonts w:ascii="Times New Roman" w:eastAsia="Times New Roman" w:hAnsi="Times New Roman" w:cs="Times New Roman"/>
          <w:sz w:val="24"/>
          <w:szCs w:val="24"/>
        </w:rPr>
        <w:t xml:space="preserve">oney Services, the majority </w:t>
      </w:r>
      <w:r w:rsidRPr="00CE359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strongly agreed</w:t>
      </w:r>
      <w:r w:rsidRPr="00CE359D">
        <w:rPr>
          <w:rFonts w:ascii="Times New Roman" w:eastAsia="Times New Roman" w:hAnsi="Times New Roman" w:cs="Times New Roman"/>
          <w:sz w:val="24"/>
          <w:szCs w:val="24"/>
        </w:rPr>
        <w:t xml:space="preserve"> on the statement that most customers use mobile money services and banking services simultaneously</w:t>
      </w:r>
      <w:r>
        <w:rPr>
          <w:rFonts w:ascii="Times New Roman" w:eastAsia="Times New Roman" w:hAnsi="Times New Roman" w:cs="Times New Roman"/>
          <w:sz w:val="24"/>
          <w:szCs w:val="24"/>
        </w:rPr>
        <w:t>,</w:t>
      </w:r>
      <w:r w:rsidRPr="00CE359D">
        <w:rPr>
          <w:rFonts w:ascii="Times New Roman" w:eastAsia="Times New Roman" w:hAnsi="Times New Roman" w:cs="Times New Roman"/>
          <w:sz w:val="24"/>
          <w:szCs w:val="24"/>
        </w:rPr>
        <w:t xml:space="preserve"> that mobile money services charges (transaction costs) are cheaper compared to bank charges</w:t>
      </w:r>
      <w:r>
        <w:rPr>
          <w:rFonts w:ascii="Times New Roman" w:eastAsia="Times New Roman" w:hAnsi="Times New Roman" w:cs="Times New Roman"/>
          <w:sz w:val="24"/>
          <w:szCs w:val="24"/>
        </w:rPr>
        <w:t>,</w:t>
      </w:r>
      <w:r w:rsidRPr="00CE359D">
        <w:rPr>
          <w:rFonts w:ascii="Times New Roman" w:eastAsia="Times New Roman" w:hAnsi="Times New Roman" w:cs="Times New Roman"/>
          <w:sz w:val="24"/>
          <w:szCs w:val="24"/>
        </w:rPr>
        <w:t xml:space="preserve"> that commercial Banks have adopted mobile money services as a way of increasing and retaining customers, </w:t>
      </w:r>
      <w:r>
        <w:rPr>
          <w:rFonts w:ascii="Times New Roman" w:eastAsia="Times New Roman" w:hAnsi="Times New Roman" w:cs="Times New Roman"/>
          <w:sz w:val="24"/>
          <w:szCs w:val="24"/>
        </w:rPr>
        <w:t xml:space="preserve">and </w:t>
      </w:r>
      <w:r w:rsidRPr="00CE359D">
        <w:rPr>
          <w:rFonts w:ascii="Times New Roman" w:eastAsia="Times New Roman" w:hAnsi="Times New Roman" w:cs="Times New Roman"/>
          <w:sz w:val="24"/>
          <w:szCs w:val="24"/>
        </w:rPr>
        <w:t>that mobile money agents penetration is higher than Zanaco</w:t>
      </w:r>
      <w:r>
        <w:rPr>
          <w:rFonts w:ascii="Times New Roman" w:eastAsia="Times New Roman" w:hAnsi="Times New Roman" w:cs="Times New Roman"/>
          <w:sz w:val="24"/>
          <w:szCs w:val="24"/>
        </w:rPr>
        <w:t xml:space="preserve"> Express agents in Livingstone. </w:t>
      </w:r>
    </w:p>
    <w:p w14:paraId="56F2147A" w14:textId="77777777" w:rsidR="00CE359D" w:rsidRDefault="00CE359D" w:rsidP="00A81E79">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This is in line with the study by </w:t>
      </w:r>
      <w:r w:rsidR="00A81E79">
        <w:rPr>
          <w:rFonts w:ascii="Times New Roman" w:eastAsia="Times New Roman" w:hAnsi="Times New Roman" w:cs="Times New Roman"/>
          <w:sz w:val="24"/>
          <w:szCs w:val="24"/>
        </w:rPr>
        <w:t>Mwiza and Eliya (2019)</w:t>
      </w:r>
      <w:r w:rsidR="00A81E79" w:rsidRPr="00A81E79">
        <w:rPr>
          <w:rFonts w:ascii="Times New Roman" w:eastAsia="Times New Roman" w:hAnsi="Times New Roman" w:cs="Times New Roman"/>
          <w:sz w:val="24"/>
          <w:szCs w:val="24"/>
        </w:rPr>
        <w:t xml:space="preserve"> reports that Zambia has three MNO providing mobile communication and telecommunication services namely Bahati Airtel (Airtel), MTN (Mobile Telecommunication Network) and Zamtel. When MNO Mobile Money was introduced in Zambia, Airtel had the largest share of mobile phone subscribers with about 51.8 percent of the total subscribers, MTN had 33.1 percent while Zamtel had 15.1 percent. Airtel Money was launched by Airtel in September 2011. In January 2012, MTN Zambia the second largest MNO at the time also introduced mobile money service under the name”</w:t>
      </w:r>
      <w:r w:rsidR="00A654CB">
        <w:rPr>
          <w:rFonts w:ascii="Times New Roman" w:eastAsia="Times New Roman" w:hAnsi="Times New Roman" w:cs="Times New Roman"/>
          <w:sz w:val="24"/>
          <w:szCs w:val="24"/>
        </w:rPr>
        <w:t xml:space="preserve"> </w:t>
      </w:r>
      <w:r w:rsidR="00A81E79" w:rsidRPr="00A81E79">
        <w:rPr>
          <w:rFonts w:ascii="Times New Roman" w:eastAsia="Times New Roman" w:hAnsi="Times New Roman" w:cs="Times New Roman"/>
          <w:sz w:val="24"/>
          <w:szCs w:val="24"/>
        </w:rPr>
        <w:t>MTN Mobile Money”.  As at March 2015, there were over 9,107,538 mobile phone subscribers while 5,234,129 had mobile money subscriptions representing 57.6% of the mobile phone subscribers. Be that as it may, the above study was silent on what led the three Telcos in Zambia namely Airtel Networks Zambia and Zamtel to provide mobile money services in the country</w:t>
      </w:r>
    </w:p>
    <w:p w14:paraId="20086A48" w14:textId="77777777" w:rsidR="004B0C23" w:rsidRDefault="004B0C23"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w:t>
      </w:r>
      <w:r w:rsidR="00316F2E">
        <w:rPr>
          <w:rFonts w:ascii="Times New Roman" w:eastAsia="Times New Roman" w:hAnsi="Times New Roman" w:cs="Times New Roman"/>
          <w:b/>
          <w:sz w:val="24"/>
          <w:szCs w:val="24"/>
        </w:rPr>
        <w:t>1.</w:t>
      </w:r>
      <w:r>
        <w:rPr>
          <w:rFonts w:ascii="Times New Roman" w:eastAsia="Times New Roman" w:hAnsi="Times New Roman" w:cs="Times New Roman"/>
          <w:b/>
          <w:sz w:val="24"/>
          <w:szCs w:val="24"/>
        </w:rPr>
        <w:t xml:space="preserve">5 </w:t>
      </w:r>
      <w:r w:rsidR="009D6064">
        <w:rPr>
          <w:rFonts w:ascii="Times New Roman" w:eastAsia="Times New Roman" w:hAnsi="Times New Roman" w:cs="Times New Roman"/>
          <w:b/>
          <w:sz w:val="24"/>
          <w:szCs w:val="24"/>
        </w:rPr>
        <w:t>Convenience</w:t>
      </w:r>
      <w:r w:rsidR="00316F2E">
        <w:rPr>
          <w:rFonts w:ascii="Times New Roman" w:eastAsia="Times New Roman" w:hAnsi="Times New Roman" w:cs="Times New Roman"/>
          <w:b/>
          <w:sz w:val="24"/>
          <w:szCs w:val="24"/>
        </w:rPr>
        <w:t xml:space="preserve"> and Safety of mobile money service </w:t>
      </w:r>
    </w:p>
    <w:p w14:paraId="7DE21D73" w14:textId="77777777" w:rsidR="009D6064" w:rsidRDefault="009D6064" w:rsidP="009D6064">
      <w:pPr>
        <w:spacing w:line="360" w:lineRule="auto"/>
        <w:jc w:val="both"/>
        <w:rPr>
          <w:rFonts w:ascii="Times New Roman" w:eastAsia="Times New Roman" w:hAnsi="Times New Roman" w:cs="Times New Roman"/>
          <w:sz w:val="24"/>
          <w:szCs w:val="24"/>
        </w:rPr>
      </w:pPr>
      <w:r w:rsidRPr="009D6064">
        <w:rPr>
          <w:rFonts w:ascii="Times New Roman" w:eastAsia="Times New Roman" w:hAnsi="Times New Roman" w:cs="Times New Roman"/>
          <w:sz w:val="24"/>
          <w:szCs w:val="24"/>
        </w:rPr>
        <w:t>The findings on the</w:t>
      </w:r>
      <w:r w:rsidRPr="009D6064">
        <w:t xml:space="preserve"> </w:t>
      </w:r>
      <w:r w:rsidR="002B5575">
        <w:rPr>
          <w:rFonts w:ascii="Times New Roman" w:eastAsia="Times New Roman" w:hAnsi="Times New Roman" w:cs="Times New Roman"/>
          <w:sz w:val="24"/>
          <w:szCs w:val="24"/>
        </w:rPr>
        <w:t>c</w:t>
      </w:r>
      <w:r w:rsidRPr="009D6064">
        <w:rPr>
          <w:rFonts w:ascii="Times New Roman" w:eastAsia="Times New Roman" w:hAnsi="Times New Roman" w:cs="Times New Roman"/>
          <w:sz w:val="24"/>
          <w:szCs w:val="24"/>
        </w:rPr>
        <w:t>onvenience and Safety of mobile money service</w:t>
      </w:r>
      <w:r>
        <w:rPr>
          <w:rFonts w:ascii="Times New Roman" w:eastAsia="Times New Roman" w:hAnsi="Times New Roman" w:cs="Times New Roman"/>
          <w:sz w:val="24"/>
          <w:szCs w:val="24"/>
        </w:rPr>
        <w:t xml:space="preserve"> showed that, majority agreed </w:t>
      </w:r>
      <w:r w:rsidRPr="009D6064">
        <w:rPr>
          <w:rFonts w:ascii="Times New Roman" w:eastAsia="Times New Roman" w:hAnsi="Times New Roman" w:cs="Times New Roman"/>
          <w:sz w:val="24"/>
          <w:szCs w:val="24"/>
        </w:rPr>
        <w:t xml:space="preserve">that purchases and payment for goods and services is much easier via mobile money, that mobile money services can take place almost everywhere, even where banks do not exist, </w:t>
      </w:r>
      <w:r w:rsidR="003D2D06">
        <w:rPr>
          <w:rFonts w:ascii="Times New Roman" w:eastAsia="Times New Roman" w:hAnsi="Times New Roman" w:cs="Times New Roman"/>
          <w:sz w:val="24"/>
          <w:szCs w:val="24"/>
        </w:rPr>
        <w:t xml:space="preserve">and </w:t>
      </w:r>
      <w:r w:rsidRPr="009D6064">
        <w:rPr>
          <w:rFonts w:ascii="Times New Roman" w:eastAsia="Times New Roman" w:hAnsi="Times New Roman" w:cs="Times New Roman"/>
          <w:sz w:val="24"/>
          <w:szCs w:val="24"/>
        </w:rPr>
        <w:t>that mobile money increases financial security and reduces inherent risks of cash h</w:t>
      </w:r>
      <w:r w:rsidR="003D2D06">
        <w:rPr>
          <w:rFonts w:ascii="Times New Roman" w:eastAsia="Times New Roman" w:hAnsi="Times New Roman" w:cs="Times New Roman"/>
          <w:sz w:val="24"/>
          <w:szCs w:val="24"/>
        </w:rPr>
        <w:t>andling such as loss and theft.</w:t>
      </w:r>
    </w:p>
    <w:p w14:paraId="6690C80D" w14:textId="77777777" w:rsidR="00FB6083" w:rsidRPr="003D2D06" w:rsidRDefault="003D2D06" w:rsidP="003D2D06">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in line with the study by </w:t>
      </w:r>
      <w:r w:rsidR="00A81E79">
        <w:rPr>
          <w:rFonts w:ascii="Times New Roman" w:eastAsia="Times New Roman" w:hAnsi="Times New Roman" w:cs="Times New Roman"/>
          <w:sz w:val="24"/>
          <w:szCs w:val="24"/>
        </w:rPr>
        <w:t>Mutsonziwa</w:t>
      </w:r>
      <w:r w:rsidR="001C6B66">
        <w:rPr>
          <w:rFonts w:ascii="Times New Roman" w:eastAsia="Times New Roman" w:hAnsi="Times New Roman" w:cs="Times New Roman"/>
          <w:sz w:val="24"/>
          <w:szCs w:val="24"/>
        </w:rPr>
        <w:t xml:space="preserve"> </w:t>
      </w:r>
      <w:r w:rsidR="00A81E79">
        <w:rPr>
          <w:rFonts w:ascii="Times New Roman" w:eastAsia="Times New Roman" w:hAnsi="Times New Roman" w:cs="Times New Roman"/>
          <w:sz w:val="24"/>
          <w:szCs w:val="24"/>
        </w:rPr>
        <w:t xml:space="preserve">(2016) </w:t>
      </w:r>
      <w:r>
        <w:rPr>
          <w:rFonts w:ascii="Times New Roman" w:eastAsia="Times New Roman" w:hAnsi="Times New Roman" w:cs="Times New Roman"/>
          <w:sz w:val="24"/>
          <w:szCs w:val="24"/>
        </w:rPr>
        <w:t xml:space="preserve">who </w:t>
      </w:r>
      <w:r w:rsidR="00A81E79">
        <w:rPr>
          <w:rFonts w:ascii="Times New Roman" w:eastAsia="Times New Roman" w:hAnsi="Times New Roman" w:cs="Times New Roman"/>
          <w:sz w:val="24"/>
          <w:szCs w:val="24"/>
        </w:rPr>
        <w:t>states that the Boston Consulting Group</w:t>
      </w:r>
      <w:r>
        <w:rPr>
          <w:rFonts w:ascii="Times New Roman" w:eastAsia="Times New Roman" w:hAnsi="Times New Roman" w:cs="Times New Roman"/>
          <w:sz w:val="24"/>
          <w:szCs w:val="24"/>
        </w:rPr>
        <w:t xml:space="preserve"> </w:t>
      </w:r>
      <w:r w:rsidR="00A81E79">
        <w:rPr>
          <w:rFonts w:ascii="Times New Roman" w:eastAsia="Times New Roman" w:hAnsi="Times New Roman" w:cs="Times New Roman"/>
          <w:sz w:val="24"/>
          <w:szCs w:val="24"/>
        </w:rPr>
        <w:t>(BCG) shows that US1billion in remittances flow out of South Africa to other countries in the Southern African Development Community (SADC) annually. Further the BCG research shows that of the total amount, more than $650 million reaches recipients through informal channels such as private agents or family and friends travelling between locations. Taking into account the risks associated with informal channels of remitting, mobile money becomes a very important, secure and efficient alternative to be used in the SADC region</w:t>
      </w:r>
      <w:r>
        <w:rPr>
          <w:rFonts w:ascii="Times New Roman" w:eastAsia="Times New Roman" w:hAnsi="Times New Roman" w:cs="Times New Roman"/>
          <w:sz w:val="24"/>
          <w:szCs w:val="24"/>
        </w:rPr>
        <w:t>.</w:t>
      </w:r>
    </w:p>
    <w:p w14:paraId="5B577D8D" w14:textId="6057343C" w:rsidR="004B0C23" w:rsidRDefault="00316F2E"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5.1.6</w:t>
      </w:r>
      <w:r w:rsidR="004B0C23">
        <w:rPr>
          <w:rFonts w:ascii="Times New Roman" w:eastAsia="Times New Roman" w:hAnsi="Times New Roman" w:cs="Times New Roman"/>
          <w:b/>
          <w:sz w:val="24"/>
          <w:szCs w:val="24"/>
        </w:rPr>
        <w:t xml:space="preserve"> </w:t>
      </w:r>
      <w:r w:rsidR="004B0C23" w:rsidRPr="004B0C23">
        <w:rPr>
          <w:rFonts w:ascii="Times New Roman" w:eastAsia="Times New Roman" w:hAnsi="Times New Roman" w:cs="Times New Roman"/>
          <w:b/>
          <w:sz w:val="24"/>
          <w:szCs w:val="24"/>
        </w:rPr>
        <w:t xml:space="preserve">Revenue and </w:t>
      </w:r>
      <w:r w:rsidR="002D4176">
        <w:rPr>
          <w:rFonts w:ascii="Times New Roman" w:eastAsia="Times New Roman" w:hAnsi="Times New Roman" w:cs="Times New Roman"/>
          <w:b/>
          <w:sz w:val="24"/>
          <w:szCs w:val="24"/>
        </w:rPr>
        <w:t xml:space="preserve"> P</w:t>
      </w:r>
      <w:r w:rsidR="004B0C23" w:rsidRPr="004B0C23">
        <w:rPr>
          <w:rFonts w:ascii="Times New Roman" w:eastAsia="Times New Roman" w:hAnsi="Times New Roman" w:cs="Times New Roman"/>
          <w:b/>
          <w:sz w:val="24"/>
          <w:szCs w:val="24"/>
        </w:rPr>
        <w:t>rofitability</w:t>
      </w:r>
    </w:p>
    <w:p w14:paraId="46787A77" w14:textId="77777777" w:rsidR="003D2D06" w:rsidRDefault="003D2D06" w:rsidP="003D2D06">
      <w:pPr>
        <w:spacing w:before="240" w:line="360" w:lineRule="auto"/>
        <w:jc w:val="both"/>
        <w:rPr>
          <w:rFonts w:ascii="Times New Roman" w:eastAsia="Times New Roman" w:hAnsi="Times New Roman" w:cs="Times New Roman"/>
          <w:sz w:val="24"/>
          <w:szCs w:val="24"/>
        </w:rPr>
      </w:pPr>
      <w:r w:rsidRPr="009D6064">
        <w:rPr>
          <w:rFonts w:ascii="Times New Roman" w:eastAsia="Times New Roman" w:hAnsi="Times New Roman" w:cs="Times New Roman"/>
          <w:sz w:val="24"/>
          <w:szCs w:val="24"/>
        </w:rPr>
        <w:t>The findings on</w:t>
      </w:r>
      <w:r>
        <w:rPr>
          <w:rFonts w:ascii="Times New Roman" w:eastAsia="Times New Roman" w:hAnsi="Times New Roman" w:cs="Times New Roman"/>
          <w:sz w:val="24"/>
          <w:szCs w:val="24"/>
        </w:rPr>
        <w:t xml:space="preserve"> </w:t>
      </w:r>
      <w:r w:rsidRPr="003D2D06">
        <w:rPr>
          <w:rFonts w:ascii="Times New Roman" w:eastAsia="Times New Roman" w:hAnsi="Times New Roman" w:cs="Times New Roman"/>
          <w:sz w:val="24"/>
          <w:szCs w:val="24"/>
        </w:rPr>
        <w:t>Revenue and profitability</w:t>
      </w:r>
      <w:r>
        <w:rPr>
          <w:rFonts w:ascii="Times New Roman" w:eastAsia="Times New Roman" w:hAnsi="Times New Roman" w:cs="Times New Roman"/>
          <w:sz w:val="24"/>
          <w:szCs w:val="24"/>
        </w:rPr>
        <w:t xml:space="preserve"> showed that, majority disagreed </w:t>
      </w:r>
      <w:r w:rsidRPr="003D2D06">
        <w:rPr>
          <w:rFonts w:ascii="Times New Roman" w:eastAsia="Times New Roman" w:hAnsi="Times New Roman" w:cs="Times New Roman"/>
          <w:sz w:val="24"/>
          <w:szCs w:val="24"/>
        </w:rPr>
        <w:t>that Zanaco ventured into mobile money (Xapit and Agency banking) to grow its revenues and remain profitable</w:t>
      </w:r>
      <w:r>
        <w:rPr>
          <w:rFonts w:ascii="Times New Roman" w:eastAsia="Times New Roman" w:hAnsi="Times New Roman" w:cs="Times New Roman"/>
          <w:sz w:val="24"/>
          <w:szCs w:val="24"/>
        </w:rPr>
        <w:t xml:space="preserve">, but majority agreed </w:t>
      </w:r>
      <w:r w:rsidRPr="003D2D06">
        <w:rPr>
          <w:rFonts w:ascii="Times New Roman" w:eastAsia="Times New Roman" w:hAnsi="Times New Roman" w:cs="Times New Roman"/>
          <w:sz w:val="24"/>
          <w:szCs w:val="24"/>
        </w:rPr>
        <w:t xml:space="preserve">that introduction of Xapit and agency banking (Zanaco Express) is a way to remain competitive and grow market share in the wake of a large number of kiosks that have been deployed across the city by mobile money service providers, </w:t>
      </w:r>
      <w:r>
        <w:rPr>
          <w:rFonts w:ascii="Times New Roman" w:eastAsia="Times New Roman" w:hAnsi="Times New Roman" w:cs="Times New Roman"/>
          <w:sz w:val="24"/>
          <w:szCs w:val="24"/>
        </w:rPr>
        <w:t xml:space="preserve">and majority agreed </w:t>
      </w:r>
      <w:r w:rsidRPr="003D2D06">
        <w:rPr>
          <w:rFonts w:ascii="Times New Roman" w:eastAsia="Times New Roman" w:hAnsi="Times New Roman" w:cs="Times New Roman"/>
          <w:sz w:val="24"/>
          <w:szCs w:val="24"/>
        </w:rPr>
        <w:t xml:space="preserve">that deposit accounts via mobile money have contributed to an increase in revenues for Zanaco, </w:t>
      </w:r>
    </w:p>
    <w:p w14:paraId="16FF04D2" w14:textId="77777777" w:rsidR="003D2D06" w:rsidRDefault="003D2D06" w:rsidP="003D2D06">
      <w:pPr>
        <w:spacing w:before="240" w:line="360" w:lineRule="auto"/>
        <w:jc w:val="both"/>
        <w:rPr>
          <w:rFonts w:ascii="Times New Roman" w:eastAsia="Times New Roman" w:hAnsi="Times New Roman" w:cs="Times New Roman"/>
          <w:sz w:val="24"/>
          <w:szCs w:val="24"/>
        </w:rPr>
      </w:pPr>
      <w:r w:rsidRPr="003D2D06">
        <w:rPr>
          <w:rFonts w:ascii="Times New Roman" w:eastAsia="Times New Roman" w:hAnsi="Times New Roman" w:cs="Times New Roman"/>
          <w:sz w:val="24"/>
          <w:szCs w:val="24"/>
        </w:rPr>
        <w:t>This is in line with the study by</w:t>
      </w:r>
      <w:r w:rsidRPr="003D2D06">
        <w:t xml:space="preserve"> </w:t>
      </w:r>
      <w:r w:rsidRPr="003D2D06">
        <w:rPr>
          <w:rFonts w:ascii="Times New Roman" w:eastAsia="Times New Roman" w:hAnsi="Times New Roman" w:cs="Times New Roman"/>
          <w:sz w:val="24"/>
          <w:szCs w:val="24"/>
        </w:rPr>
        <w:t>Tchouassi (2012) states that empirical evidence from selecte</w:t>
      </w:r>
      <w:r w:rsidR="00C66964">
        <w:rPr>
          <w:rFonts w:ascii="Times New Roman" w:eastAsia="Times New Roman" w:hAnsi="Times New Roman" w:cs="Times New Roman"/>
          <w:sz w:val="24"/>
          <w:szCs w:val="24"/>
        </w:rPr>
        <w:t>d Sub Saharan African Countries</w:t>
      </w:r>
      <w:r w:rsidRPr="003D2D06">
        <w:rPr>
          <w:rFonts w:ascii="Times New Roman" w:eastAsia="Times New Roman" w:hAnsi="Times New Roman" w:cs="Times New Roman"/>
          <w:sz w:val="24"/>
          <w:szCs w:val="24"/>
        </w:rPr>
        <w:t xml:space="preserve"> shows that access to mobile phone technology has revolutionized just about every aspect of Sub Saharan African lives. Revolutions in information and communications technology (ICTs), the emergence of innovation and knowledge societies, the eradication of poverty, vulnerability and inequality, among others, have been identified in 2010 as major challenges of the 21st century. Electronic banking (E-Banking) enables customers to do their banking 24 hours a day</w:t>
      </w:r>
      <w:r w:rsidR="000B1736" w:rsidRPr="003D2D06">
        <w:rPr>
          <w:rFonts w:ascii="Times New Roman" w:eastAsia="Times New Roman" w:hAnsi="Times New Roman" w:cs="Times New Roman"/>
          <w:sz w:val="24"/>
          <w:szCs w:val="24"/>
        </w:rPr>
        <w:t>, 7</w:t>
      </w:r>
      <w:r w:rsidRPr="003D2D06">
        <w:rPr>
          <w:rFonts w:ascii="Times New Roman" w:eastAsia="Times New Roman" w:hAnsi="Times New Roman" w:cs="Times New Roman"/>
          <w:sz w:val="24"/>
          <w:szCs w:val="24"/>
        </w:rPr>
        <w:t xml:space="preserve"> days a week. E-Banking customers are able to check their account balances, pay bills, apply for a loan, trade securities and conduc</w:t>
      </w:r>
      <w:r w:rsidR="00C66964">
        <w:rPr>
          <w:rFonts w:ascii="Times New Roman" w:eastAsia="Times New Roman" w:hAnsi="Times New Roman" w:cs="Times New Roman"/>
          <w:sz w:val="24"/>
          <w:szCs w:val="24"/>
        </w:rPr>
        <w:t xml:space="preserve">t other financial transactions. </w:t>
      </w:r>
      <w:r w:rsidRPr="003D2D06">
        <w:rPr>
          <w:rFonts w:ascii="Times New Roman" w:eastAsia="Times New Roman" w:hAnsi="Times New Roman" w:cs="Times New Roman"/>
          <w:sz w:val="24"/>
          <w:szCs w:val="24"/>
        </w:rPr>
        <w:t>E-Banking can be divided into five major categories, internet banking, telephone banking, TV based banking, Mobile phone banking, personal computer (PC) banking.</w:t>
      </w:r>
      <w:r>
        <w:rPr>
          <w:rFonts w:ascii="Times New Roman" w:eastAsia="Times New Roman" w:hAnsi="Times New Roman" w:cs="Times New Roman"/>
          <w:sz w:val="24"/>
          <w:szCs w:val="24"/>
        </w:rPr>
        <w:t xml:space="preserve"> </w:t>
      </w:r>
    </w:p>
    <w:p w14:paraId="50689ABE" w14:textId="7E770654" w:rsidR="004B0C23" w:rsidRDefault="00316F2E" w:rsidP="003D2D06">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5.1.7</w:t>
      </w:r>
      <w:r w:rsidR="004B0C23">
        <w:rPr>
          <w:rFonts w:ascii="Times New Roman" w:eastAsia="Times New Roman" w:hAnsi="Times New Roman" w:cs="Times New Roman"/>
          <w:b/>
          <w:sz w:val="24"/>
          <w:szCs w:val="24"/>
        </w:rPr>
        <w:t xml:space="preserve"> Customer Acquis</w:t>
      </w:r>
      <w:r w:rsidR="00C66964">
        <w:rPr>
          <w:rFonts w:ascii="Times New Roman" w:eastAsia="Times New Roman" w:hAnsi="Times New Roman" w:cs="Times New Roman"/>
          <w:b/>
          <w:sz w:val="24"/>
          <w:szCs w:val="24"/>
        </w:rPr>
        <w:t>i</w:t>
      </w:r>
      <w:r w:rsidR="002D4176">
        <w:rPr>
          <w:rFonts w:ascii="Times New Roman" w:eastAsia="Times New Roman" w:hAnsi="Times New Roman" w:cs="Times New Roman"/>
          <w:b/>
          <w:sz w:val="24"/>
          <w:szCs w:val="24"/>
        </w:rPr>
        <w:t>ti</w:t>
      </w:r>
      <w:r w:rsidR="00C66964">
        <w:rPr>
          <w:rFonts w:ascii="Times New Roman" w:eastAsia="Times New Roman" w:hAnsi="Times New Roman" w:cs="Times New Roman"/>
          <w:b/>
          <w:sz w:val="24"/>
          <w:szCs w:val="24"/>
        </w:rPr>
        <w:t>ons and</w:t>
      </w:r>
      <w:r w:rsidR="004B0C23">
        <w:rPr>
          <w:rFonts w:ascii="Times New Roman" w:eastAsia="Times New Roman" w:hAnsi="Times New Roman" w:cs="Times New Roman"/>
          <w:b/>
          <w:sz w:val="24"/>
          <w:szCs w:val="24"/>
        </w:rPr>
        <w:t xml:space="preserve"> Service Delivery</w:t>
      </w:r>
    </w:p>
    <w:p w14:paraId="58055C8A" w14:textId="62EA6BFD" w:rsidR="00C66964" w:rsidRDefault="00C66964" w:rsidP="00C66964">
      <w:pPr>
        <w:spacing w:before="240" w:line="360" w:lineRule="auto"/>
        <w:jc w:val="both"/>
        <w:rPr>
          <w:rFonts w:ascii="Times New Roman" w:hAnsi="Times New Roman" w:cs="Times New Roman"/>
          <w:sz w:val="24"/>
          <w:szCs w:val="24"/>
        </w:rPr>
      </w:pPr>
      <w:r w:rsidRPr="009D6064">
        <w:rPr>
          <w:rFonts w:ascii="Times New Roman" w:eastAsia="Times New Roman" w:hAnsi="Times New Roman" w:cs="Times New Roman"/>
          <w:sz w:val="24"/>
          <w:szCs w:val="24"/>
        </w:rPr>
        <w:t>The findings on</w:t>
      </w:r>
      <w:r>
        <w:rPr>
          <w:rFonts w:ascii="Times New Roman" w:eastAsia="Times New Roman" w:hAnsi="Times New Roman" w:cs="Times New Roman"/>
          <w:sz w:val="24"/>
          <w:szCs w:val="24"/>
        </w:rPr>
        <w:t xml:space="preserve"> customer acquisions and</w:t>
      </w:r>
      <w:r w:rsidRPr="00C6696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service d</w:t>
      </w:r>
      <w:r w:rsidRPr="00C66964">
        <w:rPr>
          <w:rFonts w:ascii="Times New Roman" w:eastAsia="Times New Roman" w:hAnsi="Times New Roman" w:cs="Times New Roman"/>
          <w:sz w:val="24"/>
          <w:szCs w:val="24"/>
        </w:rPr>
        <w:t>elivery</w:t>
      </w:r>
      <w:r>
        <w:rPr>
          <w:rFonts w:ascii="Times New Roman" w:eastAsia="Times New Roman" w:hAnsi="Times New Roman" w:cs="Times New Roman"/>
          <w:sz w:val="24"/>
          <w:szCs w:val="24"/>
        </w:rPr>
        <w:t xml:space="preserve"> showed that, </w:t>
      </w:r>
      <w:r>
        <w:rPr>
          <w:rFonts w:ascii="Times New Roman" w:hAnsi="Times New Roman" w:cs="Times New Roman"/>
          <w:sz w:val="24"/>
          <w:szCs w:val="24"/>
        </w:rPr>
        <w:t xml:space="preserve">the majority strongly </w:t>
      </w:r>
      <w:r w:rsidRPr="00697235">
        <w:rPr>
          <w:rFonts w:ascii="Times New Roman" w:hAnsi="Times New Roman" w:cs="Times New Roman"/>
          <w:sz w:val="24"/>
          <w:szCs w:val="24"/>
        </w:rPr>
        <w:t>agreed</w:t>
      </w:r>
      <w:r>
        <w:rPr>
          <w:rFonts w:ascii="Times New Roman" w:hAnsi="Times New Roman" w:cs="Times New Roman"/>
          <w:sz w:val="24"/>
          <w:szCs w:val="24"/>
        </w:rPr>
        <w:t xml:space="preserve"> that customers outside the reach of Zanaco bank branch are still able to easily access services from Zanaco Express </w:t>
      </w:r>
      <w:r w:rsidR="002D4176">
        <w:rPr>
          <w:rFonts w:ascii="Times New Roman" w:hAnsi="Times New Roman" w:cs="Times New Roman"/>
          <w:sz w:val="24"/>
          <w:szCs w:val="24"/>
        </w:rPr>
        <w:t>A</w:t>
      </w:r>
      <w:r>
        <w:rPr>
          <w:rFonts w:ascii="Times New Roman" w:hAnsi="Times New Roman" w:cs="Times New Roman"/>
          <w:sz w:val="24"/>
          <w:szCs w:val="24"/>
        </w:rPr>
        <w:t>gency outlets that have been set up within Livingstone</w:t>
      </w:r>
      <w:r w:rsidRPr="00697235">
        <w:rPr>
          <w:rFonts w:ascii="Times New Roman" w:hAnsi="Times New Roman" w:cs="Times New Roman"/>
          <w:sz w:val="24"/>
          <w:szCs w:val="24"/>
        </w:rPr>
        <w:t xml:space="preserve">, </w:t>
      </w:r>
      <w:r>
        <w:rPr>
          <w:rFonts w:ascii="Times New Roman" w:hAnsi="Times New Roman" w:cs="Times New Roman"/>
          <w:sz w:val="24"/>
          <w:szCs w:val="24"/>
        </w:rPr>
        <w:t xml:space="preserve">that the emergency of mobile money services has led to an increase in Zanaco bank clientele base, that customer satisfaction and service delivery has improved with the adoption of mobile money by Zanaco bank, and that adoption of mobile money has changed the way Zanaco customers are carrying out bank transactions. </w:t>
      </w:r>
    </w:p>
    <w:p w14:paraId="60BBFB17" w14:textId="77777777" w:rsidR="00FB6083" w:rsidRDefault="00C66964" w:rsidP="00C66964">
      <w:pPr>
        <w:spacing w:before="240"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t xml:space="preserve">This is in line with the study by </w:t>
      </w:r>
      <w:r w:rsidRPr="00C66964">
        <w:rPr>
          <w:rFonts w:ascii="Times New Roman" w:hAnsi="Times New Roman" w:cs="Times New Roman"/>
          <w:sz w:val="24"/>
          <w:szCs w:val="24"/>
        </w:rPr>
        <w:t>Onwuaso (2020) reports that for over a decade, mobile money has been driving financial inclusion, opening access to digital transactions and giving people the tools to better manage their financial lives. Today, there are more than a billion registered mobile money accounts globally, spread across 290 mobile money deployments that are live in 95 countries. In Africa over 50.7 million new registered mobile money accounts were opened in 2019-2020 alone, taking the total number of registered accounts in the region to 481 million. The total transaction volume and value for mobile money during this period was 24 billion and $461 billion (up by 20% and 27%) respectively, the organization state</w:t>
      </w:r>
      <w:r>
        <w:rPr>
          <w:rFonts w:ascii="Times New Roman" w:eastAsia="Times New Roman" w:hAnsi="Times New Roman" w:cs="Times New Roman"/>
          <w:b/>
          <w:sz w:val="24"/>
          <w:szCs w:val="24"/>
        </w:rPr>
        <w:t>.</w:t>
      </w:r>
    </w:p>
    <w:p w14:paraId="269C7CD8" w14:textId="77777777" w:rsidR="004B0C23" w:rsidRDefault="00316F2E"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5.1.8</w:t>
      </w:r>
      <w:r w:rsidR="004B0C23">
        <w:rPr>
          <w:rFonts w:ascii="Times New Roman" w:eastAsia="Times New Roman" w:hAnsi="Times New Roman" w:cs="Times New Roman"/>
          <w:b/>
          <w:sz w:val="24"/>
          <w:szCs w:val="24"/>
        </w:rPr>
        <w:t xml:space="preserve"> Loans</w:t>
      </w:r>
    </w:p>
    <w:p w14:paraId="5C6E3BFD" w14:textId="77777777" w:rsidR="00FB6083" w:rsidRDefault="00C66964" w:rsidP="000C641B">
      <w:pPr>
        <w:spacing w:before="240" w:line="360" w:lineRule="auto"/>
        <w:jc w:val="both"/>
        <w:rPr>
          <w:rFonts w:ascii="Times New Roman" w:eastAsia="Times New Roman" w:hAnsi="Times New Roman" w:cs="Times New Roman"/>
          <w:sz w:val="24"/>
          <w:szCs w:val="24"/>
        </w:rPr>
      </w:pPr>
      <w:r w:rsidRPr="009D6064">
        <w:rPr>
          <w:rFonts w:ascii="Times New Roman" w:eastAsia="Times New Roman" w:hAnsi="Times New Roman" w:cs="Times New Roman"/>
          <w:sz w:val="24"/>
          <w:szCs w:val="24"/>
        </w:rPr>
        <w:t>The findings on</w:t>
      </w:r>
      <w:r>
        <w:rPr>
          <w:rFonts w:ascii="Times New Roman" w:eastAsia="Times New Roman" w:hAnsi="Times New Roman" w:cs="Times New Roman"/>
          <w:sz w:val="24"/>
          <w:szCs w:val="24"/>
        </w:rPr>
        <w:t xml:space="preserve"> loans showed that, </w:t>
      </w:r>
      <w:r w:rsidR="000C641B">
        <w:rPr>
          <w:rFonts w:ascii="Times New Roman" w:eastAsia="Times New Roman" w:hAnsi="Times New Roman" w:cs="Times New Roman"/>
          <w:sz w:val="24"/>
          <w:szCs w:val="24"/>
        </w:rPr>
        <w:t xml:space="preserve">majority </w:t>
      </w:r>
      <w:r w:rsidRPr="00C66964">
        <w:rPr>
          <w:rFonts w:ascii="Times New Roman" w:eastAsia="Times New Roman" w:hAnsi="Times New Roman" w:cs="Times New Roman"/>
          <w:sz w:val="24"/>
          <w:szCs w:val="24"/>
        </w:rPr>
        <w:t xml:space="preserve">agreed to the statement that loans provided by mobile service providers are easily accessible than those provided by banks, </w:t>
      </w:r>
      <w:r w:rsidR="000C641B">
        <w:rPr>
          <w:rFonts w:ascii="Times New Roman" w:eastAsia="Times New Roman" w:hAnsi="Times New Roman" w:cs="Times New Roman"/>
          <w:sz w:val="24"/>
          <w:szCs w:val="24"/>
        </w:rPr>
        <w:t xml:space="preserve">however, most respondents disagreed </w:t>
      </w:r>
      <w:r w:rsidRPr="00C66964">
        <w:rPr>
          <w:rFonts w:ascii="Times New Roman" w:eastAsia="Times New Roman" w:hAnsi="Times New Roman" w:cs="Times New Roman"/>
          <w:sz w:val="24"/>
          <w:szCs w:val="24"/>
        </w:rPr>
        <w:t xml:space="preserve">that interest rates on loans from commercial banks are higher than those being provided by </w:t>
      </w:r>
      <w:r w:rsidR="000C641B">
        <w:rPr>
          <w:rFonts w:ascii="Times New Roman" w:eastAsia="Times New Roman" w:hAnsi="Times New Roman" w:cs="Times New Roman"/>
          <w:sz w:val="24"/>
          <w:szCs w:val="24"/>
        </w:rPr>
        <w:t>mobile money service providers.</w:t>
      </w:r>
    </w:p>
    <w:p w14:paraId="173A3EAC" w14:textId="77777777" w:rsidR="002D4176" w:rsidRDefault="002D4176" w:rsidP="000C641B">
      <w:pPr>
        <w:spacing w:before="240" w:line="360" w:lineRule="auto"/>
        <w:jc w:val="both"/>
        <w:rPr>
          <w:rFonts w:ascii="Times New Roman" w:eastAsia="Times New Roman" w:hAnsi="Times New Roman" w:cs="Times New Roman"/>
          <w:sz w:val="24"/>
          <w:szCs w:val="24"/>
        </w:rPr>
      </w:pPr>
    </w:p>
    <w:p w14:paraId="0C004ABB" w14:textId="563DAD9D" w:rsidR="000C641B" w:rsidRDefault="000C641B" w:rsidP="000C641B">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This is in line with the study literature that r</w:t>
      </w:r>
      <w:r w:rsidRPr="000C641B">
        <w:rPr>
          <w:rFonts w:ascii="Times New Roman" w:eastAsia="Times New Roman" w:hAnsi="Times New Roman" w:cs="Times New Roman"/>
          <w:sz w:val="24"/>
          <w:szCs w:val="24"/>
        </w:rPr>
        <w:t xml:space="preserve">esearch has shown that mobile money has revolutionized financial services in several African countries, lowering transaction costs and thus providing consumer and small businesses with easy, cheap and safe ways to transact more effectively. An article by the Centre for Competition, Regulation and Economic Development (CCRED) researcher uses the experience in Kenya to demonstrate that mobile money can be instrumental in bringing people into the formal economy, generating information on individuals’ transacting </w:t>
      </w:r>
      <w:r w:rsidR="000A531E" w:rsidRPr="000C641B">
        <w:rPr>
          <w:rFonts w:ascii="Times New Roman" w:eastAsia="Times New Roman" w:hAnsi="Times New Roman" w:cs="Times New Roman"/>
          <w:sz w:val="24"/>
          <w:szCs w:val="24"/>
        </w:rPr>
        <w:t>behavior</w:t>
      </w:r>
      <w:r w:rsidRPr="000C641B">
        <w:rPr>
          <w:rFonts w:ascii="Times New Roman" w:eastAsia="Times New Roman" w:hAnsi="Times New Roman" w:cs="Times New Roman"/>
          <w:sz w:val="24"/>
          <w:szCs w:val="24"/>
        </w:rPr>
        <w:t xml:space="preserve"> and thus creating better risk profiles and a credit record which can be used to offer them financial services that would otherwise be inaccessible. The success of M-Pesa in Kenya is often attributed to the friendly and flexible regulatory approach of the central bank of Kenya.</w:t>
      </w:r>
    </w:p>
    <w:p w14:paraId="023F980B" w14:textId="77777777" w:rsidR="004B0C23" w:rsidRDefault="00316F2E"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5.1.9</w:t>
      </w:r>
      <w:r w:rsidR="004B0C23">
        <w:rPr>
          <w:rFonts w:ascii="Times New Roman" w:eastAsia="Times New Roman" w:hAnsi="Times New Roman" w:cs="Times New Roman"/>
          <w:b/>
          <w:sz w:val="24"/>
          <w:szCs w:val="24"/>
        </w:rPr>
        <w:t xml:space="preserve"> Partnerships with mobile </w:t>
      </w:r>
      <w:r w:rsidR="00A70CD6">
        <w:rPr>
          <w:rFonts w:ascii="Times New Roman" w:eastAsia="Times New Roman" w:hAnsi="Times New Roman" w:cs="Times New Roman"/>
          <w:b/>
          <w:sz w:val="24"/>
          <w:szCs w:val="24"/>
        </w:rPr>
        <w:t xml:space="preserve">money </w:t>
      </w:r>
      <w:r w:rsidR="004B0C23">
        <w:rPr>
          <w:rFonts w:ascii="Times New Roman" w:eastAsia="Times New Roman" w:hAnsi="Times New Roman" w:cs="Times New Roman"/>
          <w:b/>
          <w:sz w:val="24"/>
          <w:szCs w:val="24"/>
        </w:rPr>
        <w:t>service providers</w:t>
      </w:r>
    </w:p>
    <w:p w14:paraId="5CB882A2" w14:textId="76C329F3" w:rsidR="00626B08" w:rsidRDefault="000C641B" w:rsidP="00626B08">
      <w:pPr>
        <w:spacing w:before="240" w:line="360" w:lineRule="auto"/>
        <w:jc w:val="both"/>
        <w:rPr>
          <w:rFonts w:ascii="Times New Roman" w:eastAsia="Times New Roman" w:hAnsi="Times New Roman" w:cs="Times New Roman"/>
          <w:sz w:val="24"/>
          <w:szCs w:val="24"/>
        </w:rPr>
      </w:pPr>
      <w:r w:rsidRPr="009D6064">
        <w:rPr>
          <w:rFonts w:ascii="Times New Roman" w:eastAsia="Times New Roman" w:hAnsi="Times New Roman" w:cs="Times New Roman"/>
          <w:sz w:val="24"/>
          <w:szCs w:val="24"/>
        </w:rPr>
        <w:t>The findings on</w:t>
      </w:r>
      <w:r>
        <w:rPr>
          <w:rFonts w:ascii="Times New Roman" w:eastAsia="Times New Roman" w:hAnsi="Times New Roman" w:cs="Times New Roman"/>
          <w:sz w:val="24"/>
          <w:szCs w:val="24"/>
        </w:rPr>
        <w:t xml:space="preserve"> p</w:t>
      </w:r>
      <w:r w:rsidRPr="000C641B">
        <w:rPr>
          <w:rFonts w:ascii="Times New Roman" w:eastAsia="Times New Roman" w:hAnsi="Times New Roman" w:cs="Times New Roman"/>
          <w:sz w:val="24"/>
          <w:szCs w:val="24"/>
        </w:rPr>
        <w:t>artnerships with mobile service providers</w:t>
      </w:r>
      <w:r>
        <w:rPr>
          <w:rFonts w:ascii="Times New Roman" w:eastAsia="Times New Roman" w:hAnsi="Times New Roman" w:cs="Times New Roman"/>
          <w:sz w:val="24"/>
          <w:szCs w:val="24"/>
        </w:rPr>
        <w:t xml:space="preserve"> showed that</w:t>
      </w:r>
      <w:r w:rsidR="00626B08" w:rsidRPr="00626B08">
        <w:t xml:space="preserve"> </w:t>
      </w:r>
      <w:r w:rsidR="00626B08" w:rsidRPr="00626B08">
        <w:rPr>
          <w:rFonts w:ascii="Times New Roman" w:hAnsi="Times New Roman" w:cs="Times New Roman"/>
          <w:sz w:val="24"/>
          <w:szCs w:val="24"/>
        </w:rPr>
        <w:t xml:space="preserve">majority </w:t>
      </w:r>
      <w:r w:rsidR="00626B08" w:rsidRPr="00626B08">
        <w:rPr>
          <w:rFonts w:ascii="Times New Roman" w:eastAsia="Times New Roman" w:hAnsi="Times New Roman" w:cs="Times New Roman"/>
          <w:sz w:val="24"/>
          <w:szCs w:val="24"/>
        </w:rPr>
        <w:t>agree</w:t>
      </w:r>
      <w:r w:rsidR="00626B08">
        <w:rPr>
          <w:rFonts w:ascii="Times New Roman" w:eastAsia="Times New Roman" w:hAnsi="Times New Roman" w:cs="Times New Roman"/>
          <w:sz w:val="24"/>
          <w:szCs w:val="24"/>
        </w:rPr>
        <w:t>d</w:t>
      </w:r>
      <w:r w:rsidR="00626B08" w:rsidRPr="00626B08">
        <w:rPr>
          <w:rFonts w:ascii="Times New Roman" w:eastAsia="Times New Roman" w:hAnsi="Times New Roman" w:cs="Times New Roman"/>
          <w:sz w:val="24"/>
          <w:szCs w:val="24"/>
        </w:rPr>
        <w:t xml:space="preserve"> to the statement that mobile money and commercial banks are complementary with mobile money helping to mobilize deposits and enabling customers to use more commercial banking services. </w:t>
      </w:r>
      <w:r w:rsidR="00626B08">
        <w:rPr>
          <w:rFonts w:ascii="Times New Roman" w:eastAsia="Times New Roman" w:hAnsi="Times New Roman" w:cs="Times New Roman"/>
          <w:sz w:val="24"/>
          <w:szCs w:val="24"/>
        </w:rPr>
        <w:t>Agreed t</w:t>
      </w:r>
      <w:r w:rsidR="00626B08" w:rsidRPr="00626B08">
        <w:rPr>
          <w:rFonts w:ascii="Times New Roman" w:eastAsia="Times New Roman" w:hAnsi="Times New Roman" w:cs="Times New Roman"/>
          <w:sz w:val="24"/>
          <w:szCs w:val="24"/>
        </w:rPr>
        <w:t>hat collaboration between mobile money services provide</w:t>
      </w:r>
      <w:r w:rsidR="002D4176">
        <w:rPr>
          <w:rFonts w:ascii="Times New Roman" w:eastAsia="Times New Roman" w:hAnsi="Times New Roman" w:cs="Times New Roman"/>
          <w:sz w:val="24"/>
          <w:szCs w:val="24"/>
        </w:rPr>
        <w:t xml:space="preserve">rs </w:t>
      </w:r>
      <w:r w:rsidR="00626B08" w:rsidRPr="00626B08">
        <w:rPr>
          <w:rFonts w:ascii="Times New Roman" w:eastAsia="Times New Roman" w:hAnsi="Times New Roman" w:cs="Times New Roman"/>
          <w:sz w:val="24"/>
          <w:szCs w:val="24"/>
        </w:rPr>
        <w:t xml:space="preserve"> and Zanaco has created platforms that have provided better and efficient services to Livingstone residents, </w:t>
      </w:r>
      <w:r w:rsidR="00626B08">
        <w:rPr>
          <w:rFonts w:ascii="Times New Roman" w:eastAsia="Times New Roman" w:hAnsi="Times New Roman" w:cs="Times New Roman"/>
          <w:sz w:val="24"/>
          <w:szCs w:val="24"/>
        </w:rPr>
        <w:t xml:space="preserve">and </w:t>
      </w:r>
      <w:r w:rsidR="00626B08" w:rsidRPr="00626B08">
        <w:rPr>
          <w:rFonts w:ascii="Times New Roman" w:eastAsia="Times New Roman" w:hAnsi="Times New Roman" w:cs="Times New Roman"/>
          <w:sz w:val="24"/>
          <w:szCs w:val="24"/>
        </w:rPr>
        <w:t>that partnership that Zanaco have signed with mobile money service providers for agents to access float have contributed to an increase in cash deposits and float transfers at Zanaco branches and acros</w:t>
      </w:r>
      <w:r w:rsidR="00626B08">
        <w:rPr>
          <w:rFonts w:ascii="Times New Roman" w:eastAsia="Times New Roman" w:hAnsi="Times New Roman" w:cs="Times New Roman"/>
          <w:sz w:val="24"/>
          <w:szCs w:val="24"/>
        </w:rPr>
        <w:t xml:space="preserve">s Zanaco </w:t>
      </w:r>
      <w:r w:rsidR="002D4176">
        <w:rPr>
          <w:rFonts w:ascii="Times New Roman" w:eastAsia="Times New Roman" w:hAnsi="Times New Roman" w:cs="Times New Roman"/>
          <w:sz w:val="24"/>
          <w:szCs w:val="24"/>
        </w:rPr>
        <w:t>E</w:t>
      </w:r>
      <w:r w:rsidR="00626B08">
        <w:rPr>
          <w:rFonts w:ascii="Times New Roman" w:eastAsia="Times New Roman" w:hAnsi="Times New Roman" w:cs="Times New Roman"/>
          <w:sz w:val="24"/>
          <w:szCs w:val="24"/>
        </w:rPr>
        <w:t xml:space="preserve">xpress </w:t>
      </w:r>
      <w:r w:rsidR="002D4176">
        <w:rPr>
          <w:rFonts w:ascii="Times New Roman" w:eastAsia="Times New Roman" w:hAnsi="Times New Roman" w:cs="Times New Roman"/>
          <w:sz w:val="24"/>
          <w:szCs w:val="24"/>
        </w:rPr>
        <w:t>A</w:t>
      </w:r>
      <w:r w:rsidR="00626B08">
        <w:rPr>
          <w:rFonts w:ascii="Times New Roman" w:eastAsia="Times New Roman" w:hAnsi="Times New Roman" w:cs="Times New Roman"/>
          <w:sz w:val="24"/>
          <w:szCs w:val="24"/>
        </w:rPr>
        <w:t>gent outlets.</w:t>
      </w:r>
    </w:p>
    <w:p w14:paraId="2D787A3D" w14:textId="77777777" w:rsidR="00FB6083" w:rsidRPr="00626B08" w:rsidRDefault="00626B08" w:rsidP="00626B08">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t</w:t>
      </w:r>
      <w:r w:rsidRPr="00626B08">
        <w:rPr>
          <w:rFonts w:ascii="Times New Roman" w:eastAsia="Times New Roman" w:hAnsi="Times New Roman" w:cs="Times New Roman"/>
          <w:sz w:val="24"/>
          <w:szCs w:val="24"/>
        </w:rPr>
        <w:t>he research by BCG mentions that banks and mobile network operators should consider partnerships, as neither has everything required for it to succeed on its own. Further the research argues that banks have the back-office systems and the understanding of risk and financial industry regulations while the mobile network operators have the access to customers and large distribution networks. Developments in the SADC region have started these partnerships. An example of such partnerships is the Eco Cash Diaspora product which is a partnership between World remit and Econet Wireless of Zimbabwe launched in June 2014.</w:t>
      </w:r>
    </w:p>
    <w:p w14:paraId="39D3DB86" w14:textId="77777777" w:rsidR="002D4176" w:rsidRDefault="002D4176" w:rsidP="004B0C23">
      <w:pPr>
        <w:spacing w:before="240" w:line="360" w:lineRule="auto"/>
        <w:rPr>
          <w:rFonts w:ascii="Times New Roman" w:eastAsia="Times New Roman" w:hAnsi="Times New Roman" w:cs="Times New Roman"/>
          <w:b/>
          <w:sz w:val="24"/>
          <w:szCs w:val="24"/>
        </w:rPr>
      </w:pPr>
    </w:p>
    <w:p w14:paraId="0B662C0A" w14:textId="77777777" w:rsidR="002D4176" w:rsidRDefault="002D4176" w:rsidP="004B0C23">
      <w:pPr>
        <w:spacing w:before="240" w:line="360" w:lineRule="auto"/>
        <w:rPr>
          <w:rFonts w:ascii="Times New Roman" w:eastAsia="Times New Roman" w:hAnsi="Times New Roman" w:cs="Times New Roman"/>
          <w:b/>
          <w:sz w:val="24"/>
          <w:szCs w:val="24"/>
        </w:rPr>
      </w:pPr>
    </w:p>
    <w:p w14:paraId="01F64A89" w14:textId="0F996937" w:rsidR="00316F2E" w:rsidRDefault="00316F2E"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5.2 Conclusion</w:t>
      </w:r>
    </w:p>
    <w:p w14:paraId="60960B1C" w14:textId="77777777" w:rsidR="00FB6083" w:rsidRDefault="006C24B4" w:rsidP="007B5510">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Accessibility of mobile money services is very high compared to bank services hence banks should be able to work with mobile service providers to be able to remain profitable in the industry. M</w:t>
      </w:r>
      <w:r w:rsidRPr="006C24B4">
        <w:rPr>
          <w:rFonts w:ascii="Times New Roman" w:eastAsia="Times New Roman" w:hAnsi="Times New Roman" w:cs="Times New Roman"/>
          <w:sz w:val="24"/>
          <w:szCs w:val="24"/>
        </w:rPr>
        <w:t>obile money serv</w:t>
      </w:r>
      <w:r w:rsidR="007B5510">
        <w:rPr>
          <w:rFonts w:ascii="Times New Roman" w:eastAsia="Times New Roman" w:hAnsi="Times New Roman" w:cs="Times New Roman"/>
          <w:sz w:val="24"/>
          <w:szCs w:val="24"/>
        </w:rPr>
        <w:t>ices are also very</w:t>
      </w:r>
      <w:r w:rsidRPr="006C24B4">
        <w:rPr>
          <w:rFonts w:ascii="Times New Roman" w:eastAsia="Times New Roman" w:hAnsi="Times New Roman" w:cs="Times New Roman"/>
          <w:sz w:val="24"/>
          <w:szCs w:val="24"/>
        </w:rPr>
        <w:t xml:space="preserve"> relia</w:t>
      </w:r>
      <w:r w:rsidR="007B5510">
        <w:rPr>
          <w:rFonts w:ascii="Times New Roman" w:eastAsia="Times New Roman" w:hAnsi="Times New Roman" w:cs="Times New Roman"/>
          <w:sz w:val="24"/>
          <w:szCs w:val="24"/>
        </w:rPr>
        <w:t>bility and they are attracting a lot of customer because of the flexibility the</w:t>
      </w:r>
      <w:r w:rsidR="002B5575">
        <w:rPr>
          <w:rFonts w:ascii="Times New Roman" w:eastAsia="Times New Roman" w:hAnsi="Times New Roman" w:cs="Times New Roman"/>
          <w:sz w:val="24"/>
          <w:szCs w:val="24"/>
        </w:rPr>
        <w:t>y</w:t>
      </w:r>
      <w:r w:rsidR="007B5510">
        <w:rPr>
          <w:rFonts w:ascii="Times New Roman" w:eastAsia="Times New Roman" w:hAnsi="Times New Roman" w:cs="Times New Roman"/>
          <w:sz w:val="24"/>
          <w:szCs w:val="24"/>
        </w:rPr>
        <w:t xml:space="preserve"> provide.</w:t>
      </w:r>
      <w:r w:rsidR="007B5510" w:rsidRPr="007B5510">
        <w:t xml:space="preserve"> </w:t>
      </w:r>
      <w:r w:rsidR="007B5510" w:rsidRPr="007B5510">
        <w:rPr>
          <w:rFonts w:ascii="Times New Roman" w:hAnsi="Times New Roman" w:cs="Times New Roman"/>
          <w:sz w:val="24"/>
          <w:szCs w:val="24"/>
        </w:rPr>
        <w:t>Mobile money services are also c</w:t>
      </w:r>
      <w:r w:rsidR="007B5510" w:rsidRPr="007B5510">
        <w:rPr>
          <w:rFonts w:ascii="Times New Roman" w:eastAsia="Times New Roman" w:hAnsi="Times New Roman" w:cs="Times New Roman"/>
          <w:sz w:val="24"/>
          <w:szCs w:val="24"/>
        </w:rPr>
        <w:t>onvenient and Safety</w:t>
      </w:r>
      <w:r w:rsidR="007B5510">
        <w:rPr>
          <w:rFonts w:ascii="Times New Roman" w:eastAsia="Times New Roman" w:hAnsi="Times New Roman" w:cs="Times New Roman"/>
          <w:sz w:val="24"/>
          <w:szCs w:val="24"/>
        </w:rPr>
        <w:t xml:space="preserve"> to use and they are found almost every in the city of Livingstone. Furthermore, Zanaco bank can benefit from the r</w:t>
      </w:r>
      <w:r w:rsidR="007B5510" w:rsidRPr="007B5510">
        <w:rPr>
          <w:rFonts w:ascii="Times New Roman" w:eastAsia="Times New Roman" w:hAnsi="Times New Roman" w:cs="Times New Roman"/>
          <w:sz w:val="24"/>
          <w:szCs w:val="24"/>
        </w:rPr>
        <w:t>evenue and profitability</w:t>
      </w:r>
      <w:r w:rsidR="007B5510">
        <w:rPr>
          <w:rFonts w:ascii="Times New Roman" w:eastAsia="Times New Roman" w:hAnsi="Times New Roman" w:cs="Times New Roman"/>
          <w:sz w:val="24"/>
          <w:szCs w:val="24"/>
        </w:rPr>
        <w:t xml:space="preserve"> by incorporating mobile money services. </w:t>
      </w:r>
      <w:r w:rsidR="007B5510" w:rsidRPr="007B5510">
        <w:rPr>
          <w:rFonts w:ascii="Times New Roman" w:eastAsia="Times New Roman" w:hAnsi="Times New Roman" w:cs="Times New Roman"/>
          <w:sz w:val="24"/>
          <w:szCs w:val="24"/>
        </w:rPr>
        <w:t xml:space="preserve"> </w:t>
      </w:r>
      <w:r w:rsidR="007B5510">
        <w:rPr>
          <w:rFonts w:ascii="Times New Roman" w:eastAsia="Times New Roman" w:hAnsi="Times New Roman" w:cs="Times New Roman"/>
          <w:sz w:val="24"/>
          <w:szCs w:val="24"/>
        </w:rPr>
        <w:t xml:space="preserve">This </w:t>
      </w:r>
      <w:r w:rsidR="007B5510" w:rsidRPr="007B5510">
        <w:rPr>
          <w:rFonts w:ascii="Times New Roman" w:eastAsia="Times New Roman" w:hAnsi="Times New Roman" w:cs="Times New Roman"/>
          <w:sz w:val="24"/>
          <w:szCs w:val="24"/>
        </w:rPr>
        <w:t>is a way to remain competitive and grow market share in the wake of a large number of kiosks that have been deployed across the city by mobile money service providers, and majority agreed that deposit accounts via mobile money have contributed to an increase in revenues for Zanaco</w:t>
      </w:r>
      <w:r w:rsidR="00F90C73">
        <w:rPr>
          <w:rFonts w:ascii="Times New Roman" w:eastAsia="Times New Roman" w:hAnsi="Times New Roman" w:cs="Times New Roman"/>
          <w:sz w:val="24"/>
          <w:szCs w:val="24"/>
        </w:rPr>
        <w:t>.</w:t>
      </w:r>
    </w:p>
    <w:p w14:paraId="77352ADB" w14:textId="68BC72DE" w:rsidR="00F90C73" w:rsidRPr="00F90C73" w:rsidRDefault="00F90C73" w:rsidP="007B5510">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Furthermore, this study has concluded that, </w:t>
      </w:r>
      <w:r w:rsidRPr="00F90C73">
        <w:rPr>
          <w:rFonts w:ascii="Times New Roman" w:eastAsia="Times New Roman" w:hAnsi="Times New Roman" w:cs="Times New Roman"/>
          <w:sz w:val="24"/>
          <w:szCs w:val="24"/>
        </w:rPr>
        <w:t>collaboration between mobile money services provide</w:t>
      </w:r>
      <w:r w:rsidR="0079243C">
        <w:rPr>
          <w:rFonts w:ascii="Times New Roman" w:eastAsia="Times New Roman" w:hAnsi="Times New Roman" w:cs="Times New Roman"/>
          <w:sz w:val="24"/>
          <w:szCs w:val="24"/>
        </w:rPr>
        <w:t>rs</w:t>
      </w:r>
      <w:r w:rsidRPr="00F90C73">
        <w:rPr>
          <w:rFonts w:ascii="Times New Roman" w:eastAsia="Times New Roman" w:hAnsi="Times New Roman" w:cs="Times New Roman"/>
          <w:sz w:val="24"/>
          <w:szCs w:val="24"/>
        </w:rPr>
        <w:t xml:space="preserve"> and Zanaco has created platforms that have provided better and efficient services to Livingstone residents, and that partnership that Zanaco have signed with mobile money service providers for agents to access float have contributed to an increase in cash deposits and float transfers at Zanaco branches and across Zanaco express agent outlets.</w:t>
      </w:r>
      <w:r>
        <w:rPr>
          <w:rFonts w:ascii="Times New Roman" w:eastAsia="Times New Roman" w:hAnsi="Times New Roman" w:cs="Times New Roman"/>
          <w:sz w:val="24"/>
          <w:szCs w:val="24"/>
        </w:rPr>
        <w:t xml:space="preserve"> Zanaco bank</w:t>
      </w:r>
      <w:r w:rsidRPr="00F90C73">
        <w:rPr>
          <w:rFonts w:ascii="Times New Roman" w:eastAsia="Times New Roman" w:hAnsi="Times New Roman" w:cs="Times New Roman"/>
          <w:sz w:val="24"/>
          <w:szCs w:val="24"/>
        </w:rPr>
        <w:t xml:space="preserve"> and mobile n</w:t>
      </w:r>
      <w:r>
        <w:rPr>
          <w:rFonts w:ascii="Times New Roman" w:eastAsia="Times New Roman" w:hAnsi="Times New Roman" w:cs="Times New Roman"/>
          <w:sz w:val="24"/>
          <w:szCs w:val="24"/>
        </w:rPr>
        <w:t>etwork operators have partnered</w:t>
      </w:r>
      <w:r w:rsidRPr="00F90C7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and this is required for the success of the bank and the mobile money service operators. </w:t>
      </w:r>
      <w:r w:rsidR="00B53EEA">
        <w:rPr>
          <w:rFonts w:ascii="Times New Roman" w:eastAsia="Times New Roman" w:hAnsi="Times New Roman" w:cs="Times New Roman"/>
          <w:sz w:val="24"/>
          <w:szCs w:val="24"/>
        </w:rPr>
        <w:t xml:space="preserve">The mobile money services are more accessible, more reliable, more convenient hence can help the bank reach out to more customers who prefer mobile money services. </w:t>
      </w:r>
    </w:p>
    <w:p w14:paraId="4DBA03CD" w14:textId="77777777" w:rsidR="00316F2E" w:rsidRDefault="00316F2E" w:rsidP="004B0C23">
      <w:pPr>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5.3 Recommendations</w:t>
      </w:r>
    </w:p>
    <w:p w14:paraId="7430AD35" w14:textId="77777777" w:rsidR="004E5C2E" w:rsidRDefault="001B034B" w:rsidP="001B034B">
      <w:pPr>
        <w:pStyle w:val="ListParagraph"/>
        <w:numPr>
          <w:ilvl w:val="0"/>
          <w:numId w:val="15"/>
        </w:numPr>
        <w:spacing w:before="240" w:line="360" w:lineRule="auto"/>
        <w:jc w:val="both"/>
        <w:rPr>
          <w:rFonts w:ascii="Times New Roman" w:eastAsia="Times New Roman" w:hAnsi="Times New Roman" w:cs="Times New Roman"/>
          <w:sz w:val="24"/>
          <w:szCs w:val="24"/>
        </w:rPr>
      </w:pPr>
      <w:r w:rsidRPr="001B034B">
        <w:rPr>
          <w:rFonts w:ascii="Times New Roman" w:eastAsia="Times New Roman" w:hAnsi="Times New Roman" w:cs="Times New Roman"/>
          <w:sz w:val="24"/>
          <w:szCs w:val="24"/>
        </w:rPr>
        <w:t>Zanaco bank to continue collaborating with mobile money service operators for continued revenue and profit realization.</w:t>
      </w:r>
    </w:p>
    <w:p w14:paraId="0A71AD03" w14:textId="77777777" w:rsidR="00A37719" w:rsidRDefault="007948A6" w:rsidP="001B034B">
      <w:pPr>
        <w:pStyle w:val="ListParagraph"/>
        <w:numPr>
          <w:ilvl w:val="0"/>
          <w:numId w:val="15"/>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Zanaco to invest more on mobile money Zanaco money express agents so that the number of kiosks increases.</w:t>
      </w:r>
    </w:p>
    <w:p w14:paraId="46070F27" w14:textId="77777777" w:rsidR="007948A6" w:rsidRDefault="007948A6" w:rsidP="007948A6">
      <w:pPr>
        <w:pStyle w:val="ListParagraph"/>
        <w:numPr>
          <w:ilvl w:val="0"/>
          <w:numId w:val="15"/>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Zanaco should increase its accessibility, reliability and become more convenient making sure the Zanaco Express money are</w:t>
      </w:r>
      <w:r w:rsidRPr="007948A6">
        <w:rPr>
          <w:rFonts w:ascii="Times New Roman" w:eastAsia="Times New Roman" w:hAnsi="Times New Roman" w:cs="Times New Roman"/>
          <w:sz w:val="24"/>
          <w:szCs w:val="24"/>
        </w:rPr>
        <w:t xml:space="preserve"> found everywhere in the Livingstone city</w:t>
      </w:r>
    </w:p>
    <w:p w14:paraId="17DD1473" w14:textId="77777777" w:rsidR="007948A6" w:rsidRDefault="007948A6" w:rsidP="007948A6">
      <w:pPr>
        <w:pStyle w:val="ListParagraph"/>
        <w:numPr>
          <w:ilvl w:val="0"/>
          <w:numId w:val="15"/>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Zanaco should start giving out loans using the Zanaco money express just like the way mobile money service providers do, to attract more customers.</w:t>
      </w:r>
    </w:p>
    <w:p w14:paraId="17664BFB" w14:textId="77777777" w:rsidR="005F13B5" w:rsidRDefault="007948A6" w:rsidP="00F32B2B">
      <w:pPr>
        <w:pStyle w:val="ListParagraph"/>
        <w:numPr>
          <w:ilvl w:val="0"/>
          <w:numId w:val="15"/>
        </w:num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Recommendation for a further study on </w:t>
      </w:r>
      <w:r w:rsidR="001C6B66" w:rsidRPr="001C6B66">
        <w:rPr>
          <w:rFonts w:ascii="Times New Roman" w:eastAsia="Times New Roman" w:hAnsi="Times New Roman" w:cs="Times New Roman"/>
          <w:sz w:val="24"/>
          <w:szCs w:val="24"/>
        </w:rPr>
        <w:t>what could have prompted Zanaco to diversify to mobile banking (Xapit) and set up Zanaco Express Agents countrywide besides the normal bank account savvies that they still continue providing through their brick and mortar branches</w:t>
      </w:r>
      <w:r w:rsidR="00F32B2B">
        <w:rPr>
          <w:rFonts w:ascii="Times New Roman" w:eastAsia="Times New Roman" w:hAnsi="Times New Roman" w:cs="Times New Roman"/>
          <w:sz w:val="24"/>
          <w:szCs w:val="24"/>
        </w:rPr>
        <w:t>.</w:t>
      </w:r>
    </w:p>
    <w:p w14:paraId="4A7DAB9B" w14:textId="77777777" w:rsidR="00F32B2B" w:rsidRPr="00F32B2B" w:rsidRDefault="00F32B2B" w:rsidP="00F32B2B">
      <w:pPr>
        <w:pStyle w:val="ListParagraph"/>
        <w:spacing w:before="240" w:line="360" w:lineRule="auto"/>
        <w:jc w:val="both"/>
        <w:rPr>
          <w:rFonts w:ascii="Times New Roman" w:eastAsia="Times New Roman" w:hAnsi="Times New Roman" w:cs="Times New Roman"/>
          <w:sz w:val="24"/>
          <w:szCs w:val="24"/>
        </w:rPr>
      </w:pPr>
    </w:p>
    <w:p w14:paraId="4112B040"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77C8017C"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192B764F"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7AEDF58F"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10516056"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42D869E3"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092671A4"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5EF917AE"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623C31E2"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0A92056D"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1837C8DD"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336592B6"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2F30F87C"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59DAC245"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2FD236CA"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6863A3F4" w14:textId="77777777" w:rsidR="002D4176" w:rsidRDefault="002D4176" w:rsidP="005F13B5">
      <w:pPr>
        <w:spacing w:before="240" w:line="360" w:lineRule="auto"/>
        <w:jc w:val="both"/>
        <w:rPr>
          <w:rFonts w:ascii="Times New Roman" w:eastAsia="Times New Roman" w:hAnsi="Times New Roman" w:cs="Times New Roman"/>
          <w:b/>
          <w:sz w:val="24"/>
          <w:szCs w:val="24"/>
        </w:rPr>
      </w:pPr>
    </w:p>
    <w:p w14:paraId="522D47D4" w14:textId="25E5FA4B" w:rsidR="005F13B5" w:rsidRDefault="005F13B5" w:rsidP="005F13B5">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2E2966C9"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1961DF">
        <w:rPr>
          <w:rFonts w:ascii="Times New Roman" w:eastAsia="Times New Roman" w:hAnsi="Times New Roman" w:cs="Times New Roman"/>
          <w:sz w:val="24"/>
          <w:szCs w:val="24"/>
        </w:rPr>
        <w:t xml:space="preserve">(2012) </w:t>
      </w:r>
      <w:r w:rsidRPr="001961DF">
        <w:rPr>
          <w:rFonts w:ascii="Times New Roman" w:eastAsia="Times New Roman" w:hAnsi="Times New Roman" w:cs="Times New Roman"/>
          <w:i/>
          <w:sz w:val="24"/>
          <w:szCs w:val="24"/>
        </w:rPr>
        <w:t>Interpretation Note on Small and Medium Enterprises and Environmental and Social Risk Management</w:t>
      </w:r>
      <w:r w:rsidRPr="001961DF">
        <w:rPr>
          <w:rFonts w:ascii="Times New Roman" w:eastAsia="Times New Roman" w:hAnsi="Times New Roman" w:cs="Times New Roman"/>
          <w:sz w:val="24"/>
          <w:szCs w:val="24"/>
        </w:rPr>
        <w:t>, IFC, January.</w:t>
      </w:r>
    </w:p>
    <w:p w14:paraId="0558ED89"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Altonji, J. G., Conley, T., Elder, T. E., &amp; Taber, C. R. (2011</w:t>
      </w:r>
      <w:r w:rsidRPr="001961DF">
        <w:rPr>
          <w:rFonts w:ascii="Times New Roman" w:eastAsia="Times New Roman" w:hAnsi="Times New Roman" w:cs="Times New Roman"/>
          <w:i/>
          <w:sz w:val="24"/>
          <w:szCs w:val="24"/>
        </w:rPr>
        <w:t>). Methods for Using Selection on Observed Variables to Address Selection on Unobserved Variables</w:t>
      </w:r>
      <w:r w:rsidRPr="001961DF">
        <w:rPr>
          <w:rFonts w:ascii="Times New Roman" w:eastAsia="Times New Roman" w:hAnsi="Times New Roman" w:cs="Times New Roman"/>
          <w:sz w:val="24"/>
          <w:szCs w:val="24"/>
        </w:rPr>
        <w:t xml:space="preserve"> (Preliminary and Incomplete).</w:t>
      </w:r>
    </w:p>
    <w:p w14:paraId="3F9D634E"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Aker, J. C., Boumnijel, R., McClelland, A., &amp; Tierney, N. (2011). </w:t>
      </w:r>
      <w:r w:rsidRPr="001961DF">
        <w:rPr>
          <w:rFonts w:ascii="Times New Roman" w:eastAsia="Times New Roman" w:hAnsi="Times New Roman" w:cs="Times New Roman"/>
          <w:i/>
          <w:sz w:val="24"/>
          <w:szCs w:val="24"/>
        </w:rPr>
        <w:t>Zap It to Me: The Short-Term Impacts of a Mobile Cash Transfer Program</w:t>
      </w:r>
      <w:r w:rsidRPr="001961DF">
        <w:rPr>
          <w:rFonts w:ascii="Times New Roman" w:eastAsia="Times New Roman" w:hAnsi="Times New Roman" w:cs="Times New Roman"/>
          <w:sz w:val="24"/>
          <w:szCs w:val="24"/>
        </w:rPr>
        <w:t>. Center for Global Development working paper, 268.</w:t>
      </w:r>
    </w:p>
    <w:p w14:paraId="13F78C91"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Akhtar </w:t>
      </w:r>
      <w:r w:rsidR="000A531E" w:rsidRPr="001961DF">
        <w:rPr>
          <w:rFonts w:ascii="Times New Roman" w:eastAsia="Times New Roman" w:hAnsi="Times New Roman" w:cs="Times New Roman"/>
          <w:sz w:val="24"/>
          <w:szCs w:val="24"/>
        </w:rPr>
        <w:t>Inaam (</w:t>
      </w:r>
      <w:r w:rsidRPr="001961DF">
        <w:rPr>
          <w:rFonts w:ascii="Times New Roman" w:eastAsia="Times New Roman" w:hAnsi="Times New Roman" w:cs="Times New Roman"/>
          <w:sz w:val="24"/>
          <w:szCs w:val="24"/>
        </w:rPr>
        <w:t>2016)</w:t>
      </w:r>
      <w:r w:rsidR="000A531E" w:rsidRPr="001961DF">
        <w:rPr>
          <w:rFonts w:ascii="Times New Roman" w:eastAsia="Times New Roman" w:hAnsi="Times New Roman" w:cs="Times New Roman"/>
          <w:sz w:val="24"/>
          <w:szCs w:val="24"/>
        </w:rPr>
        <w:t>, Research</w:t>
      </w:r>
      <w:r w:rsidRPr="001961DF">
        <w:rPr>
          <w:rFonts w:ascii="Times New Roman" w:eastAsia="Times New Roman" w:hAnsi="Times New Roman" w:cs="Times New Roman"/>
          <w:sz w:val="24"/>
          <w:szCs w:val="24"/>
        </w:rPr>
        <w:t xml:space="preserve"> In Social Sciences, Interdisciplinary Perspectives, New Delhi</w:t>
      </w:r>
    </w:p>
    <w:p w14:paraId="1AD8595D"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Angrist, J. D., &amp; Pischke, J. S. (2009). </w:t>
      </w:r>
      <w:r w:rsidRPr="001961DF">
        <w:rPr>
          <w:rFonts w:ascii="Times New Roman" w:eastAsia="Times New Roman" w:hAnsi="Times New Roman" w:cs="Times New Roman"/>
          <w:i/>
          <w:sz w:val="24"/>
          <w:szCs w:val="24"/>
        </w:rPr>
        <w:t>Mostly harmless econometrics: An empiricist's companion.</w:t>
      </w:r>
      <w:r w:rsidRPr="001961DF">
        <w:rPr>
          <w:rFonts w:ascii="Times New Roman" w:eastAsia="Times New Roman" w:hAnsi="Times New Roman" w:cs="Times New Roman"/>
          <w:sz w:val="24"/>
          <w:szCs w:val="24"/>
        </w:rPr>
        <w:t xml:space="preserve"> Princeton university press.</w:t>
      </w:r>
    </w:p>
    <w:p w14:paraId="78E91195" w14:textId="77777777" w:rsidR="005F13B5" w:rsidRPr="001961DF" w:rsidRDefault="005F13B5" w:rsidP="001961DF">
      <w:pPr>
        <w:spacing w:before="240" w:line="360" w:lineRule="auto"/>
        <w:jc w:val="both"/>
        <w:rPr>
          <w:rFonts w:ascii="Times New Roman" w:eastAsia="Times New Roman" w:hAnsi="Times New Roman" w:cs="Times New Roman"/>
          <w:i/>
          <w:sz w:val="24"/>
          <w:szCs w:val="24"/>
        </w:rPr>
      </w:pPr>
      <w:r w:rsidRPr="001961DF">
        <w:rPr>
          <w:rFonts w:ascii="Times New Roman" w:eastAsia="Times New Roman" w:hAnsi="Times New Roman" w:cs="Times New Roman"/>
          <w:sz w:val="24"/>
          <w:szCs w:val="24"/>
        </w:rPr>
        <w:t xml:space="preserve">Batista, C., &amp; Vicente, P. C. (2013). </w:t>
      </w:r>
      <w:r w:rsidRPr="001961DF">
        <w:rPr>
          <w:rFonts w:ascii="Times New Roman" w:eastAsia="Times New Roman" w:hAnsi="Times New Roman" w:cs="Times New Roman"/>
          <w:i/>
          <w:sz w:val="24"/>
          <w:szCs w:val="24"/>
        </w:rPr>
        <w:t>Introducing Mobile Money in Rural Mozambique: Evidence from a Field Experiment*.</w:t>
      </w:r>
    </w:p>
    <w:p w14:paraId="2054884D"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Bank of Zambia, Banking institutions. (Online). Available from; http://www.boz.zm/ 2013. (Accessed December 2013)</w:t>
      </w:r>
    </w:p>
    <w:p w14:paraId="65FDBF85"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Berger, A. N. (2003). </w:t>
      </w:r>
      <w:r w:rsidRPr="001961DF">
        <w:rPr>
          <w:rFonts w:ascii="Times New Roman" w:eastAsia="Times New Roman" w:hAnsi="Times New Roman" w:cs="Times New Roman"/>
          <w:i/>
          <w:sz w:val="24"/>
          <w:szCs w:val="24"/>
        </w:rPr>
        <w:t xml:space="preserve">The economic effects of technological progress: evidence from the banking industry. </w:t>
      </w:r>
      <w:r w:rsidRPr="001961DF">
        <w:rPr>
          <w:rFonts w:ascii="Times New Roman" w:eastAsia="Times New Roman" w:hAnsi="Times New Roman" w:cs="Times New Roman"/>
          <w:sz w:val="24"/>
          <w:szCs w:val="24"/>
        </w:rPr>
        <w:t>Journal of Money, Credit, and Banking, 35(2), 141-176.</w:t>
      </w:r>
    </w:p>
    <w:p w14:paraId="52A95171"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Carmines E.G and Zeller R.A (1979)</w:t>
      </w:r>
      <w:r w:rsidR="000A531E" w:rsidRPr="001961DF">
        <w:rPr>
          <w:rFonts w:ascii="Times New Roman" w:eastAsia="Times New Roman" w:hAnsi="Times New Roman" w:cs="Times New Roman"/>
          <w:sz w:val="24"/>
          <w:szCs w:val="24"/>
        </w:rPr>
        <w:t>, Reliability</w:t>
      </w:r>
      <w:r w:rsidRPr="001961DF">
        <w:rPr>
          <w:rFonts w:ascii="Times New Roman" w:eastAsia="Times New Roman" w:hAnsi="Times New Roman" w:cs="Times New Roman"/>
          <w:sz w:val="24"/>
          <w:szCs w:val="24"/>
        </w:rPr>
        <w:t xml:space="preserve"> and Validity </w:t>
      </w:r>
      <w:r w:rsidR="000A531E" w:rsidRPr="001961DF">
        <w:rPr>
          <w:rFonts w:ascii="Times New Roman" w:eastAsia="Times New Roman" w:hAnsi="Times New Roman" w:cs="Times New Roman"/>
          <w:sz w:val="24"/>
          <w:szCs w:val="24"/>
        </w:rPr>
        <w:t>Assessment, Newbury</w:t>
      </w:r>
      <w:r w:rsidRPr="001961DF">
        <w:rPr>
          <w:rFonts w:ascii="Times New Roman" w:eastAsia="Times New Roman" w:hAnsi="Times New Roman" w:cs="Times New Roman"/>
          <w:sz w:val="24"/>
          <w:szCs w:val="24"/>
        </w:rPr>
        <w:t xml:space="preserve"> Park, SAGE</w:t>
      </w:r>
    </w:p>
    <w:p w14:paraId="44A64D1E" w14:textId="2B46DADC" w:rsidR="005F13B5"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Catherine Marshall and Gretchen B </w:t>
      </w:r>
      <w:r w:rsidR="000A531E" w:rsidRPr="001961DF">
        <w:rPr>
          <w:rFonts w:ascii="Times New Roman" w:eastAsia="Times New Roman" w:hAnsi="Times New Roman" w:cs="Times New Roman"/>
          <w:sz w:val="24"/>
          <w:szCs w:val="24"/>
        </w:rPr>
        <w:t>Rossman (</w:t>
      </w:r>
      <w:r w:rsidRPr="001961DF">
        <w:rPr>
          <w:rFonts w:ascii="Times New Roman" w:eastAsia="Times New Roman" w:hAnsi="Times New Roman" w:cs="Times New Roman"/>
          <w:sz w:val="24"/>
          <w:szCs w:val="24"/>
        </w:rPr>
        <w:t>2016)</w:t>
      </w:r>
      <w:r w:rsidR="000A531E" w:rsidRPr="001961DF">
        <w:rPr>
          <w:rFonts w:ascii="Times New Roman" w:eastAsia="Times New Roman" w:hAnsi="Times New Roman" w:cs="Times New Roman"/>
          <w:sz w:val="24"/>
          <w:szCs w:val="24"/>
        </w:rPr>
        <w:t>, Designing</w:t>
      </w:r>
      <w:r w:rsidRPr="001961DF">
        <w:rPr>
          <w:rFonts w:ascii="Times New Roman" w:eastAsia="Times New Roman" w:hAnsi="Times New Roman" w:cs="Times New Roman"/>
          <w:sz w:val="24"/>
          <w:szCs w:val="24"/>
        </w:rPr>
        <w:t xml:space="preserve"> Qualitative Research, Thousand Oaks</w:t>
      </w:r>
      <w:r w:rsidR="000A531E" w:rsidRPr="001961DF">
        <w:rPr>
          <w:rFonts w:ascii="Times New Roman" w:eastAsia="Times New Roman" w:hAnsi="Times New Roman" w:cs="Times New Roman"/>
          <w:sz w:val="24"/>
          <w:szCs w:val="24"/>
        </w:rPr>
        <w:t>, Carlifornia</w:t>
      </w:r>
    </w:p>
    <w:p w14:paraId="441FA252" w14:textId="72249227" w:rsidR="00076AD6" w:rsidRDefault="00076AD6" w:rsidP="001961DF">
      <w:pPr>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Chen J &amp; Arijeto BA(2008). Service Quality and Customer Satisfaction Measurement of Mobile Value-Added Services: A Conceptual Review. International Journal of Mobile Communications</w:t>
      </w:r>
    </w:p>
    <w:p w14:paraId="3AE95569"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Chiti </w:t>
      </w:r>
      <w:r w:rsidR="000A531E" w:rsidRPr="001961DF">
        <w:rPr>
          <w:rFonts w:ascii="Times New Roman" w:eastAsia="Times New Roman" w:hAnsi="Times New Roman" w:cs="Times New Roman"/>
          <w:sz w:val="24"/>
          <w:szCs w:val="24"/>
        </w:rPr>
        <w:t>Mwatula (</w:t>
      </w:r>
      <w:r w:rsidRPr="001961DF">
        <w:rPr>
          <w:rFonts w:ascii="Times New Roman" w:eastAsia="Times New Roman" w:hAnsi="Times New Roman" w:cs="Times New Roman"/>
          <w:sz w:val="24"/>
          <w:szCs w:val="24"/>
        </w:rPr>
        <w:t>2018). Time is Money. The Mobile Money Revolution in Zambia. Lusaka Times</w:t>
      </w:r>
    </w:p>
    <w:p w14:paraId="247E6AFF"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p>
    <w:p w14:paraId="20F9D63B"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De Mel, S., McKenzie, D. J., &amp; Woodruff, C. (2009). </w:t>
      </w:r>
      <w:r w:rsidRPr="001961DF">
        <w:rPr>
          <w:rFonts w:ascii="Times New Roman" w:eastAsia="Times New Roman" w:hAnsi="Times New Roman" w:cs="Times New Roman"/>
          <w:i/>
          <w:sz w:val="24"/>
          <w:szCs w:val="24"/>
        </w:rPr>
        <w:t>Measuring microenterprise profits: Must we ask how the sausage is made</w:t>
      </w:r>
      <w:r w:rsidR="000A531E" w:rsidRPr="001961DF">
        <w:rPr>
          <w:rFonts w:ascii="Times New Roman" w:eastAsia="Times New Roman" w:hAnsi="Times New Roman" w:cs="Times New Roman"/>
          <w:i/>
          <w:sz w:val="24"/>
          <w:szCs w:val="24"/>
        </w:rPr>
        <w:t>?</w:t>
      </w:r>
      <w:r w:rsidRPr="001961DF">
        <w:rPr>
          <w:rFonts w:ascii="Times New Roman" w:eastAsia="Times New Roman" w:hAnsi="Times New Roman" w:cs="Times New Roman"/>
          <w:i/>
          <w:sz w:val="24"/>
          <w:szCs w:val="24"/>
        </w:rPr>
        <w:t xml:space="preserve"> </w:t>
      </w:r>
      <w:r w:rsidRPr="001961DF">
        <w:rPr>
          <w:rFonts w:ascii="Times New Roman" w:eastAsia="Times New Roman" w:hAnsi="Times New Roman" w:cs="Times New Roman"/>
          <w:sz w:val="24"/>
          <w:szCs w:val="24"/>
        </w:rPr>
        <w:t>Journal of Development Economics, 88(1), 19-31.</w:t>
      </w:r>
    </w:p>
    <w:p w14:paraId="2B9C4E15" w14:textId="77777777" w:rsidR="005F13B5" w:rsidRPr="001961DF" w:rsidRDefault="005F13B5" w:rsidP="001961DF">
      <w:pPr>
        <w:spacing w:before="240" w:line="360" w:lineRule="auto"/>
        <w:jc w:val="both"/>
        <w:rPr>
          <w:rFonts w:ascii="Times New Roman" w:eastAsia="Times New Roman" w:hAnsi="Times New Roman" w:cs="Times New Roman"/>
          <w:i/>
          <w:sz w:val="24"/>
          <w:szCs w:val="24"/>
        </w:rPr>
      </w:pPr>
      <w:r w:rsidRPr="001961DF">
        <w:rPr>
          <w:rFonts w:ascii="Times New Roman" w:eastAsia="Times New Roman" w:hAnsi="Times New Roman" w:cs="Times New Roman"/>
          <w:sz w:val="24"/>
          <w:szCs w:val="24"/>
        </w:rPr>
        <w:t xml:space="preserve">Doko Tchatoka, F. (2012). </w:t>
      </w:r>
      <w:r w:rsidRPr="001961DF">
        <w:rPr>
          <w:rFonts w:ascii="Times New Roman" w:eastAsia="Times New Roman" w:hAnsi="Times New Roman" w:cs="Times New Roman"/>
          <w:i/>
          <w:sz w:val="24"/>
          <w:szCs w:val="24"/>
        </w:rPr>
        <w:t>On the validity of Durbin-Wu-Hausman tests for assessing partial exogeneity hypotheses with possibly weak instruments.</w:t>
      </w:r>
    </w:p>
    <w:p w14:paraId="266C3B65" w14:textId="7209F895"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Donald C and Schindler P</w:t>
      </w:r>
      <w:r w:rsidR="000A531E" w:rsidRPr="001961DF">
        <w:rPr>
          <w:rFonts w:ascii="Times New Roman" w:eastAsia="Times New Roman" w:hAnsi="Times New Roman" w:cs="Times New Roman"/>
          <w:sz w:val="24"/>
          <w:szCs w:val="24"/>
        </w:rPr>
        <w:t xml:space="preserve">, </w:t>
      </w:r>
      <w:r w:rsidR="0091186C" w:rsidRPr="001961DF">
        <w:rPr>
          <w:rFonts w:ascii="Times New Roman" w:eastAsia="Times New Roman" w:hAnsi="Times New Roman" w:cs="Times New Roman"/>
          <w:sz w:val="24"/>
          <w:szCs w:val="24"/>
        </w:rPr>
        <w:t>McGraw-Hill</w:t>
      </w:r>
      <w:r w:rsidR="000A531E" w:rsidRPr="001961DF">
        <w:rPr>
          <w:rFonts w:ascii="Times New Roman" w:eastAsia="Times New Roman" w:hAnsi="Times New Roman" w:cs="Times New Roman"/>
          <w:sz w:val="24"/>
          <w:szCs w:val="24"/>
        </w:rPr>
        <w:t>, Higher</w:t>
      </w:r>
      <w:r w:rsidRPr="001961DF">
        <w:rPr>
          <w:rFonts w:ascii="Times New Roman" w:eastAsia="Times New Roman" w:hAnsi="Times New Roman" w:cs="Times New Roman"/>
          <w:sz w:val="24"/>
          <w:szCs w:val="24"/>
        </w:rPr>
        <w:t xml:space="preserve"> Education-VST E+P,</w:t>
      </w:r>
    </w:p>
    <w:p w14:paraId="212F5B46" w14:textId="77777777" w:rsidR="005F13B5" w:rsidRPr="001961DF" w:rsidRDefault="005F13B5" w:rsidP="001961DF">
      <w:pPr>
        <w:spacing w:after="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 (Donovan, K. P. (2012). Mobile money, more freedom? The impact of M-PESA’s network power on development as freedom. International Journal of Communication, 6(2012), 2647-2669.</w:t>
      </w:r>
    </w:p>
    <w:p w14:paraId="30CD4E25"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Donner, Jonathan. (2007). </w:t>
      </w:r>
      <w:r w:rsidRPr="001961DF">
        <w:rPr>
          <w:rFonts w:ascii="Times New Roman" w:eastAsia="Times New Roman" w:hAnsi="Times New Roman" w:cs="Times New Roman"/>
          <w:i/>
          <w:sz w:val="24"/>
          <w:szCs w:val="24"/>
        </w:rPr>
        <w:t>“The use of mobile phones be micro-entrepreneurs in Kigali Rwanda.”</w:t>
      </w:r>
      <w:r w:rsidRPr="001961DF">
        <w:rPr>
          <w:rFonts w:ascii="Times New Roman" w:eastAsia="Times New Roman" w:hAnsi="Times New Roman" w:cs="Times New Roman"/>
          <w:sz w:val="24"/>
          <w:szCs w:val="24"/>
        </w:rPr>
        <w:t xml:space="preserve"> The Massachusetts Institute of Technology Information Technologies and International Development, Vol. 3, No. 2, Winter 2006, 3–19</w:t>
      </w:r>
    </w:p>
    <w:p w14:paraId="4F3BA061"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Donner, Jonathan and Escobari, Marcela X. 2010. </w:t>
      </w:r>
      <w:r w:rsidRPr="001961DF">
        <w:rPr>
          <w:rFonts w:ascii="Times New Roman" w:eastAsia="Times New Roman" w:hAnsi="Times New Roman" w:cs="Times New Roman"/>
          <w:i/>
          <w:sz w:val="24"/>
          <w:szCs w:val="24"/>
        </w:rPr>
        <w:t>A Review of Evidence on Mobile Use by Micro and Small Enterprises in Developing Countries.</w:t>
      </w:r>
      <w:r w:rsidRPr="001961DF">
        <w:rPr>
          <w:rFonts w:ascii="Times New Roman" w:eastAsia="Times New Roman" w:hAnsi="Times New Roman" w:cs="Times New Roman"/>
          <w:sz w:val="24"/>
          <w:szCs w:val="24"/>
        </w:rPr>
        <w:t xml:space="preserve"> Journal of International Development, 22, 641-658.</w:t>
      </w:r>
    </w:p>
    <w:p w14:paraId="3D849942"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Drost </w:t>
      </w:r>
      <w:r w:rsidR="000A531E" w:rsidRPr="001961DF">
        <w:rPr>
          <w:rFonts w:ascii="Times New Roman" w:eastAsia="Times New Roman" w:hAnsi="Times New Roman" w:cs="Times New Roman"/>
          <w:sz w:val="24"/>
          <w:szCs w:val="24"/>
        </w:rPr>
        <w:t>E (</w:t>
      </w:r>
      <w:r w:rsidRPr="001961DF">
        <w:rPr>
          <w:rFonts w:ascii="Times New Roman" w:eastAsia="Times New Roman" w:hAnsi="Times New Roman" w:cs="Times New Roman"/>
          <w:sz w:val="24"/>
          <w:szCs w:val="24"/>
        </w:rPr>
        <w:t>1995)</w:t>
      </w:r>
      <w:r w:rsidR="000A531E" w:rsidRPr="001961DF">
        <w:rPr>
          <w:rFonts w:ascii="Times New Roman" w:eastAsia="Times New Roman" w:hAnsi="Times New Roman" w:cs="Times New Roman"/>
          <w:sz w:val="24"/>
          <w:szCs w:val="24"/>
        </w:rPr>
        <w:t>, Education</w:t>
      </w:r>
      <w:r w:rsidRPr="001961DF">
        <w:rPr>
          <w:rFonts w:ascii="Times New Roman" w:eastAsia="Times New Roman" w:hAnsi="Times New Roman" w:cs="Times New Roman"/>
          <w:sz w:val="24"/>
          <w:szCs w:val="24"/>
        </w:rPr>
        <w:t xml:space="preserve"> Research and Perspectives</w:t>
      </w:r>
      <w:r w:rsidR="000A531E" w:rsidRPr="001961DF">
        <w:rPr>
          <w:rFonts w:ascii="Times New Roman" w:eastAsia="Times New Roman" w:hAnsi="Times New Roman" w:cs="Times New Roman"/>
          <w:sz w:val="24"/>
          <w:szCs w:val="24"/>
        </w:rPr>
        <w:t>, Volue.38, No.1</w:t>
      </w:r>
      <w:r w:rsidRPr="001961DF">
        <w:rPr>
          <w:rFonts w:ascii="Times New Roman" w:eastAsia="Times New Roman" w:hAnsi="Times New Roman" w:cs="Times New Roman"/>
          <w:sz w:val="24"/>
          <w:szCs w:val="24"/>
        </w:rPr>
        <w:t xml:space="preserve"> 105</w:t>
      </w:r>
      <w:r w:rsidR="000A531E" w:rsidRPr="001961DF">
        <w:rPr>
          <w:rFonts w:ascii="Times New Roman" w:eastAsia="Times New Roman" w:hAnsi="Times New Roman" w:cs="Times New Roman"/>
          <w:sz w:val="24"/>
          <w:szCs w:val="24"/>
        </w:rPr>
        <w:t>, Department</w:t>
      </w:r>
      <w:r w:rsidRPr="001961DF">
        <w:rPr>
          <w:rFonts w:ascii="Times New Roman" w:eastAsia="Times New Roman" w:hAnsi="Times New Roman" w:cs="Times New Roman"/>
          <w:sz w:val="24"/>
          <w:szCs w:val="24"/>
        </w:rPr>
        <w:t xml:space="preserve"> of </w:t>
      </w:r>
      <w:r w:rsidR="000A531E" w:rsidRPr="001961DF">
        <w:rPr>
          <w:rFonts w:ascii="Times New Roman" w:eastAsia="Times New Roman" w:hAnsi="Times New Roman" w:cs="Times New Roman"/>
          <w:sz w:val="24"/>
          <w:szCs w:val="24"/>
        </w:rPr>
        <w:t>Management, Los</w:t>
      </w:r>
      <w:r w:rsidRPr="001961DF">
        <w:rPr>
          <w:rFonts w:ascii="Times New Roman" w:eastAsia="Times New Roman" w:hAnsi="Times New Roman" w:cs="Times New Roman"/>
          <w:sz w:val="24"/>
          <w:szCs w:val="24"/>
        </w:rPr>
        <w:t xml:space="preserve"> Angeles</w:t>
      </w:r>
    </w:p>
    <w:p w14:paraId="22F841A9"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Duncombe, R. (2007). </w:t>
      </w:r>
      <w:r w:rsidRPr="001961DF">
        <w:rPr>
          <w:rFonts w:ascii="Times New Roman" w:eastAsia="Times New Roman" w:hAnsi="Times New Roman" w:cs="Times New Roman"/>
          <w:i/>
          <w:sz w:val="24"/>
          <w:szCs w:val="24"/>
        </w:rPr>
        <w:t>Using the Livelihoods Framework to Analyze ICT Applications for Poverty Reduction through Microenterprise.</w:t>
      </w:r>
      <w:r w:rsidRPr="001961DF">
        <w:rPr>
          <w:rFonts w:ascii="Times New Roman" w:eastAsia="Times New Roman" w:hAnsi="Times New Roman" w:cs="Times New Roman"/>
          <w:sz w:val="24"/>
          <w:szCs w:val="24"/>
        </w:rPr>
        <w:t xml:space="preserve"> Information Technologies &amp; International Development, 3(3).</w:t>
      </w:r>
    </w:p>
    <w:p w14:paraId="28FBAB37"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Dupas, P., &amp; Robinson, J. (2009). </w:t>
      </w:r>
      <w:r w:rsidRPr="001961DF">
        <w:rPr>
          <w:rFonts w:ascii="Times New Roman" w:eastAsia="Times New Roman" w:hAnsi="Times New Roman" w:cs="Times New Roman"/>
          <w:i/>
          <w:sz w:val="24"/>
          <w:szCs w:val="24"/>
        </w:rPr>
        <w:t xml:space="preserve">Savings constraints and microenterprise development: Evidence from a field experiment in Kenya </w:t>
      </w:r>
      <w:r w:rsidRPr="001961DF">
        <w:rPr>
          <w:rFonts w:ascii="Times New Roman" w:eastAsia="Times New Roman" w:hAnsi="Times New Roman" w:cs="Times New Roman"/>
          <w:sz w:val="24"/>
          <w:szCs w:val="24"/>
        </w:rPr>
        <w:t>(No. w14693). National Bureau of Economic Research</w:t>
      </w:r>
    </w:p>
    <w:p w14:paraId="59E42702"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Gajendra K Verma and Kanka </w:t>
      </w:r>
      <w:r w:rsidR="000A531E" w:rsidRPr="001961DF">
        <w:rPr>
          <w:rFonts w:ascii="Times New Roman" w:eastAsia="Times New Roman" w:hAnsi="Times New Roman" w:cs="Times New Roman"/>
          <w:sz w:val="24"/>
          <w:szCs w:val="24"/>
        </w:rPr>
        <w:t>Mallick (</w:t>
      </w:r>
      <w:r w:rsidRPr="001961DF">
        <w:rPr>
          <w:rFonts w:ascii="Times New Roman" w:eastAsia="Times New Roman" w:hAnsi="Times New Roman" w:cs="Times New Roman"/>
          <w:sz w:val="24"/>
          <w:szCs w:val="24"/>
        </w:rPr>
        <w:t>2009)</w:t>
      </w:r>
      <w:r w:rsidR="000A531E" w:rsidRPr="001961DF">
        <w:rPr>
          <w:rFonts w:ascii="Times New Roman" w:eastAsia="Times New Roman" w:hAnsi="Times New Roman" w:cs="Times New Roman"/>
          <w:sz w:val="24"/>
          <w:szCs w:val="24"/>
        </w:rPr>
        <w:t>, Researching</w:t>
      </w:r>
      <w:r w:rsidRPr="001961DF">
        <w:rPr>
          <w:rFonts w:ascii="Times New Roman" w:eastAsia="Times New Roman" w:hAnsi="Times New Roman" w:cs="Times New Roman"/>
          <w:sz w:val="24"/>
          <w:szCs w:val="24"/>
        </w:rPr>
        <w:t xml:space="preserve"> Education: Perspectives and Techniques</w:t>
      </w:r>
      <w:r w:rsidR="000A531E" w:rsidRPr="001961DF">
        <w:rPr>
          <w:rFonts w:ascii="Times New Roman" w:eastAsia="Times New Roman" w:hAnsi="Times New Roman" w:cs="Times New Roman"/>
          <w:sz w:val="24"/>
          <w:szCs w:val="24"/>
        </w:rPr>
        <w:t>, Falmer, London</w:t>
      </w:r>
    </w:p>
    <w:p w14:paraId="20B96340" w14:textId="77777777" w:rsidR="005F13B5" w:rsidRPr="001961DF" w:rsidRDefault="005F13B5" w:rsidP="001961DF">
      <w:pPr>
        <w:spacing w:after="0" w:line="360" w:lineRule="auto"/>
        <w:jc w:val="both"/>
        <w:rPr>
          <w:rFonts w:ascii="Times New Roman" w:eastAsia="Times New Roman" w:hAnsi="Times New Roman" w:cs="Times New Roman"/>
          <w:b/>
          <w:sz w:val="24"/>
          <w:szCs w:val="24"/>
        </w:rPr>
      </w:pPr>
      <w:r w:rsidRPr="001961DF">
        <w:rPr>
          <w:rFonts w:ascii="Times New Roman" w:eastAsia="Times New Roman" w:hAnsi="Times New Roman" w:cs="Times New Roman"/>
          <w:sz w:val="24"/>
          <w:szCs w:val="24"/>
        </w:rPr>
        <w:t xml:space="preserve">Gerard </w:t>
      </w:r>
      <w:r w:rsidR="000A531E" w:rsidRPr="001961DF">
        <w:rPr>
          <w:rFonts w:ascii="Times New Roman" w:eastAsia="Times New Roman" w:hAnsi="Times New Roman" w:cs="Times New Roman"/>
          <w:sz w:val="24"/>
          <w:szCs w:val="24"/>
        </w:rPr>
        <w:t>Tchouassi (</w:t>
      </w:r>
      <w:r w:rsidRPr="001961DF">
        <w:rPr>
          <w:rFonts w:ascii="Times New Roman" w:eastAsia="Times New Roman" w:hAnsi="Times New Roman" w:cs="Times New Roman"/>
          <w:sz w:val="24"/>
          <w:szCs w:val="24"/>
        </w:rPr>
        <w:t>2012)</w:t>
      </w:r>
      <w:r w:rsidR="000A531E" w:rsidRPr="001961DF">
        <w:rPr>
          <w:rFonts w:ascii="Times New Roman" w:eastAsia="Times New Roman" w:hAnsi="Times New Roman" w:cs="Times New Roman"/>
          <w:sz w:val="24"/>
          <w:szCs w:val="24"/>
        </w:rPr>
        <w:t>, International</w:t>
      </w:r>
      <w:r w:rsidRPr="001961DF">
        <w:rPr>
          <w:rFonts w:ascii="Times New Roman" w:eastAsia="Times New Roman" w:hAnsi="Times New Roman" w:cs="Times New Roman"/>
          <w:sz w:val="24"/>
          <w:szCs w:val="24"/>
        </w:rPr>
        <w:t xml:space="preserve"> Journal of Developing Societies, Vol 1 NO 2</w:t>
      </w:r>
      <w:r w:rsidR="000A531E" w:rsidRPr="001961DF">
        <w:rPr>
          <w:rFonts w:ascii="Times New Roman" w:eastAsia="Times New Roman" w:hAnsi="Times New Roman" w:cs="Times New Roman"/>
          <w:sz w:val="24"/>
          <w:szCs w:val="24"/>
        </w:rPr>
        <w:t>, and Can</w:t>
      </w:r>
      <w:r w:rsidRPr="001961DF">
        <w:rPr>
          <w:rFonts w:ascii="Times New Roman" w:eastAsia="Times New Roman" w:hAnsi="Times New Roman" w:cs="Times New Roman"/>
          <w:sz w:val="24"/>
          <w:szCs w:val="24"/>
        </w:rPr>
        <w:t xml:space="preserve"> Mobile Phones really work to Extend Banking Services to the Unbanked?</w:t>
      </w:r>
    </w:p>
    <w:p w14:paraId="03215AD5" w14:textId="039260DF"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 Lwizi G (2020)</w:t>
      </w:r>
      <w:r w:rsidR="000A531E" w:rsidRPr="001961DF">
        <w:rPr>
          <w:rFonts w:ascii="Times New Roman" w:eastAsia="Times New Roman" w:hAnsi="Times New Roman" w:cs="Times New Roman"/>
          <w:sz w:val="24"/>
          <w:szCs w:val="24"/>
        </w:rPr>
        <w:t>, Zambia</w:t>
      </w:r>
      <w:r w:rsidRPr="001961DF">
        <w:rPr>
          <w:rFonts w:ascii="Times New Roman" w:eastAsia="Times New Roman" w:hAnsi="Times New Roman" w:cs="Times New Roman"/>
          <w:sz w:val="24"/>
          <w:szCs w:val="24"/>
        </w:rPr>
        <w:t xml:space="preserve"> Business Times</w:t>
      </w:r>
      <w:r w:rsidR="000A531E" w:rsidRPr="001961DF">
        <w:rPr>
          <w:rFonts w:ascii="Times New Roman" w:eastAsia="Times New Roman" w:hAnsi="Times New Roman" w:cs="Times New Roman"/>
          <w:sz w:val="24"/>
          <w:szCs w:val="24"/>
        </w:rPr>
        <w:t>, MoMo</w:t>
      </w:r>
      <w:r w:rsidRPr="001961DF">
        <w:rPr>
          <w:rFonts w:ascii="Times New Roman" w:eastAsia="Times New Roman" w:hAnsi="Times New Roman" w:cs="Times New Roman"/>
          <w:sz w:val="24"/>
          <w:szCs w:val="24"/>
        </w:rPr>
        <w:t xml:space="preserve"> Posts 126% Growth</w:t>
      </w:r>
    </w:p>
    <w:p w14:paraId="31A642EB"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Hamed Taherdoost (2016) Validity and Reliability of Research Instrument, How to Test the Validation of Questionnaire/Survey In a Research ,International Journal of Academic Research in Management (IJARM) Vol. 5, No. 3, 2016, Page: 28-36, ISSN: 2296-1747 © Helvetic Editions LTD, </w:t>
      </w:r>
      <w:r w:rsidR="000A531E" w:rsidRPr="001961DF">
        <w:rPr>
          <w:rFonts w:ascii="Times New Roman" w:eastAsia="Times New Roman" w:hAnsi="Times New Roman" w:cs="Times New Roman"/>
          <w:sz w:val="24"/>
          <w:szCs w:val="24"/>
        </w:rPr>
        <w:t>Switzerland, Kuala</w:t>
      </w:r>
      <w:r w:rsidRPr="001961DF">
        <w:rPr>
          <w:rFonts w:ascii="Times New Roman" w:eastAsia="Times New Roman" w:hAnsi="Times New Roman" w:cs="Times New Roman"/>
          <w:sz w:val="24"/>
          <w:szCs w:val="24"/>
        </w:rPr>
        <w:t xml:space="preserve"> Lumpur,Malaysia</w:t>
      </w:r>
    </w:p>
    <w:p w14:paraId="52620B49" w14:textId="77777777" w:rsidR="005F13B5" w:rsidRPr="001961DF" w:rsidRDefault="005F13B5" w:rsidP="001961DF">
      <w:pPr>
        <w:widowControl/>
        <w:spacing w:after="0" w:line="360" w:lineRule="auto"/>
        <w:jc w:val="both"/>
        <w:rPr>
          <w:rFonts w:ascii="Times New Roman" w:eastAsia="Calibri" w:hAnsi="Times New Roman" w:cs="Times New Roman"/>
          <w:color w:val="000000"/>
          <w:sz w:val="24"/>
          <w:szCs w:val="24"/>
        </w:rPr>
      </w:pPr>
      <w:r w:rsidRPr="001961DF">
        <w:rPr>
          <w:rFonts w:ascii="Times New Roman" w:eastAsia="Calibri" w:hAnsi="Times New Roman" w:cs="Times New Roman"/>
          <w:color w:val="000000"/>
          <w:sz w:val="24"/>
          <w:szCs w:val="24"/>
        </w:rPr>
        <w:t xml:space="preserve">International Finance </w:t>
      </w:r>
      <w:r w:rsidR="000A531E" w:rsidRPr="001961DF">
        <w:rPr>
          <w:rFonts w:ascii="Times New Roman" w:eastAsia="Calibri" w:hAnsi="Times New Roman" w:cs="Times New Roman"/>
          <w:color w:val="000000"/>
          <w:sz w:val="24"/>
          <w:szCs w:val="24"/>
        </w:rPr>
        <w:t>Corporation</w:t>
      </w:r>
      <w:r w:rsidRPr="001961DF">
        <w:rPr>
          <w:rFonts w:ascii="Times New Roman" w:eastAsia="Calibri" w:hAnsi="Times New Roman" w:cs="Times New Roman"/>
          <w:color w:val="000000"/>
          <w:sz w:val="24"/>
          <w:szCs w:val="24"/>
        </w:rPr>
        <w:t xml:space="preserve"> IFC (2015)</w:t>
      </w:r>
      <w:r w:rsidR="000A531E" w:rsidRPr="001961DF">
        <w:rPr>
          <w:rFonts w:ascii="Times New Roman" w:eastAsia="Calibri" w:hAnsi="Times New Roman" w:cs="Times New Roman"/>
          <w:color w:val="000000"/>
          <w:sz w:val="24"/>
          <w:szCs w:val="24"/>
        </w:rPr>
        <w:t>, Country</w:t>
      </w:r>
      <w:r w:rsidRPr="001961DF">
        <w:rPr>
          <w:rFonts w:ascii="Times New Roman" w:eastAsia="Calibri" w:hAnsi="Times New Roman" w:cs="Times New Roman"/>
          <w:color w:val="000000"/>
          <w:sz w:val="24"/>
          <w:szCs w:val="24"/>
        </w:rPr>
        <w:t xml:space="preserve"> Report </w:t>
      </w:r>
      <w:r w:rsidR="000A531E" w:rsidRPr="001961DF">
        <w:rPr>
          <w:rFonts w:ascii="Times New Roman" w:eastAsia="Calibri" w:hAnsi="Times New Roman" w:cs="Times New Roman"/>
          <w:color w:val="000000"/>
          <w:sz w:val="24"/>
          <w:szCs w:val="24"/>
        </w:rPr>
        <w:t>Zambia, World</w:t>
      </w:r>
      <w:r w:rsidRPr="001961DF">
        <w:rPr>
          <w:rFonts w:ascii="Times New Roman" w:eastAsia="Calibri" w:hAnsi="Times New Roman" w:cs="Times New Roman"/>
          <w:color w:val="000000"/>
          <w:sz w:val="24"/>
          <w:szCs w:val="24"/>
        </w:rPr>
        <w:t xml:space="preserve"> Bank Group</w:t>
      </w:r>
    </w:p>
    <w:p w14:paraId="44191A76" w14:textId="77777777" w:rsidR="005F13B5" w:rsidRPr="001961DF" w:rsidRDefault="005F13B5" w:rsidP="001961DF">
      <w:pPr>
        <w:widowControl/>
        <w:spacing w:after="0" w:line="360" w:lineRule="auto"/>
        <w:jc w:val="both"/>
        <w:rPr>
          <w:rFonts w:ascii="Times New Roman" w:eastAsia="Times New Roman" w:hAnsi="Times New Roman" w:cs="Times New Roman"/>
          <w:color w:val="000000"/>
          <w:sz w:val="24"/>
          <w:szCs w:val="24"/>
        </w:rPr>
      </w:pPr>
      <w:r w:rsidRPr="001961DF">
        <w:rPr>
          <w:rFonts w:ascii="Times New Roman" w:eastAsia="Calibri" w:hAnsi="Times New Roman" w:cs="Times New Roman"/>
          <w:color w:val="000000"/>
          <w:sz w:val="24"/>
          <w:szCs w:val="24"/>
        </w:rPr>
        <w:t xml:space="preserve">Kajubi </w:t>
      </w:r>
      <w:r w:rsidR="000A531E" w:rsidRPr="001961DF">
        <w:rPr>
          <w:rFonts w:ascii="Times New Roman" w:eastAsia="Calibri" w:hAnsi="Times New Roman" w:cs="Times New Roman"/>
          <w:color w:val="000000"/>
          <w:sz w:val="24"/>
          <w:szCs w:val="24"/>
        </w:rPr>
        <w:t>Michael (</w:t>
      </w:r>
      <w:r w:rsidRPr="001961DF">
        <w:rPr>
          <w:rFonts w:ascii="Times New Roman" w:eastAsia="Calibri" w:hAnsi="Times New Roman" w:cs="Times New Roman"/>
          <w:color w:val="000000"/>
          <w:sz w:val="24"/>
          <w:szCs w:val="24"/>
        </w:rPr>
        <w:t>2018) Analysis of the Effects of Mobile Banking on the Activities of Commercial Banks</w:t>
      </w:r>
      <w:r w:rsidR="000A531E" w:rsidRPr="001961DF">
        <w:rPr>
          <w:rFonts w:ascii="Times New Roman" w:eastAsia="Calibri" w:hAnsi="Times New Roman" w:cs="Times New Roman"/>
          <w:color w:val="000000"/>
          <w:sz w:val="24"/>
          <w:szCs w:val="24"/>
        </w:rPr>
        <w:t>, Kyambogo</w:t>
      </w:r>
      <w:r w:rsidRPr="001961DF">
        <w:rPr>
          <w:rFonts w:ascii="Times New Roman" w:eastAsia="Calibri" w:hAnsi="Times New Roman" w:cs="Times New Roman"/>
          <w:color w:val="000000"/>
          <w:sz w:val="24"/>
          <w:szCs w:val="24"/>
        </w:rPr>
        <w:t xml:space="preserve"> University</w:t>
      </w:r>
    </w:p>
    <w:p w14:paraId="1218F04B"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Katema Sheena and Dyson </w:t>
      </w:r>
      <w:r w:rsidR="000A531E" w:rsidRPr="001961DF">
        <w:rPr>
          <w:rFonts w:ascii="Times New Roman" w:eastAsia="Times New Roman" w:hAnsi="Times New Roman" w:cs="Times New Roman"/>
          <w:sz w:val="24"/>
          <w:szCs w:val="24"/>
        </w:rPr>
        <w:t>Lungu (</w:t>
      </w:r>
      <w:r w:rsidRPr="001961DF">
        <w:rPr>
          <w:rFonts w:ascii="Times New Roman" w:eastAsia="Times New Roman" w:hAnsi="Times New Roman" w:cs="Times New Roman"/>
          <w:sz w:val="24"/>
          <w:szCs w:val="24"/>
        </w:rPr>
        <w:t>2019)</w:t>
      </w:r>
      <w:r w:rsidR="000A531E" w:rsidRPr="001961DF">
        <w:rPr>
          <w:rFonts w:ascii="Times New Roman" w:eastAsia="Times New Roman" w:hAnsi="Times New Roman" w:cs="Times New Roman"/>
          <w:sz w:val="24"/>
          <w:szCs w:val="24"/>
        </w:rPr>
        <w:t>, an</w:t>
      </w:r>
      <w:r w:rsidRPr="001961DF">
        <w:rPr>
          <w:rFonts w:ascii="Times New Roman" w:eastAsia="Times New Roman" w:hAnsi="Times New Roman" w:cs="Times New Roman"/>
          <w:sz w:val="24"/>
          <w:szCs w:val="24"/>
        </w:rPr>
        <w:t xml:space="preserve"> Investigation </w:t>
      </w:r>
      <w:r w:rsidR="000A531E" w:rsidRPr="001961DF">
        <w:rPr>
          <w:rFonts w:ascii="Times New Roman" w:eastAsia="Times New Roman" w:hAnsi="Times New Roman" w:cs="Times New Roman"/>
          <w:sz w:val="24"/>
          <w:szCs w:val="24"/>
        </w:rPr>
        <w:t>of</w:t>
      </w:r>
      <w:r w:rsidRPr="001961DF">
        <w:rPr>
          <w:rFonts w:ascii="Times New Roman" w:eastAsia="Times New Roman" w:hAnsi="Times New Roman" w:cs="Times New Roman"/>
          <w:sz w:val="24"/>
          <w:szCs w:val="24"/>
        </w:rPr>
        <w:t xml:space="preserve"> Factors Influencing </w:t>
      </w:r>
      <w:r w:rsidR="000A531E" w:rsidRPr="001961DF">
        <w:rPr>
          <w:rFonts w:ascii="Times New Roman" w:eastAsia="Times New Roman" w:hAnsi="Times New Roman" w:cs="Times New Roman"/>
          <w:sz w:val="24"/>
          <w:szCs w:val="24"/>
        </w:rPr>
        <w:t>the</w:t>
      </w:r>
      <w:r w:rsidRPr="001961DF">
        <w:rPr>
          <w:rFonts w:ascii="Times New Roman" w:eastAsia="Times New Roman" w:hAnsi="Times New Roman" w:cs="Times New Roman"/>
          <w:sz w:val="24"/>
          <w:szCs w:val="24"/>
        </w:rPr>
        <w:t xml:space="preserve"> Adoption </w:t>
      </w:r>
      <w:r w:rsidR="000A531E" w:rsidRPr="001961DF">
        <w:rPr>
          <w:rFonts w:ascii="Times New Roman" w:eastAsia="Times New Roman" w:hAnsi="Times New Roman" w:cs="Times New Roman"/>
          <w:sz w:val="24"/>
          <w:szCs w:val="24"/>
        </w:rPr>
        <w:t>of</w:t>
      </w:r>
      <w:r w:rsidRPr="001961DF">
        <w:rPr>
          <w:rFonts w:ascii="Times New Roman" w:eastAsia="Times New Roman" w:hAnsi="Times New Roman" w:cs="Times New Roman"/>
          <w:sz w:val="24"/>
          <w:szCs w:val="24"/>
        </w:rPr>
        <w:t xml:space="preserve"> Mobile Banking Services Among Bank Customers: A Case of Kitwe District, </w:t>
      </w:r>
      <w:r w:rsidR="000A531E" w:rsidRPr="001961DF">
        <w:rPr>
          <w:rFonts w:ascii="Times New Roman" w:eastAsia="Times New Roman" w:hAnsi="Times New Roman" w:cs="Times New Roman"/>
          <w:sz w:val="24"/>
          <w:szCs w:val="24"/>
        </w:rPr>
        <w:t>the</w:t>
      </w:r>
      <w:r w:rsidRPr="001961DF">
        <w:rPr>
          <w:rFonts w:ascii="Times New Roman" w:eastAsia="Times New Roman" w:hAnsi="Times New Roman" w:cs="Times New Roman"/>
          <w:sz w:val="24"/>
          <w:szCs w:val="24"/>
        </w:rPr>
        <w:t xml:space="preserve"> International Journal of Multi-Disciplinary Research</w:t>
      </w:r>
    </w:p>
    <w:p w14:paraId="61C73566"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Kaulu and Sihinsanbwe(2018) ,Investigation of  the Effectiveness of Xapit Electronic  and Mobile Banking Product In Zambia, International Journal of Business and Management Invention (IJBMI)  ISSN (Online): 2319 – 8028, ISSN (Print): 2319 – 801X www.ijbmi.org || Volume 7 Issue 10 Ver. </w:t>
      </w:r>
    </w:p>
    <w:p w14:paraId="32588730" w14:textId="77777777" w:rsidR="005F13B5" w:rsidRPr="001961DF" w:rsidRDefault="005F13B5" w:rsidP="001961DF">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Kearney </w:t>
      </w:r>
      <w:r w:rsidR="000A531E" w:rsidRPr="001961DF">
        <w:rPr>
          <w:rFonts w:ascii="Times New Roman" w:eastAsia="Times New Roman" w:hAnsi="Times New Roman" w:cs="Times New Roman"/>
          <w:sz w:val="24"/>
          <w:szCs w:val="24"/>
        </w:rPr>
        <w:t>T (</w:t>
      </w:r>
      <w:r w:rsidRPr="001961DF">
        <w:rPr>
          <w:rFonts w:ascii="Times New Roman" w:eastAsia="Times New Roman" w:hAnsi="Times New Roman" w:cs="Times New Roman"/>
          <w:sz w:val="24"/>
          <w:szCs w:val="24"/>
        </w:rPr>
        <w:t>2013), The Mobile Economy ,Lansdowne House, Berkeley Square ,London</w:t>
      </w:r>
    </w:p>
    <w:p w14:paraId="0946FCF4" w14:textId="77777777" w:rsidR="005F13B5" w:rsidRPr="001961DF" w:rsidRDefault="005F13B5" w:rsidP="001961DF">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Kruger </w:t>
      </w:r>
      <w:r w:rsidR="000A531E" w:rsidRPr="001961DF">
        <w:rPr>
          <w:rFonts w:ascii="Times New Roman" w:eastAsia="Times New Roman" w:hAnsi="Times New Roman" w:cs="Times New Roman"/>
          <w:sz w:val="24"/>
          <w:szCs w:val="24"/>
        </w:rPr>
        <w:t>PJH (</w:t>
      </w:r>
      <w:r w:rsidRPr="001961DF">
        <w:rPr>
          <w:rFonts w:ascii="Times New Roman" w:eastAsia="Times New Roman" w:hAnsi="Times New Roman" w:cs="Times New Roman"/>
          <w:sz w:val="24"/>
          <w:szCs w:val="24"/>
        </w:rPr>
        <w:t>2011)</w:t>
      </w:r>
      <w:r w:rsidR="000A531E" w:rsidRPr="001961DF">
        <w:rPr>
          <w:rFonts w:ascii="Times New Roman" w:eastAsia="Times New Roman" w:hAnsi="Times New Roman" w:cs="Times New Roman"/>
          <w:sz w:val="24"/>
          <w:szCs w:val="24"/>
        </w:rPr>
        <w:t>, Cell</w:t>
      </w:r>
      <w:r w:rsidRPr="001961DF">
        <w:rPr>
          <w:rFonts w:ascii="Times New Roman" w:eastAsia="Times New Roman" w:hAnsi="Times New Roman" w:cs="Times New Roman"/>
          <w:sz w:val="24"/>
          <w:szCs w:val="24"/>
        </w:rPr>
        <w:t xml:space="preserve"> Phone Banking at the bottom of the Pyramid: A Case Study of South Africa, International Telecommunications Union</w:t>
      </w:r>
    </w:p>
    <w:p w14:paraId="0362DF2E" w14:textId="77777777" w:rsidR="005F13B5" w:rsidRPr="001961DF" w:rsidRDefault="005F13B5" w:rsidP="001961DF">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Ludewig K and Must B (2010),”Mobile Money: Cell Phone Banking in Developing Countries”, Permission </w:t>
      </w:r>
      <w:r w:rsidR="000A531E" w:rsidRPr="001961DF">
        <w:rPr>
          <w:rFonts w:ascii="Times New Roman" w:eastAsia="Times New Roman" w:hAnsi="Times New Roman" w:cs="Times New Roman"/>
          <w:sz w:val="24"/>
          <w:szCs w:val="24"/>
        </w:rPr>
        <w:t>of Policy</w:t>
      </w:r>
      <w:r w:rsidRPr="001961DF">
        <w:rPr>
          <w:rFonts w:ascii="Times New Roman" w:eastAsia="Times New Roman" w:hAnsi="Times New Roman" w:cs="Times New Roman"/>
          <w:sz w:val="24"/>
          <w:szCs w:val="24"/>
        </w:rPr>
        <w:t xml:space="preserve"> Matters</w:t>
      </w:r>
    </w:p>
    <w:p w14:paraId="63BB3E73" w14:textId="219AFE7D" w:rsidR="005F13B5" w:rsidRDefault="005F13B5" w:rsidP="001961DF">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Malakata M</w:t>
      </w:r>
      <w:r w:rsidR="000A531E" w:rsidRPr="001961DF">
        <w:rPr>
          <w:rFonts w:ascii="Times New Roman" w:eastAsia="Times New Roman" w:hAnsi="Times New Roman" w:cs="Times New Roman"/>
          <w:sz w:val="24"/>
          <w:szCs w:val="24"/>
        </w:rPr>
        <w:t>, (</w:t>
      </w:r>
      <w:r w:rsidRPr="001961DF">
        <w:rPr>
          <w:rFonts w:ascii="Times New Roman" w:eastAsia="Times New Roman" w:hAnsi="Times New Roman" w:cs="Times New Roman"/>
          <w:sz w:val="24"/>
          <w:szCs w:val="24"/>
        </w:rPr>
        <w:t>2020).IT Web.Africa</w:t>
      </w:r>
      <w:r w:rsidR="000A531E" w:rsidRPr="001961DF">
        <w:rPr>
          <w:rFonts w:ascii="Times New Roman" w:eastAsia="Times New Roman" w:hAnsi="Times New Roman" w:cs="Times New Roman"/>
          <w:sz w:val="24"/>
          <w:szCs w:val="24"/>
        </w:rPr>
        <w:t>, Zambia</w:t>
      </w:r>
      <w:r w:rsidRPr="001961DF">
        <w:rPr>
          <w:rFonts w:ascii="Times New Roman" w:eastAsia="Times New Roman" w:hAnsi="Times New Roman" w:cs="Times New Roman"/>
          <w:sz w:val="24"/>
          <w:szCs w:val="24"/>
        </w:rPr>
        <w:t xml:space="preserve"> Records 126% growth of Mobile Money Payments</w:t>
      </w:r>
    </w:p>
    <w:p w14:paraId="33AFA0AA" w14:textId="77777777" w:rsidR="0091186C" w:rsidRPr="001961DF" w:rsidRDefault="0091186C" w:rsidP="0091186C">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Mbiti Isaac and Weil David N, (2011) Mobile Banking, the Impact of M-Pesa in Kenya, Volume 17129</w:t>
      </w:r>
    </w:p>
    <w:p w14:paraId="5221D315" w14:textId="76ABA604" w:rsidR="0091186C" w:rsidRDefault="0091186C" w:rsidP="001961DF">
      <w:pPr>
        <w:spacing w:line="360" w:lineRule="auto"/>
        <w:jc w:val="both"/>
        <w:rPr>
          <w:rFonts w:ascii="Times New Roman" w:eastAsia="Times New Roman" w:hAnsi="Times New Roman" w:cs="Times New Roman"/>
          <w:sz w:val="24"/>
          <w:szCs w:val="24"/>
        </w:rPr>
      </w:pPr>
    </w:p>
    <w:p w14:paraId="320CDC0B" w14:textId="77777777" w:rsidR="0091186C" w:rsidRPr="001961DF" w:rsidRDefault="0091186C" w:rsidP="001961DF">
      <w:pPr>
        <w:spacing w:line="360" w:lineRule="auto"/>
        <w:jc w:val="both"/>
        <w:rPr>
          <w:rFonts w:ascii="Times New Roman" w:eastAsia="Times New Roman" w:hAnsi="Times New Roman" w:cs="Times New Roman"/>
          <w:sz w:val="24"/>
          <w:szCs w:val="24"/>
        </w:rPr>
      </w:pPr>
    </w:p>
    <w:p w14:paraId="2157B4F2" w14:textId="77777777" w:rsidR="005F13B5" w:rsidRPr="001961DF" w:rsidRDefault="005F13B5" w:rsidP="001961DF">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Mas Ignacio and </w:t>
      </w:r>
      <w:r w:rsidR="000A531E" w:rsidRPr="001961DF">
        <w:rPr>
          <w:rFonts w:ascii="Times New Roman" w:eastAsia="Times New Roman" w:hAnsi="Times New Roman" w:cs="Times New Roman"/>
          <w:sz w:val="24"/>
          <w:szCs w:val="24"/>
        </w:rPr>
        <w:t>Almazan (</w:t>
      </w:r>
      <w:r w:rsidRPr="001961DF">
        <w:rPr>
          <w:rFonts w:ascii="Times New Roman" w:eastAsia="Times New Roman" w:hAnsi="Times New Roman" w:cs="Times New Roman"/>
          <w:sz w:val="24"/>
          <w:szCs w:val="24"/>
        </w:rPr>
        <w:t>2014</w:t>
      </w:r>
      <w:r w:rsidR="000A531E" w:rsidRPr="001961DF">
        <w:rPr>
          <w:rFonts w:ascii="Times New Roman" w:eastAsia="Times New Roman" w:hAnsi="Times New Roman" w:cs="Times New Roman"/>
          <w:sz w:val="24"/>
          <w:szCs w:val="24"/>
        </w:rPr>
        <w:t>), Product</w:t>
      </w:r>
      <w:r w:rsidRPr="001961DF">
        <w:rPr>
          <w:rFonts w:ascii="Times New Roman" w:eastAsia="Times New Roman" w:hAnsi="Times New Roman" w:cs="Times New Roman"/>
          <w:sz w:val="24"/>
          <w:szCs w:val="24"/>
        </w:rPr>
        <w:t xml:space="preserve"> Innovations on Mobile Money, European Journal of Business and Mnagement</w:t>
      </w:r>
      <w:r w:rsidR="000A531E" w:rsidRPr="001961DF">
        <w:rPr>
          <w:rFonts w:ascii="Times New Roman" w:eastAsia="Times New Roman" w:hAnsi="Times New Roman" w:cs="Times New Roman"/>
          <w:sz w:val="24"/>
          <w:szCs w:val="24"/>
        </w:rPr>
        <w:t>, Vol.6, No.19</w:t>
      </w:r>
    </w:p>
    <w:p w14:paraId="7ECDA944"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Mutsonziwa K and Beyene </w:t>
      </w:r>
      <w:r w:rsidR="000A531E" w:rsidRPr="001961DF">
        <w:rPr>
          <w:rFonts w:ascii="Times New Roman" w:eastAsia="Times New Roman" w:hAnsi="Times New Roman" w:cs="Times New Roman"/>
          <w:sz w:val="24"/>
          <w:szCs w:val="24"/>
        </w:rPr>
        <w:t>A (</w:t>
      </w:r>
      <w:r w:rsidRPr="001961DF">
        <w:rPr>
          <w:rFonts w:ascii="Times New Roman" w:eastAsia="Times New Roman" w:hAnsi="Times New Roman" w:cs="Times New Roman"/>
          <w:sz w:val="24"/>
          <w:szCs w:val="24"/>
        </w:rPr>
        <w:t xml:space="preserve">2016), </w:t>
      </w:r>
      <w:r w:rsidR="000A531E" w:rsidRPr="001961DF">
        <w:rPr>
          <w:rFonts w:ascii="Times New Roman" w:eastAsia="Times New Roman" w:hAnsi="Times New Roman" w:cs="Times New Roman"/>
          <w:sz w:val="24"/>
          <w:szCs w:val="24"/>
        </w:rPr>
        <w:t>the</w:t>
      </w:r>
      <w:r w:rsidRPr="001961DF">
        <w:rPr>
          <w:rFonts w:ascii="Times New Roman" w:eastAsia="Times New Roman" w:hAnsi="Times New Roman" w:cs="Times New Roman"/>
          <w:sz w:val="24"/>
          <w:szCs w:val="24"/>
        </w:rPr>
        <w:t xml:space="preserve"> Role of Mobile Money in Financial Inclusion in the SADC Region, Policy Research Paper No.3</w:t>
      </w:r>
    </w:p>
    <w:p w14:paraId="32E396A8" w14:textId="77777777" w:rsidR="005F13B5" w:rsidRPr="001961DF" w:rsidRDefault="005F13B5" w:rsidP="001961DF">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Mutsonziwa, K., &amp; Maposa, O. K. (2016). Mobile money - A catalyst for financial inclusion in developing economies: A case study of Zimbabwe using FinScope survey data. </w:t>
      </w:r>
      <w:r w:rsidR="000A531E" w:rsidRPr="001961DF">
        <w:rPr>
          <w:rFonts w:ascii="Times New Roman" w:eastAsia="Times New Roman" w:hAnsi="Times New Roman" w:cs="Times New Roman"/>
          <w:sz w:val="24"/>
          <w:szCs w:val="24"/>
        </w:rPr>
        <w:t>International Journal</w:t>
      </w:r>
      <w:r w:rsidRPr="001961DF">
        <w:rPr>
          <w:rFonts w:ascii="Times New Roman" w:eastAsia="Times New Roman" w:hAnsi="Times New Roman" w:cs="Times New Roman"/>
          <w:sz w:val="24"/>
          <w:szCs w:val="24"/>
        </w:rPr>
        <w:t xml:space="preserve"> of Financial Management.</w:t>
      </w:r>
    </w:p>
    <w:p w14:paraId="601775BC" w14:textId="43784802" w:rsidR="005F13B5" w:rsidRPr="001961DF" w:rsidRDefault="005F13B5" w:rsidP="001961DF">
      <w:pPr>
        <w:tabs>
          <w:tab w:val="left" w:pos="1275"/>
        </w:tabs>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Mwiza Norina and Dani </w:t>
      </w:r>
      <w:r w:rsidR="000A531E" w:rsidRPr="001961DF">
        <w:rPr>
          <w:rFonts w:ascii="Times New Roman" w:eastAsia="Times New Roman" w:hAnsi="Times New Roman" w:cs="Times New Roman"/>
          <w:sz w:val="24"/>
          <w:szCs w:val="24"/>
        </w:rPr>
        <w:t>Eliya (</w:t>
      </w:r>
      <w:r w:rsidRPr="001961DF">
        <w:rPr>
          <w:rFonts w:ascii="Times New Roman" w:eastAsia="Times New Roman" w:hAnsi="Times New Roman" w:cs="Times New Roman"/>
          <w:sz w:val="24"/>
          <w:szCs w:val="24"/>
        </w:rPr>
        <w:t>2019) Investigating Mobile Money Usage Patterns in Zambia: A Case of Mobile Network Operator Systems, International Journal of Advanced Studies in Computers, Science and Engineering</w:t>
      </w:r>
      <w:r w:rsidR="000A531E" w:rsidRPr="001961DF">
        <w:rPr>
          <w:rFonts w:ascii="Times New Roman" w:eastAsia="Times New Roman" w:hAnsi="Times New Roman" w:cs="Times New Roman"/>
          <w:sz w:val="24"/>
          <w:szCs w:val="24"/>
        </w:rPr>
        <w:t xml:space="preserve">, </w:t>
      </w:r>
      <w:r w:rsidR="0091186C" w:rsidRPr="001961DF">
        <w:rPr>
          <w:rFonts w:ascii="Times New Roman" w:eastAsia="Times New Roman" w:hAnsi="Times New Roman" w:cs="Times New Roman"/>
          <w:sz w:val="24"/>
          <w:szCs w:val="24"/>
        </w:rPr>
        <w:t>Gothenburg</w:t>
      </w:r>
      <w:r w:rsidR="000A531E" w:rsidRPr="001961DF">
        <w:rPr>
          <w:rFonts w:ascii="Times New Roman" w:eastAsia="Times New Roman" w:hAnsi="Times New Roman" w:cs="Times New Roman"/>
          <w:sz w:val="24"/>
          <w:szCs w:val="24"/>
        </w:rPr>
        <w:t>, VOL8</w:t>
      </w:r>
    </w:p>
    <w:p w14:paraId="7F0C8ACE" w14:textId="77777777" w:rsidR="005F13B5" w:rsidRPr="001961DF" w:rsidRDefault="005F13B5" w:rsidP="001961DF">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National Financial Inclusion Strategy 2017-2022, Ministry of Finance, Economics Management Dept </w:t>
      </w:r>
      <w:r w:rsidR="000A531E" w:rsidRPr="001961DF">
        <w:rPr>
          <w:rFonts w:ascii="Times New Roman" w:eastAsia="Times New Roman" w:hAnsi="Times New Roman" w:cs="Times New Roman"/>
          <w:sz w:val="24"/>
          <w:szCs w:val="24"/>
        </w:rPr>
        <w:t>Wolver Hampton</w:t>
      </w:r>
      <w:r w:rsidRPr="001961DF">
        <w:rPr>
          <w:rFonts w:ascii="Times New Roman" w:eastAsia="Times New Roman" w:hAnsi="Times New Roman" w:cs="Times New Roman"/>
          <w:sz w:val="24"/>
          <w:szCs w:val="24"/>
        </w:rPr>
        <w:t xml:space="preserve"> (2018, Skill for Learning, Guide to report writing,)</w:t>
      </w:r>
    </w:p>
    <w:p w14:paraId="1F35F50D" w14:textId="77777777" w:rsidR="005F13B5" w:rsidRPr="001961DF" w:rsidRDefault="005F13B5" w:rsidP="001961DF">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National Financial Inclusion Strategy </w:t>
      </w:r>
      <w:r w:rsidR="000A531E" w:rsidRPr="001961DF">
        <w:rPr>
          <w:rFonts w:ascii="Times New Roman" w:eastAsia="Times New Roman" w:hAnsi="Times New Roman" w:cs="Times New Roman"/>
          <w:sz w:val="24"/>
          <w:szCs w:val="24"/>
        </w:rPr>
        <w:t>Zambia (</w:t>
      </w:r>
      <w:r w:rsidRPr="001961DF">
        <w:rPr>
          <w:rFonts w:ascii="Times New Roman" w:eastAsia="Times New Roman" w:hAnsi="Times New Roman" w:cs="Times New Roman"/>
          <w:sz w:val="24"/>
          <w:szCs w:val="24"/>
        </w:rPr>
        <w:t>2018)</w:t>
      </w:r>
    </w:p>
    <w:p w14:paraId="7406C312" w14:textId="77777777" w:rsidR="005F13B5" w:rsidRPr="001961DF" w:rsidRDefault="005F13B5" w:rsidP="001961DF">
      <w:pPr>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Onwuaso (2020</w:t>
      </w:r>
      <w:r w:rsidR="000A531E" w:rsidRPr="001961DF">
        <w:rPr>
          <w:rFonts w:ascii="Times New Roman" w:eastAsia="Times New Roman" w:hAnsi="Times New Roman" w:cs="Times New Roman"/>
          <w:sz w:val="24"/>
          <w:szCs w:val="24"/>
        </w:rPr>
        <w:t>, the</w:t>
      </w:r>
      <w:r w:rsidRPr="001961DF">
        <w:rPr>
          <w:rFonts w:ascii="Times New Roman" w:eastAsia="Times New Roman" w:hAnsi="Times New Roman" w:cs="Times New Roman"/>
          <w:sz w:val="24"/>
          <w:szCs w:val="24"/>
        </w:rPr>
        <w:t xml:space="preserve"> Guardian</w:t>
      </w:r>
      <w:r w:rsidR="000A531E" w:rsidRPr="001961DF">
        <w:rPr>
          <w:rFonts w:ascii="Times New Roman" w:eastAsia="Times New Roman" w:hAnsi="Times New Roman" w:cs="Times New Roman"/>
          <w:sz w:val="24"/>
          <w:szCs w:val="24"/>
        </w:rPr>
        <w:t>, GSMA</w:t>
      </w:r>
      <w:r w:rsidRPr="001961DF">
        <w:rPr>
          <w:rFonts w:ascii="Times New Roman" w:eastAsia="Times New Roman" w:hAnsi="Times New Roman" w:cs="Times New Roman"/>
          <w:sz w:val="24"/>
          <w:szCs w:val="24"/>
        </w:rPr>
        <w:t xml:space="preserve"> Launches Mobile Money Interoperability Test Platform)</w:t>
      </w:r>
    </w:p>
    <w:p w14:paraId="42767117"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Paelo A (2014)</w:t>
      </w:r>
      <w:r w:rsidR="000A531E" w:rsidRPr="001961DF">
        <w:rPr>
          <w:rFonts w:ascii="Times New Roman" w:eastAsia="Times New Roman" w:hAnsi="Times New Roman" w:cs="Times New Roman"/>
          <w:sz w:val="24"/>
          <w:szCs w:val="24"/>
        </w:rPr>
        <w:t>, Mobile</w:t>
      </w:r>
      <w:r w:rsidRPr="001961DF">
        <w:rPr>
          <w:rFonts w:ascii="Times New Roman" w:eastAsia="Times New Roman" w:hAnsi="Times New Roman" w:cs="Times New Roman"/>
          <w:sz w:val="24"/>
          <w:szCs w:val="24"/>
        </w:rPr>
        <w:t xml:space="preserve"> Money, Taking on the Big Banks</w:t>
      </w:r>
    </w:p>
    <w:p w14:paraId="54DD5A64"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Shamoo .A.E and Resnik </w:t>
      </w:r>
      <w:r w:rsidR="000A531E" w:rsidRPr="001961DF">
        <w:rPr>
          <w:rFonts w:ascii="Times New Roman" w:eastAsia="Times New Roman" w:hAnsi="Times New Roman" w:cs="Times New Roman"/>
          <w:sz w:val="24"/>
          <w:szCs w:val="24"/>
        </w:rPr>
        <w:t>B.R (</w:t>
      </w:r>
      <w:r w:rsidRPr="001961DF">
        <w:rPr>
          <w:rFonts w:ascii="Times New Roman" w:eastAsia="Times New Roman" w:hAnsi="Times New Roman" w:cs="Times New Roman"/>
          <w:sz w:val="24"/>
          <w:szCs w:val="24"/>
        </w:rPr>
        <w:t>2003)</w:t>
      </w:r>
      <w:r w:rsidR="000A531E" w:rsidRPr="001961DF">
        <w:rPr>
          <w:rFonts w:ascii="Times New Roman" w:eastAsia="Times New Roman" w:hAnsi="Times New Roman" w:cs="Times New Roman"/>
          <w:sz w:val="24"/>
          <w:szCs w:val="24"/>
        </w:rPr>
        <w:t>, Responsible</w:t>
      </w:r>
      <w:r w:rsidRPr="001961DF">
        <w:rPr>
          <w:rFonts w:ascii="Times New Roman" w:eastAsia="Times New Roman" w:hAnsi="Times New Roman" w:cs="Times New Roman"/>
          <w:sz w:val="24"/>
          <w:szCs w:val="24"/>
        </w:rPr>
        <w:t xml:space="preserve"> Conduct of Research, Oxford University Press</w:t>
      </w:r>
    </w:p>
    <w:p w14:paraId="4AE1A2C4"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Simbarashe </w:t>
      </w:r>
      <w:r w:rsidR="000A531E" w:rsidRPr="001961DF">
        <w:rPr>
          <w:rFonts w:ascii="Times New Roman" w:eastAsia="Times New Roman" w:hAnsi="Times New Roman" w:cs="Times New Roman"/>
          <w:sz w:val="24"/>
          <w:szCs w:val="24"/>
        </w:rPr>
        <w:t>Adams (</w:t>
      </w:r>
      <w:r w:rsidRPr="001961DF">
        <w:rPr>
          <w:rFonts w:ascii="Times New Roman" w:eastAsia="Times New Roman" w:hAnsi="Times New Roman" w:cs="Times New Roman"/>
          <w:sz w:val="24"/>
          <w:szCs w:val="24"/>
        </w:rPr>
        <w:t>2019) Effects of Mobile Money Innovation on the Performance of Commercial Banks: Case Study of Steward Bank</w:t>
      </w:r>
    </w:p>
    <w:p w14:paraId="4D2E1D62" w14:textId="614E2089"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Skills for </w:t>
      </w:r>
      <w:r w:rsidR="000A531E" w:rsidRPr="001961DF">
        <w:rPr>
          <w:rFonts w:ascii="Times New Roman" w:eastAsia="Times New Roman" w:hAnsi="Times New Roman" w:cs="Times New Roman"/>
          <w:sz w:val="24"/>
          <w:szCs w:val="24"/>
        </w:rPr>
        <w:t>Learning (</w:t>
      </w:r>
      <w:r w:rsidRPr="001961DF">
        <w:rPr>
          <w:rFonts w:ascii="Times New Roman" w:eastAsia="Times New Roman" w:hAnsi="Times New Roman" w:cs="Times New Roman"/>
          <w:sz w:val="24"/>
          <w:szCs w:val="24"/>
        </w:rPr>
        <w:t>2018)</w:t>
      </w:r>
      <w:r w:rsidR="000A531E" w:rsidRPr="001961DF">
        <w:rPr>
          <w:rFonts w:ascii="Times New Roman" w:eastAsia="Times New Roman" w:hAnsi="Times New Roman" w:cs="Times New Roman"/>
          <w:sz w:val="24"/>
          <w:szCs w:val="24"/>
        </w:rPr>
        <w:t>, Guide</w:t>
      </w:r>
      <w:r w:rsidRPr="001961DF">
        <w:rPr>
          <w:rFonts w:ascii="Times New Roman" w:eastAsia="Times New Roman" w:hAnsi="Times New Roman" w:cs="Times New Roman"/>
          <w:sz w:val="24"/>
          <w:szCs w:val="24"/>
        </w:rPr>
        <w:t xml:space="preserve"> to report </w:t>
      </w:r>
      <w:r w:rsidR="000A531E" w:rsidRPr="001961DF">
        <w:rPr>
          <w:rFonts w:ascii="Times New Roman" w:eastAsia="Times New Roman" w:hAnsi="Times New Roman" w:cs="Times New Roman"/>
          <w:sz w:val="24"/>
          <w:szCs w:val="24"/>
        </w:rPr>
        <w:t>writing (</w:t>
      </w:r>
      <w:r w:rsidRPr="001961DF">
        <w:rPr>
          <w:rFonts w:ascii="Times New Roman" w:eastAsia="Times New Roman" w:hAnsi="Times New Roman" w:cs="Times New Roman"/>
          <w:sz w:val="24"/>
          <w:szCs w:val="24"/>
        </w:rPr>
        <w:t xml:space="preserve">online) University of </w:t>
      </w:r>
      <w:r w:rsidR="0091186C" w:rsidRPr="001961DF">
        <w:rPr>
          <w:rFonts w:ascii="Times New Roman" w:eastAsia="Times New Roman" w:hAnsi="Times New Roman" w:cs="Times New Roman"/>
          <w:sz w:val="24"/>
          <w:szCs w:val="24"/>
        </w:rPr>
        <w:t>Wolverhampton</w:t>
      </w:r>
      <w:r w:rsidR="000A531E" w:rsidRPr="001961DF">
        <w:rPr>
          <w:rFonts w:ascii="Times New Roman" w:eastAsia="Times New Roman" w:hAnsi="Times New Roman" w:cs="Times New Roman"/>
          <w:sz w:val="24"/>
          <w:szCs w:val="24"/>
        </w:rPr>
        <w:t>, Wolverhampton</w:t>
      </w:r>
    </w:p>
    <w:p w14:paraId="7D2A0CD1" w14:textId="77777777" w:rsidR="005F13B5" w:rsidRPr="001961DF" w:rsidRDefault="005F13B5" w:rsidP="001961DF">
      <w:pPr>
        <w:spacing w:after="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Super User (2020)</w:t>
      </w:r>
      <w:r w:rsidR="000A531E" w:rsidRPr="001961DF">
        <w:rPr>
          <w:rFonts w:ascii="Times New Roman" w:eastAsia="Times New Roman" w:hAnsi="Times New Roman" w:cs="Times New Roman"/>
          <w:sz w:val="24"/>
          <w:szCs w:val="24"/>
        </w:rPr>
        <w:t>, Agri</w:t>
      </w:r>
      <w:r w:rsidRPr="001961DF">
        <w:rPr>
          <w:rFonts w:ascii="Times New Roman" w:eastAsia="Times New Roman" w:hAnsi="Times New Roman" w:cs="Times New Roman"/>
          <w:sz w:val="24"/>
          <w:szCs w:val="24"/>
        </w:rPr>
        <w:t xml:space="preserve"> Pay introduces Digital Banking to Zambian Farmer)</w:t>
      </w:r>
    </w:p>
    <w:p w14:paraId="513AB46C" w14:textId="77777777" w:rsidR="005F13B5" w:rsidRPr="001961DF" w:rsidRDefault="005F13B5" w:rsidP="001961DF">
      <w:pPr>
        <w:shd w:val="clear" w:color="auto" w:fill="FFFFFF"/>
        <w:spacing w:after="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Sturman, A. (1997).Case Study Methods. In: J. P.Keeves (ed.). </w:t>
      </w:r>
      <w:r w:rsidR="000A531E" w:rsidRPr="001961DF">
        <w:rPr>
          <w:rFonts w:ascii="Times New Roman" w:eastAsia="Times New Roman" w:hAnsi="Times New Roman" w:cs="Times New Roman"/>
          <w:sz w:val="24"/>
          <w:szCs w:val="24"/>
        </w:rPr>
        <w:t>Educational research</w:t>
      </w:r>
      <w:r w:rsidRPr="001961DF">
        <w:rPr>
          <w:rFonts w:ascii="Times New Roman" w:eastAsia="Times New Roman" w:hAnsi="Times New Roman" w:cs="Times New Roman"/>
          <w:sz w:val="24"/>
          <w:szCs w:val="24"/>
        </w:rPr>
        <w:t xml:space="preserve">, </w:t>
      </w:r>
    </w:p>
    <w:p w14:paraId="54286EDF" w14:textId="77777777" w:rsidR="005F13B5" w:rsidRPr="001961DF" w:rsidRDefault="000A531E" w:rsidP="001961DF">
      <w:pPr>
        <w:shd w:val="clear" w:color="auto" w:fill="FFFFFF"/>
        <w:spacing w:after="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Methodology</w:t>
      </w:r>
      <w:r w:rsidR="005F13B5" w:rsidRPr="001961DF">
        <w:rPr>
          <w:rFonts w:ascii="Times New Roman" w:eastAsia="Times New Roman" w:hAnsi="Times New Roman" w:cs="Times New Roman"/>
          <w:sz w:val="24"/>
          <w:szCs w:val="24"/>
        </w:rPr>
        <w:t xml:space="preserve"> </w:t>
      </w:r>
      <w:r w:rsidRPr="001961DF">
        <w:rPr>
          <w:rFonts w:ascii="Times New Roman" w:eastAsia="Times New Roman" w:hAnsi="Times New Roman" w:cs="Times New Roman"/>
          <w:sz w:val="24"/>
          <w:szCs w:val="24"/>
        </w:rPr>
        <w:t>and measurement</w:t>
      </w:r>
      <w:r w:rsidR="005F13B5" w:rsidRPr="001961DF">
        <w:rPr>
          <w:rFonts w:ascii="Times New Roman" w:eastAsia="Times New Roman" w:hAnsi="Times New Roman" w:cs="Times New Roman"/>
          <w:sz w:val="24"/>
          <w:szCs w:val="24"/>
        </w:rPr>
        <w:t xml:space="preserve">:  </w:t>
      </w:r>
      <w:r w:rsidRPr="001961DF">
        <w:rPr>
          <w:rFonts w:ascii="Times New Roman" w:eastAsia="Times New Roman" w:hAnsi="Times New Roman" w:cs="Times New Roman"/>
          <w:sz w:val="24"/>
          <w:szCs w:val="24"/>
        </w:rPr>
        <w:t>an international handbook (</w:t>
      </w:r>
      <w:r w:rsidR="005F13B5" w:rsidRPr="001961DF">
        <w:rPr>
          <w:rFonts w:ascii="Times New Roman" w:eastAsia="Times New Roman" w:hAnsi="Times New Roman" w:cs="Times New Roman"/>
          <w:sz w:val="24"/>
          <w:szCs w:val="24"/>
        </w:rPr>
        <w:t>2nded.).Oxford: Per-</w:t>
      </w:r>
    </w:p>
    <w:p w14:paraId="2E324079" w14:textId="77777777" w:rsidR="005F13B5" w:rsidRPr="001961DF" w:rsidRDefault="000A531E" w:rsidP="001961DF">
      <w:pPr>
        <w:shd w:val="clear" w:color="auto" w:fill="FFFFFF"/>
        <w:spacing w:after="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Gamon, pp.61</w:t>
      </w:r>
      <w:r w:rsidR="005F13B5" w:rsidRPr="001961DF">
        <w:rPr>
          <w:rFonts w:ascii="Times New Roman" w:eastAsia="Times New Roman" w:hAnsi="Times New Roman" w:cs="Times New Roman"/>
          <w:sz w:val="24"/>
          <w:szCs w:val="24"/>
        </w:rPr>
        <w:t>–66</w:t>
      </w:r>
    </w:p>
    <w:p w14:paraId="58E0252B" w14:textId="77777777" w:rsidR="005F13B5" w:rsidRPr="001961DF" w:rsidRDefault="005F13B5" w:rsidP="001961DF">
      <w:pPr>
        <w:tabs>
          <w:tab w:val="left" w:pos="1275"/>
        </w:tabs>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Siti Roshaidai Mohd </w:t>
      </w:r>
      <w:r w:rsidR="000A531E" w:rsidRPr="001961DF">
        <w:rPr>
          <w:rFonts w:ascii="Times New Roman" w:eastAsia="Times New Roman" w:hAnsi="Times New Roman" w:cs="Times New Roman"/>
          <w:sz w:val="24"/>
          <w:szCs w:val="24"/>
        </w:rPr>
        <w:t>Arifin (</w:t>
      </w:r>
      <w:r w:rsidRPr="001961DF">
        <w:rPr>
          <w:rFonts w:ascii="Times New Roman" w:eastAsia="Times New Roman" w:hAnsi="Times New Roman" w:cs="Times New Roman"/>
          <w:sz w:val="24"/>
          <w:szCs w:val="24"/>
        </w:rPr>
        <w:t>2018)   Special Care Nursing Department, International Journal of Care Scholars, Faculty of Nursing, International Islamic University, Pahang, Malaysia.</w:t>
      </w:r>
    </w:p>
    <w:p w14:paraId="2C2C3111" w14:textId="77777777" w:rsidR="005F13B5" w:rsidRPr="001961DF" w:rsidRDefault="005F13B5" w:rsidP="001961DF">
      <w:pPr>
        <w:tabs>
          <w:tab w:val="left" w:pos="1275"/>
        </w:tabs>
        <w:spacing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Taherdoost H</w:t>
      </w:r>
      <w:r w:rsidR="000A531E" w:rsidRPr="001961DF">
        <w:rPr>
          <w:rFonts w:ascii="Times New Roman" w:eastAsia="Times New Roman" w:hAnsi="Times New Roman" w:cs="Times New Roman"/>
          <w:sz w:val="24"/>
          <w:szCs w:val="24"/>
        </w:rPr>
        <w:t>, (</w:t>
      </w:r>
      <w:r w:rsidRPr="001961DF">
        <w:rPr>
          <w:rFonts w:ascii="Times New Roman" w:eastAsia="Times New Roman" w:hAnsi="Times New Roman" w:cs="Times New Roman"/>
          <w:sz w:val="24"/>
          <w:szCs w:val="24"/>
        </w:rPr>
        <w:t>2016)</w:t>
      </w:r>
      <w:r w:rsidR="000A531E" w:rsidRPr="001961DF">
        <w:rPr>
          <w:rFonts w:ascii="Times New Roman" w:eastAsia="Times New Roman" w:hAnsi="Times New Roman" w:cs="Times New Roman"/>
          <w:sz w:val="24"/>
          <w:szCs w:val="24"/>
        </w:rPr>
        <w:t>, Validity</w:t>
      </w:r>
      <w:r w:rsidRPr="001961DF">
        <w:rPr>
          <w:rFonts w:ascii="Times New Roman" w:eastAsia="Times New Roman" w:hAnsi="Times New Roman" w:cs="Times New Roman"/>
          <w:sz w:val="24"/>
          <w:szCs w:val="24"/>
        </w:rPr>
        <w:t xml:space="preserve"> and Reliability of Research </w:t>
      </w:r>
      <w:r w:rsidR="000A531E" w:rsidRPr="001961DF">
        <w:rPr>
          <w:rFonts w:ascii="Times New Roman" w:eastAsia="Times New Roman" w:hAnsi="Times New Roman" w:cs="Times New Roman"/>
          <w:sz w:val="24"/>
          <w:szCs w:val="24"/>
        </w:rPr>
        <w:t>Instrument, How</w:t>
      </w:r>
      <w:r w:rsidRPr="001961DF">
        <w:rPr>
          <w:rFonts w:ascii="Times New Roman" w:eastAsia="Times New Roman" w:hAnsi="Times New Roman" w:cs="Times New Roman"/>
          <w:sz w:val="24"/>
          <w:szCs w:val="24"/>
        </w:rPr>
        <w:t xml:space="preserve"> to Test the Validation of a Questionnaire/Survey in A Research, International Journal of Academic Research in Management</w:t>
      </w:r>
      <w:r w:rsidR="000A531E" w:rsidRPr="001961DF">
        <w:rPr>
          <w:rFonts w:ascii="Times New Roman" w:eastAsia="Times New Roman" w:hAnsi="Times New Roman" w:cs="Times New Roman"/>
          <w:sz w:val="24"/>
          <w:szCs w:val="24"/>
        </w:rPr>
        <w:t>, Vol.5, Kualua</w:t>
      </w:r>
      <w:r w:rsidRPr="001961DF">
        <w:rPr>
          <w:rFonts w:ascii="Times New Roman" w:eastAsia="Times New Roman" w:hAnsi="Times New Roman" w:cs="Times New Roman"/>
          <w:sz w:val="24"/>
          <w:szCs w:val="24"/>
        </w:rPr>
        <w:t xml:space="preserve"> Lumpur</w:t>
      </w:r>
      <w:r w:rsidR="000A531E" w:rsidRPr="001961DF">
        <w:rPr>
          <w:rFonts w:ascii="Times New Roman" w:eastAsia="Times New Roman" w:hAnsi="Times New Roman" w:cs="Times New Roman"/>
          <w:sz w:val="24"/>
          <w:szCs w:val="24"/>
        </w:rPr>
        <w:t>, Malaysia</w:t>
      </w:r>
    </w:p>
    <w:p w14:paraId="3663295A" w14:textId="77777777" w:rsidR="005F13B5" w:rsidRPr="001961DF" w:rsidRDefault="005F13B5" w:rsidP="001961DF">
      <w:pPr>
        <w:spacing w:after="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Onwuaso (2020</w:t>
      </w:r>
      <w:r w:rsidR="000A531E" w:rsidRPr="001961DF">
        <w:rPr>
          <w:rFonts w:ascii="Times New Roman" w:eastAsia="Times New Roman" w:hAnsi="Times New Roman" w:cs="Times New Roman"/>
          <w:sz w:val="24"/>
          <w:szCs w:val="24"/>
        </w:rPr>
        <w:t>, the</w:t>
      </w:r>
      <w:r w:rsidRPr="001961DF">
        <w:rPr>
          <w:rFonts w:ascii="Times New Roman" w:eastAsia="Times New Roman" w:hAnsi="Times New Roman" w:cs="Times New Roman"/>
          <w:sz w:val="24"/>
          <w:szCs w:val="24"/>
        </w:rPr>
        <w:t xml:space="preserve"> Guardian, GSMA Launches Mobile Money Interoperability Test Platform)</w:t>
      </w:r>
    </w:p>
    <w:p w14:paraId="153622D0" w14:textId="77777777" w:rsidR="005F13B5" w:rsidRPr="001961DF" w:rsidRDefault="005F13B5" w:rsidP="001961DF">
      <w:pPr>
        <w:spacing w:after="0" w:line="360" w:lineRule="auto"/>
        <w:jc w:val="both"/>
        <w:rPr>
          <w:rFonts w:ascii="Times New Roman" w:eastAsia="Times New Roman" w:hAnsi="Times New Roman" w:cs="Times New Roman"/>
          <w:sz w:val="24"/>
          <w:szCs w:val="24"/>
        </w:rPr>
      </w:pPr>
    </w:p>
    <w:p w14:paraId="58E2331E" w14:textId="77777777" w:rsidR="005F13B5" w:rsidRPr="001961DF" w:rsidRDefault="005F13B5" w:rsidP="001961DF">
      <w:pPr>
        <w:spacing w:after="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World </w:t>
      </w:r>
      <w:r w:rsidR="000A531E" w:rsidRPr="001961DF">
        <w:rPr>
          <w:rFonts w:ascii="Times New Roman" w:eastAsia="Times New Roman" w:hAnsi="Times New Roman" w:cs="Times New Roman"/>
          <w:sz w:val="24"/>
          <w:szCs w:val="24"/>
        </w:rPr>
        <w:t>Bank (</w:t>
      </w:r>
      <w:r w:rsidRPr="001961DF">
        <w:rPr>
          <w:rFonts w:ascii="Times New Roman" w:eastAsia="Times New Roman" w:hAnsi="Times New Roman" w:cs="Times New Roman"/>
          <w:sz w:val="24"/>
          <w:szCs w:val="24"/>
        </w:rPr>
        <w:t xml:space="preserve">2018) Mobile Money at the base of the </w:t>
      </w:r>
      <w:r w:rsidR="000A531E" w:rsidRPr="001961DF">
        <w:rPr>
          <w:rFonts w:ascii="Times New Roman" w:eastAsia="Times New Roman" w:hAnsi="Times New Roman" w:cs="Times New Roman"/>
          <w:sz w:val="24"/>
          <w:szCs w:val="24"/>
        </w:rPr>
        <w:t>Pyramid: Zambia</w:t>
      </w:r>
      <w:r w:rsidRPr="001961DF">
        <w:rPr>
          <w:rFonts w:ascii="Times New Roman" w:eastAsia="Times New Roman" w:hAnsi="Times New Roman" w:cs="Times New Roman"/>
          <w:sz w:val="24"/>
          <w:szCs w:val="24"/>
        </w:rPr>
        <w:t>.</w:t>
      </w:r>
      <w:r w:rsidR="001961DF">
        <w:rPr>
          <w:rFonts w:ascii="Times New Roman" w:eastAsia="Times New Roman" w:hAnsi="Times New Roman" w:cs="Times New Roman"/>
          <w:sz w:val="24"/>
          <w:szCs w:val="24"/>
        </w:rPr>
        <w:t xml:space="preserve"> </w:t>
      </w:r>
      <w:r w:rsidR="000A531E" w:rsidRPr="001961DF">
        <w:rPr>
          <w:rFonts w:ascii="Times New Roman" w:eastAsia="Times New Roman" w:hAnsi="Times New Roman" w:cs="Times New Roman"/>
          <w:sz w:val="24"/>
          <w:szCs w:val="24"/>
        </w:rPr>
        <w:t>Washington</w:t>
      </w:r>
      <w:r w:rsidRPr="001961DF">
        <w:rPr>
          <w:rFonts w:ascii="Times New Roman" w:eastAsia="Times New Roman" w:hAnsi="Times New Roman" w:cs="Times New Roman"/>
          <w:sz w:val="24"/>
          <w:szCs w:val="24"/>
        </w:rPr>
        <w:t xml:space="preserve"> DC, World Bank</w:t>
      </w:r>
      <w:r w:rsidR="000A531E" w:rsidRPr="001961DF">
        <w:rPr>
          <w:rFonts w:ascii="Times New Roman" w:eastAsia="Times New Roman" w:hAnsi="Times New Roman" w:cs="Times New Roman"/>
          <w:sz w:val="24"/>
          <w:szCs w:val="24"/>
        </w:rPr>
        <w:t>, License, Creative</w:t>
      </w:r>
      <w:r w:rsidRPr="001961DF">
        <w:rPr>
          <w:rFonts w:ascii="Times New Roman" w:eastAsia="Times New Roman" w:hAnsi="Times New Roman" w:cs="Times New Roman"/>
          <w:sz w:val="24"/>
          <w:szCs w:val="24"/>
        </w:rPr>
        <w:t xml:space="preserve"> Commos Attribution</w:t>
      </w:r>
    </w:p>
    <w:p w14:paraId="78CFF085" w14:textId="77777777" w:rsidR="005F13B5" w:rsidRPr="001961DF" w:rsidRDefault="005F13B5" w:rsidP="001961DF">
      <w:pPr>
        <w:spacing w:before="24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 xml:space="preserve">World Bank 2014 Global Financial Development Report: </w:t>
      </w:r>
      <w:r w:rsidR="000A531E" w:rsidRPr="001961DF">
        <w:rPr>
          <w:rFonts w:ascii="Times New Roman" w:eastAsia="Times New Roman" w:hAnsi="Times New Roman" w:cs="Times New Roman"/>
          <w:sz w:val="24"/>
          <w:szCs w:val="24"/>
        </w:rPr>
        <w:t xml:space="preserve">Financial </w:t>
      </w:r>
      <w:r w:rsidR="000A531E">
        <w:rPr>
          <w:rFonts w:ascii="Times New Roman" w:eastAsia="Times New Roman" w:hAnsi="Times New Roman" w:cs="Times New Roman"/>
          <w:sz w:val="24"/>
          <w:szCs w:val="24"/>
        </w:rPr>
        <w:t>Inclusion</w:t>
      </w:r>
      <w:r w:rsidRPr="001961DF">
        <w:rPr>
          <w:rFonts w:ascii="Times New Roman" w:eastAsia="Times New Roman" w:hAnsi="Times New Roman" w:cs="Times New Roman"/>
          <w:sz w:val="24"/>
          <w:szCs w:val="24"/>
        </w:rPr>
        <w:t xml:space="preserve">, International Bank for Reconstruction and Development / </w:t>
      </w:r>
      <w:r w:rsidR="000A531E" w:rsidRPr="001961DF">
        <w:rPr>
          <w:rFonts w:ascii="Times New Roman" w:eastAsia="Times New Roman" w:hAnsi="Times New Roman" w:cs="Times New Roman"/>
          <w:sz w:val="24"/>
          <w:szCs w:val="24"/>
        </w:rPr>
        <w:t>the</w:t>
      </w:r>
      <w:r w:rsidRPr="001961DF">
        <w:rPr>
          <w:rFonts w:ascii="Times New Roman" w:eastAsia="Times New Roman" w:hAnsi="Times New Roman" w:cs="Times New Roman"/>
          <w:sz w:val="24"/>
          <w:szCs w:val="24"/>
        </w:rPr>
        <w:t xml:space="preserve"> World Bank, 2014</w:t>
      </w:r>
    </w:p>
    <w:p w14:paraId="5C4B0A5D" w14:textId="77777777" w:rsidR="005F13B5" w:rsidRPr="001961DF" w:rsidRDefault="005F13B5" w:rsidP="001961DF">
      <w:pPr>
        <w:spacing w:before="280" w:after="280" w:line="360" w:lineRule="auto"/>
        <w:jc w:val="both"/>
        <w:rPr>
          <w:rFonts w:ascii="Times New Roman" w:eastAsia="Times New Roman" w:hAnsi="Times New Roman" w:cs="Times New Roman"/>
          <w:sz w:val="24"/>
          <w:szCs w:val="24"/>
        </w:rPr>
      </w:pPr>
      <w:r w:rsidRPr="001961DF">
        <w:rPr>
          <w:rFonts w:ascii="Times New Roman" w:eastAsia="Times New Roman" w:hAnsi="Times New Roman" w:cs="Times New Roman"/>
          <w:sz w:val="24"/>
          <w:szCs w:val="24"/>
        </w:rPr>
        <w:t>ZICTA, ICT survey report (2015</w:t>
      </w:r>
      <w:r w:rsidR="000A531E" w:rsidRPr="001961DF">
        <w:rPr>
          <w:rFonts w:ascii="Times New Roman" w:eastAsia="Times New Roman" w:hAnsi="Times New Roman" w:cs="Times New Roman"/>
          <w:sz w:val="24"/>
          <w:szCs w:val="24"/>
        </w:rPr>
        <w:t>) –</w:t>
      </w:r>
      <w:r w:rsidRPr="001961DF">
        <w:rPr>
          <w:rFonts w:ascii="Times New Roman" w:eastAsia="Times New Roman" w:hAnsi="Times New Roman" w:cs="Times New Roman"/>
          <w:sz w:val="24"/>
          <w:szCs w:val="24"/>
        </w:rPr>
        <w:t xml:space="preserve"> households and individuals survey on access and usage of information and communication technology by households and individuals in Zambia</w:t>
      </w:r>
    </w:p>
    <w:p w14:paraId="45D968ED" w14:textId="77777777" w:rsidR="005F13B5" w:rsidRPr="001961DF" w:rsidRDefault="005F13B5" w:rsidP="001961DF">
      <w:pPr>
        <w:spacing w:after="0" w:line="360" w:lineRule="auto"/>
        <w:ind w:left="360"/>
        <w:jc w:val="both"/>
        <w:rPr>
          <w:rFonts w:ascii="Times New Roman" w:eastAsia="Times New Roman" w:hAnsi="Times New Roman" w:cs="Times New Roman"/>
          <w:b/>
          <w:sz w:val="24"/>
          <w:szCs w:val="24"/>
        </w:rPr>
      </w:pPr>
    </w:p>
    <w:p w14:paraId="409B2F74" w14:textId="77777777" w:rsidR="005F13B5" w:rsidRPr="001961DF" w:rsidRDefault="005F13B5" w:rsidP="001961DF">
      <w:pPr>
        <w:spacing w:after="0" w:line="360" w:lineRule="auto"/>
        <w:ind w:left="360"/>
        <w:jc w:val="both"/>
        <w:rPr>
          <w:rFonts w:ascii="Times New Roman" w:eastAsia="Times New Roman" w:hAnsi="Times New Roman" w:cs="Times New Roman"/>
          <w:b/>
          <w:sz w:val="24"/>
          <w:szCs w:val="24"/>
        </w:rPr>
      </w:pPr>
    </w:p>
    <w:p w14:paraId="1C784970" w14:textId="77777777" w:rsidR="005F13B5" w:rsidRPr="001961DF" w:rsidRDefault="005F13B5" w:rsidP="001961DF">
      <w:pPr>
        <w:spacing w:after="0" w:line="360" w:lineRule="auto"/>
        <w:ind w:left="360"/>
        <w:jc w:val="both"/>
        <w:rPr>
          <w:rFonts w:ascii="Times New Roman" w:eastAsia="Times New Roman" w:hAnsi="Times New Roman" w:cs="Times New Roman"/>
          <w:b/>
          <w:sz w:val="24"/>
          <w:szCs w:val="24"/>
        </w:rPr>
      </w:pPr>
    </w:p>
    <w:p w14:paraId="4DA60E6D" w14:textId="77777777" w:rsidR="005F13B5" w:rsidRPr="001961DF" w:rsidRDefault="005F13B5" w:rsidP="001961DF">
      <w:pPr>
        <w:spacing w:after="0" w:line="360" w:lineRule="auto"/>
        <w:ind w:left="360"/>
        <w:jc w:val="both"/>
        <w:rPr>
          <w:rFonts w:ascii="Times New Roman" w:eastAsia="Times New Roman" w:hAnsi="Times New Roman" w:cs="Times New Roman"/>
          <w:b/>
          <w:sz w:val="24"/>
          <w:szCs w:val="24"/>
        </w:rPr>
      </w:pPr>
    </w:p>
    <w:p w14:paraId="76844309" w14:textId="77777777" w:rsidR="005F13B5" w:rsidRPr="001961DF" w:rsidRDefault="005F13B5" w:rsidP="001961DF">
      <w:pPr>
        <w:spacing w:after="0" w:line="360" w:lineRule="auto"/>
        <w:ind w:left="360"/>
        <w:jc w:val="both"/>
        <w:rPr>
          <w:rFonts w:ascii="Times New Roman" w:eastAsia="Times New Roman" w:hAnsi="Times New Roman" w:cs="Times New Roman"/>
          <w:b/>
          <w:sz w:val="24"/>
          <w:szCs w:val="24"/>
        </w:rPr>
      </w:pPr>
    </w:p>
    <w:p w14:paraId="4B0CAF7F" w14:textId="77777777" w:rsidR="005F13B5" w:rsidRDefault="005F13B5" w:rsidP="005F13B5">
      <w:pPr>
        <w:spacing w:after="0" w:line="360" w:lineRule="auto"/>
        <w:ind w:left="360"/>
        <w:jc w:val="both"/>
        <w:rPr>
          <w:rFonts w:ascii="Times New Roman" w:eastAsia="Times New Roman" w:hAnsi="Times New Roman" w:cs="Times New Roman"/>
          <w:b/>
          <w:sz w:val="24"/>
          <w:szCs w:val="24"/>
        </w:rPr>
      </w:pPr>
    </w:p>
    <w:p w14:paraId="40B58576" w14:textId="77777777" w:rsidR="005F13B5" w:rsidRDefault="005F13B5" w:rsidP="005F13B5">
      <w:pPr>
        <w:spacing w:after="0" w:line="360" w:lineRule="auto"/>
        <w:ind w:left="360"/>
        <w:jc w:val="both"/>
        <w:rPr>
          <w:rFonts w:ascii="Times New Roman" w:eastAsia="Times New Roman" w:hAnsi="Times New Roman" w:cs="Times New Roman"/>
          <w:b/>
          <w:sz w:val="24"/>
          <w:szCs w:val="24"/>
        </w:rPr>
      </w:pPr>
    </w:p>
    <w:p w14:paraId="0ECDD00B" w14:textId="77777777" w:rsidR="005F13B5" w:rsidRDefault="005F13B5" w:rsidP="005F13B5">
      <w:pPr>
        <w:spacing w:after="0" w:line="360" w:lineRule="auto"/>
        <w:ind w:left="360"/>
        <w:jc w:val="both"/>
        <w:rPr>
          <w:rFonts w:ascii="Times New Roman" w:eastAsia="Times New Roman" w:hAnsi="Times New Roman" w:cs="Times New Roman"/>
          <w:b/>
          <w:sz w:val="24"/>
          <w:szCs w:val="24"/>
        </w:rPr>
      </w:pPr>
    </w:p>
    <w:p w14:paraId="08B2F71D" w14:textId="77777777" w:rsidR="005F13B5" w:rsidRDefault="005F13B5" w:rsidP="005F13B5">
      <w:pPr>
        <w:spacing w:after="0" w:line="360" w:lineRule="auto"/>
        <w:ind w:left="360"/>
        <w:jc w:val="both"/>
        <w:rPr>
          <w:rFonts w:ascii="Times New Roman" w:eastAsia="Times New Roman" w:hAnsi="Times New Roman" w:cs="Times New Roman"/>
          <w:b/>
          <w:sz w:val="24"/>
          <w:szCs w:val="24"/>
        </w:rPr>
      </w:pPr>
    </w:p>
    <w:p w14:paraId="54BEC117" w14:textId="77777777" w:rsidR="005F13B5" w:rsidRDefault="005F13B5" w:rsidP="005F13B5">
      <w:pPr>
        <w:spacing w:after="0" w:line="360" w:lineRule="auto"/>
        <w:ind w:left="360"/>
        <w:jc w:val="both"/>
        <w:rPr>
          <w:rFonts w:ascii="Times New Roman" w:eastAsia="Times New Roman" w:hAnsi="Times New Roman" w:cs="Times New Roman"/>
          <w:b/>
          <w:sz w:val="24"/>
          <w:szCs w:val="24"/>
        </w:rPr>
      </w:pPr>
    </w:p>
    <w:p w14:paraId="350279FB" w14:textId="77777777" w:rsidR="002B5575" w:rsidRDefault="002B5575" w:rsidP="005F13B5">
      <w:pPr>
        <w:spacing w:after="0" w:line="360" w:lineRule="auto"/>
        <w:ind w:left="360"/>
        <w:jc w:val="both"/>
        <w:rPr>
          <w:rFonts w:ascii="Times New Roman" w:eastAsia="Times New Roman" w:hAnsi="Times New Roman" w:cs="Times New Roman"/>
          <w:b/>
          <w:sz w:val="24"/>
          <w:szCs w:val="24"/>
        </w:rPr>
      </w:pPr>
    </w:p>
    <w:p w14:paraId="3B0E57DE" w14:textId="77777777" w:rsidR="002B5575" w:rsidRDefault="002B5575" w:rsidP="005F13B5">
      <w:pPr>
        <w:spacing w:after="0" w:line="360" w:lineRule="auto"/>
        <w:ind w:left="360"/>
        <w:jc w:val="both"/>
        <w:rPr>
          <w:rFonts w:ascii="Times New Roman" w:eastAsia="Times New Roman" w:hAnsi="Times New Roman" w:cs="Times New Roman"/>
          <w:b/>
          <w:sz w:val="24"/>
          <w:szCs w:val="24"/>
        </w:rPr>
      </w:pPr>
    </w:p>
    <w:p w14:paraId="304DB6A4" w14:textId="77777777" w:rsidR="002B5575" w:rsidRDefault="002B5575" w:rsidP="005F13B5">
      <w:pPr>
        <w:spacing w:after="0" w:line="360" w:lineRule="auto"/>
        <w:ind w:left="360"/>
        <w:jc w:val="both"/>
        <w:rPr>
          <w:rFonts w:ascii="Times New Roman" w:eastAsia="Times New Roman" w:hAnsi="Times New Roman" w:cs="Times New Roman"/>
          <w:b/>
          <w:sz w:val="24"/>
          <w:szCs w:val="24"/>
        </w:rPr>
      </w:pPr>
    </w:p>
    <w:p w14:paraId="306486FF" w14:textId="77777777" w:rsidR="002B5575" w:rsidRDefault="002B5575" w:rsidP="005F13B5">
      <w:pPr>
        <w:spacing w:after="0" w:line="360" w:lineRule="auto"/>
        <w:ind w:left="360"/>
        <w:jc w:val="both"/>
        <w:rPr>
          <w:rFonts w:ascii="Times New Roman" w:eastAsia="Times New Roman" w:hAnsi="Times New Roman" w:cs="Times New Roman"/>
          <w:b/>
          <w:sz w:val="24"/>
          <w:szCs w:val="24"/>
        </w:rPr>
      </w:pPr>
    </w:p>
    <w:p w14:paraId="1B9BC12D" w14:textId="77777777" w:rsidR="002B5575" w:rsidRDefault="002B5575" w:rsidP="005F13B5">
      <w:pPr>
        <w:spacing w:after="0" w:line="360" w:lineRule="auto"/>
        <w:ind w:left="360"/>
        <w:jc w:val="both"/>
        <w:rPr>
          <w:rFonts w:ascii="Times New Roman" w:eastAsia="Times New Roman" w:hAnsi="Times New Roman" w:cs="Times New Roman"/>
          <w:b/>
          <w:sz w:val="24"/>
          <w:szCs w:val="24"/>
        </w:rPr>
      </w:pPr>
    </w:p>
    <w:p w14:paraId="414E9B56" w14:textId="77777777" w:rsidR="003360B7" w:rsidRDefault="006D7625">
      <w:pPr>
        <w:spacing w:before="24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APPENDIX I</w:t>
      </w:r>
    </w:p>
    <w:p w14:paraId="7FAA10B9" w14:textId="77777777" w:rsidR="003360B7" w:rsidRDefault="006D7625">
      <w:p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 INFORMATION LEAFLET</w:t>
      </w:r>
    </w:p>
    <w:p w14:paraId="3A508B49" w14:textId="77777777" w:rsidR="003360B7" w:rsidRDefault="006D7625">
      <w:p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Dear Respondent</w:t>
      </w:r>
    </w:p>
    <w:p w14:paraId="3EFC2F95" w14:textId="6F1B329C" w:rsidR="003360B7" w:rsidRDefault="006D7625">
      <w:pPr>
        <w:spacing w:after="16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RESAERCH TOPIC: </w:t>
      </w:r>
      <w:r w:rsidR="00B36298" w:rsidRPr="00076AD6">
        <w:rPr>
          <w:rFonts w:ascii="Times New Roman" w:eastAsia="Calibri" w:hAnsi="Times New Roman" w:cs="Times New Roman"/>
          <w:color w:val="000000"/>
          <w:sz w:val="24"/>
          <w:szCs w:val="24"/>
        </w:rPr>
        <w:t>INFLUENCE</w:t>
      </w:r>
      <w:r>
        <w:rPr>
          <w:rFonts w:ascii="Times New Roman" w:eastAsia="Times New Roman" w:hAnsi="Times New Roman" w:cs="Times New Roman"/>
          <w:sz w:val="24"/>
          <w:szCs w:val="24"/>
        </w:rPr>
        <w:t xml:space="preserve"> </w:t>
      </w:r>
      <w:r w:rsidR="00AB1C68">
        <w:rPr>
          <w:rFonts w:ascii="Times New Roman" w:eastAsia="Times New Roman" w:hAnsi="Times New Roman" w:cs="Times New Roman"/>
          <w:sz w:val="24"/>
          <w:szCs w:val="24"/>
        </w:rPr>
        <w:t>OF MOBILE</w:t>
      </w:r>
      <w:r>
        <w:rPr>
          <w:rFonts w:ascii="Times New Roman" w:eastAsia="Times New Roman" w:hAnsi="Times New Roman" w:cs="Times New Roman"/>
          <w:sz w:val="24"/>
          <w:szCs w:val="24"/>
        </w:rPr>
        <w:t xml:space="preserve"> MONEY SERVICES ON ZAMBIA’S BANKING </w:t>
      </w:r>
      <w:r w:rsidR="00AB1C68">
        <w:rPr>
          <w:rFonts w:ascii="Times New Roman" w:eastAsia="Times New Roman" w:hAnsi="Times New Roman" w:cs="Times New Roman"/>
          <w:sz w:val="24"/>
          <w:szCs w:val="24"/>
        </w:rPr>
        <w:t xml:space="preserve">SECTOR. </w:t>
      </w:r>
      <w:r>
        <w:rPr>
          <w:rFonts w:ascii="Times New Roman" w:eastAsia="Times New Roman" w:hAnsi="Times New Roman" w:cs="Times New Roman"/>
          <w:sz w:val="24"/>
          <w:szCs w:val="24"/>
        </w:rPr>
        <w:t xml:space="preserve">A CASE STUDY OF Zanaco -LIVINGSTONE </w:t>
      </w:r>
    </w:p>
    <w:p w14:paraId="6BBA4C94" w14:textId="77777777" w:rsidR="003360B7" w:rsidRDefault="006D7625">
      <w:pPr>
        <w:spacing w:after="160" w:line="360" w:lineRule="auto"/>
        <w:jc w:val="both"/>
      </w:pPr>
      <w:r>
        <w:t>Dear Sir/Madam</w:t>
      </w:r>
    </w:p>
    <w:p w14:paraId="6518C7B8" w14:textId="4AE2D8B6" w:rsidR="003360B7" w:rsidRDefault="006D7625">
      <w:pPr>
        <w:spacing w:after="160" w:line="360" w:lineRule="auto"/>
        <w:jc w:val="both"/>
        <w:rPr>
          <w:sz w:val="24"/>
          <w:szCs w:val="24"/>
        </w:rPr>
      </w:pPr>
      <w:r>
        <w:rPr>
          <w:sz w:val="24"/>
          <w:szCs w:val="24"/>
        </w:rPr>
        <w:t xml:space="preserve">This questionnaire aims at seeking information for the </w:t>
      </w:r>
      <w:r w:rsidR="000A531E">
        <w:rPr>
          <w:sz w:val="24"/>
          <w:szCs w:val="24"/>
        </w:rPr>
        <w:t>purpose of</w:t>
      </w:r>
      <w:r>
        <w:rPr>
          <w:sz w:val="24"/>
          <w:szCs w:val="24"/>
        </w:rPr>
        <w:t xml:space="preserve"> research work on the topic”</w:t>
      </w:r>
      <w:r w:rsidR="00F711BB">
        <w:rPr>
          <w:sz w:val="24"/>
          <w:szCs w:val="24"/>
        </w:rPr>
        <w:t xml:space="preserve"> Influence </w:t>
      </w:r>
      <w:r>
        <w:rPr>
          <w:sz w:val="24"/>
          <w:szCs w:val="24"/>
        </w:rPr>
        <w:t xml:space="preserve"> of Mobile </w:t>
      </w:r>
      <w:r w:rsidR="000A531E">
        <w:rPr>
          <w:sz w:val="24"/>
          <w:szCs w:val="24"/>
        </w:rPr>
        <w:t>Money Services</w:t>
      </w:r>
      <w:r>
        <w:rPr>
          <w:sz w:val="24"/>
          <w:szCs w:val="24"/>
        </w:rPr>
        <w:t xml:space="preserve"> on Zambia’s Banking Sector. Case Study of Zanaco Livingstone”. In this endeavor your ki</w:t>
      </w:r>
      <w:r w:rsidR="00F711BB">
        <w:rPr>
          <w:sz w:val="24"/>
          <w:szCs w:val="24"/>
        </w:rPr>
        <w:t>n</w:t>
      </w:r>
      <w:r>
        <w:rPr>
          <w:sz w:val="24"/>
          <w:szCs w:val="24"/>
        </w:rPr>
        <w:t xml:space="preserve">d cooperation is solicited. I shall be grateful if you could kindly fill in the questionnaire. You are requested to respond </w:t>
      </w:r>
      <w:r w:rsidR="000A531E">
        <w:rPr>
          <w:sz w:val="24"/>
          <w:szCs w:val="24"/>
        </w:rPr>
        <w:t>to each</w:t>
      </w:r>
      <w:r>
        <w:rPr>
          <w:sz w:val="24"/>
          <w:szCs w:val="24"/>
        </w:rPr>
        <w:t xml:space="preserve"> question. Please be fair and frank while responding to the statements. </w:t>
      </w:r>
      <w:r>
        <w:rPr>
          <w:rFonts w:ascii="Times New Roman" w:eastAsia="Times New Roman" w:hAnsi="Times New Roman" w:cs="Times New Roman"/>
          <w:sz w:val="24"/>
          <w:szCs w:val="24"/>
        </w:rPr>
        <w:t>The information collected will be strictly for academic purpose and no information partnering to individuals or office bearers will be revealed</w:t>
      </w:r>
    </w:p>
    <w:p w14:paraId="02B2C4B9" w14:textId="77777777" w:rsidR="003360B7" w:rsidRDefault="006D7625">
      <w:pPr>
        <w:spacing w:after="160" w:line="360" w:lineRule="auto"/>
        <w:jc w:val="both"/>
        <w:rPr>
          <w:sz w:val="24"/>
          <w:szCs w:val="24"/>
        </w:rPr>
      </w:pPr>
      <w:r>
        <w:rPr>
          <w:sz w:val="24"/>
          <w:szCs w:val="24"/>
        </w:rPr>
        <w:t xml:space="preserve">Thanking you </w:t>
      </w:r>
    </w:p>
    <w:p w14:paraId="1F31AFBF" w14:textId="77777777" w:rsidR="003360B7" w:rsidRDefault="003360B7">
      <w:pPr>
        <w:spacing w:after="160" w:line="360" w:lineRule="auto"/>
        <w:jc w:val="both"/>
      </w:pPr>
    </w:p>
    <w:p w14:paraId="502FF141" w14:textId="77777777" w:rsidR="003360B7" w:rsidRDefault="003360B7">
      <w:pPr>
        <w:spacing w:after="160" w:line="360" w:lineRule="auto"/>
        <w:jc w:val="both"/>
      </w:pPr>
    </w:p>
    <w:p w14:paraId="5A47244D" w14:textId="77777777" w:rsidR="003360B7" w:rsidRDefault="003360B7">
      <w:pPr>
        <w:spacing w:after="160" w:line="360" w:lineRule="auto"/>
        <w:jc w:val="both"/>
        <w:rPr>
          <w:rFonts w:ascii="Times New Roman" w:eastAsia="Times New Roman" w:hAnsi="Times New Roman" w:cs="Times New Roman"/>
          <w:sz w:val="24"/>
          <w:szCs w:val="24"/>
        </w:rPr>
      </w:pPr>
    </w:p>
    <w:p w14:paraId="76488811" w14:textId="77777777" w:rsidR="003360B7" w:rsidRDefault="003360B7">
      <w:pPr>
        <w:spacing w:line="360" w:lineRule="auto"/>
        <w:jc w:val="both"/>
        <w:rPr>
          <w:rFonts w:ascii="Times New Roman" w:eastAsia="Times New Roman" w:hAnsi="Times New Roman" w:cs="Times New Roman"/>
          <w:b/>
          <w:sz w:val="24"/>
          <w:szCs w:val="24"/>
        </w:rPr>
      </w:pPr>
    </w:p>
    <w:p w14:paraId="5798FC2B" w14:textId="77777777" w:rsidR="003360B7" w:rsidRDefault="003360B7">
      <w:pPr>
        <w:spacing w:line="360" w:lineRule="auto"/>
        <w:jc w:val="center"/>
        <w:rPr>
          <w:rFonts w:ascii="Times New Roman" w:eastAsia="Times New Roman" w:hAnsi="Times New Roman" w:cs="Times New Roman"/>
          <w:b/>
          <w:sz w:val="24"/>
          <w:szCs w:val="24"/>
        </w:rPr>
      </w:pPr>
      <w:bookmarkStart w:id="9" w:name="_1t3h5sf" w:colFirst="0" w:colLast="0"/>
      <w:bookmarkEnd w:id="9"/>
    </w:p>
    <w:p w14:paraId="230EF18A" w14:textId="77777777" w:rsidR="003360B7" w:rsidRDefault="003360B7">
      <w:pPr>
        <w:spacing w:line="360" w:lineRule="auto"/>
        <w:jc w:val="center"/>
        <w:rPr>
          <w:rFonts w:ascii="Times New Roman" w:eastAsia="Times New Roman" w:hAnsi="Times New Roman" w:cs="Times New Roman"/>
          <w:b/>
          <w:sz w:val="24"/>
          <w:szCs w:val="24"/>
        </w:rPr>
      </w:pPr>
    </w:p>
    <w:p w14:paraId="0F54EE89" w14:textId="77777777" w:rsidR="003360B7" w:rsidRDefault="003360B7">
      <w:pPr>
        <w:spacing w:line="360" w:lineRule="auto"/>
        <w:jc w:val="center"/>
        <w:rPr>
          <w:rFonts w:ascii="Times New Roman" w:eastAsia="Times New Roman" w:hAnsi="Times New Roman" w:cs="Times New Roman"/>
          <w:b/>
          <w:sz w:val="24"/>
          <w:szCs w:val="24"/>
        </w:rPr>
      </w:pPr>
    </w:p>
    <w:p w14:paraId="484FC879" w14:textId="77777777" w:rsidR="003360B7" w:rsidRDefault="003360B7">
      <w:pPr>
        <w:spacing w:line="360" w:lineRule="auto"/>
        <w:jc w:val="center"/>
        <w:rPr>
          <w:rFonts w:ascii="Times New Roman" w:eastAsia="Times New Roman" w:hAnsi="Times New Roman" w:cs="Times New Roman"/>
          <w:b/>
          <w:sz w:val="24"/>
          <w:szCs w:val="24"/>
        </w:rPr>
      </w:pPr>
    </w:p>
    <w:p w14:paraId="37CAA778" w14:textId="77777777" w:rsidR="002B5575" w:rsidRDefault="002B5575">
      <w:pPr>
        <w:spacing w:line="360" w:lineRule="auto"/>
        <w:jc w:val="center"/>
        <w:rPr>
          <w:rFonts w:ascii="Times New Roman" w:eastAsia="Times New Roman" w:hAnsi="Times New Roman" w:cs="Times New Roman"/>
          <w:b/>
          <w:sz w:val="24"/>
          <w:szCs w:val="24"/>
        </w:rPr>
      </w:pPr>
    </w:p>
    <w:p w14:paraId="74877471" w14:textId="77777777" w:rsidR="002B5575" w:rsidRDefault="002B5575">
      <w:pPr>
        <w:spacing w:line="360" w:lineRule="auto"/>
        <w:jc w:val="center"/>
        <w:rPr>
          <w:rFonts w:ascii="Times New Roman" w:eastAsia="Times New Roman" w:hAnsi="Times New Roman" w:cs="Times New Roman"/>
          <w:b/>
          <w:sz w:val="24"/>
          <w:szCs w:val="24"/>
        </w:rPr>
      </w:pPr>
    </w:p>
    <w:p w14:paraId="0B8B08B1" w14:textId="77777777" w:rsidR="003360B7" w:rsidRDefault="006D7625">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APPENDIX II: QUESTIONNAIRE</w:t>
      </w:r>
    </w:p>
    <w:p w14:paraId="6FD928AB"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For Mobile Money Subscribers/Agents and Zanaco Express Agents</w:t>
      </w:r>
    </w:p>
    <w:p w14:paraId="78FA1510"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A</w:t>
      </w:r>
    </w:p>
    <w:p w14:paraId="2D070B36"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DEMOGRAPHIC DATA</w:t>
      </w:r>
    </w:p>
    <w:p w14:paraId="0245EEF6"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For Mobile Money </w:t>
      </w:r>
      <w:r w:rsidR="00A70CD6">
        <w:rPr>
          <w:rFonts w:ascii="Times New Roman" w:eastAsia="Times New Roman" w:hAnsi="Times New Roman" w:cs="Times New Roman"/>
          <w:b/>
          <w:sz w:val="24"/>
          <w:szCs w:val="24"/>
        </w:rPr>
        <w:t>Subscribers, Agents</w:t>
      </w:r>
      <w:r>
        <w:rPr>
          <w:rFonts w:ascii="Times New Roman" w:eastAsia="Times New Roman" w:hAnsi="Times New Roman" w:cs="Times New Roman"/>
          <w:b/>
          <w:sz w:val="24"/>
          <w:szCs w:val="24"/>
        </w:rPr>
        <w:t xml:space="preserve"> and Zanaco Express Agents</w:t>
      </w:r>
    </w:p>
    <w:p w14:paraId="4FED0CC3" w14:textId="77777777" w:rsidR="003360B7" w:rsidRDefault="006D762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24"/>
          <w:szCs w:val="24"/>
        </w:rPr>
        <w:tab/>
        <w:t xml:space="preserve"> What is your age? </w:t>
      </w:r>
    </w:p>
    <w:p w14:paraId="540F73ED" w14:textId="77777777" w:rsidR="003360B7" w:rsidRDefault="006D7625">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15-25     (b) 26-35   (c) 36-45   (d) 46 and above</w:t>
      </w:r>
    </w:p>
    <w:p w14:paraId="6FDF28D5" w14:textId="77777777" w:rsidR="003360B7" w:rsidRDefault="006D762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sz w:val="24"/>
          <w:szCs w:val="24"/>
        </w:rPr>
        <w:tab/>
        <w:t xml:space="preserve"> What is your gender?  </w:t>
      </w:r>
    </w:p>
    <w:p w14:paraId="5F2E5622" w14:textId="77777777" w:rsidR="003360B7" w:rsidRDefault="006D7625">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Female   (b) Male</w:t>
      </w:r>
    </w:p>
    <w:p w14:paraId="0FAB3FC7"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B</w:t>
      </w:r>
    </w:p>
    <w:p w14:paraId="37BA7E93"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ACCESSIBILITY OF MOBILE MONEY SERVICES</w:t>
      </w:r>
    </w:p>
    <w:p w14:paraId="0896999C"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To what extent to do you agree with </w:t>
      </w:r>
      <w:r w:rsidR="000A531E">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Mark (X) where appropriate in the table below.</w:t>
      </w:r>
    </w:p>
    <w:tbl>
      <w:tblPr>
        <w:tblStyle w:val="a0"/>
        <w:tblW w:w="10255" w:type="dxa"/>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4355"/>
        <w:gridCol w:w="1045"/>
        <w:gridCol w:w="900"/>
        <w:gridCol w:w="1260"/>
        <w:gridCol w:w="1080"/>
        <w:gridCol w:w="1075"/>
      </w:tblGrid>
      <w:tr w:rsidR="003360B7" w14:paraId="4668E336" w14:textId="77777777" w:rsidTr="0091186C">
        <w:tc>
          <w:tcPr>
            <w:tcW w:w="540" w:type="dxa"/>
          </w:tcPr>
          <w:p w14:paraId="148F9EBC" w14:textId="77777777" w:rsidR="003360B7" w:rsidRDefault="006D7625">
            <w:pPr>
              <w:contextualSpacing w:val="0"/>
              <w:jc w:val="center"/>
            </w:pPr>
            <w:r>
              <w:t>No</w:t>
            </w:r>
          </w:p>
        </w:tc>
        <w:tc>
          <w:tcPr>
            <w:tcW w:w="4355" w:type="dxa"/>
          </w:tcPr>
          <w:p w14:paraId="64C95A73" w14:textId="77777777" w:rsidR="003360B7" w:rsidRDefault="006D7625">
            <w:pPr>
              <w:contextualSpacing w:val="0"/>
              <w:jc w:val="center"/>
            </w:pPr>
            <w:r>
              <w:t>Statement</w:t>
            </w:r>
          </w:p>
        </w:tc>
        <w:tc>
          <w:tcPr>
            <w:tcW w:w="1045" w:type="dxa"/>
          </w:tcPr>
          <w:p w14:paraId="1B9FEAE9" w14:textId="77777777" w:rsidR="003360B7" w:rsidRDefault="006D7625">
            <w:pPr>
              <w:contextualSpacing w:val="0"/>
              <w:jc w:val="center"/>
            </w:pPr>
            <w:r>
              <w:t>Strongly Agree</w:t>
            </w:r>
          </w:p>
        </w:tc>
        <w:tc>
          <w:tcPr>
            <w:tcW w:w="900" w:type="dxa"/>
          </w:tcPr>
          <w:p w14:paraId="6103AD28" w14:textId="77777777" w:rsidR="003360B7" w:rsidRDefault="006D7625">
            <w:pPr>
              <w:contextualSpacing w:val="0"/>
              <w:jc w:val="center"/>
            </w:pPr>
            <w:r>
              <w:t>Agree</w:t>
            </w:r>
          </w:p>
        </w:tc>
        <w:tc>
          <w:tcPr>
            <w:tcW w:w="1260" w:type="dxa"/>
          </w:tcPr>
          <w:p w14:paraId="6516C06E" w14:textId="77777777" w:rsidR="003360B7" w:rsidRDefault="006D7625">
            <w:pPr>
              <w:contextualSpacing w:val="0"/>
              <w:jc w:val="center"/>
            </w:pPr>
            <w:r>
              <w:t>Undecided</w:t>
            </w:r>
          </w:p>
        </w:tc>
        <w:tc>
          <w:tcPr>
            <w:tcW w:w="1080" w:type="dxa"/>
          </w:tcPr>
          <w:p w14:paraId="34E12131" w14:textId="77777777" w:rsidR="003360B7" w:rsidRDefault="006D7625">
            <w:pPr>
              <w:contextualSpacing w:val="0"/>
              <w:jc w:val="center"/>
            </w:pPr>
            <w:r>
              <w:t>Disagree</w:t>
            </w:r>
          </w:p>
        </w:tc>
        <w:tc>
          <w:tcPr>
            <w:tcW w:w="1075" w:type="dxa"/>
          </w:tcPr>
          <w:p w14:paraId="3BC3177D" w14:textId="77777777" w:rsidR="003360B7" w:rsidRDefault="006D7625">
            <w:pPr>
              <w:contextualSpacing w:val="0"/>
              <w:jc w:val="center"/>
            </w:pPr>
            <w:r>
              <w:t>Strongly Disagree</w:t>
            </w:r>
          </w:p>
        </w:tc>
      </w:tr>
      <w:tr w:rsidR="003360B7" w14:paraId="697145E4" w14:textId="77777777" w:rsidTr="0091186C">
        <w:trPr>
          <w:trHeight w:val="680"/>
        </w:trPr>
        <w:tc>
          <w:tcPr>
            <w:tcW w:w="540" w:type="dxa"/>
          </w:tcPr>
          <w:p w14:paraId="40E16F6D" w14:textId="77777777" w:rsidR="003360B7" w:rsidRDefault="006D7625">
            <w:pPr>
              <w:contextualSpacing w:val="0"/>
            </w:pPr>
            <w:r>
              <w:t>1</w:t>
            </w:r>
          </w:p>
        </w:tc>
        <w:tc>
          <w:tcPr>
            <w:tcW w:w="4355" w:type="dxa"/>
          </w:tcPr>
          <w:p w14:paraId="237C7627" w14:textId="77777777" w:rsidR="003360B7" w:rsidRDefault="006D7625">
            <w:pPr>
              <w:contextualSpacing w:val="0"/>
            </w:pPr>
            <w:r>
              <w:t>Mobile Money Services are available at almost everywhere in Livingstone City</w:t>
            </w:r>
          </w:p>
        </w:tc>
        <w:tc>
          <w:tcPr>
            <w:tcW w:w="1045" w:type="dxa"/>
          </w:tcPr>
          <w:p w14:paraId="78CD6991" w14:textId="77777777" w:rsidR="003360B7" w:rsidRDefault="003360B7">
            <w:pPr>
              <w:contextualSpacing w:val="0"/>
            </w:pPr>
          </w:p>
        </w:tc>
        <w:tc>
          <w:tcPr>
            <w:tcW w:w="900" w:type="dxa"/>
          </w:tcPr>
          <w:p w14:paraId="7B57D0BD" w14:textId="77777777" w:rsidR="003360B7" w:rsidRDefault="003360B7">
            <w:pPr>
              <w:contextualSpacing w:val="0"/>
            </w:pPr>
          </w:p>
        </w:tc>
        <w:tc>
          <w:tcPr>
            <w:tcW w:w="1260" w:type="dxa"/>
          </w:tcPr>
          <w:p w14:paraId="72EFE69B" w14:textId="77777777" w:rsidR="003360B7" w:rsidRDefault="003360B7">
            <w:pPr>
              <w:contextualSpacing w:val="0"/>
            </w:pPr>
          </w:p>
        </w:tc>
        <w:tc>
          <w:tcPr>
            <w:tcW w:w="1080" w:type="dxa"/>
          </w:tcPr>
          <w:p w14:paraId="786EC390" w14:textId="77777777" w:rsidR="003360B7" w:rsidRDefault="003360B7">
            <w:pPr>
              <w:contextualSpacing w:val="0"/>
            </w:pPr>
          </w:p>
        </w:tc>
        <w:tc>
          <w:tcPr>
            <w:tcW w:w="1075" w:type="dxa"/>
          </w:tcPr>
          <w:p w14:paraId="4C5163DF" w14:textId="77777777" w:rsidR="003360B7" w:rsidRDefault="003360B7">
            <w:pPr>
              <w:contextualSpacing w:val="0"/>
            </w:pPr>
          </w:p>
        </w:tc>
      </w:tr>
      <w:tr w:rsidR="003360B7" w14:paraId="3E2BA16F" w14:textId="77777777" w:rsidTr="0091186C">
        <w:trPr>
          <w:trHeight w:val="680"/>
        </w:trPr>
        <w:tc>
          <w:tcPr>
            <w:tcW w:w="540" w:type="dxa"/>
          </w:tcPr>
          <w:p w14:paraId="39931A8A" w14:textId="77777777" w:rsidR="003360B7" w:rsidRDefault="006D7625">
            <w:pPr>
              <w:contextualSpacing w:val="0"/>
            </w:pPr>
            <w:r>
              <w:t>2</w:t>
            </w:r>
          </w:p>
        </w:tc>
        <w:tc>
          <w:tcPr>
            <w:tcW w:w="4355" w:type="dxa"/>
          </w:tcPr>
          <w:p w14:paraId="5B6DEA63" w14:textId="77777777" w:rsidR="003360B7" w:rsidRDefault="006D7625">
            <w:pPr>
              <w:contextualSpacing w:val="0"/>
            </w:pPr>
            <w:r>
              <w:t>Its faster and easier to open a Mobile Money Account than a Bank Account</w:t>
            </w:r>
          </w:p>
        </w:tc>
        <w:tc>
          <w:tcPr>
            <w:tcW w:w="1045" w:type="dxa"/>
          </w:tcPr>
          <w:p w14:paraId="22C5B208" w14:textId="77777777" w:rsidR="003360B7" w:rsidRDefault="003360B7">
            <w:pPr>
              <w:contextualSpacing w:val="0"/>
            </w:pPr>
          </w:p>
        </w:tc>
        <w:tc>
          <w:tcPr>
            <w:tcW w:w="900" w:type="dxa"/>
          </w:tcPr>
          <w:p w14:paraId="154B9D1F" w14:textId="77777777" w:rsidR="003360B7" w:rsidRDefault="003360B7">
            <w:pPr>
              <w:contextualSpacing w:val="0"/>
            </w:pPr>
          </w:p>
        </w:tc>
        <w:tc>
          <w:tcPr>
            <w:tcW w:w="1260" w:type="dxa"/>
          </w:tcPr>
          <w:p w14:paraId="10D77B4B" w14:textId="77777777" w:rsidR="003360B7" w:rsidRDefault="003360B7">
            <w:pPr>
              <w:contextualSpacing w:val="0"/>
            </w:pPr>
          </w:p>
        </w:tc>
        <w:tc>
          <w:tcPr>
            <w:tcW w:w="1080" w:type="dxa"/>
          </w:tcPr>
          <w:p w14:paraId="35A1953C" w14:textId="77777777" w:rsidR="003360B7" w:rsidRDefault="003360B7">
            <w:pPr>
              <w:contextualSpacing w:val="0"/>
            </w:pPr>
          </w:p>
        </w:tc>
        <w:tc>
          <w:tcPr>
            <w:tcW w:w="1075" w:type="dxa"/>
          </w:tcPr>
          <w:p w14:paraId="12E6DFFD" w14:textId="77777777" w:rsidR="003360B7" w:rsidRDefault="003360B7">
            <w:pPr>
              <w:contextualSpacing w:val="0"/>
            </w:pPr>
          </w:p>
        </w:tc>
      </w:tr>
      <w:tr w:rsidR="003360B7" w14:paraId="788F6A97" w14:textId="77777777" w:rsidTr="0091186C">
        <w:trPr>
          <w:trHeight w:val="680"/>
        </w:trPr>
        <w:tc>
          <w:tcPr>
            <w:tcW w:w="540" w:type="dxa"/>
          </w:tcPr>
          <w:p w14:paraId="2ADD05D4" w14:textId="77777777" w:rsidR="003360B7" w:rsidRDefault="006D7625">
            <w:pPr>
              <w:contextualSpacing w:val="0"/>
            </w:pPr>
            <w:r>
              <w:t>3</w:t>
            </w:r>
          </w:p>
        </w:tc>
        <w:tc>
          <w:tcPr>
            <w:tcW w:w="4355" w:type="dxa"/>
          </w:tcPr>
          <w:p w14:paraId="7C355C12" w14:textId="77777777" w:rsidR="003360B7" w:rsidRDefault="006D7625">
            <w:pPr>
              <w:contextualSpacing w:val="0"/>
            </w:pPr>
            <w:r>
              <w:t>Mobile Money Services enable customers to receive &amp; send money as well as pay utilities anywhere at any time</w:t>
            </w:r>
          </w:p>
        </w:tc>
        <w:tc>
          <w:tcPr>
            <w:tcW w:w="1045" w:type="dxa"/>
          </w:tcPr>
          <w:p w14:paraId="261A1860" w14:textId="77777777" w:rsidR="003360B7" w:rsidRDefault="003360B7">
            <w:pPr>
              <w:contextualSpacing w:val="0"/>
            </w:pPr>
          </w:p>
        </w:tc>
        <w:tc>
          <w:tcPr>
            <w:tcW w:w="900" w:type="dxa"/>
          </w:tcPr>
          <w:p w14:paraId="5225DBD6" w14:textId="77777777" w:rsidR="003360B7" w:rsidRDefault="003360B7">
            <w:pPr>
              <w:contextualSpacing w:val="0"/>
            </w:pPr>
          </w:p>
        </w:tc>
        <w:tc>
          <w:tcPr>
            <w:tcW w:w="1260" w:type="dxa"/>
          </w:tcPr>
          <w:p w14:paraId="116F8D17" w14:textId="77777777" w:rsidR="003360B7" w:rsidRDefault="003360B7">
            <w:pPr>
              <w:contextualSpacing w:val="0"/>
            </w:pPr>
          </w:p>
        </w:tc>
        <w:tc>
          <w:tcPr>
            <w:tcW w:w="1080" w:type="dxa"/>
          </w:tcPr>
          <w:p w14:paraId="7F8477DB" w14:textId="77777777" w:rsidR="003360B7" w:rsidRDefault="003360B7">
            <w:pPr>
              <w:contextualSpacing w:val="0"/>
            </w:pPr>
          </w:p>
        </w:tc>
        <w:tc>
          <w:tcPr>
            <w:tcW w:w="1075" w:type="dxa"/>
          </w:tcPr>
          <w:p w14:paraId="17F6F7DC" w14:textId="77777777" w:rsidR="003360B7" w:rsidRDefault="003360B7">
            <w:pPr>
              <w:contextualSpacing w:val="0"/>
            </w:pPr>
          </w:p>
        </w:tc>
      </w:tr>
      <w:tr w:rsidR="003360B7" w14:paraId="7C91FF8F" w14:textId="77777777" w:rsidTr="0091186C">
        <w:trPr>
          <w:trHeight w:val="440"/>
        </w:trPr>
        <w:tc>
          <w:tcPr>
            <w:tcW w:w="540" w:type="dxa"/>
          </w:tcPr>
          <w:p w14:paraId="30F9217C" w14:textId="77777777" w:rsidR="003360B7" w:rsidRDefault="003360B7">
            <w:pPr>
              <w:contextualSpacing w:val="0"/>
            </w:pPr>
          </w:p>
        </w:tc>
        <w:tc>
          <w:tcPr>
            <w:tcW w:w="4355" w:type="dxa"/>
          </w:tcPr>
          <w:p w14:paraId="60866AFC" w14:textId="77777777" w:rsidR="003360B7" w:rsidRDefault="006D7625">
            <w:pPr>
              <w:contextualSpacing w:val="0"/>
            </w:pPr>
            <w:r>
              <w:t>Easy of usage</w:t>
            </w:r>
          </w:p>
        </w:tc>
        <w:tc>
          <w:tcPr>
            <w:tcW w:w="1045" w:type="dxa"/>
          </w:tcPr>
          <w:p w14:paraId="1FC336B1" w14:textId="77777777" w:rsidR="003360B7" w:rsidRDefault="003360B7">
            <w:pPr>
              <w:contextualSpacing w:val="0"/>
            </w:pPr>
          </w:p>
        </w:tc>
        <w:tc>
          <w:tcPr>
            <w:tcW w:w="900" w:type="dxa"/>
          </w:tcPr>
          <w:p w14:paraId="1F15E26B" w14:textId="77777777" w:rsidR="003360B7" w:rsidRDefault="003360B7">
            <w:pPr>
              <w:contextualSpacing w:val="0"/>
            </w:pPr>
          </w:p>
        </w:tc>
        <w:tc>
          <w:tcPr>
            <w:tcW w:w="1260" w:type="dxa"/>
          </w:tcPr>
          <w:p w14:paraId="259BEC9A" w14:textId="77777777" w:rsidR="003360B7" w:rsidRDefault="003360B7">
            <w:pPr>
              <w:contextualSpacing w:val="0"/>
            </w:pPr>
          </w:p>
        </w:tc>
        <w:tc>
          <w:tcPr>
            <w:tcW w:w="1080" w:type="dxa"/>
          </w:tcPr>
          <w:p w14:paraId="69D09F98" w14:textId="77777777" w:rsidR="003360B7" w:rsidRDefault="003360B7">
            <w:pPr>
              <w:contextualSpacing w:val="0"/>
            </w:pPr>
          </w:p>
        </w:tc>
        <w:tc>
          <w:tcPr>
            <w:tcW w:w="1075" w:type="dxa"/>
          </w:tcPr>
          <w:p w14:paraId="03876749" w14:textId="77777777" w:rsidR="003360B7" w:rsidRDefault="003360B7">
            <w:pPr>
              <w:contextualSpacing w:val="0"/>
            </w:pPr>
          </w:p>
        </w:tc>
      </w:tr>
      <w:tr w:rsidR="003360B7" w14:paraId="7F737097" w14:textId="77777777" w:rsidTr="0091186C">
        <w:trPr>
          <w:trHeight w:val="680"/>
        </w:trPr>
        <w:tc>
          <w:tcPr>
            <w:tcW w:w="540" w:type="dxa"/>
          </w:tcPr>
          <w:p w14:paraId="0805F8F4" w14:textId="77777777" w:rsidR="003360B7" w:rsidRDefault="006D7625">
            <w:pPr>
              <w:contextualSpacing w:val="0"/>
            </w:pPr>
            <w:r>
              <w:t>5</w:t>
            </w:r>
          </w:p>
        </w:tc>
        <w:tc>
          <w:tcPr>
            <w:tcW w:w="4355" w:type="dxa"/>
          </w:tcPr>
          <w:p w14:paraId="682C609C" w14:textId="77777777" w:rsidR="003360B7" w:rsidRDefault="006D7625">
            <w:pPr>
              <w:contextualSpacing w:val="0"/>
            </w:pPr>
            <w:r>
              <w:t>There are more mobile money  customer touch points(Kiosks) as compared to  Zanaco Express Agents</w:t>
            </w:r>
          </w:p>
        </w:tc>
        <w:tc>
          <w:tcPr>
            <w:tcW w:w="1045" w:type="dxa"/>
          </w:tcPr>
          <w:p w14:paraId="098334D0" w14:textId="77777777" w:rsidR="003360B7" w:rsidRDefault="003360B7">
            <w:pPr>
              <w:contextualSpacing w:val="0"/>
            </w:pPr>
          </w:p>
        </w:tc>
        <w:tc>
          <w:tcPr>
            <w:tcW w:w="900" w:type="dxa"/>
          </w:tcPr>
          <w:p w14:paraId="098DD7DF" w14:textId="77777777" w:rsidR="003360B7" w:rsidRDefault="003360B7">
            <w:pPr>
              <w:contextualSpacing w:val="0"/>
            </w:pPr>
          </w:p>
        </w:tc>
        <w:tc>
          <w:tcPr>
            <w:tcW w:w="1260" w:type="dxa"/>
          </w:tcPr>
          <w:p w14:paraId="219F445B" w14:textId="77777777" w:rsidR="003360B7" w:rsidRDefault="003360B7">
            <w:pPr>
              <w:contextualSpacing w:val="0"/>
            </w:pPr>
          </w:p>
        </w:tc>
        <w:tc>
          <w:tcPr>
            <w:tcW w:w="1080" w:type="dxa"/>
          </w:tcPr>
          <w:p w14:paraId="760E0F54" w14:textId="77777777" w:rsidR="003360B7" w:rsidRDefault="003360B7">
            <w:pPr>
              <w:contextualSpacing w:val="0"/>
            </w:pPr>
          </w:p>
        </w:tc>
        <w:tc>
          <w:tcPr>
            <w:tcW w:w="1075" w:type="dxa"/>
          </w:tcPr>
          <w:p w14:paraId="146EF32B" w14:textId="77777777" w:rsidR="003360B7" w:rsidRDefault="003360B7">
            <w:pPr>
              <w:contextualSpacing w:val="0"/>
            </w:pPr>
          </w:p>
        </w:tc>
      </w:tr>
      <w:tr w:rsidR="003360B7" w14:paraId="407A1432" w14:textId="77777777" w:rsidTr="0091186C">
        <w:trPr>
          <w:trHeight w:val="620"/>
        </w:trPr>
        <w:tc>
          <w:tcPr>
            <w:tcW w:w="540" w:type="dxa"/>
          </w:tcPr>
          <w:p w14:paraId="0AB344FF" w14:textId="77777777" w:rsidR="003360B7" w:rsidRDefault="006D7625">
            <w:pPr>
              <w:contextualSpacing w:val="0"/>
            </w:pPr>
            <w:r>
              <w:t>6</w:t>
            </w:r>
          </w:p>
        </w:tc>
        <w:tc>
          <w:tcPr>
            <w:tcW w:w="4355" w:type="dxa"/>
          </w:tcPr>
          <w:p w14:paraId="1A6AB318" w14:textId="77777777" w:rsidR="003360B7" w:rsidRDefault="006D7625">
            <w:pPr>
              <w:contextualSpacing w:val="0"/>
            </w:pPr>
            <w:r>
              <w:t>Mobile Money Services are easily accessible than banking services</w:t>
            </w:r>
          </w:p>
        </w:tc>
        <w:tc>
          <w:tcPr>
            <w:tcW w:w="1045" w:type="dxa"/>
          </w:tcPr>
          <w:p w14:paraId="0A656C00" w14:textId="77777777" w:rsidR="003360B7" w:rsidRDefault="003360B7">
            <w:pPr>
              <w:contextualSpacing w:val="0"/>
            </w:pPr>
          </w:p>
        </w:tc>
        <w:tc>
          <w:tcPr>
            <w:tcW w:w="900" w:type="dxa"/>
          </w:tcPr>
          <w:p w14:paraId="6FECEC07" w14:textId="77777777" w:rsidR="003360B7" w:rsidRDefault="003360B7">
            <w:pPr>
              <w:contextualSpacing w:val="0"/>
            </w:pPr>
          </w:p>
        </w:tc>
        <w:tc>
          <w:tcPr>
            <w:tcW w:w="1260" w:type="dxa"/>
          </w:tcPr>
          <w:p w14:paraId="6F27B2F0" w14:textId="77777777" w:rsidR="003360B7" w:rsidRDefault="003360B7">
            <w:pPr>
              <w:contextualSpacing w:val="0"/>
            </w:pPr>
          </w:p>
        </w:tc>
        <w:tc>
          <w:tcPr>
            <w:tcW w:w="1080" w:type="dxa"/>
          </w:tcPr>
          <w:p w14:paraId="61089EB1" w14:textId="77777777" w:rsidR="003360B7" w:rsidRDefault="003360B7">
            <w:pPr>
              <w:contextualSpacing w:val="0"/>
            </w:pPr>
          </w:p>
        </w:tc>
        <w:tc>
          <w:tcPr>
            <w:tcW w:w="1075" w:type="dxa"/>
          </w:tcPr>
          <w:p w14:paraId="22BCCFBC" w14:textId="77777777" w:rsidR="003360B7" w:rsidRDefault="003360B7">
            <w:pPr>
              <w:contextualSpacing w:val="0"/>
            </w:pPr>
          </w:p>
        </w:tc>
      </w:tr>
    </w:tbl>
    <w:p w14:paraId="2665A525" w14:textId="77777777" w:rsidR="003360B7" w:rsidRDefault="003360B7">
      <w:pPr>
        <w:spacing w:line="360" w:lineRule="auto"/>
        <w:jc w:val="both"/>
        <w:rPr>
          <w:rFonts w:ascii="Times New Roman" w:eastAsia="Times New Roman" w:hAnsi="Times New Roman" w:cs="Times New Roman"/>
          <w:b/>
          <w:sz w:val="24"/>
          <w:szCs w:val="24"/>
        </w:rPr>
      </w:pPr>
    </w:p>
    <w:p w14:paraId="247D5442"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RELIABILITY OF MOBILE MONEY SERVICES</w:t>
      </w:r>
    </w:p>
    <w:p w14:paraId="77163D51"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To what extent to do you agree with </w:t>
      </w:r>
      <w:r w:rsidR="000A531E">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Mark (X) where appropriate in the table below.</w:t>
      </w:r>
    </w:p>
    <w:tbl>
      <w:tblPr>
        <w:tblStyle w:val="a1"/>
        <w:tblW w:w="10440" w:type="dxa"/>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4355"/>
        <w:gridCol w:w="1045"/>
        <w:gridCol w:w="990"/>
        <w:gridCol w:w="1260"/>
        <w:gridCol w:w="1072"/>
        <w:gridCol w:w="1178"/>
      </w:tblGrid>
      <w:tr w:rsidR="003360B7" w14:paraId="0B9F254F" w14:textId="77777777" w:rsidTr="0091186C">
        <w:tc>
          <w:tcPr>
            <w:tcW w:w="540" w:type="dxa"/>
          </w:tcPr>
          <w:p w14:paraId="2B3B485C" w14:textId="77777777" w:rsidR="003360B7" w:rsidRDefault="006D7625">
            <w:pPr>
              <w:contextualSpacing w:val="0"/>
              <w:jc w:val="center"/>
            </w:pPr>
            <w:r>
              <w:t>No</w:t>
            </w:r>
          </w:p>
        </w:tc>
        <w:tc>
          <w:tcPr>
            <w:tcW w:w="4355" w:type="dxa"/>
          </w:tcPr>
          <w:p w14:paraId="1C53B5AF" w14:textId="77777777" w:rsidR="003360B7" w:rsidRDefault="006D7625">
            <w:pPr>
              <w:contextualSpacing w:val="0"/>
              <w:jc w:val="center"/>
            </w:pPr>
            <w:r>
              <w:t>Statement</w:t>
            </w:r>
          </w:p>
        </w:tc>
        <w:tc>
          <w:tcPr>
            <w:tcW w:w="1045" w:type="dxa"/>
          </w:tcPr>
          <w:p w14:paraId="526DC042" w14:textId="77777777" w:rsidR="003360B7" w:rsidRDefault="006D7625">
            <w:pPr>
              <w:contextualSpacing w:val="0"/>
              <w:jc w:val="center"/>
            </w:pPr>
            <w:r>
              <w:t>Strongly Agree</w:t>
            </w:r>
          </w:p>
        </w:tc>
        <w:tc>
          <w:tcPr>
            <w:tcW w:w="990" w:type="dxa"/>
          </w:tcPr>
          <w:p w14:paraId="57757AF8" w14:textId="77777777" w:rsidR="003360B7" w:rsidRDefault="006D7625">
            <w:pPr>
              <w:contextualSpacing w:val="0"/>
              <w:jc w:val="center"/>
            </w:pPr>
            <w:r>
              <w:t>Agree</w:t>
            </w:r>
          </w:p>
        </w:tc>
        <w:tc>
          <w:tcPr>
            <w:tcW w:w="1260" w:type="dxa"/>
          </w:tcPr>
          <w:p w14:paraId="50FB5183" w14:textId="77777777" w:rsidR="003360B7" w:rsidRDefault="006D7625">
            <w:pPr>
              <w:contextualSpacing w:val="0"/>
              <w:jc w:val="center"/>
            </w:pPr>
            <w:r>
              <w:t>Undecided</w:t>
            </w:r>
          </w:p>
        </w:tc>
        <w:tc>
          <w:tcPr>
            <w:tcW w:w="1072" w:type="dxa"/>
          </w:tcPr>
          <w:p w14:paraId="5472EB20" w14:textId="77777777" w:rsidR="003360B7" w:rsidRDefault="006D7625">
            <w:pPr>
              <w:contextualSpacing w:val="0"/>
              <w:jc w:val="center"/>
            </w:pPr>
            <w:r>
              <w:t>Disagree</w:t>
            </w:r>
          </w:p>
        </w:tc>
        <w:tc>
          <w:tcPr>
            <w:tcW w:w="1178" w:type="dxa"/>
          </w:tcPr>
          <w:p w14:paraId="57B310FA" w14:textId="77777777" w:rsidR="003360B7" w:rsidRDefault="006D7625">
            <w:pPr>
              <w:contextualSpacing w:val="0"/>
              <w:jc w:val="center"/>
            </w:pPr>
            <w:r>
              <w:t>Strongly Disagree</w:t>
            </w:r>
          </w:p>
        </w:tc>
      </w:tr>
      <w:tr w:rsidR="003360B7" w14:paraId="6F9A3AF8" w14:textId="77777777" w:rsidTr="0091186C">
        <w:trPr>
          <w:trHeight w:val="680"/>
        </w:trPr>
        <w:tc>
          <w:tcPr>
            <w:tcW w:w="540" w:type="dxa"/>
          </w:tcPr>
          <w:p w14:paraId="7366FD0C" w14:textId="77777777" w:rsidR="003360B7" w:rsidRDefault="006D7625">
            <w:pPr>
              <w:contextualSpacing w:val="0"/>
            </w:pPr>
            <w:r>
              <w:t>7</w:t>
            </w:r>
          </w:p>
        </w:tc>
        <w:tc>
          <w:tcPr>
            <w:tcW w:w="4355" w:type="dxa"/>
          </w:tcPr>
          <w:p w14:paraId="51069BC9" w14:textId="77777777" w:rsidR="003360B7" w:rsidRDefault="006D7625">
            <w:pPr>
              <w:contextualSpacing w:val="0"/>
            </w:pPr>
            <w:r>
              <w:t>Most customers use mobile money services and banking services simultaneously</w:t>
            </w:r>
          </w:p>
        </w:tc>
        <w:tc>
          <w:tcPr>
            <w:tcW w:w="1045" w:type="dxa"/>
          </w:tcPr>
          <w:p w14:paraId="0593538D" w14:textId="77777777" w:rsidR="003360B7" w:rsidRDefault="003360B7">
            <w:pPr>
              <w:contextualSpacing w:val="0"/>
            </w:pPr>
          </w:p>
        </w:tc>
        <w:tc>
          <w:tcPr>
            <w:tcW w:w="990" w:type="dxa"/>
          </w:tcPr>
          <w:p w14:paraId="7FF9006A" w14:textId="77777777" w:rsidR="003360B7" w:rsidRDefault="003360B7">
            <w:pPr>
              <w:contextualSpacing w:val="0"/>
            </w:pPr>
          </w:p>
        </w:tc>
        <w:tc>
          <w:tcPr>
            <w:tcW w:w="1260" w:type="dxa"/>
          </w:tcPr>
          <w:p w14:paraId="0E91EB8E" w14:textId="77777777" w:rsidR="003360B7" w:rsidRDefault="003360B7">
            <w:pPr>
              <w:contextualSpacing w:val="0"/>
            </w:pPr>
          </w:p>
        </w:tc>
        <w:tc>
          <w:tcPr>
            <w:tcW w:w="1072" w:type="dxa"/>
          </w:tcPr>
          <w:p w14:paraId="0F06629B" w14:textId="77777777" w:rsidR="003360B7" w:rsidRDefault="003360B7">
            <w:pPr>
              <w:contextualSpacing w:val="0"/>
            </w:pPr>
          </w:p>
        </w:tc>
        <w:tc>
          <w:tcPr>
            <w:tcW w:w="1178" w:type="dxa"/>
          </w:tcPr>
          <w:p w14:paraId="03019ABF" w14:textId="77777777" w:rsidR="003360B7" w:rsidRDefault="003360B7">
            <w:pPr>
              <w:contextualSpacing w:val="0"/>
            </w:pPr>
          </w:p>
        </w:tc>
      </w:tr>
      <w:tr w:rsidR="003360B7" w14:paraId="045C8DE1" w14:textId="77777777" w:rsidTr="0091186C">
        <w:trPr>
          <w:trHeight w:val="680"/>
        </w:trPr>
        <w:tc>
          <w:tcPr>
            <w:tcW w:w="540" w:type="dxa"/>
          </w:tcPr>
          <w:p w14:paraId="0AD53509" w14:textId="77777777" w:rsidR="003360B7" w:rsidRDefault="006D7625">
            <w:pPr>
              <w:contextualSpacing w:val="0"/>
            </w:pPr>
            <w:r>
              <w:t>8</w:t>
            </w:r>
          </w:p>
        </w:tc>
        <w:tc>
          <w:tcPr>
            <w:tcW w:w="4355" w:type="dxa"/>
          </w:tcPr>
          <w:p w14:paraId="306044E8" w14:textId="77777777" w:rsidR="003360B7" w:rsidRDefault="006D7625">
            <w:pPr>
              <w:contextualSpacing w:val="0"/>
            </w:pPr>
            <w:r>
              <w:t>Mobile Money Service charges(transaction costs) are cheaper compared to Bank charges</w:t>
            </w:r>
          </w:p>
        </w:tc>
        <w:tc>
          <w:tcPr>
            <w:tcW w:w="1045" w:type="dxa"/>
          </w:tcPr>
          <w:p w14:paraId="78403951" w14:textId="77777777" w:rsidR="003360B7" w:rsidRDefault="003360B7">
            <w:pPr>
              <w:contextualSpacing w:val="0"/>
            </w:pPr>
          </w:p>
        </w:tc>
        <w:tc>
          <w:tcPr>
            <w:tcW w:w="990" w:type="dxa"/>
          </w:tcPr>
          <w:p w14:paraId="52E3CBBD" w14:textId="77777777" w:rsidR="003360B7" w:rsidRDefault="003360B7">
            <w:pPr>
              <w:contextualSpacing w:val="0"/>
            </w:pPr>
          </w:p>
        </w:tc>
        <w:tc>
          <w:tcPr>
            <w:tcW w:w="1260" w:type="dxa"/>
          </w:tcPr>
          <w:p w14:paraId="080C007C" w14:textId="77777777" w:rsidR="003360B7" w:rsidRDefault="003360B7">
            <w:pPr>
              <w:contextualSpacing w:val="0"/>
            </w:pPr>
          </w:p>
        </w:tc>
        <w:tc>
          <w:tcPr>
            <w:tcW w:w="1072" w:type="dxa"/>
          </w:tcPr>
          <w:p w14:paraId="4F7B3AF6" w14:textId="77777777" w:rsidR="003360B7" w:rsidRDefault="003360B7">
            <w:pPr>
              <w:contextualSpacing w:val="0"/>
            </w:pPr>
          </w:p>
        </w:tc>
        <w:tc>
          <w:tcPr>
            <w:tcW w:w="1178" w:type="dxa"/>
          </w:tcPr>
          <w:p w14:paraId="4591C5C2" w14:textId="77777777" w:rsidR="003360B7" w:rsidRDefault="003360B7">
            <w:pPr>
              <w:contextualSpacing w:val="0"/>
            </w:pPr>
          </w:p>
        </w:tc>
      </w:tr>
      <w:tr w:rsidR="003360B7" w14:paraId="2F19D380" w14:textId="77777777" w:rsidTr="0091186C">
        <w:trPr>
          <w:trHeight w:val="620"/>
        </w:trPr>
        <w:tc>
          <w:tcPr>
            <w:tcW w:w="540" w:type="dxa"/>
          </w:tcPr>
          <w:p w14:paraId="6DBBA184" w14:textId="77777777" w:rsidR="003360B7" w:rsidRDefault="006D7625">
            <w:pPr>
              <w:contextualSpacing w:val="0"/>
            </w:pPr>
            <w:r>
              <w:t>9</w:t>
            </w:r>
          </w:p>
        </w:tc>
        <w:tc>
          <w:tcPr>
            <w:tcW w:w="4355" w:type="dxa"/>
          </w:tcPr>
          <w:p w14:paraId="5230284F" w14:textId="77777777" w:rsidR="003360B7" w:rsidRDefault="006D7625">
            <w:pPr>
              <w:contextualSpacing w:val="0"/>
            </w:pPr>
            <w:r>
              <w:t>Commercial Banks have adopted mobile money services as a way of  increasing  and retaining customers</w:t>
            </w:r>
          </w:p>
        </w:tc>
        <w:tc>
          <w:tcPr>
            <w:tcW w:w="1045" w:type="dxa"/>
          </w:tcPr>
          <w:p w14:paraId="1C873325" w14:textId="77777777" w:rsidR="003360B7" w:rsidRDefault="003360B7">
            <w:pPr>
              <w:contextualSpacing w:val="0"/>
            </w:pPr>
          </w:p>
        </w:tc>
        <w:tc>
          <w:tcPr>
            <w:tcW w:w="990" w:type="dxa"/>
          </w:tcPr>
          <w:p w14:paraId="09C1E11F" w14:textId="77777777" w:rsidR="003360B7" w:rsidRDefault="003360B7">
            <w:pPr>
              <w:contextualSpacing w:val="0"/>
            </w:pPr>
          </w:p>
        </w:tc>
        <w:tc>
          <w:tcPr>
            <w:tcW w:w="1260" w:type="dxa"/>
          </w:tcPr>
          <w:p w14:paraId="6DE60B18" w14:textId="77777777" w:rsidR="003360B7" w:rsidRDefault="003360B7">
            <w:pPr>
              <w:contextualSpacing w:val="0"/>
            </w:pPr>
          </w:p>
        </w:tc>
        <w:tc>
          <w:tcPr>
            <w:tcW w:w="1072" w:type="dxa"/>
          </w:tcPr>
          <w:p w14:paraId="2D4497B3" w14:textId="77777777" w:rsidR="003360B7" w:rsidRDefault="003360B7">
            <w:pPr>
              <w:contextualSpacing w:val="0"/>
            </w:pPr>
          </w:p>
        </w:tc>
        <w:tc>
          <w:tcPr>
            <w:tcW w:w="1178" w:type="dxa"/>
          </w:tcPr>
          <w:p w14:paraId="3B7C6ACB" w14:textId="77777777" w:rsidR="003360B7" w:rsidRDefault="003360B7">
            <w:pPr>
              <w:contextualSpacing w:val="0"/>
            </w:pPr>
          </w:p>
        </w:tc>
      </w:tr>
      <w:tr w:rsidR="003360B7" w14:paraId="03193406" w14:textId="77777777" w:rsidTr="0091186C">
        <w:trPr>
          <w:trHeight w:val="620"/>
        </w:trPr>
        <w:tc>
          <w:tcPr>
            <w:tcW w:w="540" w:type="dxa"/>
          </w:tcPr>
          <w:p w14:paraId="0CD3A29B" w14:textId="77777777" w:rsidR="003360B7" w:rsidRDefault="006D7625">
            <w:pPr>
              <w:contextualSpacing w:val="0"/>
            </w:pPr>
            <w:r>
              <w:t>10</w:t>
            </w:r>
          </w:p>
        </w:tc>
        <w:tc>
          <w:tcPr>
            <w:tcW w:w="4355" w:type="dxa"/>
          </w:tcPr>
          <w:p w14:paraId="2E11C444" w14:textId="77777777" w:rsidR="003360B7" w:rsidRDefault="006D7625">
            <w:pPr>
              <w:contextualSpacing w:val="0"/>
            </w:pPr>
            <w:r>
              <w:t>Mobile Money Agent penetration is higher than Zanaco Express Agents in Livingstone</w:t>
            </w:r>
          </w:p>
        </w:tc>
        <w:tc>
          <w:tcPr>
            <w:tcW w:w="1045" w:type="dxa"/>
          </w:tcPr>
          <w:p w14:paraId="7AA321C4" w14:textId="77777777" w:rsidR="003360B7" w:rsidRDefault="003360B7">
            <w:pPr>
              <w:contextualSpacing w:val="0"/>
            </w:pPr>
          </w:p>
        </w:tc>
        <w:tc>
          <w:tcPr>
            <w:tcW w:w="990" w:type="dxa"/>
          </w:tcPr>
          <w:p w14:paraId="5F535DD4" w14:textId="77777777" w:rsidR="003360B7" w:rsidRDefault="003360B7">
            <w:pPr>
              <w:contextualSpacing w:val="0"/>
            </w:pPr>
          </w:p>
        </w:tc>
        <w:tc>
          <w:tcPr>
            <w:tcW w:w="1260" w:type="dxa"/>
          </w:tcPr>
          <w:p w14:paraId="1C437126" w14:textId="77777777" w:rsidR="003360B7" w:rsidRDefault="003360B7">
            <w:pPr>
              <w:contextualSpacing w:val="0"/>
            </w:pPr>
          </w:p>
        </w:tc>
        <w:tc>
          <w:tcPr>
            <w:tcW w:w="1072" w:type="dxa"/>
          </w:tcPr>
          <w:p w14:paraId="62587E31" w14:textId="77777777" w:rsidR="003360B7" w:rsidRDefault="003360B7">
            <w:pPr>
              <w:contextualSpacing w:val="0"/>
            </w:pPr>
          </w:p>
        </w:tc>
        <w:tc>
          <w:tcPr>
            <w:tcW w:w="1178" w:type="dxa"/>
          </w:tcPr>
          <w:p w14:paraId="77EE1143" w14:textId="77777777" w:rsidR="003360B7" w:rsidRDefault="003360B7">
            <w:pPr>
              <w:contextualSpacing w:val="0"/>
            </w:pPr>
          </w:p>
        </w:tc>
      </w:tr>
    </w:tbl>
    <w:p w14:paraId="78ED873E" w14:textId="77777777" w:rsidR="003360B7" w:rsidRDefault="003360B7">
      <w:pPr>
        <w:spacing w:line="360" w:lineRule="auto"/>
        <w:jc w:val="both"/>
        <w:rPr>
          <w:rFonts w:ascii="Times New Roman" w:eastAsia="Times New Roman" w:hAnsi="Times New Roman" w:cs="Times New Roman"/>
          <w:b/>
          <w:sz w:val="24"/>
          <w:szCs w:val="24"/>
        </w:rPr>
      </w:pPr>
    </w:p>
    <w:p w14:paraId="4B6A5727"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CONVENIENCY AND SAFETY OF MOBILE MONEY SERVICES</w:t>
      </w:r>
    </w:p>
    <w:p w14:paraId="499E46DD"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To what extent to do you agree with </w:t>
      </w:r>
      <w:r w:rsidR="000A531E">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Mark (X) where appropriate in the table below.</w:t>
      </w:r>
    </w:p>
    <w:tbl>
      <w:tblPr>
        <w:tblStyle w:val="a2"/>
        <w:tblW w:w="10255" w:type="dxa"/>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4355"/>
        <w:gridCol w:w="1045"/>
        <w:gridCol w:w="900"/>
        <w:gridCol w:w="1260"/>
        <w:gridCol w:w="1080"/>
        <w:gridCol w:w="1075"/>
      </w:tblGrid>
      <w:tr w:rsidR="003360B7" w14:paraId="04CF9778" w14:textId="77777777" w:rsidTr="0091186C">
        <w:tc>
          <w:tcPr>
            <w:tcW w:w="540" w:type="dxa"/>
          </w:tcPr>
          <w:p w14:paraId="58116201" w14:textId="77777777" w:rsidR="003360B7" w:rsidRDefault="006D7625">
            <w:pPr>
              <w:contextualSpacing w:val="0"/>
              <w:jc w:val="center"/>
            </w:pPr>
            <w:r>
              <w:t>No</w:t>
            </w:r>
          </w:p>
        </w:tc>
        <w:tc>
          <w:tcPr>
            <w:tcW w:w="4355" w:type="dxa"/>
          </w:tcPr>
          <w:p w14:paraId="2DE99269" w14:textId="77777777" w:rsidR="003360B7" w:rsidRDefault="006D7625">
            <w:pPr>
              <w:contextualSpacing w:val="0"/>
              <w:jc w:val="center"/>
            </w:pPr>
            <w:r>
              <w:t>Statement</w:t>
            </w:r>
          </w:p>
        </w:tc>
        <w:tc>
          <w:tcPr>
            <w:tcW w:w="1045" w:type="dxa"/>
          </w:tcPr>
          <w:p w14:paraId="74A29C02" w14:textId="77777777" w:rsidR="003360B7" w:rsidRDefault="006D7625">
            <w:pPr>
              <w:contextualSpacing w:val="0"/>
              <w:jc w:val="center"/>
            </w:pPr>
            <w:r>
              <w:t>Strongly Agree</w:t>
            </w:r>
          </w:p>
        </w:tc>
        <w:tc>
          <w:tcPr>
            <w:tcW w:w="900" w:type="dxa"/>
          </w:tcPr>
          <w:p w14:paraId="1D47FF13" w14:textId="77777777" w:rsidR="003360B7" w:rsidRDefault="006D7625">
            <w:pPr>
              <w:contextualSpacing w:val="0"/>
              <w:jc w:val="center"/>
            </w:pPr>
            <w:r>
              <w:t>Agree</w:t>
            </w:r>
          </w:p>
        </w:tc>
        <w:tc>
          <w:tcPr>
            <w:tcW w:w="1260" w:type="dxa"/>
          </w:tcPr>
          <w:p w14:paraId="6E11499A" w14:textId="77777777" w:rsidR="003360B7" w:rsidRDefault="006D7625">
            <w:pPr>
              <w:contextualSpacing w:val="0"/>
              <w:jc w:val="center"/>
            </w:pPr>
            <w:r>
              <w:t>Undecided</w:t>
            </w:r>
          </w:p>
        </w:tc>
        <w:tc>
          <w:tcPr>
            <w:tcW w:w="1080" w:type="dxa"/>
          </w:tcPr>
          <w:p w14:paraId="284180A6" w14:textId="77777777" w:rsidR="003360B7" w:rsidRDefault="006D7625">
            <w:pPr>
              <w:contextualSpacing w:val="0"/>
              <w:jc w:val="center"/>
            </w:pPr>
            <w:r>
              <w:t>Disagree</w:t>
            </w:r>
          </w:p>
        </w:tc>
        <w:tc>
          <w:tcPr>
            <w:tcW w:w="1075" w:type="dxa"/>
          </w:tcPr>
          <w:p w14:paraId="73F122C3" w14:textId="77777777" w:rsidR="003360B7" w:rsidRDefault="006D7625">
            <w:pPr>
              <w:contextualSpacing w:val="0"/>
              <w:jc w:val="center"/>
            </w:pPr>
            <w:r>
              <w:t>Strongly Disagree</w:t>
            </w:r>
          </w:p>
        </w:tc>
      </w:tr>
      <w:tr w:rsidR="003360B7" w14:paraId="4002D643" w14:textId="77777777" w:rsidTr="0091186C">
        <w:trPr>
          <w:trHeight w:val="680"/>
        </w:trPr>
        <w:tc>
          <w:tcPr>
            <w:tcW w:w="540" w:type="dxa"/>
          </w:tcPr>
          <w:p w14:paraId="2AF27730" w14:textId="77777777" w:rsidR="003360B7" w:rsidRDefault="006D7625">
            <w:pPr>
              <w:contextualSpacing w:val="0"/>
            </w:pPr>
            <w:r>
              <w:t>11</w:t>
            </w:r>
          </w:p>
        </w:tc>
        <w:tc>
          <w:tcPr>
            <w:tcW w:w="4355" w:type="dxa"/>
          </w:tcPr>
          <w:p w14:paraId="32D346CD" w14:textId="77777777" w:rsidR="003360B7" w:rsidRDefault="006D7625">
            <w:pPr>
              <w:contextualSpacing w:val="0"/>
            </w:pPr>
            <w:r>
              <w:t xml:space="preserve">Purchases and payment for  goods and services is much easier via mobile money </w:t>
            </w:r>
          </w:p>
        </w:tc>
        <w:tc>
          <w:tcPr>
            <w:tcW w:w="1045" w:type="dxa"/>
          </w:tcPr>
          <w:p w14:paraId="6E50028F" w14:textId="77777777" w:rsidR="003360B7" w:rsidRDefault="003360B7">
            <w:pPr>
              <w:contextualSpacing w:val="0"/>
            </w:pPr>
          </w:p>
        </w:tc>
        <w:tc>
          <w:tcPr>
            <w:tcW w:w="900" w:type="dxa"/>
          </w:tcPr>
          <w:p w14:paraId="0E7F0ADC" w14:textId="77777777" w:rsidR="003360B7" w:rsidRDefault="003360B7">
            <w:pPr>
              <w:contextualSpacing w:val="0"/>
            </w:pPr>
          </w:p>
        </w:tc>
        <w:tc>
          <w:tcPr>
            <w:tcW w:w="1260" w:type="dxa"/>
          </w:tcPr>
          <w:p w14:paraId="3AD04468" w14:textId="77777777" w:rsidR="003360B7" w:rsidRDefault="003360B7">
            <w:pPr>
              <w:contextualSpacing w:val="0"/>
            </w:pPr>
          </w:p>
        </w:tc>
        <w:tc>
          <w:tcPr>
            <w:tcW w:w="1080" w:type="dxa"/>
          </w:tcPr>
          <w:p w14:paraId="62DD233E" w14:textId="77777777" w:rsidR="003360B7" w:rsidRDefault="003360B7">
            <w:pPr>
              <w:contextualSpacing w:val="0"/>
            </w:pPr>
          </w:p>
        </w:tc>
        <w:tc>
          <w:tcPr>
            <w:tcW w:w="1075" w:type="dxa"/>
          </w:tcPr>
          <w:p w14:paraId="589DFD14" w14:textId="77777777" w:rsidR="003360B7" w:rsidRDefault="003360B7">
            <w:pPr>
              <w:contextualSpacing w:val="0"/>
            </w:pPr>
          </w:p>
        </w:tc>
      </w:tr>
      <w:tr w:rsidR="003360B7" w14:paraId="5D8E2E06" w14:textId="77777777" w:rsidTr="0091186C">
        <w:trPr>
          <w:trHeight w:val="680"/>
        </w:trPr>
        <w:tc>
          <w:tcPr>
            <w:tcW w:w="540" w:type="dxa"/>
          </w:tcPr>
          <w:p w14:paraId="47E294B1" w14:textId="77777777" w:rsidR="003360B7" w:rsidRDefault="006D7625">
            <w:pPr>
              <w:contextualSpacing w:val="0"/>
            </w:pPr>
            <w:r>
              <w:t>12</w:t>
            </w:r>
          </w:p>
        </w:tc>
        <w:tc>
          <w:tcPr>
            <w:tcW w:w="4355" w:type="dxa"/>
          </w:tcPr>
          <w:p w14:paraId="5A6F27A9" w14:textId="77777777" w:rsidR="003360B7" w:rsidRDefault="006D7625">
            <w:pPr>
              <w:contextualSpacing w:val="0"/>
            </w:pPr>
            <w:r>
              <w:t>Mobile money services can take place almost everywhere, even where banks do not exist</w:t>
            </w:r>
          </w:p>
        </w:tc>
        <w:tc>
          <w:tcPr>
            <w:tcW w:w="1045" w:type="dxa"/>
          </w:tcPr>
          <w:p w14:paraId="755164AB" w14:textId="77777777" w:rsidR="003360B7" w:rsidRDefault="003360B7">
            <w:pPr>
              <w:contextualSpacing w:val="0"/>
            </w:pPr>
          </w:p>
        </w:tc>
        <w:tc>
          <w:tcPr>
            <w:tcW w:w="900" w:type="dxa"/>
          </w:tcPr>
          <w:p w14:paraId="4E8FF200" w14:textId="77777777" w:rsidR="003360B7" w:rsidRDefault="003360B7">
            <w:pPr>
              <w:contextualSpacing w:val="0"/>
            </w:pPr>
          </w:p>
        </w:tc>
        <w:tc>
          <w:tcPr>
            <w:tcW w:w="1260" w:type="dxa"/>
          </w:tcPr>
          <w:p w14:paraId="0343C9D6" w14:textId="77777777" w:rsidR="003360B7" w:rsidRDefault="003360B7">
            <w:pPr>
              <w:contextualSpacing w:val="0"/>
            </w:pPr>
          </w:p>
        </w:tc>
        <w:tc>
          <w:tcPr>
            <w:tcW w:w="1080" w:type="dxa"/>
          </w:tcPr>
          <w:p w14:paraId="5AA2D66E" w14:textId="77777777" w:rsidR="003360B7" w:rsidRDefault="003360B7">
            <w:pPr>
              <w:contextualSpacing w:val="0"/>
            </w:pPr>
          </w:p>
        </w:tc>
        <w:tc>
          <w:tcPr>
            <w:tcW w:w="1075" w:type="dxa"/>
          </w:tcPr>
          <w:p w14:paraId="340922F0" w14:textId="77777777" w:rsidR="003360B7" w:rsidRDefault="003360B7">
            <w:pPr>
              <w:contextualSpacing w:val="0"/>
            </w:pPr>
          </w:p>
        </w:tc>
      </w:tr>
      <w:tr w:rsidR="003360B7" w14:paraId="55B4A3BD" w14:textId="77777777" w:rsidTr="0091186C">
        <w:trPr>
          <w:trHeight w:val="620"/>
        </w:trPr>
        <w:tc>
          <w:tcPr>
            <w:tcW w:w="540" w:type="dxa"/>
          </w:tcPr>
          <w:p w14:paraId="3288780B" w14:textId="77777777" w:rsidR="003360B7" w:rsidRDefault="006D7625">
            <w:pPr>
              <w:contextualSpacing w:val="0"/>
            </w:pPr>
            <w:r>
              <w:t>13</w:t>
            </w:r>
          </w:p>
        </w:tc>
        <w:tc>
          <w:tcPr>
            <w:tcW w:w="4355" w:type="dxa"/>
          </w:tcPr>
          <w:p w14:paraId="38720BFF" w14:textId="77777777" w:rsidR="003360B7" w:rsidRDefault="006D7625">
            <w:pPr>
              <w:contextualSpacing w:val="0"/>
            </w:pPr>
            <w:r>
              <w:t>Mobile money increases financial security and reduces inherent risks of cash handling such as loss and theft</w:t>
            </w:r>
          </w:p>
        </w:tc>
        <w:tc>
          <w:tcPr>
            <w:tcW w:w="1045" w:type="dxa"/>
          </w:tcPr>
          <w:p w14:paraId="0A4312DA" w14:textId="77777777" w:rsidR="003360B7" w:rsidRDefault="003360B7">
            <w:pPr>
              <w:contextualSpacing w:val="0"/>
            </w:pPr>
          </w:p>
        </w:tc>
        <w:tc>
          <w:tcPr>
            <w:tcW w:w="900" w:type="dxa"/>
          </w:tcPr>
          <w:p w14:paraId="4A36E72C" w14:textId="77777777" w:rsidR="003360B7" w:rsidRDefault="003360B7">
            <w:pPr>
              <w:contextualSpacing w:val="0"/>
            </w:pPr>
          </w:p>
        </w:tc>
        <w:tc>
          <w:tcPr>
            <w:tcW w:w="1260" w:type="dxa"/>
          </w:tcPr>
          <w:p w14:paraId="374F62BE" w14:textId="77777777" w:rsidR="003360B7" w:rsidRDefault="003360B7">
            <w:pPr>
              <w:contextualSpacing w:val="0"/>
            </w:pPr>
          </w:p>
        </w:tc>
        <w:tc>
          <w:tcPr>
            <w:tcW w:w="1080" w:type="dxa"/>
          </w:tcPr>
          <w:p w14:paraId="7B8BF21B" w14:textId="77777777" w:rsidR="003360B7" w:rsidRDefault="003360B7">
            <w:pPr>
              <w:contextualSpacing w:val="0"/>
            </w:pPr>
          </w:p>
        </w:tc>
        <w:tc>
          <w:tcPr>
            <w:tcW w:w="1075" w:type="dxa"/>
          </w:tcPr>
          <w:p w14:paraId="42D3E2E8" w14:textId="77777777" w:rsidR="003360B7" w:rsidRDefault="003360B7">
            <w:pPr>
              <w:contextualSpacing w:val="0"/>
            </w:pPr>
          </w:p>
        </w:tc>
      </w:tr>
    </w:tbl>
    <w:p w14:paraId="0DFA721D" w14:textId="77777777" w:rsidR="003360B7" w:rsidRDefault="003360B7">
      <w:pPr>
        <w:spacing w:after="0" w:line="360" w:lineRule="auto"/>
        <w:jc w:val="both"/>
        <w:rPr>
          <w:rFonts w:ascii="Times New Roman" w:eastAsia="Times New Roman" w:hAnsi="Times New Roman" w:cs="Times New Roman"/>
          <w:sz w:val="24"/>
          <w:szCs w:val="24"/>
        </w:rPr>
      </w:pPr>
    </w:p>
    <w:p w14:paraId="5BF87DF4" w14:textId="77777777" w:rsidR="003360B7" w:rsidRDefault="006D7625">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r>
        <w:rPr>
          <w:rFonts w:ascii="Times New Roman" w:eastAsia="Times New Roman" w:hAnsi="Times New Roman" w:cs="Times New Roman"/>
          <w:sz w:val="24"/>
          <w:szCs w:val="24"/>
        </w:rPr>
        <w:tab/>
        <w:t>Which one do you visit most for transactions, mobile money Kiosks or  your respective commercial bank branch ……………………………………………………………………</w:t>
      </w:r>
    </w:p>
    <w:p w14:paraId="6704D50D" w14:textId="77777777" w:rsidR="003360B7" w:rsidRDefault="006D7625">
      <w:pPr>
        <w:spacing w:after="0"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(15)</w:t>
      </w:r>
      <w:r>
        <w:rPr>
          <w:rFonts w:ascii="Times New Roman" w:eastAsia="Times New Roman" w:hAnsi="Times New Roman" w:cs="Times New Roman"/>
          <w:sz w:val="24"/>
          <w:szCs w:val="24"/>
        </w:rPr>
        <w:tab/>
        <w:t>Which one between mobile money Kiosks/</w:t>
      </w:r>
      <w:r w:rsidR="00A70CD6">
        <w:rPr>
          <w:rFonts w:ascii="Times New Roman" w:eastAsia="Times New Roman" w:hAnsi="Times New Roman" w:cs="Times New Roman"/>
          <w:sz w:val="24"/>
          <w:szCs w:val="24"/>
        </w:rPr>
        <w:t>Nthembas and</w:t>
      </w:r>
      <w:r>
        <w:rPr>
          <w:rFonts w:ascii="Times New Roman" w:eastAsia="Times New Roman" w:hAnsi="Times New Roman" w:cs="Times New Roman"/>
          <w:sz w:val="24"/>
          <w:szCs w:val="24"/>
        </w:rPr>
        <w:t xml:space="preserve"> Zanaco Express Agents always have adequate float and cash ………………………………………………………………</w:t>
      </w:r>
    </w:p>
    <w:p w14:paraId="3F6E44A4" w14:textId="77777777" w:rsidR="003360B7" w:rsidRDefault="003360B7" w:rsidP="000A531E">
      <w:pPr>
        <w:spacing w:line="360" w:lineRule="auto"/>
        <w:rPr>
          <w:rFonts w:ascii="Times New Roman" w:eastAsia="Times New Roman" w:hAnsi="Times New Roman" w:cs="Times New Roman"/>
          <w:b/>
          <w:sz w:val="24"/>
          <w:szCs w:val="24"/>
        </w:rPr>
      </w:pPr>
    </w:p>
    <w:p w14:paraId="73EA3E32" w14:textId="77777777" w:rsidR="00A07612" w:rsidRDefault="00A07612">
      <w:pPr>
        <w:spacing w:line="360" w:lineRule="auto"/>
        <w:jc w:val="center"/>
        <w:rPr>
          <w:rFonts w:ascii="Times New Roman" w:eastAsia="Times New Roman" w:hAnsi="Times New Roman" w:cs="Times New Roman"/>
          <w:b/>
          <w:sz w:val="24"/>
          <w:szCs w:val="24"/>
        </w:rPr>
      </w:pPr>
    </w:p>
    <w:p w14:paraId="044C1728" w14:textId="5D251D84" w:rsidR="003360B7" w:rsidRDefault="006D7625">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APPENDIX III: QUESTIONNAIRE</w:t>
      </w:r>
    </w:p>
    <w:p w14:paraId="76210942"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A</w:t>
      </w:r>
    </w:p>
    <w:p w14:paraId="6C6D1DDD"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DEMOGRAPHIC DATA</w:t>
      </w:r>
    </w:p>
    <w:p w14:paraId="311F8EEA"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FOR Zanaco STAFF-LIVINGSTONE</w:t>
      </w:r>
    </w:p>
    <w:p w14:paraId="22BA6294" w14:textId="77777777" w:rsidR="003360B7" w:rsidRDefault="006D762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Pr>
          <w:rFonts w:ascii="Times New Roman" w:eastAsia="Times New Roman" w:hAnsi="Times New Roman" w:cs="Times New Roman"/>
          <w:sz w:val="24"/>
          <w:szCs w:val="24"/>
        </w:rPr>
        <w:tab/>
        <w:t xml:space="preserve"> What is your age? </w:t>
      </w:r>
    </w:p>
    <w:p w14:paraId="63648AC0" w14:textId="77777777" w:rsidR="003360B7" w:rsidRDefault="006D7625">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15-25     (b) 26-35   (c) 36-45   (d) 46 and above</w:t>
      </w:r>
    </w:p>
    <w:p w14:paraId="232BD06D" w14:textId="77777777" w:rsidR="003360B7" w:rsidRDefault="006D762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Pr>
          <w:rFonts w:ascii="Times New Roman" w:eastAsia="Times New Roman" w:hAnsi="Times New Roman" w:cs="Times New Roman"/>
          <w:sz w:val="24"/>
          <w:szCs w:val="24"/>
        </w:rPr>
        <w:tab/>
        <w:t xml:space="preserve"> What is your gender?  </w:t>
      </w:r>
    </w:p>
    <w:p w14:paraId="62E7B5EB" w14:textId="77777777" w:rsidR="003360B7" w:rsidRDefault="006D7625">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Female   (b) Male</w:t>
      </w:r>
    </w:p>
    <w:p w14:paraId="6E3AEDC8" w14:textId="77777777" w:rsidR="003360B7" w:rsidRDefault="006D762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Pr>
          <w:rFonts w:ascii="Times New Roman" w:eastAsia="Times New Roman" w:hAnsi="Times New Roman" w:cs="Times New Roman"/>
          <w:sz w:val="24"/>
          <w:szCs w:val="24"/>
        </w:rPr>
        <w:tab/>
        <w:t>What is your job tittle………………………………………………………………………</w:t>
      </w:r>
    </w:p>
    <w:p w14:paraId="65C103B2"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B</w:t>
      </w:r>
    </w:p>
    <w:p w14:paraId="38B7AF30"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REVENUE AND PROFITABILTY</w:t>
      </w:r>
    </w:p>
    <w:p w14:paraId="79C89103" w14:textId="77777777" w:rsidR="003360B7" w:rsidRDefault="006D762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is you level of agreement on the following statement relating to the effect of mobile money on </w:t>
      </w:r>
      <w:r w:rsidR="000A531E">
        <w:rPr>
          <w:rFonts w:ascii="Times New Roman" w:eastAsia="Times New Roman" w:hAnsi="Times New Roman" w:cs="Times New Roman"/>
          <w:sz w:val="24"/>
          <w:szCs w:val="24"/>
        </w:rPr>
        <w:t>Zanaco’s revenue</w:t>
      </w:r>
      <w:r>
        <w:rPr>
          <w:rFonts w:ascii="Times New Roman" w:eastAsia="Times New Roman" w:hAnsi="Times New Roman" w:cs="Times New Roman"/>
          <w:sz w:val="24"/>
          <w:szCs w:val="24"/>
        </w:rPr>
        <w:t xml:space="preserve">, profitability, loans </w:t>
      </w:r>
      <w:r w:rsidR="000A531E">
        <w:rPr>
          <w:rFonts w:ascii="Times New Roman" w:eastAsia="Times New Roman" w:hAnsi="Times New Roman" w:cs="Times New Roman"/>
          <w:sz w:val="24"/>
          <w:szCs w:val="24"/>
        </w:rPr>
        <w:t>and market</w:t>
      </w:r>
      <w:r>
        <w:rPr>
          <w:rFonts w:ascii="Times New Roman" w:eastAsia="Times New Roman" w:hAnsi="Times New Roman" w:cs="Times New Roman"/>
          <w:sz w:val="24"/>
          <w:szCs w:val="24"/>
        </w:rPr>
        <w:t xml:space="preserve"> share?</w:t>
      </w:r>
    </w:p>
    <w:tbl>
      <w:tblPr>
        <w:tblStyle w:val="a3"/>
        <w:tblW w:w="10255" w:type="dxa"/>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4355"/>
        <w:gridCol w:w="1045"/>
        <w:gridCol w:w="900"/>
        <w:gridCol w:w="1260"/>
        <w:gridCol w:w="1080"/>
        <w:gridCol w:w="1075"/>
      </w:tblGrid>
      <w:tr w:rsidR="003360B7" w14:paraId="1097739C" w14:textId="77777777" w:rsidTr="0091186C">
        <w:tc>
          <w:tcPr>
            <w:tcW w:w="540" w:type="dxa"/>
          </w:tcPr>
          <w:p w14:paraId="1E70125C" w14:textId="77777777" w:rsidR="003360B7" w:rsidRDefault="006D7625">
            <w:pPr>
              <w:contextualSpacing w:val="0"/>
              <w:jc w:val="center"/>
            </w:pPr>
            <w:r>
              <w:t>No</w:t>
            </w:r>
          </w:p>
        </w:tc>
        <w:tc>
          <w:tcPr>
            <w:tcW w:w="4355" w:type="dxa"/>
          </w:tcPr>
          <w:p w14:paraId="4C7D070C" w14:textId="77777777" w:rsidR="003360B7" w:rsidRDefault="006D7625">
            <w:pPr>
              <w:contextualSpacing w:val="0"/>
              <w:jc w:val="center"/>
            </w:pPr>
            <w:r>
              <w:t>Statement</w:t>
            </w:r>
          </w:p>
        </w:tc>
        <w:tc>
          <w:tcPr>
            <w:tcW w:w="1045" w:type="dxa"/>
          </w:tcPr>
          <w:p w14:paraId="738436F7" w14:textId="77777777" w:rsidR="003360B7" w:rsidRDefault="006D7625">
            <w:pPr>
              <w:contextualSpacing w:val="0"/>
              <w:jc w:val="center"/>
            </w:pPr>
            <w:r>
              <w:t>Strongly Agree</w:t>
            </w:r>
          </w:p>
        </w:tc>
        <w:tc>
          <w:tcPr>
            <w:tcW w:w="900" w:type="dxa"/>
          </w:tcPr>
          <w:p w14:paraId="323D993E" w14:textId="77777777" w:rsidR="003360B7" w:rsidRDefault="006D7625">
            <w:pPr>
              <w:contextualSpacing w:val="0"/>
              <w:jc w:val="center"/>
            </w:pPr>
            <w:r>
              <w:t>Agree</w:t>
            </w:r>
          </w:p>
        </w:tc>
        <w:tc>
          <w:tcPr>
            <w:tcW w:w="1260" w:type="dxa"/>
          </w:tcPr>
          <w:p w14:paraId="002CAE94" w14:textId="77777777" w:rsidR="003360B7" w:rsidRDefault="006D7625">
            <w:pPr>
              <w:contextualSpacing w:val="0"/>
              <w:jc w:val="center"/>
            </w:pPr>
            <w:r>
              <w:t>Undecided</w:t>
            </w:r>
          </w:p>
        </w:tc>
        <w:tc>
          <w:tcPr>
            <w:tcW w:w="1080" w:type="dxa"/>
          </w:tcPr>
          <w:p w14:paraId="4D320914" w14:textId="77777777" w:rsidR="003360B7" w:rsidRDefault="006D7625">
            <w:pPr>
              <w:contextualSpacing w:val="0"/>
              <w:jc w:val="center"/>
            </w:pPr>
            <w:r>
              <w:t>Disagree</w:t>
            </w:r>
          </w:p>
        </w:tc>
        <w:tc>
          <w:tcPr>
            <w:tcW w:w="1075" w:type="dxa"/>
          </w:tcPr>
          <w:p w14:paraId="13932FA4" w14:textId="77777777" w:rsidR="003360B7" w:rsidRDefault="006D7625">
            <w:pPr>
              <w:contextualSpacing w:val="0"/>
              <w:jc w:val="center"/>
            </w:pPr>
            <w:r>
              <w:t>Strongly Disagree</w:t>
            </w:r>
          </w:p>
        </w:tc>
      </w:tr>
      <w:tr w:rsidR="003360B7" w14:paraId="0C7327A9" w14:textId="77777777" w:rsidTr="0091186C">
        <w:trPr>
          <w:trHeight w:val="680"/>
        </w:trPr>
        <w:tc>
          <w:tcPr>
            <w:tcW w:w="540" w:type="dxa"/>
          </w:tcPr>
          <w:p w14:paraId="1D3AD0A9" w14:textId="77777777" w:rsidR="003360B7" w:rsidRDefault="006D7625">
            <w:pPr>
              <w:contextualSpacing w:val="0"/>
            </w:pPr>
            <w:r>
              <w:t>1</w:t>
            </w:r>
          </w:p>
        </w:tc>
        <w:tc>
          <w:tcPr>
            <w:tcW w:w="4355" w:type="dxa"/>
          </w:tcPr>
          <w:p w14:paraId="7463A494" w14:textId="77777777" w:rsidR="003360B7" w:rsidRDefault="006D7625">
            <w:pPr>
              <w:contextualSpacing w:val="0"/>
            </w:pPr>
            <w:r>
              <w:t>Zanaco ventured into mobile money(Xapit and Agency Banking)  to grow  its revenues and remain  profitable</w:t>
            </w:r>
          </w:p>
        </w:tc>
        <w:tc>
          <w:tcPr>
            <w:tcW w:w="1045" w:type="dxa"/>
          </w:tcPr>
          <w:p w14:paraId="2DADC305" w14:textId="77777777" w:rsidR="003360B7" w:rsidRDefault="003360B7">
            <w:pPr>
              <w:contextualSpacing w:val="0"/>
            </w:pPr>
          </w:p>
        </w:tc>
        <w:tc>
          <w:tcPr>
            <w:tcW w:w="900" w:type="dxa"/>
          </w:tcPr>
          <w:p w14:paraId="7E1F5707" w14:textId="77777777" w:rsidR="003360B7" w:rsidRDefault="003360B7">
            <w:pPr>
              <w:contextualSpacing w:val="0"/>
            </w:pPr>
          </w:p>
        </w:tc>
        <w:tc>
          <w:tcPr>
            <w:tcW w:w="1260" w:type="dxa"/>
          </w:tcPr>
          <w:p w14:paraId="135A9AF0" w14:textId="77777777" w:rsidR="003360B7" w:rsidRDefault="003360B7">
            <w:pPr>
              <w:contextualSpacing w:val="0"/>
            </w:pPr>
          </w:p>
        </w:tc>
        <w:tc>
          <w:tcPr>
            <w:tcW w:w="1080" w:type="dxa"/>
          </w:tcPr>
          <w:p w14:paraId="15F6922D" w14:textId="77777777" w:rsidR="003360B7" w:rsidRDefault="003360B7">
            <w:pPr>
              <w:contextualSpacing w:val="0"/>
            </w:pPr>
          </w:p>
        </w:tc>
        <w:tc>
          <w:tcPr>
            <w:tcW w:w="1075" w:type="dxa"/>
          </w:tcPr>
          <w:p w14:paraId="2F528989" w14:textId="77777777" w:rsidR="003360B7" w:rsidRDefault="003360B7">
            <w:pPr>
              <w:contextualSpacing w:val="0"/>
            </w:pPr>
          </w:p>
        </w:tc>
      </w:tr>
      <w:tr w:rsidR="003360B7" w14:paraId="04DE6BF5" w14:textId="77777777" w:rsidTr="0091186C">
        <w:trPr>
          <w:trHeight w:val="600"/>
        </w:trPr>
        <w:tc>
          <w:tcPr>
            <w:tcW w:w="540" w:type="dxa"/>
          </w:tcPr>
          <w:p w14:paraId="38C53E89" w14:textId="77777777" w:rsidR="003360B7" w:rsidRDefault="006D7625">
            <w:pPr>
              <w:contextualSpacing w:val="0"/>
            </w:pPr>
            <w:r>
              <w:t>2</w:t>
            </w:r>
          </w:p>
        </w:tc>
        <w:tc>
          <w:tcPr>
            <w:tcW w:w="4355" w:type="dxa"/>
          </w:tcPr>
          <w:p w14:paraId="01FCD3D5" w14:textId="77777777" w:rsidR="003360B7" w:rsidRDefault="006D7625">
            <w:pPr>
              <w:contextualSpacing w:val="0"/>
            </w:pPr>
            <w:r>
              <w:t>Introduction of Xapit and Agency Banking (Zanaco Express) is a way to remain competitive and grow market share in the wake of a large number of Kiosks that have been deployed across the city by mobile money service providers</w:t>
            </w:r>
          </w:p>
        </w:tc>
        <w:tc>
          <w:tcPr>
            <w:tcW w:w="1045" w:type="dxa"/>
          </w:tcPr>
          <w:p w14:paraId="5B573F7C" w14:textId="77777777" w:rsidR="003360B7" w:rsidRDefault="003360B7">
            <w:pPr>
              <w:contextualSpacing w:val="0"/>
            </w:pPr>
          </w:p>
        </w:tc>
        <w:tc>
          <w:tcPr>
            <w:tcW w:w="900" w:type="dxa"/>
          </w:tcPr>
          <w:p w14:paraId="3D2B5F3A" w14:textId="77777777" w:rsidR="003360B7" w:rsidRDefault="003360B7">
            <w:pPr>
              <w:contextualSpacing w:val="0"/>
            </w:pPr>
          </w:p>
        </w:tc>
        <w:tc>
          <w:tcPr>
            <w:tcW w:w="1260" w:type="dxa"/>
          </w:tcPr>
          <w:p w14:paraId="43F1031F" w14:textId="77777777" w:rsidR="003360B7" w:rsidRDefault="003360B7">
            <w:pPr>
              <w:contextualSpacing w:val="0"/>
            </w:pPr>
          </w:p>
        </w:tc>
        <w:tc>
          <w:tcPr>
            <w:tcW w:w="1080" w:type="dxa"/>
          </w:tcPr>
          <w:p w14:paraId="101187F1" w14:textId="77777777" w:rsidR="003360B7" w:rsidRDefault="003360B7">
            <w:pPr>
              <w:contextualSpacing w:val="0"/>
            </w:pPr>
          </w:p>
        </w:tc>
        <w:tc>
          <w:tcPr>
            <w:tcW w:w="1075" w:type="dxa"/>
          </w:tcPr>
          <w:p w14:paraId="0B98ED90" w14:textId="77777777" w:rsidR="003360B7" w:rsidRDefault="003360B7">
            <w:pPr>
              <w:contextualSpacing w:val="0"/>
            </w:pPr>
          </w:p>
        </w:tc>
      </w:tr>
      <w:tr w:rsidR="003360B7" w14:paraId="69DBD356" w14:textId="77777777" w:rsidTr="0091186C">
        <w:trPr>
          <w:trHeight w:val="600"/>
        </w:trPr>
        <w:tc>
          <w:tcPr>
            <w:tcW w:w="540" w:type="dxa"/>
          </w:tcPr>
          <w:p w14:paraId="63E043C9" w14:textId="77777777" w:rsidR="003360B7" w:rsidRDefault="006D7625">
            <w:pPr>
              <w:contextualSpacing w:val="0"/>
            </w:pPr>
            <w:r>
              <w:t>3</w:t>
            </w:r>
          </w:p>
        </w:tc>
        <w:tc>
          <w:tcPr>
            <w:tcW w:w="4355" w:type="dxa"/>
          </w:tcPr>
          <w:p w14:paraId="2D954F30" w14:textId="77777777" w:rsidR="003360B7" w:rsidRDefault="006D7625">
            <w:pPr>
              <w:contextualSpacing w:val="0"/>
            </w:pPr>
            <w:r>
              <w:t>Deposit accounts via mobile money have contributed to an increase in revenues for Zanaco</w:t>
            </w:r>
          </w:p>
        </w:tc>
        <w:tc>
          <w:tcPr>
            <w:tcW w:w="1045" w:type="dxa"/>
          </w:tcPr>
          <w:p w14:paraId="540B9DC2" w14:textId="77777777" w:rsidR="003360B7" w:rsidRDefault="003360B7">
            <w:pPr>
              <w:contextualSpacing w:val="0"/>
            </w:pPr>
          </w:p>
        </w:tc>
        <w:tc>
          <w:tcPr>
            <w:tcW w:w="900" w:type="dxa"/>
          </w:tcPr>
          <w:p w14:paraId="5CAFF397" w14:textId="77777777" w:rsidR="003360B7" w:rsidRDefault="003360B7">
            <w:pPr>
              <w:contextualSpacing w:val="0"/>
            </w:pPr>
          </w:p>
        </w:tc>
        <w:tc>
          <w:tcPr>
            <w:tcW w:w="1260" w:type="dxa"/>
          </w:tcPr>
          <w:p w14:paraId="6520D912" w14:textId="77777777" w:rsidR="003360B7" w:rsidRDefault="003360B7">
            <w:pPr>
              <w:contextualSpacing w:val="0"/>
            </w:pPr>
          </w:p>
        </w:tc>
        <w:tc>
          <w:tcPr>
            <w:tcW w:w="1080" w:type="dxa"/>
          </w:tcPr>
          <w:p w14:paraId="383472FD" w14:textId="77777777" w:rsidR="003360B7" w:rsidRDefault="003360B7">
            <w:pPr>
              <w:contextualSpacing w:val="0"/>
            </w:pPr>
          </w:p>
        </w:tc>
        <w:tc>
          <w:tcPr>
            <w:tcW w:w="1075" w:type="dxa"/>
          </w:tcPr>
          <w:p w14:paraId="4F2C1985" w14:textId="77777777" w:rsidR="003360B7" w:rsidRDefault="003360B7">
            <w:pPr>
              <w:contextualSpacing w:val="0"/>
            </w:pPr>
          </w:p>
        </w:tc>
      </w:tr>
    </w:tbl>
    <w:p w14:paraId="31478A25"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CUSTOMER ACQUISIONS &amp; SERVICE DELIVERY</w:t>
      </w:r>
    </w:p>
    <w:p w14:paraId="208B899B" w14:textId="77777777" w:rsidR="003360B7" w:rsidRDefault="000A531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w:t>
      </w:r>
      <w:r w:rsidR="006D7625">
        <w:rPr>
          <w:rFonts w:ascii="Times New Roman" w:eastAsia="Times New Roman" w:hAnsi="Times New Roman" w:cs="Times New Roman"/>
          <w:sz w:val="24"/>
          <w:szCs w:val="24"/>
        </w:rPr>
        <w:t xml:space="preserve"> extent to do you agree with </w:t>
      </w:r>
      <w:r>
        <w:rPr>
          <w:rFonts w:ascii="Times New Roman" w:eastAsia="Times New Roman" w:hAnsi="Times New Roman" w:cs="Times New Roman"/>
          <w:sz w:val="24"/>
          <w:szCs w:val="24"/>
        </w:rPr>
        <w:t xml:space="preserve">the? </w:t>
      </w:r>
      <w:r w:rsidR="006D7625">
        <w:rPr>
          <w:rFonts w:ascii="Times New Roman" w:eastAsia="Times New Roman" w:hAnsi="Times New Roman" w:cs="Times New Roman"/>
          <w:sz w:val="24"/>
          <w:szCs w:val="24"/>
        </w:rPr>
        <w:t>Mark (X) where appropriate in the table below</w:t>
      </w:r>
    </w:p>
    <w:tbl>
      <w:tblPr>
        <w:tblStyle w:val="a4"/>
        <w:tblW w:w="10255" w:type="dxa"/>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4355"/>
        <w:gridCol w:w="1045"/>
        <w:gridCol w:w="900"/>
        <w:gridCol w:w="1260"/>
        <w:gridCol w:w="1080"/>
        <w:gridCol w:w="1075"/>
      </w:tblGrid>
      <w:tr w:rsidR="003360B7" w14:paraId="4180B633" w14:textId="77777777" w:rsidTr="0091186C">
        <w:tc>
          <w:tcPr>
            <w:tcW w:w="540" w:type="dxa"/>
          </w:tcPr>
          <w:p w14:paraId="242AC2D2" w14:textId="77777777" w:rsidR="003360B7" w:rsidRDefault="006D7625">
            <w:pPr>
              <w:contextualSpacing w:val="0"/>
              <w:jc w:val="center"/>
            </w:pPr>
            <w:r>
              <w:t>No</w:t>
            </w:r>
          </w:p>
        </w:tc>
        <w:tc>
          <w:tcPr>
            <w:tcW w:w="4355" w:type="dxa"/>
          </w:tcPr>
          <w:p w14:paraId="1780BF05" w14:textId="77777777" w:rsidR="003360B7" w:rsidRDefault="006D7625">
            <w:pPr>
              <w:contextualSpacing w:val="0"/>
              <w:jc w:val="center"/>
            </w:pPr>
            <w:r>
              <w:t>Statement</w:t>
            </w:r>
          </w:p>
        </w:tc>
        <w:tc>
          <w:tcPr>
            <w:tcW w:w="1045" w:type="dxa"/>
          </w:tcPr>
          <w:p w14:paraId="412CD64B" w14:textId="77777777" w:rsidR="003360B7" w:rsidRDefault="006D7625">
            <w:pPr>
              <w:contextualSpacing w:val="0"/>
              <w:jc w:val="center"/>
            </w:pPr>
            <w:r>
              <w:t>Strongly Agree</w:t>
            </w:r>
          </w:p>
        </w:tc>
        <w:tc>
          <w:tcPr>
            <w:tcW w:w="900" w:type="dxa"/>
          </w:tcPr>
          <w:p w14:paraId="7025CCEA" w14:textId="77777777" w:rsidR="003360B7" w:rsidRDefault="006D7625">
            <w:pPr>
              <w:contextualSpacing w:val="0"/>
              <w:jc w:val="center"/>
            </w:pPr>
            <w:r>
              <w:t>Agree</w:t>
            </w:r>
          </w:p>
        </w:tc>
        <w:tc>
          <w:tcPr>
            <w:tcW w:w="1260" w:type="dxa"/>
          </w:tcPr>
          <w:p w14:paraId="75332CC2" w14:textId="77777777" w:rsidR="003360B7" w:rsidRDefault="006D7625">
            <w:pPr>
              <w:contextualSpacing w:val="0"/>
              <w:jc w:val="center"/>
            </w:pPr>
            <w:r>
              <w:t>Undecided</w:t>
            </w:r>
          </w:p>
        </w:tc>
        <w:tc>
          <w:tcPr>
            <w:tcW w:w="1080" w:type="dxa"/>
          </w:tcPr>
          <w:p w14:paraId="47490324" w14:textId="77777777" w:rsidR="003360B7" w:rsidRDefault="006D7625">
            <w:pPr>
              <w:contextualSpacing w:val="0"/>
              <w:jc w:val="center"/>
            </w:pPr>
            <w:r>
              <w:t>Disagree</w:t>
            </w:r>
          </w:p>
        </w:tc>
        <w:tc>
          <w:tcPr>
            <w:tcW w:w="1075" w:type="dxa"/>
          </w:tcPr>
          <w:p w14:paraId="570A4EDF" w14:textId="77777777" w:rsidR="003360B7" w:rsidRDefault="006D7625">
            <w:pPr>
              <w:contextualSpacing w:val="0"/>
              <w:jc w:val="center"/>
            </w:pPr>
            <w:r>
              <w:t>Strongly Disagree</w:t>
            </w:r>
          </w:p>
        </w:tc>
      </w:tr>
      <w:tr w:rsidR="003360B7" w14:paraId="0DB40205" w14:textId="77777777" w:rsidTr="0091186C">
        <w:trPr>
          <w:trHeight w:val="600"/>
        </w:trPr>
        <w:tc>
          <w:tcPr>
            <w:tcW w:w="540" w:type="dxa"/>
          </w:tcPr>
          <w:p w14:paraId="01DA9FAB" w14:textId="77777777" w:rsidR="003360B7" w:rsidRDefault="006D7625">
            <w:pPr>
              <w:contextualSpacing w:val="0"/>
            </w:pPr>
            <w:r>
              <w:t>4</w:t>
            </w:r>
          </w:p>
        </w:tc>
        <w:tc>
          <w:tcPr>
            <w:tcW w:w="4355" w:type="dxa"/>
          </w:tcPr>
          <w:p w14:paraId="3B2C0E21" w14:textId="77777777" w:rsidR="003360B7" w:rsidRDefault="006D7625">
            <w:pPr>
              <w:contextualSpacing w:val="0"/>
            </w:pPr>
            <w:r>
              <w:t>Customers outside  the reach of your branch are still able to easily access services from  Zanaco Express Agency Outlets that have been set up within Livingstone</w:t>
            </w:r>
          </w:p>
        </w:tc>
        <w:tc>
          <w:tcPr>
            <w:tcW w:w="1045" w:type="dxa"/>
          </w:tcPr>
          <w:p w14:paraId="2426EBDF" w14:textId="77777777" w:rsidR="003360B7" w:rsidRDefault="003360B7">
            <w:pPr>
              <w:contextualSpacing w:val="0"/>
            </w:pPr>
          </w:p>
        </w:tc>
        <w:tc>
          <w:tcPr>
            <w:tcW w:w="900" w:type="dxa"/>
          </w:tcPr>
          <w:p w14:paraId="0433995D" w14:textId="77777777" w:rsidR="003360B7" w:rsidRDefault="003360B7">
            <w:pPr>
              <w:contextualSpacing w:val="0"/>
            </w:pPr>
          </w:p>
        </w:tc>
        <w:tc>
          <w:tcPr>
            <w:tcW w:w="1260" w:type="dxa"/>
          </w:tcPr>
          <w:p w14:paraId="4A8F45F9" w14:textId="77777777" w:rsidR="003360B7" w:rsidRDefault="003360B7">
            <w:pPr>
              <w:contextualSpacing w:val="0"/>
            </w:pPr>
          </w:p>
        </w:tc>
        <w:tc>
          <w:tcPr>
            <w:tcW w:w="1080" w:type="dxa"/>
          </w:tcPr>
          <w:p w14:paraId="757C3C58" w14:textId="77777777" w:rsidR="003360B7" w:rsidRDefault="003360B7">
            <w:pPr>
              <w:contextualSpacing w:val="0"/>
            </w:pPr>
          </w:p>
        </w:tc>
        <w:tc>
          <w:tcPr>
            <w:tcW w:w="1075" w:type="dxa"/>
          </w:tcPr>
          <w:p w14:paraId="3A23E279" w14:textId="77777777" w:rsidR="003360B7" w:rsidRDefault="003360B7">
            <w:pPr>
              <w:contextualSpacing w:val="0"/>
            </w:pPr>
          </w:p>
        </w:tc>
      </w:tr>
      <w:tr w:rsidR="003360B7" w14:paraId="2A1BEF4C" w14:textId="77777777" w:rsidTr="0091186C">
        <w:trPr>
          <w:trHeight w:val="600"/>
        </w:trPr>
        <w:tc>
          <w:tcPr>
            <w:tcW w:w="540" w:type="dxa"/>
          </w:tcPr>
          <w:p w14:paraId="4DBE26EC" w14:textId="77777777" w:rsidR="003360B7" w:rsidRDefault="006D7625">
            <w:pPr>
              <w:contextualSpacing w:val="0"/>
            </w:pPr>
            <w:r>
              <w:t>5</w:t>
            </w:r>
          </w:p>
        </w:tc>
        <w:tc>
          <w:tcPr>
            <w:tcW w:w="4355" w:type="dxa"/>
          </w:tcPr>
          <w:p w14:paraId="12E812EA" w14:textId="77777777" w:rsidR="003360B7" w:rsidRDefault="006D7625">
            <w:pPr>
              <w:contextualSpacing w:val="0"/>
            </w:pPr>
            <w:r>
              <w:t>The emergency of mobile money services has led to an increase in your clientele base</w:t>
            </w:r>
          </w:p>
        </w:tc>
        <w:tc>
          <w:tcPr>
            <w:tcW w:w="1045" w:type="dxa"/>
          </w:tcPr>
          <w:p w14:paraId="6C2A530D" w14:textId="77777777" w:rsidR="003360B7" w:rsidRDefault="003360B7">
            <w:pPr>
              <w:contextualSpacing w:val="0"/>
            </w:pPr>
          </w:p>
        </w:tc>
        <w:tc>
          <w:tcPr>
            <w:tcW w:w="900" w:type="dxa"/>
          </w:tcPr>
          <w:p w14:paraId="2EC114D5" w14:textId="77777777" w:rsidR="003360B7" w:rsidRDefault="003360B7">
            <w:pPr>
              <w:contextualSpacing w:val="0"/>
            </w:pPr>
          </w:p>
        </w:tc>
        <w:tc>
          <w:tcPr>
            <w:tcW w:w="1260" w:type="dxa"/>
          </w:tcPr>
          <w:p w14:paraId="4048F3A4" w14:textId="77777777" w:rsidR="003360B7" w:rsidRDefault="003360B7">
            <w:pPr>
              <w:contextualSpacing w:val="0"/>
            </w:pPr>
          </w:p>
        </w:tc>
        <w:tc>
          <w:tcPr>
            <w:tcW w:w="1080" w:type="dxa"/>
          </w:tcPr>
          <w:p w14:paraId="49B7A043" w14:textId="77777777" w:rsidR="003360B7" w:rsidRDefault="003360B7">
            <w:pPr>
              <w:contextualSpacing w:val="0"/>
            </w:pPr>
          </w:p>
        </w:tc>
        <w:tc>
          <w:tcPr>
            <w:tcW w:w="1075" w:type="dxa"/>
          </w:tcPr>
          <w:p w14:paraId="248C0155" w14:textId="77777777" w:rsidR="003360B7" w:rsidRDefault="003360B7">
            <w:pPr>
              <w:contextualSpacing w:val="0"/>
            </w:pPr>
          </w:p>
        </w:tc>
      </w:tr>
      <w:tr w:rsidR="003360B7" w14:paraId="64D15512" w14:textId="77777777" w:rsidTr="0091186C">
        <w:trPr>
          <w:trHeight w:val="600"/>
        </w:trPr>
        <w:tc>
          <w:tcPr>
            <w:tcW w:w="540" w:type="dxa"/>
          </w:tcPr>
          <w:p w14:paraId="0CB81326" w14:textId="77777777" w:rsidR="003360B7" w:rsidRDefault="006D7625">
            <w:pPr>
              <w:contextualSpacing w:val="0"/>
            </w:pPr>
            <w:r>
              <w:t>6</w:t>
            </w:r>
          </w:p>
        </w:tc>
        <w:tc>
          <w:tcPr>
            <w:tcW w:w="4355" w:type="dxa"/>
          </w:tcPr>
          <w:p w14:paraId="0CC358CC" w14:textId="77777777" w:rsidR="003360B7" w:rsidRDefault="006D7625">
            <w:pPr>
              <w:contextualSpacing w:val="0"/>
            </w:pPr>
            <w:r>
              <w:t>Customer satisfaction and service delivery has improved with the adoption of mobile money by Zanaco</w:t>
            </w:r>
          </w:p>
        </w:tc>
        <w:tc>
          <w:tcPr>
            <w:tcW w:w="1045" w:type="dxa"/>
          </w:tcPr>
          <w:p w14:paraId="3D32423B" w14:textId="77777777" w:rsidR="003360B7" w:rsidRDefault="003360B7">
            <w:pPr>
              <w:contextualSpacing w:val="0"/>
            </w:pPr>
          </w:p>
        </w:tc>
        <w:tc>
          <w:tcPr>
            <w:tcW w:w="900" w:type="dxa"/>
          </w:tcPr>
          <w:p w14:paraId="4C23AD25" w14:textId="77777777" w:rsidR="003360B7" w:rsidRDefault="003360B7">
            <w:pPr>
              <w:contextualSpacing w:val="0"/>
            </w:pPr>
          </w:p>
        </w:tc>
        <w:tc>
          <w:tcPr>
            <w:tcW w:w="1260" w:type="dxa"/>
          </w:tcPr>
          <w:p w14:paraId="0FB64ADF" w14:textId="77777777" w:rsidR="003360B7" w:rsidRDefault="003360B7">
            <w:pPr>
              <w:contextualSpacing w:val="0"/>
            </w:pPr>
          </w:p>
        </w:tc>
        <w:tc>
          <w:tcPr>
            <w:tcW w:w="1080" w:type="dxa"/>
          </w:tcPr>
          <w:p w14:paraId="5F630C1A" w14:textId="77777777" w:rsidR="003360B7" w:rsidRDefault="003360B7">
            <w:pPr>
              <w:contextualSpacing w:val="0"/>
            </w:pPr>
          </w:p>
        </w:tc>
        <w:tc>
          <w:tcPr>
            <w:tcW w:w="1075" w:type="dxa"/>
          </w:tcPr>
          <w:p w14:paraId="75D41909" w14:textId="77777777" w:rsidR="003360B7" w:rsidRDefault="003360B7">
            <w:pPr>
              <w:contextualSpacing w:val="0"/>
            </w:pPr>
          </w:p>
        </w:tc>
      </w:tr>
      <w:tr w:rsidR="003360B7" w14:paraId="5709C8CD" w14:textId="77777777" w:rsidTr="0091186C">
        <w:trPr>
          <w:trHeight w:val="600"/>
        </w:trPr>
        <w:tc>
          <w:tcPr>
            <w:tcW w:w="540" w:type="dxa"/>
          </w:tcPr>
          <w:p w14:paraId="4DB97578" w14:textId="77777777" w:rsidR="003360B7" w:rsidRDefault="006D7625">
            <w:pPr>
              <w:contextualSpacing w:val="0"/>
            </w:pPr>
            <w:r>
              <w:t>7</w:t>
            </w:r>
          </w:p>
        </w:tc>
        <w:tc>
          <w:tcPr>
            <w:tcW w:w="4355" w:type="dxa"/>
          </w:tcPr>
          <w:p w14:paraId="5EDC65F1" w14:textId="77777777" w:rsidR="003360B7" w:rsidRDefault="006D7625">
            <w:pPr>
              <w:contextualSpacing w:val="0"/>
            </w:pPr>
            <w:r>
              <w:t>Adoption of mobile  money has changed the way you customers are carrying out  bank transactions</w:t>
            </w:r>
          </w:p>
        </w:tc>
        <w:tc>
          <w:tcPr>
            <w:tcW w:w="1045" w:type="dxa"/>
          </w:tcPr>
          <w:p w14:paraId="483FB73A" w14:textId="77777777" w:rsidR="003360B7" w:rsidRDefault="003360B7">
            <w:pPr>
              <w:contextualSpacing w:val="0"/>
            </w:pPr>
          </w:p>
        </w:tc>
        <w:tc>
          <w:tcPr>
            <w:tcW w:w="900" w:type="dxa"/>
          </w:tcPr>
          <w:p w14:paraId="4F64FC65" w14:textId="77777777" w:rsidR="003360B7" w:rsidRDefault="003360B7">
            <w:pPr>
              <w:contextualSpacing w:val="0"/>
            </w:pPr>
          </w:p>
        </w:tc>
        <w:tc>
          <w:tcPr>
            <w:tcW w:w="1260" w:type="dxa"/>
          </w:tcPr>
          <w:p w14:paraId="70337DBD" w14:textId="77777777" w:rsidR="003360B7" w:rsidRDefault="003360B7">
            <w:pPr>
              <w:contextualSpacing w:val="0"/>
            </w:pPr>
          </w:p>
        </w:tc>
        <w:tc>
          <w:tcPr>
            <w:tcW w:w="1080" w:type="dxa"/>
          </w:tcPr>
          <w:p w14:paraId="026BADB5" w14:textId="77777777" w:rsidR="003360B7" w:rsidRDefault="003360B7">
            <w:pPr>
              <w:contextualSpacing w:val="0"/>
            </w:pPr>
          </w:p>
        </w:tc>
        <w:tc>
          <w:tcPr>
            <w:tcW w:w="1075" w:type="dxa"/>
          </w:tcPr>
          <w:p w14:paraId="77F3978C" w14:textId="77777777" w:rsidR="003360B7" w:rsidRDefault="003360B7">
            <w:pPr>
              <w:contextualSpacing w:val="0"/>
            </w:pPr>
          </w:p>
        </w:tc>
      </w:tr>
    </w:tbl>
    <w:p w14:paraId="2D694374" w14:textId="77777777" w:rsidR="003360B7" w:rsidRDefault="003360B7">
      <w:pPr>
        <w:spacing w:line="360" w:lineRule="auto"/>
        <w:jc w:val="both"/>
        <w:rPr>
          <w:rFonts w:ascii="Times New Roman" w:eastAsia="Times New Roman" w:hAnsi="Times New Roman" w:cs="Times New Roman"/>
          <w:b/>
          <w:sz w:val="24"/>
          <w:szCs w:val="24"/>
        </w:rPr>
      </w:pPr>
    </w:p>
    <w:p w14:paraId="3A4D90F5"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LOANS</w:t>
      </w:r>
    </w:p>
    <w:p w14:paraId="4CBEDC59" w14:textId="77777777" w:rsidR="003360B7" w:rsidRDefault="000A531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What</w:t>
      </w:r>
      <w:r w:rsidR="006D7625">
        <w:rPr>
          <w:rFonts w:ascii="Times New Roman" w:eastAsia="Times New Roman" w:hAnsi="Times New Roman" w:cs="Times New Roman"/>
          <w:sz w:val="24"/>
          <w:szCs w:val="24"/>
        </w:rPr>
        <w:t xml:space="preserve"> extent to do you agree with </w:t>
      </w:r>
      <w:r>
        <w:rPr>
          <w:rFonts w:ascii="Times New Roman" w:eastAsia="Times New Roman" w:hAnsi="Times New Roman" w:cs="Times New Roman"/>
          <w:sz w:val="24"/>
          <w:szCs w:val="24"/>
        </w:rPr>
        <w:t xml:space="preserve">the? </w:t>
      </w:r>
      <w:r w:rsidR="006D7625">
        <w:rPr>
          <w:rFonts w:ascii="Times New Roman" w:eastAsia="Times New Roman" w:hAnsi="Times New Roman" w:cs="Times New Roman"/>
          <w:sz w:val="24"/>
          <w:szCs w:val="24"/>
        </w:rPr>
        <w:t>Mark (X) where appropriate in the table below</w:t>
      </w:r>
    </w:p>
    <w:tbl>
      <w:tblPr>
        <w:tblStyle w:val="a5"/>
        <w:tblW w:w="10255" w:type="dxa"/>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4355"/>
        <w:gridCol w:w="1045"/>
        <w:gridCol w:w="810"/>
        <w:gridCol w:w="1260"/>
        <w:gridCol w:w="1080"/>
        <w:gridCol w:w="1165"/>
      </w:tblGrid>
      <w:tr w:rsidR="003360B7" w14:paraId="5D1E9066" w14:textId="77777777" w:rsidTr="0091186C">
        <w:tc>
          <w:tcPr>
            <w:tcW w:w="540" w:type="dxa"/>
          </w:tcPr>
          <w:p w14:paraId="511817E6" w14:textId="77777777" w:rsidR="003360B7" w:rsidRDefault="006D7625">
            <w:pPr>
              <w:contextualSpacing w:val="0"/>
              <w:jc w:val="center"/>
            </w:pPr>
            <w:r>
              <w:t>No</w:t>
            </w:r>
          </w:p>
        </w:tc>
        <w:tc>
          <w:tcPr>
            <w:tcW w:w="4355" w:type="dxa"/>
          </w:tcPr>
          <w:p w14:paraId="2459BD08" w14:textId="77777777" w:rsidR="003360B7" w:rsidRDefault="006D7625">
            <w:pPr>
              <w:contextualSpacing w:val="0"/>
              <w:jc w:val="center"/>
            </w:pPr>
            <w:r>
              <w:t>Statement</w:t>
            </w:r>
          </w:p>
        </w:tc>
        <w:tc>
          <w:tcPr>
            <w:tcW w:w="1045" w:type="dxa"/>
          </w:tcPr>
          <w:p w14:paraId="21B593A8" w14:textId="77777777" w:rsidR="003360B7" w:rsidRDefault="006D7625">
            <w:pPr>
              <w:contextualSpacing w:val="0"/>
              <w:jc w:val="center"/>
            </w:pPr>
            <w:r>
              <w:t>Strongly Agree</w:t>
            </w:r>
          </w:p>
        </w:tc>
        <w:tc>
          <w:tcPr>
            <w:tcW w:w="810" w:type="dxa"/>
          </w:tcPr>
          <w:p w14:paraId="4DEE4CE7" w14:textId="77777777" w:rsidR="003360B7" w:rsidRDefault="006D7625">
            <w:pPr>
              <w:contextualSpacing w:val="0"/>
              <w:jc w:val="center"/>
            </w:pPr>
            <w:r>
              <w:t>Agree</w:t>
            </w:r>
          </w:p>
        </w:tc>
        <w:tc>
          <w:tcPr>
            <w:tcW w:w="1260" w:type="dxa"/>
          </w:tcPr>
          <w:p w14:paraId="4A090E96" w14:textId="77777777" w:rsidR="003360B7" w:rsidRDefault="006D7625">
            <w:pPr>
              <w:contextualSpacing w:val="0"/>
              <w:jc w:val="center"/>
            </w:pPr>
            <w:r>
              <w:t>Undecided</w:t>
            </w:r>
          </w:p>
        </w:tc>
        <w:tc>
          <w:tcPr>
            <w:tcW w:w="1080" w:type="dxa"/>
          </w:tcPr>
          <w:p w14:paraId="58817412" w14:textId="77777777" w:rsidR="003360B7" w:rsidRDefault="006D7625">
            <w:pPr>
              <w:contextualSpacing w:val="0"/>
              <w:jc w:val="center"/>
            </w:pPr>
            <w:r>
              <w:t>Disagree</w:t>
            </w:r>
          </w:p>
        </w:tc>
        <w:tc>
          <w:tcPr>
            <w:tcW w:w="1165" w:type="dxa"/>
          </w:tcPr>
          <w:p w14:paraId="794EBFBC" w14:textId="77777777" w:rsidR="003360B7" w:rsidRDefault="006D7625">
            <w:pPr>
              <w:contextualSpacing w:val="0"/>
              <w:jc w:val="center"/>
            </w:pPr>
            <w:r>
              <w:t>Strongly Disagree</w:t>
            </w:r>
          </w:p>
        </w:tc>
      </w:tr>
      <w:tr w:rsidR="003360B7" w14:paraId="19546621" w14:textId="77777777" w:rsidTr="0091186C">
        <w:trPr>
          <w:trHeight w:val="680"/>
        </w:trPr>
        <w:tc>
          <w:tcPr>
            <w:tcW w:w="540" w:type="dxa"/>
          </w:tcPr>
          <w:p w14:paraId="789671B1" w14:textId="77777777" w:rsidR="003360B7" w:rsidRDefault="006D7625">
            <w:pPr>
              <w:contextualSpacing w:val="0"/>
            </w:pPr>
            <w:r>
              <w:t>8</w:t>
            </w:r>
          </w:p>
        </w:tc>
        <w:tc>
          <w:tcPr>
            <w:tcW w:w="4355" w:type="dxa"/>
          </w:tcPr>
          <w:p w14:paraId="3E948EEF" w14:textId="77777777" w:rsidR="003360B7" w:rsidRDefault="006D7625">
            <w:pPr>
              <w:contextualSpacing w:val="0"/>
            </w:pPr>
            <w:r>
              <w:t>Loans provided by mobile service providers are easily accessible than those provided by banks</w:t>
            </w:r>
          </w:p>
        </w:tc>
        <w:tc>
          <w:tcPr>
            <w:tcW w:w="1045" w:type="dxa"/>
          </w:tcPr>
          <w:p w14:paraId="643C3592" w14:textId="77777777" w:rsidR="003360B7" w:rsidRDefault="003360B7">
            <w:pPr>
              <w:contextualSpacing w:val="0"/>
            </w:pPr>
          </w:p>
        </w:tc>
        <w:tc>
          <w:tcPr>
            <w:tcW w:w="810" w:type="dxa"/>
          </w:tcPr>
          <w:p w14:paraId="74E01E91" w14:textId="77777777" w:rsidR="003360B7" w:rsidRDefault="003360B7">
            <w:pPr>
              <w:contextualSpacing w:val="0"/>
            </w:pPr>
          </w:p>
        </w:tc>
        <w:tc>
          <w:tcPr>
            <w:tcW w:w="1260" w:type="dxa"/>
          </w:tcPr>
          <w:p w14:paraId="55019C88" w14:textId="77777777" w:rsidR="003360B7" w:rsidRDefault="003360B7">
            <w:pPr>
              <w:contextualSpacing w:val="0"/>
            </w:pPr>
          </w:p>
        </w:tc>
        <w:tc>
          <w:tcPr>
            <w:tcW w:w="1080" w:type="dxa"/>
          </w:tcPr>
          <w:p w14:paraId="39DEF0FD" w14:textId="77777777" w:rsidR="003360B7" w:rsidRDefault="003360B7">
            <w:pPr>
              <w:contextualSpacing w:val="0"/>
            </w:pPr>
          </w:p>
        </w:tc>
        <w:tc>
          <w:tcPr>
            <w:tcW w:w="1165" w:type="dxa"/>
          </w:tcPr>
          <w:p w14:paraId="38CFDCBF" w14:textId="77777777" w:rsidR="003360B7" w:rsidRDefault="003360B7">
            <w:pPr>
              <w:contextualSpacing w:val="0"/>
            </w:pPr>
          </w:p>
        </w:tc>
      </w:tr>
      <w:tr w:rsidR="003360B7" w14:paraId="6D0C2379" w14:textId="77777777" w:rsidTr="0091186C">
        <w:trPr>
          <w:trHeight w:val="600"/>
        </w:trPr>
        <w:tc>
          <w:tcPr>
            <w:tcW w:w="540" w:type="dxa"/>
          </w:tcPr>
          <w:p w14:paraId="55DEB230" w14:textId="77777777" w:rsidR="003360B7" w:rsidRDefault="006D7625">
            <w:pPr>
              <w:contextualSpacing w:val="0"/>
            </w:pPr>
            <w:r>
              <w:t>9</w:t>
            </w:r>
          </w:p>
        </w:tc>
        <w:tc>
          <w:tcPr>
            <w:tcW w:w="4355" w:type="dxa"/>
          </w:tcPr>
          <w:p w14:paraId="5B66D019" w14:textId="77777777" w:rsidR="003360B7" w:rsidRDefault="006D7625">
            <w:pPr>
              <w:contextualSpacing w:val="0"/>
            </w:pPr>
            <w:r>
              <w:t>Interest rates on loans from commercial banks are higher  than those being provided by mobile money service providers</w:t>
            </w:r>
          </w:p>
        </w:tc>
        <w:tc>
          <w:tcPr>
            <w:tcW w:w="1045" w:type="dxa"/>
          </w:tcPr>
          <w:p w14:paraId="124A482B" w14:textId="77777777" w:rsidR="003360B7" w:rsidRDefault="003360B7">
            <w:pPr>
              <w:contextualSpacing w:val="0"/>
            </w:pPr>
          </w:p>
        </w:tc>
        <w:tc>
          <w:tcPr>
            <w:tcW w:w="810" w:type="dxa"/>
          </w:tcPr>
          <w:p w14:paraId="46BF617A" w14:textId="77777777" w:rsidR="003360B7" w:rsidRDefault="003360B7">
            <w:pPr>
              <w:contextualSpacing w:val="0"/>
            </w:pPr>
          </w:p>
        </w:tc>
        <w:tc>
          <w:tcPr>
            <w:tcW w:w="1260" w:type="dxa"/>
          </w:tcPr>
          <w:p w14:paraId="370B6694" w14:textId="77777777" w:rsidR="003360B7" w:rsidRDefault="003360B7">
            <w:pPr>
              <w:contextualSpacing w:val="0"/>
            </w:pPr>
          </w:p>
        </w:tc>
        <w:tc>
          <w:tcPr>
            <w:tcW w:w="1080" w:type="dxa"/>
          </w:tcPr>
          <w:p w14:paraId="4B6B0CC3" w14:textId="77777777" w:rsidR="003360B7" w:rsidRDefault="003360B7">
            <w:pPr>
              <w:contextualSpacing w:val="0"/>
            </w:pPr>
          </w:p>
        </w:tc>
        <w:tc>
          <w:tcPr>
            <w:tcW w:w="1165" w:type="dxa"/>
          </w:tcPr>
          <w:p w14:paraId="64D57C3D" w14:textId="77777777" w:rsidR="003360B7" w:rsidRDefault="003360B7">
            <w:pPr>
              <w:contextualSpacing w:val="0"/>
            </w:pPr>
          </w:p>
        </w:tc>
      </w:tr>
    </w:tbl>
    <w:p w14:paraId="05B9C7B4" w14:textId="77777777" w:rsidR="003360B7" w:rsidRDefault="003360B7">
      <w:pPr>
        <w:spacing w:line="360" w:lineRule="auto"/>
        <w:jc w:val="both"/>
        <w:rPr>
          <w:rFonts w:ascii="Times New Roman" w:eastAsia="Times New Roman" w:hAnsi="Times New Roman" w:cs="Times New Roman"/>
          <w:b/>
          <w:sz w:val="24"/>
          <w:szCs w:val="24"/>
        </w:rPr>
      </w:pPr>
    </w:p>
    <w:p w14:paraId="432F09D9" w14:textId="77777777" w:rsidR="003360B7" w:rsidRDefault="003360B7">
      <w:pPr>
        <w:spacing w:line="360" w:lineRule="auto"/>
        <w:jc w:val="both"/>
        <w:rPr>
          <w:rFonts w:ascii="Times New Roman" w:eastAsia="Times New Roman" w:hAnsi="Times New Roman" w:cs="Times New Roman"/>
          <w:b/>
          <w:sz w:val="24"/>
          <w:szCs w:val="24"/>
        </w:rPr>
      </w:pPr>
    </w:p>
    <w:p w14:paraId="7E99B247" w14:textId="77777777" w:rsidR="003360B7" w:rsidRDefault="003360B7">
      <w:pPr>
        <w:spacing w:line="360" w:lineRule="auto"/>
        <w:jc w:val="both"/>
        <w:rPr>
          <w:rFonts w:ascii="Times New Roman" w:eastAsia="Times New Roman" w:hAnsi="Times New Roman" w:cs="Times New Roman"/>
          <w:b/>
          <w:sz w:val="24"/>
          <w:szCs w:val="24"/>
        </w:rPr>
      </w:pPr>
    </w:p>
    <w:p w14:paraId="695955EF" w14:textId="77777777" w:rsidR="003360B7" w:rsidRDefault="003360B7">
      <w:pPr>
        <w:spacing w:line="360" w:lineRule="auto"/>
        <w:jc w:val="both"/>
        <w:rPr>
          <w:rFonts w:ascii="Times New Roman" w:eastAsia="Times New Roman" w:hAnsi="Times New Roman" w:cs="Times New Roman"/>
          <w:b/>
          <w:sz w:val="24"/>
          <w:szCs w:val="24"/>
        </w:rPr>
      </w:pPr>
    </w:p>
    <w:p w14:paraId="2342B3AD" w14:textId="40F7FEB3" w:rsidR="003360B7" w:rsidRDefault="003360B7">
      <w:pPr>
        <w:spacing w:line="360" w:lineRule="auto"/>
        <w:jc w:val="both"/>
        <w:rPr>
          <w:rFonts w:ascii="Times New Roman" w:eastAsia="Times New Roman" w:hAnsi="Times New Roman" w:cs="Times New Roman"/>
          <w:b/>
          <w:sz w:val="24"/>
          <w:szCs w:val="24"/>
        </w:rPr>
      </w:pPr>
    </w:p>
    <w:p w14:paraId="04F2ECF3" w14:textId="7678EA89" w:rsidR="00747C85" w:rsidRDefault="00747C85">
      <w:pPr>
        <w:spacing w:line="360" w:lineRule="auto"/>
        <w:jc w:val="both"/>
        <w:rPr>
          <w:rFonts w:ascii="Times New Roman" w:eastAsia="Times New Roman" w:hAnsi="Times New Roman" w:cs="Times New Roman"/>
          <w:b/>
          <w:sz w:val="24"/>
          <w:szCs w:val="24"/>
        </w:rPr>
      </w:pPr>
    </w:p>
    <w:p w14:paraId="17CA75D2" w14:textId="77777777" w:rsidR="00747C85" w:rsidRDefault="00747C85">
      <w:pPr>
        <w:spacing w:line="360" w:lineRule="auto"/>
        <w:jc w:val="both"/>
        <w:rPr>
          <w:rFonts w:ascii="Times New Roman" w:eastAsia="Times New Roman" w:hAnsi="Times New Roman" w:cs="Times New Roman"/>
          <w:b/>
          <w:sz w:val="24"/>
          <w:szCs w:val="24"/>
        </w:rPr>
      </w:pPr>
    </w:p>
    <w:p w14:paraId="50F3C55E" w14:textId="77777777" w:rsidR="000A531E" w:rsidRDefault="000A531E">
      <w:pPr>
        <w:spacing w:line="360" w:lineRule="auto"/>
        <w:jc w:val="both"/>
        <w:rPr>
          <w:rFonts w:ascii="Times New Roman" w:eastAsia="Times New Roman" w:hAnsi="Times New Roman" w:cs="Times New Roman"/>
          <w:b/>
          <w:sz w:val="24"/>
          <w:szCs w:val="24"/>
        </w:rPr>
      </w:pPr>
    </w:p>
    <w:p w14:paraId="32E798F7" w14:textId="77777777" w:rsidR="003360B7" w:rsidRDefault="006D7625">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PARTNERSHIPS WITH MOBILE SERVICE PROVIDERS</w:t>
      </w:r>
    </w:p>
    <w:p w14:paraId="79E41232" w14:textId="77777777" w:rsidR="003360B7" w:rsidRDefault="006D762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what extent to do you agree with </w:t>
      </w:r>
      <w:r w:rsidR="000A531E">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Mark (X) where appropriate in the table below</w:t>
      </w:r>
    </w:p>
    <w:tbl>
      <w:tblPr>
        <w:tblStyle w:val="a6"/>
        <w:tblW w:w="10620" w:type="dxa"/>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4355"/>
        <w:gridCol w:w="1045"/>
        <w:gridCol w:w="810"/>
        <w:gridCol w:w="1350"/>
        <w:gridCol w:w="1162"/>
        <w:gridCol w:w="1358"/>
      </w:tblGrid>
      <w:tr w:rsidR="003360B7" w14:paraId="6C7E30B2" w14:textId="77777777" w:rsidTr="0091186C">
        <w:tc>
          <w:tcPr>
            <w:tcW w:w="540" w:type="dxa"/>
          </w:tcPr>
          <w:p w14:paraId="3D9AF988" w14:textId="77777777" w:rsidR="003360B7" w:rsidRDefault="006D7625">
            <w:pPr>
              <w:contextualSpacing w:val="0"/>
              <w:jc w:val="center"/>
            </w:pPr>
            <w:r>
              <w:t>No</w:t>
            </w:r>
          </w:p>
        </w:tc>
        <w:tc>
          <w:tcPr>
            <w:tcW w:w="4355" w:type="dxa"/>
          </w:tcPr>
          <w:p w14:paraId="7D63A980" w14:textId="77777777" w:rsidR="003360B7" w:rsidRDefault="006D7625">
            <w:pPr>
              <w:contextualSpacing w:val="0"/>
              <w:jc w:val="center"/>
            </w:pPr>
            <w:r>
              <w:t>Statement</w:t>
            </w:r>
          </w:p>
        </w:tc>
        <w:tc>
          <w:tcPr>
            <w:tcW w:w="1045" w:type="dxa"/>
          </w:tcPr>
          <w:p w14:paraId="736A7E32" w14:textId="77777777" w:rsidR="003360B7" w:rsidRDefault="006D7625">
            <w:pPr>
              <w:contextualSpacing w:val="0"/>
              <w:jc w:val="center"/>
            </w:pPr>
            <w:r>
              <w:t>Strongly Agree</w:t>
            </w:r>
          </w:p>
        </w:tc>
        <w:tc>
          <w:tcPr>
            <w:tcW w:w="810" w:type="dxa"/>
          </w:tcPr>
          <w:p w14:paraId="5778372E" w14:textId="77777777" w:rsidR="003360B7" w:rsidRDefault="006D7625">
            <w:pPr>
              <w:contextualSpacing w:val="0"/>
              <w:jc w:val="center"/>
            </w:pPr>
            <w:r>
              <w:t>Agree</w:t>
            </w:r>
          </w:p>
        </w:tc>
        <w:tc>
          <w:tcPr>
            <w:tcW w:w="1350" w:type="dxa"/>
          </w:tcPr>
          <w:p w14:paraId="39E9B2A8" w14:textId="77777777" w:rsidR="003360B7" w:rsidRDefault="006D7625">
            <w:pPr>
              <w:contextualSpacing w:val="0"/>
              <w:jc w:val="center"/>
            </w:pPr>
            <w:r>
              <w:t>Undecided</w:t>
            </w:r>
          </w:p>
        </w:tc>
        <w:tc>
          <w:tcPr>
            <w:tcW w:w="1162" w:type="dxa"/>
          </w:tcPr>
          <w:p w14:paraId="5577B3CB" w14:textId="77777777" w:rsidR="003360B7" w:rsidRDefault="006D7625">
            <w:pPr>
              <w:contextualSpacing w:val="0"/>
              <w:jc w:val="center"/>
            </w:pPr>
            <w:r>
              <w:t>Disagree</w:t>
            </w:r>
          </w:p>
        </w:tc>
        <w:tc>
          <w:tcPr>
            <w:tcW w:w="1358" w:type="dxa"/>
          </w:tcPr>
          <w:p w14:paraId="6C3947A3" w14:textId="77777777" w:rsidR="003360B7" w:rsidRDefault="006D7625">
            <w:pPr>
              <w:contextualSpacing w:val="0"/>
              <w:jc w:val="center"/>
            </w:pPr>
            <w:r>
              <w:t>Strongly Disagree</w:t>
            </w:r>
          </w:p>
        </w:tc>
      </w:tr>
      <w:tr w:rsidR="003360B7" w14:paraId="68EDD2B1" w14:textId="77777777" w:rsidTr="0091186C">
        <w:trPr>
          <w:trHeight w:val="680"/>
        </w:trPr>
        <w:tc>
          <w:tcPr>
            <w:tcW w:w="540" w:type="dxa"/>
          </w:tcPr>
          <w:p w14:paraId="401F1FDD" w14:textId="77777777" w:rsidR="003360B7" w:rsidRDefault="006D7625">
            <w:pPr>
              <w:contextualSpacing w:val="0"/>
            </w:pPr>
            <w:r>
              <w:t>10</w:t>
            </w:r>
          </w:p>
        </w:tc>
        <w:tc>
          <w:tcPr>
            <w:tcW w:w="4355" w:type="dxa"/>
          </w:tcPr>
          <w:p w14:paraId="05163D3A" w14:textId="77777777" w:rsidR="003360B7" w:rsidRDefault="006D7625">
            <w:pPr>
              <w:contextualSpacing w:val="0"/>
            </w:pPr>
            <w:r>
              <w:t xml:space="preserve">Mobile money and commercial banks are complementary with mobile money helping to mobilize deposits  and enabling customers to use more commercial banking services </w:t>
            </w:r>
          </w:p>
        </w:tc>
        <w:tc>
          <w:tcPr>
            <w:tcW w:w="1045" w:type="dxa"/>
          </w:tcPr>
          <w:p w14:paraId="413788AD" w14:textId="77777777" w:rsidR="003360B7" w:rsidRDefault="003360B7">
            <w:pPr>
              <w:contextualSpacing w:val="0"/>
            </w:pPr>
          </w:p>
        </w:tc>
        <w:tc>
          <w:tcPr>
            <w:tcW w:w="810" w:type="dxa"/>
          </w:tcPr>
          <w:p w14:paraId="0A832DF1" w14:textId="77777777" w:rsidR="003360B7" w:rsidRDefault="003360B7">
            <w:pPr>
              <w:contextualSpacing w:val="0"/>
            </w:pPr>
          </w:p>
        </w:tc>
        <w:tc>
          <w:tcPr>
            <w:tcW w:w="1350" w:type="dxa"/>
          </w:tcPr>
          <w:p w14:paraId="658628E7" w14:textId="77777777" w:rsidR="003360B7" w:rsidRDefault="003360B7">
            <w:pPr>
              <w:contextualSpacing w:val="0"/>
            </w:pPr>
          </w:p>
        </w:tc>
        <w:tc>
          <w:tcPr>
            <w:tcW w:w="1162" w:type="dxa"/>
          </w:tcPr>
          <w:p w14:paraId="66DC0227" w14:textId="77777777" w:rsidR="003360B7" w:rsidRDefault="003360B7">
            <w:pPr>
              <w:contextualSpacing w:val="0"/>
            </w:pPr>
          </w:p>
        </w:tc>
        <w:tc>
          <w:tcPr>
            <w:tcW w:w="1358" w:type="dxa"/>
          </w:tcPr>
          <w:p w14:paraId="214B8303" w14:textId="77777777" w:rsidR="003360B7" w:rsidRDefault="003360B7">
            <w:pPr>
              <w:contextualSpacing w:val="0"/>
            </w:pPr>
          </w:p>
        </w:tc>
      </w:tr>
      <w:tr w:rsidR="003360B7" w14:paraId="5D813D58" w14:textId="77777777" w:rsidTr="0091186C">
        <w:trPr>
          <w:trHeight w:val="680"/>
        </w:trPr>
        <w:tc>
          <w:tcPr>
            <w:tcW w:w="540" w:type="dxa"/>
          </w:tcPr>
          <w:p w14:paraId="06B8D0E2" w14:textId="77777777" w:rsidR="003360B7" w:rsidRDefault="006D7625">
            <w:pPr>
              <w:contextualSpacing w:val="0"/>
            </w:pPr>
            <w:r>
              <w:t>11</w:t>
            </w:r>
          </w:p>
        </w:tc>
        <w:tc>
          <w:tcPr>
            <w:tcW w:w="4355" w:type="dxa"/>
          </w:tcPr>
          <w:p w14:paraId="7B3215E3" w14:textId="77777777" w:rsidR="003360B7" w:rsidRDefault="006D7625">
            <w:pPr>
              <w:contextualSpacing w:val="0"/>
            </w:pPr>
            <w:r>
              <w:t>Collaboration between  mobile money service provides and Zanaco has created platforms that have provided better and efficient services to Livingstone residents</w:t>
            </w:r>
          </w:p>
        </w:tc>
        <w:tc>
          <w:tcPr>
            <w:tcW w:w="1045" w:type="dxa"/>
          </w:tcPr>
          <w:p w14:paraId="4B7E909D" w14:textId="77777777" w:rsidR="003360B7" w:rsidRDefault="003360B7">
            <w:pPr>
              <w:contextualSpacing w:val="0"/>
            </w:pPr>
          </w:p>
        </w:tc>
        <w:tc>
          <w:tcPr>
            <w:tcW w:w="810" w:type="dxa"/>
          </w:tcPr>
          <w:p w14:paraId="517EA748" w14:textId="77777777" w:rsidR="003360B7" w:rsidRDefault="003360B7">
            <w:pPr>
              <w:contextualSpacing w:val="0"/>
            </w:pPr>
          </w:p>
        </w:tc>
        <w:tc>
          <w:tcPr>
            <w:tcW w:w="1350" w:type="dxa"/>
          </w:tcPr>
          <w:p w14:paraId="02E4639B" w14:textId="77777777" w:rsidR="003360B7" w:rsidRDefault="003360B7">
            <w:pPr>
              <w:contextualSpacing w:val="0"/>
            </w:pPr>
          </w:p>
        </w:tc>
        <w:tc>
          <w:tcPr>
            <w:tcW w:w="1162" w:type="dxa"/>
          </w:tcPr>
          <w:p w14:paraId="0ECDDABF" w14:textId="77777777" w:rsidR="003360B7" w:rsidRDefault="003360B7">
            <w:pPr>
              <w:contextualSpacing w:val="0"/>
            </w:pPr>
          </w:p>
        </w:tc>
        <w:tc>
          <w:tcPr>
            <w:tcW w:w="1358" w:type="dxa"/>
          </w:tcPr>
          <w:p w14:paraId="0A4D9607" w14:textId="77777777" w:rsidR="003360B7" w:rsidRDefault="003360B7">
            <w:pPr>
              <w:contextualSpacing w:val="0"/>
            </w:pPr>
          </w:p>
        </w:tc>
      </w:tr>
      <w:tr w:rsidR="003360B7" w14:paraId="06665348" w14:textId="77777777" w:rsidTr="0091186C">
        <w:trPr>
          <w:trHeight w:val="600"/>
        </w:trPr>
        <w:tc>
          <w:tcPr>
            <w:tcW w:w="540" w:type="dxa"/>
          </w:tcPr>
          <w:p w14:paraId="421B38A7" w14:textId="77777777" w:rsidR="003360B7" w:rsidRDefault="006D7625">
            <w:pPr>
              <w:contextualSpacing w:val="0"/>
            </w:pPr>
            <w:r>
              <w:t>12</w:t>
            </w:r>
          </w:p>
        </w:tc>
        <w:tc>
          <w:tcPr>
            <w:tcW w:w="4355" w:type="dxa"/>
          </w:tcPr>
          <w:p w14:paraId="295936C9" w14:textId="77777777" w:rsidR="003360B7" w:rsidRDefault="006D7625">
            <w:pPr>
              <w:contextualSpacing w:val="0"/>
            </w:pPr>
            <w:r>
              <w:t>Partnerships  that you have signed with mobile money service providers  for agents to access float have  contributed to an increase in cash deposits and float transfers at your branch and across Zanaco Express Agent Outlets</w:t>
            </w:r>
          </w:p>
        </w:tc>
        <w:tc>
          <w:tcPr>
            <w:tcW w:w="1045" w:type="dxa"/>
          </w:tcPr>
          <w:p w14:paraId="5E9787DF" w14:textId="77777777" w:rsidR="003360B7" w:rsidRDefault="003360B7">
            <w:pPr>
              <w:contextualSpacing w:val="0"/>
            </w:pPr>
          </w:p>
        </w:tc>
        <w:tc>
          <w:tcPr>
            <w:tcW w:w="810" w:type="dxa"/>
          </w:tcPr>
          <w:p w14:paraId="76446175" w14:textId="77777777" w:rsidR="003360B7" w:rsidRDefault="003360B7">
            <w:pPr>
              <w:contextualSpacing w:val="0"/>
            </w:pPr>
          </w:p>
        </w:tc>
        <w:tc>
          <w:tcPr>
            <w:tcW w:w="1350" w:type="dxa"/>
          </w:tcPr>
          <w:p w14:paraId="385BB17A" w14:textId="77777777" w:rsidR="003360B7" w:rsidRDefault="003360B7">
            <w:pPr>
              <w:contextualSpacing w:val="0"/>
            </w:pPr>
          </w:p>
        </w:tc>
        <w:tc>
          <w:tcPr>
            <w:tcW w:w="1162" w:type="dxa"/>
          </w:tcPr>
          <w:p w14:paraId="30B4656B" w14:textId="77777777" w:rsidR="003360B7" w:rsidRDefault="003360B7">
            <w:pPr>
              <w:contextualSpacing w:val="0"/>
            </w:pPr>
          </w:p>
        </w:tc>
        <w:tc>
          <w:tcPr>
            <w:tcW w:w="1358" w:type="dxa"/>
          </w:tcPr>
          <w:p w14:paraId="13A39A62" w14:textId="77777777" w:rsidR="003360B7" w:rsidRDefault="003360B7">
            <w:pPr>
              <w:contextualSpacing w:val="0"/>
            </w:pPr>
          </w:p>
        </w:tc>
      </w:tr>
    </w:tbl>
    <w:p w14:paraId="1E95B50B" w14:textId="77777777" w:rsidR="003360B7" w:rsidRDefault="003360B7">
      <w:pPr>
        <w:spacing w:line="360" w:lineRule="auto"/>
        <w:jc w:val="both"/>
        <w:rPr>
          <w:rFonts w:ascii="Times New Roman" w:eastAsia="Times New Roman" w:hAnsi="Times New Roman" w:cs="Times New Roman"/>
          <w:b/>
          <w:sz w:val="24"/>
          <w:szCs w:val="24"/>
        </w:rPr>
      </w:pPr>
    </w:p>
    <w:p w14:paraId="704F3033" w14:textId="77777777" w:rsidR="003360B7" w:rsidRDefault="003360B7">
      <w:pPr>
        <w:spacing w:line="360" w:lineRule="auto"/>
        <w:jc w:val="both"/>
        <w:rPr>
          <w:rFonts w:ascii="Times New Roman" w:eastAsia="Times New Roman" w:hAnsi="Times New Roman" w:cs="Times New Roman"/>
          <w:b/>
          <w:sz w:val="24"/>
          <w:szCs w:val="24"/>
        </w:rPr>
      </w:pPr>
    </w:p>
    <w:p w14:paraId="28F90020" w14:textId="77777777" w:rsidR="003360B7" w:rsidRDefault="006D762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Thank you</w:t>
      </w:r>
    </w:p>
    <w:p w14:paraId="73869F2B" w14:textId="77777777" w:rsidR="003360B7" w:rsidRDefault="003360B7">
      <w:pPr>
        <w:spacing w:line="360" w:lineRule="auto"/>
        <w:jc w:val="center"/>
        <w:rPr>
          <w:rFonts w:ascii="Times New Roman" w:eastAsia="Times New Roman" w:hAnsi="Times New Roman" w:cs="Times New Roman"/>
          <w:sz w:val="24"/>
          <w:szCs w:val="24"/>
        </w:rPr>
      </w:pPr>
    </w:p>
    <w:p w14:paraId="0E9522C5" w14:textId="77777777" w:rsidR="003360B7" w:rsidRDefault="003360B7">
      <w:pPr>
        <w:spacing w:before="240" w:line="360" w:lineRule="auto"/>
        <w:jc w:val="both"/>
        <w:rPr>
          <w:rFonts w:ascii="Times New Roman" w:eastAsia="Times New Roman" w:hAnsi="Times New Roman" w:cs="Times New Roman"/>
          <w:b/>
          <w:sz w:val="24"/>
          <w:szCs w:val="24"/>
        </w:rPr>
      </w:pPr>
    </w:p>
    <w:p w14:paraId="0A6393A5" w14:textId="77777777" w:rsidR="003360B7" w:rsidRDefault="003360B7">
      <w:pPr>
        <w:spacing w:before="240" w:line="360" w:lineRule="auto"/>
        <w:jc w:val="both"/>
        <w:rPr>
          <w:rFonts w:ascii="Times New Roman" w:eastAsia="Times New Roman" w:hAnsi="Times New Roman" w:cs="Times New Roman"/>
          <w:b/>
          <w:sz w:val="24"/>
          <w:szCs w:val="24"/>
        </w:rPr>
      </w:pPr>
    </w:p>
    <w:p w14:paraId="2923DDA3" w14:textId="77777777" w:rsidR="003360B7" w:rsidRDefault="003360B7">
      <w:pPr>
        <w:spacing w:before="240" w:line="360" w:lineRule="auto"/>
        <w:jc w:val="both"/>
        <w:rPr>
          <w:rFonts w:ascii="Times New Roman" w:eastAsia="Times New Roman" w:hAnsi="Times New Roman" w:cs="Times New Roman"/>
          <w:b/>
          <w:sz w:val="24"/>
          <w:szCs w:val="24"/>
        </w:rPr>
      </w:pPr>
    </w:p>
    <w:p w14:paraId="5FFA6EA2" w14:textId="77777777" w:rsidR="003360B7" w:rsidRDefault="003360B7">
      <w:pPr>
        <w:spacing w:before="240" w:line="360" w:lineRule="auto"/>
        <w:jc w:val="both"/>
        <w:rPr>
          <w:rFonts w:ascii="Times New Roman" w:eastAsia="Times New Roman" w:hAnsi="Times New Roman" w:cs="Times New Roman"/>
          <w:b/>
          <w:sz w:val="24"/>
          <w:szCs w:val="24"/>
        </w:rPr>
      </w:pPr>
    </w:p>
    <w:p w14:paraId="25733470" w14:textId="77777777" w:rsidR="003360B7" w:rsidRDefault="003360B7">
      <w:pPr>
        <w:spacing w:before="240" w:line="360" w:lineRule="auto"/>
        <w:jc w:val="both"/>
        <w:rPr>
          <w:rFonts w:ascii="Times New Roman" w:eastAsia="Times New Roman" w:hAnsi="Times New Roman" w:cs="Times New Roman"/>
          <w:b/>
          <w:sz w:val="24"/>
          <w:szCs w:val="24"/>
        </w:rPr>
      </w:pPr>
    </w:p>
    <w:p w14:paraId="4FAF82A1" w14:textId="77777777" w:rsidR="003360B7" w:rsidRDefault="003360B7">
      <w:pPr>
        <w:spacing w:before="240" w:line="360" w:lineRule="auto"/>
        <w:jc w:val="both"/>
        <w:rPr>
          <w:rFonts w:ascii="Times New Roman" w:eastAsia="Times New Roman" w:hAnsi="Times New Roman" w:cs="Times New Roman"/>
          <w:b/>
          <w:sz w:val="24"/>
          <w:szCs w:val="24"/>
        </w:rPr>
      </w:pPr>
    </w:p>
    <w:p w14:paraId="1B334171" w14:textId="77777777" w:rsidR="003360B7" w:rsidRDefault="003360B7" w:rsidP="000B1736">
      <w:pPr>
        <w:spacing w:after="0" w:line="360" w:lineRule="auto"/>
        <w:jc w:val="both"/>
        <w:rPr>
          <w:rFonts w:ascii="Times New Roman" w:eastAsia="Times New Roman" w:hAnsi="Times New Roman" w:cs="Times New Roman"/>
          <w:b/>
          <w:sz w:val="24"/>
          <w:szCs w:val="24"/>
        </w:rPr>
      </w:pPr>
    </w:p>
    <w:p w14:paraId="1862558F" w14:textId="5B855663" w:rsidR="003360B7" w:rsidRDefault="003360B7">
      <w:pPr>
        <w:spacing w:after="0" w:line="360" w:lineRule="auto"/>
        <w:ind w:left="360"/>
        <w:jc w:val="both"/>
        <w:rPr>
          <w:rFonts w:ascii="Times New Roman" w:eastAsia="Times New Roman" w:hAnsi="Times New Roman" w:cs="Times New Roman"/>
          <w:b/>
          <w:sz w:val="24"/>
          <w:szCs w:val="24"/>
        </w:rPr>
      </w:pPr>
    </w:p>
    <w:p w14:paraId="0F7909B2" w14:textId="77777777" w:rsidR="003360B7" w:rsidRDefault="006D7625">
      <w:pPr>
        <w:numPr>
          <w:ilvl w:val="0"/>
          <w:numId w:val="5"/>
        </w:numPr>
        <w:spacing w:after="280" w:line="360" w:lineRule="auto"/>
        <w:ind w:hanging="360"/>
        <w:contextualSpacing/>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Proposed budget</w:t>
      </w:r>
    </w:p>
    <w:tbl>
      <w:tblPr>
        <w:tblStyle w:val="a7"/>
        <w:tblW w:w="9350"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86"/>
        <w:gridCol w:w="5052"/>
        <w:gridCol w:w="3112"/>
      </w:tblGrid>
      <w:tr w:rsidR="003360B7" w14:paraId="312ABF7B" w14:textId="77777777">
        <w:tc>
          <w:tcPr>
            <w:tcW w:w="1186" w:type="dxa"/>
          </w:tcPr>
          <w:p w14:paraId="3175B4BA" w14:textId="77777777" w:rsidR="003360B7" w:rsidRDefault="006D7625">
            <w:pPr>
              <w:spacing w:after="160" w:line="360" w:lineRule="auto"/>
              <w:contextualSpacing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Quantity</w:t>
            </w:r>
          </w:p>
        </w:tc>
        <w:tc>
          <w:tcPr>
            <w:tcW w:w="5052" w:type="dxa"/>
          </w:tcPr>
          <w:p w14:paraId="0BA30CDB" w14:textId="77777777" w:rsidR="003360B7" w:rsidRDefault="006D7625">
            <w:pPr>
              <w:spacing w:after="160" w:line="360" w:lineRule="auto"/>
              <w:contextualSpacing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Items</w:t>
            </w:r>
          </w:p>
        </w:tc>
        <w:tc>
          <w:tcPr>
            <w:tcW w:w="3112" w:type="dxa"/>
          </w:tcPr>
          <w:p w14:paraId="0930D367" w14:textId="77777777" w:rsidR="003360B7" w:rsidRDefault="006D7625">
            <w:pPr>
              <w:spacing w:after="160" w:line="360" w:lineRule="auto"/>
              <w:contextualSpacing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Amount</w:t>
            </w:r>
          </w:p>
        </w:tc>
      </w:tr>
      <w:tr w:rsidR="003360B7" w14:paraId="0949555E" w14:textId="77777777">
        <w:tc>
          <w:tcPr>
            <w:tcW w:w="1186" w:type="dxa"/>
          </w:tcPr>
          <w:p w14:paraId="500099D7"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5052" w:type="dxa"/>
          </w:tcPr>
          <w:p w14:paraId="421AA3DF"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Binding</w:t>
            </w:r>
          </w:p>
        </w:tc>
        <w:tc>
          <w:tcPr>
            <w:tcW w:w="3112" w:type="dxa"/>
          </w:tcPr>
          <w:p w14:paraId="130D88E4" w14:textId="77777777" w:rsidR="003360B7" w:rsidRDefault="006D7625">
            <w:pPr>
              <w:contextualSpacing w:val="0"/>
              <w:jc w:val="left"/>
              <w:rPr>
                <w:rFonts w:ascii="Cambria" w:eastAsia="Cambria" w:hAnsi="Cambria" w:cs="Cambria"/>
                <w:sz w:val="24"/>
                <w:szCs w:val="24"/>
              </w:rPr>
            </w:pPr>
            <m:oMathPara>
              <m:oMath>
                <m:r>
                  <w:rPr>
                    <w:rFonts w:ascii="Cambria" w:eastAsia="Cambria" w:hAnsi="Cambria" w:cs="Cambria"/>
                    <w:sz w:val="24"/>
                    <w:szCs w:val="24"/>
                  </w:rPr>
                  <m:t>500.00</m:t>
                </m:r>
              </m:oMath>
            </m:oMathPara>
          </w:p>
        </w:tc>
      </w:tr>
      <w:tr w:rsidR="003360B7" w14:paraId="25792F8C" w14:textId="77777777">
        <w:tc>
          <w:tcPr>
            <w:tcW w:w="1186" w:type="dxa"/>
          </w:tcPr>
          <w:p w14:paraId="5D5CB603"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5052" w:type="dxa"/>
          </w:tcPr>
          <w:p w14:paraId="48BF7A24"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Ream of paper</w:t>
            </w:r>
          </w:p>
        </w:tc>
        <w:tc>
          <w:tcPr>
            <w:tcW w:w="3112" w:type="dxa"/>
          </w:tcPr>
          <w:p w14:paraId="74BD83E0" w14:textId="67ABD769" w:rsidR="003360B7" w:rsidRDefault="006D7625" w:rsidP="0091186C">
            <w:pPr>
              <w:spacing w:before="100" w:after="100" w:line="360" w:lineRule="auto"/>
              <w:contextualSpacing w:val="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160</w:t>
            </w:r>
            <w:r w:rsidR="0091186C">
              <w:rPr>
                <w:rFonts w:ascii="Times New Roman" w:eastAsia="Times New Roman" w:hAnsi="Times New Roman" w:cs="Times New Roman"/>
                <w:sz w:val="24"/>
                <w:szCs w:val="24"/>
              </w:rPr>
              <w:t>.00</w:t>
            </w:r>
          </w:p>
        </w:tc>
      </w:tr>
      <w:tr w:rsidR="003360B7" w14:paraId="1C8038EC" w14:textId="77777777">
        <w:tc>
          <w:tcPr>
            <w:tcW w:w="1186" w:type="dxa"/>
          </w:tcPr>
          <w:p w14:paraId="3521DB69"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5052" w:type="dxa"/>
          </w:tcPr>
          <w:p w14:paraId="6EEB24E8"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Ball Pens</w:t>
            </w:r>
          </w:p>
        </w:tc>
        <w:tc>
          <w:tcPr>
            <w:tcW w:w="3112" w:type="dxa"/>
          </w:tcPr>
          <w:p w14:paraId="4DF3C959" w14:textId="77777777" w:rsidR="003360B7" w:rsidRDefault="006D7625">
            <w:pPr>
              <w:contextualSpacing w:val="0"/>
              <w:jc w:val="left"/>
              <w:rPr>
                <w:rFonts w:ascii="Cambria" w:eastAsia="Cambria" w:hAnsi="Cambria" w:cs="Cambria"/>
                <w:sz w:val="24"/>
                <w:szCs w:val="24"/>
              </w:rPr>
            </w:pPr>
            <m:oMathPara>
              <m:oMath>
                <m:r>
                  <w:rPr>
                    <w:rFonts w:ascii="Cambria" w:eastAsia="Cambria" w:hAnsi="Cambria" w:cs="Cambria"/>
                    <w:sz w:val="24"/>
                    <w:szCs w:val="24"/>
                  </w:rPr>
                  <m:t>20.00</m:t>
                </m:r>
              </m:oMath>
            </m:oMathPara>
          </w:p>
        </w:tc>
      </w:tr>
      <w:tr w:rsidR="003360B7" w14:paraId="21515C04" w14:textId="77777777">
        <w:tc>
          <w:tcPr>
            <w:tcW w:w="1186" w:type="dxa"/>
          </w:tcPr>
          <w:p w14:paraId="7E146430"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5052" w:type="dxa"/>
          </w:tcPr>
          <w:p w14:paraId="6F5476F4"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Note Books</w:t>
            </w:r>
          </w:p>
        </w:tc>
        <w:tc>
          <w:tcPr>
            <w:tcW w:w="3112" w:type="dxa"/>
          </w:tcPr>
          <w:p w14:paraId="16644FAD" w14:textId="77777777" w:rsidR="003360B7" w:rsidRDefault="006D7625">
            <w:pPr>
              <w:contextualSpacing w:val="0"/>
              <w:jc w:val="left"/>
              <w:rPr>
                <w:rFonts w:ascii="Cambria" w:eastAsia="Cambria" w:hAnsi="Cambria" w:cs="Cambria"/>
                <w:sz w:val="24"/>
                <w:szCs w:val="24"/>
              </w:rPr>
            </w:pPr>
            <m:oMathPara>
              <m:oMath>
                <m:r>
                  <w:rPr>
                    <w:rFonts w:ascii="Cambria" w:eastAsia="Cambria" w:hAnsi="Cambria" w:cs="Cambria"/>
                    <w:sz w:val="24"/>
                    <w:szCs w:val="24"/>
                  </w:rPr>
                  <m:t>50.00</m:t>
                </m:r>
              </m:oMath>
            </m:oMathPara>
          </w:p>
        </w:tc>
      </w:tr>
      <w:tr w:rsidR="003360B7" w14:paraId="69015143" w14:textId="77777777">
        <w:tc>
          <w:tcPr>
            <w:tcW w:w="1186" w:type="dxa"/>
          </w:tcPr>
          <w:p w14:paraId="4943D9D2"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052" w:type="dxa"/>
          </w:tcPr>
          <w:p w14:paraId="4B083B5C"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Typing</w:t>
            </w:r>
          </w:p>
        </w:tc>
        <w:tc>
          <w:tcPr>
            <w:tcW w:w="3112" w:type="dxa"/>
          </w:tcPr>
          <w:p w14:paraId="15DA0BBF" w14:textId="77777777" w:rsidR="003360B7" w:rsidRDefault="006D7625">
            <w:pPr>
              <w:contextualSpacing w:val="0"/>
              <w:jc w:val="left"/>
              <w:rPr>
                <w:rFonts w:ascii="Cambria" w:eastAsia="Cambria" w:hAnsi="Cambria" w:cs="Cambria"/>
                <w:sz w:val="24"/>
                <w:szCs w:val="24"/>
              </w:rPr>
            </w:pPr>
            <m:oMathPara>
              <m:oMath>
                <m:r>
                  <w:rPr>
                    <w:rFonts w:ascii="Cambria" w:eastAsia="Cambria" w:hAnsi="Cambria" w:cs="Cambria"/>
                    <w:sz w:val="24"/>
                    <w:szCs w:val="24"/>
                  </w:rPr>
                  <m:t>200.00</m:t>
                </m:r>
              </m:oMath>
            </m:oMathPara>
          </w:p>
        </w:tc>
      </w:tr>
      <w:tr w:rsidR="003360B7" w14:paraId="0F74340C" w14:textId="77777777">
        <w:tc>
          <w:tcPr>
            <w:tcW w:w="1186" w:type="dxa"/>
          </w:tcPr>
          <w:p w14:paraId="72975DFD"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052" w:type="dxa"/>
          </w:tcPr>
          <w:p w14:paraId="33FDAD45" w14:textId="77777777" w:rsidR="003360B7" w:rsidRDefault="006D7625">
            <w:pPr>
              <w:spacing w:before="100" w:after="10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Photocopying</w:t>
            </w:r>
          </w:p>
        </w:tc>
        <w:tc>
          <w:tcPr>
            <w:tcW w:w="3112" w:type="dxa"/>
          </w:tcPr>
          <w:p w14:paraId="25ECFB5F" w14:textId="77777777" w:rsidR="003360B7" w:rsidRDefault="006D7625">
            <w:pPr>
              <w:contextualSpacing w:val="0"/>
              <w:jc w:val="left"/>
              <w:rPr>
                <w:rFonts w:ascii="Cambria" w:eastAsia="Cambria" w:hAnsi="Cambria" w:cs="Cambria"/>
                <w:sz w:val="24"/>
                <w:szCs w:val="24"/>
              </w:rPr>
            </w:pPr>
            <m:oMathPara>
              <m:oMath>
                <m:r>
                  <w:rPr>
                    <w:rFonts w:ascii="Cambria" w:eastAsia="Cambria" w:hAnsi="Cambria" w:cs="Cambria"/>
                    <w:sz w:val="24"/>
                    <w:szCs w:val="24"/>
                  </w:rPr>
                  <m:t>500.00</m:t>
                </m:r>
              </m:oMath>
            </m:oMathPara>
          </w:p>
        </w:tc>
      </w:tr>
      <w:tr w:rsidR="003360B7" w14:paraId="534B8CAD" w14:textId="77777777">
        <w:tc>
          <w:tcPr>
            <w:tcW w:w="1186" w:type="dxa"/>
          </w:tcPr>
          <w:p w14:paraId="77FD5D3D"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052" w:type="dxa"/>
          </w:tcPr>
          <w:p w14:paraId="4DEEE5CB"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Transport</w:t>
            </w:r>
          </w:p>
        </w:tc>
        <w:tc>
          <w:tcPr>
            <w:tcW w:w="3112" w:type="dxa"/>
          </w:tcPr>
          <w:p w14:paraId="60F287AB" w14:textId="77777777" w:rsidR="003360B7" w:rsidRDefault="006D7625">
            <w:pPr>
              <w:contextualSpacing w:val="0"/>
              <w:jc w:val="left"/>
              <w:rPr>
                <w:rFonts w:ascii="Cambria" w:eastAsia="Cambria" w:hAnsi="Cambria" w:cs="Cambria"/>
                <w:sz w:val="24"/>
                <w:szCs w:val="24"/>
              </w:rPr>
            </w:pPr>
            <m:oMathPara>
              <m:oMath>
                <m:r>
                  <w:rPr>
                    <w:rFonts w:ascii="Cambria" w:eastAsia="Cambria" w:hAnsi="Cambria" w:cs="Cambria"/>
                    <w:sz w:val="24"/>
                    <w:szCs w:val="24"/>
                  </w:rPr>
                  <m:t>1000.00</m:t>
                </m:r>
              </m:oMath>
            </m:oMathPara>
          </w:p>
        </w:tc>
      </w:tr>
      <w:tr w:rsidR="003360B7" w14:paraId="57F17C8A" w14:textId="77777777">
        <w:tc>
          <w:tcPr>
            <w:tcW w:w="1186" w:type="dxa"/>
          </w:tcPr>
          <w:p w14:paraId="1460B5B9"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w:t>
            </w:r>
          </w:p>
        </w:tc>
        <w:tc>
          <w:tcPr>
            <w:tcW w:w="5052" w:type="dxa"/>
          </w:tcPr>
          <w:p w14:paraId="5D282AC2" w14:textId="77777777" w:rsidR="003360B7" w:rsidRDefault="006D7625">
            <w:pPr>
              <w:spacing w:after="160" w:line="360" w:lineRule="auto"/>
              <w:contextualSpacing w:val="0"/>
              <w:rPr>
                <w:rFonts w:ascii="Times New Roman" w:eastAsia="Times New Roman" w:hAnsi="Times New Roman" w:cs="Times New Roman"/>
                <w:sz w:val="24"/>
                <w:szCs w:val="24"/>
              </w:rPr>
            </w:pPr>
            <w:r>
              <w:rPr>
                <w:rFonts w:ascii="Times New Roman" w:eastAsia="Times New Roman" w:hAnsi="Times New Roman" w:cs="Times New Roman"/>
                <w:sz w:val="24"/>
                <w:szCs w:val="24"/>
              </w:rPr>
              <w:t>Contingency</w:t>
            </w:r>
          </w:p>
        </w:tc>
        <w:tc>
          <w:tcPr>
            <w:tcW w:w="3112" w:type="dxa"/>
          </w:tcPr>
          <w:p w14:paraId="68FD494A" w14:textId="77777777" w:rsidR="003360B7" w:rsidRDefault="006D7625">
            <w:pPr>
              <w:contextualSpacing w:val="0"/>
              <w:jc w:val="left"/>
              <w:rPr>
                <w:rFonts w:ascii="Cambria" w:eastAsia="Cambria" w:hAnsi="Cambria" w:cs="Cambria"/>
                <w:sz w:val="24"/>
                <w:szCs w:val="24"/>
              </w:rPr>
            </w:pPr>
            <m:oMathPara>
              <m:oMath>
                <m:r>
                  <w:rPr>
                    <w:rFonts w:ascii="Cambria" w:eastAsia="Cambria" w:hAnsi="Cambria" w:cs="Cambria"/>
                    <w:sz w:val="24"/>
                    <w:szCs w:val="24"/>
                  </w:rPr>
                  <m:t>570.00</m:t>
                </m:r>
              </m:oMath>
            </m:oMathPara>
          </w:p>
        </w:tc>
      </w:tr>
      <w:tr w:rsidR="003360B7" w14:paraId="599F684F" w14:textId="77777777">
        <w:trPr>
          <w:trHeight w:val="120"/>
        </w:trPr>
        <w:tc>
          <w:tcPr>
            <w:tcW w:w="1186" w:type="dxa"/>
          </w:tcPr>
          <w:p w14:paraId="6643A01C" w14:textId="77777777" w:rsidR="003360B7" w:rsidRDefault="003360B7">
            <w:pPr>
              <w:spacing w:after="160" w:line="360" w:lineRule="auto"/>
              <w:contextualSpacing w:val="0"/>
              <w:rPr>
                <w:rFonts w:ascii="Times New Roman" w:eastAsia="Times New Roman" w:hAnsi="Times New Roman" w:cs="Times New Roman"/>
                <w:b/>
                <w:sz w:val="24"/>
                <w:szCs w:val="24"/>
              </w:rPr>
            </w:pPr>
          </w:p>
        </w:tc>
        <w:tc>
          <w:tcPr>
            <w:tcW w:w="5052" w:type="dxa"/>
          </w:tcPr>
          <w:p w14:paraId="4B62342D" w14:textId="77777777" w:rsidR="003360B7" w:rsidRDefault="006D7625">
            <w:pPr>
              <w:spacing w:after="160" w:line="360" w:lineRule="auto"/>
              <w:contextualSpacing w:val="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TOTAL </w:t>
            </w:r>
          </w:p>
        </w:tc>
        <w:tc>
          <w:tcPr>
            <w:tcW w:w="3112" w:type="dxa"/>
          </w:tcPr>
          <w:p w14:paraId="117892AB" w14:textId="77777777" w:rsidR="003360B7" w:rsidRDefault="006D7625">
            <w:pPr>
              <w:contextualSpacing w:val="0"/>
              <w:jc w:val="left"/>
              <w:rPr>
                <w:rFonts w:ascii="Cambria" w:eastAsia="Cambria" w:hAnsi="Cambria" w:cs="Cambria"/>
                <w:sz w:val="24"/>
                <w:szCs w:val="24"/>
              </w:rPr>
            </w:pPr>
            <m:oMathPara>
              <m:oMath>
                <m:r>
                  <w:rPr>
                    <w:rFonts w:ascii="Cambria" w:eastAsia="Cambria" w:hAnsi="Cambria" w:cs="Cambria"/>
                    <w:sz w:val="24"/>
                    <w:szCs w:val="24"/>
                  </w:rPr>
                  <m:t>3000.00</m:t>
                </m:r>
              </m:oMath>
            </m:oMathPara>
          </w:p>
        </w:tc>
      </w:tr>
    </w:tbl>
    <w:p w14:paraId="537195C2" w14:textId="77777777" w:rsidR="003360B7" w:rsidRDefault="003360B7">
      <w:pPr>
        <w:spacing w:after="160" w:line="360" w:lineRule="auto"/>
        <w:jc w:val="both"/>
        <w:rPr>
          <w:rFonts w:ascii="Times New Roman" w:eastAsia="Times New Roman" w:hAnsi="Times New Roman" w:cs="Times New Roman"/>
          <w:sz w:val="24"/>
          <w:szCs w:val="24"/>
        </w:rPr>
      </w:pPr>
    </w:p>
    <w:p w14:paraId="478B255E" w14:textId="77777777" w:rsidR="003360B7" w:rsidRDefault="003360B7">
      <w:pPr>
        <w:spacing w:before="240" w:line="360" w:lineRule="auto"/>
        <w:jc w:val="both"/>
        <w:rPr>
          <w:rFonts w:ascii="Times New Roman" w:eastAsia="Times New Roman" w:hAnsi="Times New Roman" w:cs="Times New Roman"/>
          <w:sz w:val="24"/>
          <w:szCs w:val="24"/>
        </w:rPr>
      </w:pPr>
    </w:p>
    <w:p w14:paraId="40256496" w14:textId="77777777" w:rsidR="003360B7" w:rsidRDefault="003360B7">
      <w:pPr>
        <w:spacing w:before="240" w:line="360" w:lineRule="auto"/>
        <w:jc w:val="both"/>
        <w:rPr>
          <w:rFonts w:ascii="Times New Roman" w:eastAsia="Times New Roman" w:hAnsi="Times New Roman" w:cs="Times New Roman"/>
          <w:b/>
          <w:sz w:val="24"/>
          <w:szCs w:val="24"/>
        </w:rPr>
      </w:pPr>
    </w:p>
    <w:p w14:paraId="7590955F" w14:textId="77777777" w:rsidR="003360B7" w:rsidRDefault="003360B7">
      <w:pPr>
        <w:spacing w:before="240" w:line="360" w:lineRule="auto"/>
        <w:jc w:val="both"/>
        <w:rPr>
          <w:rFonts w:ascii="Times New Roman" w:eastAsia="Times New Roman" w:hAnsi="Times New Roman" w:cs="Times New Roman"/>
          <w:b/>
          <w:sz w:val="24"/>
          <w:szCs w:val="24"/>
        </w:rPr>
      </w:pPr>
    </w:p>
    <w:p w14:paraId="46BF5745" w14:textId="77777777" w:rsidR="003360B7" w:rsidRDefault="003360B7">
      <w:pPr>
        <w:spacing w:before="240" w:line="360" w:lineRule="auto"/>
        <w:jc w:val="both"/>
        <w:rPr>
          <w:rFonts w:ascii="Times New Roman" w:eastAsia="Times New Roman" w:hAnsi="Times New Roman" w:cs="Times New Roman"/>
          <w:b/>
          <w:sz w:val="24"/>
          <w:szCs w:val="24"/>
        </w:rPr>
      </w:pPr>
    </w:p>
    <w:p w14:paraId="3583D25A" w14:textId="77777777" w:rsidR="003360B7" w:rsidRDefault="003360B7">
      <w:pPr>
        <w:spacing w:before="240" w:line="360" w:lineRule="auto"/>
        <w:jc w:val="both"/>
        <w:rPr>
          <w:rFonts w:ascii="Times New Roman" w:eastAsia="Times New Roman" w:hAnsi="Times New Roman" w:cs="Times New Roman"/>
          <w:b/>
          <w:sz w:val="24"/>
          <w:szCs w:val="24"/>
        </w:rPr>
      </w:pPr>
    </w:p>
    <w:p w14:paraId="1D2989D5" w14:textId="77777777" w:rsidR="003360B7" w:rsidRDefault="003360B7">
      <w:pPr>
        <w:spacing w:before="240" w:line="360" w:lineRule="auto"/>
        <w:jc w:val="both"/>
        <w:rPr>
          <w:rFonts w:ascii="Times New Roman" w:eastAsia="Times New Roman" w:hAnsi="Times New Roman" w:cs="Times New Roman"/>
          <w:b/>
          <w:sz w:val="24"/>
          <w:szCs w:val="24"/>
        </w:rPr>
      </w:pPr>
    </w:p>
    <w:p w14:paraId="5D9980A0" w14:textId="77777777" w:rsidR="003360B7" w:rsidRDefault="003360B7">
      <w:pPr>
        <w:spacing w:before="240" w:line="360" w:lineRule="auto"/>
        <w:jc w:val="both"/>
        <w:rPr>
          <w:rFonts w:ascii="Times New Roman" w:eastAsia="Times New Roman" w:hAnsi="Times New Roman" w:cs="Times New Roman"/>
          <w:b/>
          <w:sz w:val="24"/>
          <w:szCs w:val="24"/>
        </w:rPr>
      </w:pPr>
    </w:p>
    <w:sectPr w:rsidR="003360B7" w:rsidSect="00C8031F">
      <w:pgSz w:w="12240" w:h="15840"/>
      <w:pgMar w:top="1440" w:right="1440" w:bottom="1440" w:left="1440" w:header="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1EDB9E6" w14:textId="77777777" w:rsidR="00464173" w:rsidRDefault="00464173">
      <w:pPr>
        <w:spacing w:after="0" w:line="240" w:lineRule="auto"/>
      </w:pPr>
      <w:r>
        <w:separator/>
      </w:r>
    </w:p>
  </w:endnote>
  <w:endnote w:type="continuationSeparator" w:id="0">
    <w:p w14:paraId="719593EF" w14:textId="77777777" w:rsidR="00464173" w:rsidRDefault="00464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8B6FBA" w14:textId="77777777" w:rsidR="00076AD6" w:rsidRDefault="00076AD6">
    <w:pPr>
      <w:tabs>
        <w:tab w:val="center" w:pos="4680"/>
        <w:tab w:val="right" w:pos="9360"/>
      </w:tabs>
      <w:spacing w:after="720" w:line="240" w:lineRule="auto"/>
    </w:pPr>
    <w:r>
      <w:rPr>
        <w:color w:val="7F7F7F"/>
      </w:rPr>
      <w:t>Page</w:t>
    </w:r>
    <w:r>
      <w:t xml:space="preserve"> | </w:t>
    </w:r>
    <w:r>
      <w:fldChar w:fldCharType="begin"/>
    </w:r>
    <w:r>
      <w:instrText>PAGE</w:instrText>
    </w:r>
    <w:r>
      <w:fldChar w:fldCharType="separate"/>
    </w:r>
    <w:r w:rsidR="00813A0A">
      <w:rPr>
        <w:noProof/>
      </w:rPr>
      <w:t>ii</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41CB18" w14:textId="77777777" w:rsidR="00076AD6" w:rsidRDefault="00076AD6" w:rsidP="00782400">
    <w:pPr>
      <w:pStyle w:val="Footer"/>
    </w:pPr>
  </w:p>
  <w:p w14:paraId="1B19548D" w14:textId="77777777" w:rsidR="00076AD6" w:rsidRDefault="00076A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F52E07" w14:textId="77777777" w:rsidR="00464173" w:rsidRDefault="00464173">
      <w:pPr>
        <w:spacing w:after="0" w:line="240" w:lineRule="auto"/>
      </w:pPr>
      <w:r>
        <w:separator/>
      </w:r>
    </w:p>
  </w:footnote>
  <w:footnote w:type="continuationSeparator" w:id="0">
    <w:p w14:paraId="21E5D73C" w14:textId="77777777" w:rsidR="00464173" w:rsidRDefault="004641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97832A" w14:textId="77777777" w:rsidR="00076AD6" w:rsidRDefault="00076AD6">
    <w:pPr>
      <w:pBdr>
        <w:top w:val="nil"/>
        <w:left w:val="nil"/>
        <w:bottom w:val="nil"/>
        <w:right w:val="nil"/>
        <w:between w:val="nil"/>
      </w:pBdr>
      <w:tabs>
        <w:tab w:val="center" w:pos="4680"/>
        <w:tab w:val="right" w:pos="9360"/>
      </w:tabs>
      <w:spacing w:after="0" w:line="240" w:lineRule="auto"/>
      <w:rPr>
        <w:rFonts w:eastAsia="Calibri"/>
        <w:color w:val="000000"/>
      </w:rPr>
    </w:pPr>
    <w:r>
      <w:rPr>
        <w:rFonts w:eastAsia="Calibri"/>
        <w:color w:val="000000"/>
      </w:rPr>
      <w:fldChar w:fldCharType="begin"/>
    </w:r>
    <w:r>
      <w:rPr>
        <w:rFonts w:eastAsia="Calibri"/>
        <w:color w:val="000000"/>
      </w:rPr>
      <w:instrText>PAGE</w:instrText>
    </w:r>
    <w:r>
      <w:rPr>
        <w:rFonts w:eastAsia="Calibri"/>
        <w:color w:val="000000"/>
      </w:rPr>
      <w:fldChar w:fldCharType="separate"/>
    </w:r>
    <w:r w:rsidR="00813A0A">
      <w:rPr>
        <w:rFonts w:eastAsia="Calibri"/>
        <w:noProof/>
        <w:color w:val="000000"/>
      </w:rPr>
      <w:t>i</w:t>
    </w:r>
    <w:r>
      <w:rPr>
        <w:rFonts w:eastAsia="Calibri"/>
        <w:color w:val="000000"/>
      </w:rPr>
      <w:fldChar w:fldCharType="end"/>
    </w:r>
  </w:p>
  <w:p w14:paraId="328FBDBF" w14:textId="77777777" w:rsidR="00076AD6" w:rsidRDefault="00076AD6">
    <w:pPr>
      <w:pBdr>
        <w:top w:val="nil"/>
        <w:left w:val="nil"/>
        <w:bottom w:val="nil"/>
        <w:right w:val="nil"/>
        <w:between w:val="nil"/>
      </w:pBdr>
      <w:tabs>
        <w:tab w:val="center" w:pos="4680"/>
        <w:tab w:val="right" w:pos="9360"/>
      </w:tabs>
      <w:spacing w:after="0" w:line="240" w:lineRule="auto"/>
      <w:rPr>
        <w:rFonts w:eastAsia="Calibri"/>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5D2589"/>
    <w:multiLevelType w:val="hybridMultilevel"/>
    <w:tmpl w:val="768E97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9B0531"/>
    <w:multiLevelType w:val="hybridMultilevel"/>
    <w:tmpl w:val="CFC8B4B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EF7EE4"/>
    <w:multiLevelType w:val="hybridMultilevel"/>
    <w:tmpl w:val="ABCE708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6C52D5"/>
    <w:multiLevelType w:val="multilevel"/>
    <w:tmpl w:val="0F72EF02"/>
    <w:lvl w:ilvl="0">
      <w:start w:val="1"/>
      <w:numFmt w:val="decimal"/>
      <w:lvlText w:val="%1"/>
      <w:lvlJc w:val="left"/>
      <w:pPr>
        <w:ind w:left="480" w:hanging="480"/>
      </w:pPr>
    </w:lvl>
    <w:lvl w:ilvl="1">
      <w:start w:val="3"/>
      <w:numFmt w:val="decimal"/>
      <w:lvlText w:val="%1.%2"/>
      <w:lvlJc w:val="left"/>
      <w:pPr>
        <w:ind w:left="480" w:hanging="480"/>
      </w:pPr>
    </w:lvl>
    <w:lvl w:ilvl="2">
      <w:start w:val="2"/>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nsid w:val="0ED12572"/>
    <w:multiLevelType w:val="hybridMultilevel"/>
    <w:tmpl w:val="625E274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0D0325"/>
    <w:multiLevelType w:val="hybridMultilevel"/>
    <w:tmpl w:val="8D7C6FF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23621F2D"/>
    <w:multiLevelType w:val="hybridMultilevel"/>
    <w:tmpl w:val="69986AA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BE40945"/>
    <w:multiLevelType w:val="multilevel"/>
    <w:tmpl w:val="80D636DA"/>
    <w:lvl w:ilvl="0">
      <w:start w:val="1"/>
      <w:numFmt w:val="decimal"/>
      <w:lvlText w:val="%1.0"/>
      <w:lvlJc w:val="left"/>
      <w:pPr>
        <w:ind w:left="420" w:firstLine="0"/>
      </w:pPr>
    </w:lvl>
    <w:lvl w:ilvl="1">
      <w:start w:val="1"/>
      <w:numFmt w:val="decimal"/>
      <w:lvlText w:val="%1.%2"/>
      <w:lvlJc w:val="left"/>
      <w:pPr>
        <w:ind w:left="1140" w:firstLine="720"/>
      </w:pPr>
    </w:lvl>
    <w:lvl w:ilvl="2">
      <w:start w:val="1"/>
      <w:numFmt w:val="decimal"/>
      <w:lvlText w:val="%1.%2.%3"/>
      <w:lvlJc w:val="left"/>
      <w:pPr>
        <w:ind w:left="2160" w:firstLine="1440"/>
      </w:pPr>
    </w:lvl>
    <w:lvl w:ilvl="3">
      <w:start w:val="1"/>
      <w:numFmt w:val="decimal"/>
      <w:lvlText w:val="%1.%2.%3.%4"/>
      <w:lvlJc w:val="left"/>
      <w:pPr>
        <w:ind w:left="3240" w:firstLine="2160"/>
      </w:pPr>
    </w:lvl>
    <w:lvl w:ilvl="4">
      <w:start w:val="1"/>
      <w:numFmt w:val="decimal"/>
      <w:lvlText w:val="%1.%2.%3.%4.%5"/>
      <w:lvlJc w:val="left"/>
      <w:pPr>
        <w:ind w:left="3960" w:firstLine="2880"/>
      </w:pPr>
    </w:lvl>
    <w:lvl w:ilvl="5">
      <w:start w:val="1"/>
      <w:numFmt w:val="decimal"/>
      <w:lvlText w:val="%1.%2.%3.%4.%5.%6"/>
      <w:lvlJc w:val="left"/>
      <w:pPr>
        <w:ind w:left="5040" w:firstLine="3600"/>
      </w:pPr>
    </w:lvl>
    <w:lvl w:ilvl="6">
      <w:start w:val="1"/>
      <w:numFmt w:val="decimal"/>
      <w:lvlText w:val="%1.%2.%3.%4.%5.%6.%7"/>
      <w:lvlJc w:val="left"/>
      <w:pPr>
        <w:ind w:left="5760" w:firstLine="4320"/>
      </w:pPr>
    </w:lvl>
    <w:lvl w:ilvl="7">
      <w:start w:val="1"/>
      <w:numFmt w:val="decimal"/>
      <w:lvlText w:val="%1.%2.%3.%4.%5.%6.%7.%8"/>
      <w:lvlJc w:val="left"/>
      <w:pPr>
        <w:ind w:left="6840" w:firstLine="5040"/>
      </w:pPr>
    </w:lvl>
    <w:lvl w:ilvl="8">
      <w:start w:val="1"/>
      <w:numFmt w:val="decimal"/>
      <w:lvlText w:val="%1.%2.%3.%4.%5.%6.%7.%8.%9"/>
      <w:lvlJc w:val="left"/>
      <w:pPr>
        <w:ind w:left="7920" w:firstLine="5760"/>
      </w:pPr>
    </w:lvl>
  </w:abstractNum>
  <w:abstractNum w:abstractNumId="8">
    <w:nsid w:val="452F558C"/>
    <w:multiLevelType w:val="hybridMultilevel"/>
    <w:tmpl w:val="440E29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A09770A"/>
    <w:multiLevelType w:val="multilevel"/>
    <w:tmpl w:val="08E6CB20"/>
    <w:lvl w:ilvl="0">
      <w:start w:val="1"/>
      <w:numFmt w:val="decimal"/>
      <w:lvlText w:val="%1"/>
      <w:lvlJc w:val="left"/>
      <w:pPr>
        <w:ind w:left="375" w:firstLine="0"/>
      </w:pPr>
    </w:lvl>
    <w:lvl w:ilvl="1">
      <w:start w:val="2"/>
      <w:numFmt w:val="decimal"/>
      <w:lvlText w:val="%1.%2"/>
      <w:lvlJc w:val="left"/>
      <w:pPr>
        <w:ind w:left="375" w:firstLine="0"/>
      </w:pPr>
    </w:lvl>
    <w:lvl w:ilvl="2">
      <w:start w:val="1"/>
      <w:numFmt w:val="decimal"/>
      <w:lvlText w:val="%1.%2.%3"/>
      <w:lvlJc w:val="left"/>
      <w:pPr>
        <w:ind w:left="720" w:firstLine="0"/>
      </w:pPr>
    </w:lvl>
    <w:lvl w:ilvl="3">
      <w:start w:val="1"/>
      <w:numFmt w:val="decimal"/>
      <w:lvlText w:val="%1.%2.%3.%4"/>
      <w:lvlJc w:val="left"/>
      <w:pPr>
        <w:ind w:left="1080" w:firstLine="0"/>
      </w:pPr>
    </w:lvl>
    <w:lvl w:ilvl="4">
      <w:start w:val="1"/>
      <w:numFmt w:val="decimal"/>
      <w:lvlText w:val="%1.%2.%3.%4.%5"/>
      <w:lvlJc w:val="left"/>
      <w:pPr>
        <w:ind w:left="1080" w:firstLine="0"/>
      </w:pPr>
    </w:lvl>
    <w:lvl w:ilvl="5">
      <w:start w:val="1"/>
      <w:numFmt w:val="decimal"/>
      <w:lvlText w:val="%1.%2.%3.%4.%5.%6"/>
      <w:lvlJc w:val="left"/>
      <w:pPr>
        <w:ind w:left="1440" w:firstLine="0"/>
      </w:pPr>
    </w:lvl>
    <w:lvl w:ilvl="6">
      <w:start w:val="1"/>
      <w:numFmt w:val="decimal"/>
      <w:lvlText w:val="%1.%2.%3.%4.%5.%6.%7"/>
      <w:lvlJc w:val="left"/>
      <w:pPr>
        <w:ind w:left="1440" w:firstLine="0"/>
      </w:pPr>
    </w:lvl>
    <w:lvl w:ilvl="7">
      <w:start w:val="1"/>
      <w:numFmt w:val="decimal"/>
      <w:lvlText w:val="%1.%2.%3.%4.%5.%6.%7.%8"/>
      <w:lvlJc w:val="left"/>
      <w:pPr>
        <w:ind w:left="1800" w:firstLine="0"/>
      </w:pPr>
    </w:lvl>
    <w:lvl w:ilvl="8">
      <w:start w:val="1"/>
      <w:numFmt w:val="decimal"/>
      <w:lvlText w:val="%1.%2.%3.%4.%5.%6.%7.%8.%9"/>
      <w:lvlJc w:val="left"/>
      <w:pPr>
        <w:ind w:left="2160" w:firstLine="0"/>
      </w:pPr>
    </w:lvl>
  </w:abstractNum>
  <w:abstractNum w:abstractNumId="10">
    <w:nsid w:val="4FA24217"/>
    <w:multiLevelType w:val="multilevel"/>
    <w:tmpl w:val="4F98D41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559B55E9"/>
    <w:multiLevelType w:val="hybridMultilevel"/>
    <w:tmpl w:val="20B87C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84C32CE"/>
    <w:multiLevelType w:val="multilevel"/>
    <w:tmpl w:val="A1641E6E"/>
    <w:lvl w:ilvl="0">
      <w:start w:val="3"/>
      <w:numFmt w:val="decimal"/>
      <w:lvlText w:val="%1"/>
      <w:lvlJc w:val="left"/>
      <w:pPr>
        <w:ind w:left="360" w:firstLine="0"/>
      </w:pPr>
    </w:lvl>
    <w:lvl w:ilvl="1">
      <w:start w:val="1"/>
      <w:numFmt w:val="decimal"/>
      <w:lvlText w:val="%1.%2"/>
      <w:lvlJc w:val="left"/>
      <w:pPr>
        <w:ind w:left="360" w:firstLine="0"/>
      </w:pPr>
    </w:lvl>
    <w:lvl w:ilvl="2">
      <w:start w:val="1"/>
      <w:numFmt w:val="decimal"/>
      <w:lvlText w:val="%1.%2.%3"/>
      <w:lvlJc w:val="left"/>
      <w:pPr>
        <w:ind w:left="720" w:firstLine="0"/>
      </w:pPr>
    </w:lvl>
    <w:lvl w:ilvl="3">
      <w:start w:val="1"/>
      <w:numFmt w:val="decimal"/>
      <w:lvlText w:val="%1.%2.%3.%4"/>
      <w:lvlJc w:val="left"/>
      <w:pPr>
        <w:ind w:left="720" w:firstLine="0"/>
      </w:pPr>
    </w:lvl>
    <w:lvl w:ilvl="4">
      <w:start w:val="1"/>
      <w:numFmt w:val="decimal"/>
      <w:lvlText w:val="%1.%2.%3.%4.%5"/>
      <w:lvlJc w:val="left"/>
      <w:pPr>
        <w:ind w:left="1080" w:firstLine="0"/>
      </w:pPr>
    </w:lvl>
    <w:lvl w:ilvl="5">
      <w:start w:val="1"/>
      <w:numFmt w:val="decimal"/>
      <w:lvlText w:val="%1.%2.%3.%4.%5.%6"/>
      <w:lvlJc w:val="left"/>
      <w:pPr>
        <w:ind w:left="1080" w:firstLine="0"/>
      </w:pPr>
    </w:lvl>
    <w:lvl w:ilvl="6">
      <w:start w:val="1"/>
      <w:numFmt w:val="decimal"/>
      <w:lvlText w:val="%1.%2.%3.%4.%5.%6.%7"/>
      <w:lvlJc w:val="left"/>
      <w:pPr>
        <w:ind w:left="1440" w:firstLine="0"/>
      </w:pPr>
    </w:lvl>
    <w:lvl w:ilvl="7">
      <w:start w:val="1"/>
      <w:numFmt w:val="decimal"/>
      <w:lvlText w:val="%1.%2.%3.%4.%5.%6.%7.%8"/>
      <w:lvlJc w:val="left"/>
      <w:pPr>
        <w:ind w:left="1440" w:firstLine="0"/>
      </w:pPr>
    </w:lvl>
    <w:lvl w:ilvl="8">
      <w:start w:val="1"/>
      <w:numFmt w:val="decimal"/>
      <w:lvlText w:val="%1.%2.%3.%4.%5.%6.%7.%8.%9"/>
      <w:lvlJc w:val="left"/>
      <w:pPr>
        <w:ind w:left="1800" w:firstLine="0"/>
      </w:pPr>
    </w:lvl>
  </w:abstractNum>
  <w:abstractNum w:abstractNumId="13">
    <w:nsid w:val="6C942987"/>
    <w:multiLevelType w:val="multilevel"/>
    <w:tmpl w:val="90847D60"/>
    <w:lvl w:ilvl="0">
      <w:start w:val="3"/>
      <w:numFmt w:val="decimal"/>
      <w:lvlText w:val="%1.0"/>
      <w:lvlJc w:val="left"/>
      <w:pPr>
        <w:ind w:left="360" w:firstLine="0"/>
      </w:pPr>
    </w:lvl>
    <w:lvl w:ilvl="1">
      <w:start w:val="1"/>
      <w:numFmt w:val="decimal"/>
      <w:lvlText w:val="%1.%2"/>
      <w:lvlJc w:val="left"/>
      <w:pPr>
        <w:ind w:left="1080" w:firstLine="720"/>
      </w:pPr>
    </w:lvl>
    <w:lvl w:ilvl="2">
      <w:start w:val="1"/>
      <w:numFmt w:val="decimal"/>
      <w:lvlText w:val="%1.%2.%3"/>
      <w:lvlJc w:val="left"/>
      <w:pPr>
        <w:ind w:left="2160" w:firstLine="1440"/>
      </w:pPr>
    </w:lvl>
    <w:lvl w:ilvl="3">
      <w:start w:val="1"/>
      <w:numFmt w:val="decimal"/>
      <w:lvlText w:val="%1.%2.%3.%4"/>
      <w:lvlJc w:val="left"/>
      <w:pPr>
        <w:ind w:left="2880" w:firstLine="2160"/>
      </w:pPr>
    </w:lvl>
    <w:lvl w:ilvl="4">
      <w:start w:val="1"/>
      <w:numFmt w:val="decimal"/>
      <w:lvlText w:val="%1.%2.%3.%4.%5"/>
      <w:lvlJc w:val="left"/>
      <w:pPr>
        <w:ind w:left="3960" w:firstLine="2880"/>
      </w:pPr>
    </w:lvl>
    <w:lvl w:ilvl="5">
      <w:start w:val="1"/>
      <w:numFmt w:val="decimal"/>
      <w:lvlText w:val="%1.%2.%3.%4.%5.%6"/>
      <w:lvlJc w:val="left"/>
      <w:pPr>
        <w:ind w:left="4680" w:firstLine="3600"/>
      </w:pPr>
    </w:lvl>
    <w:lvl w:ilvl="6">
      <w:start w:val="1"/>
      <w:numFmt w:val="decimal"/>
      <w:lvlText w:val="%1.%2.%3.%4.%5.%6.%7"/>
      <w:lvlJc w:val="left"/>
      <w:pPr>
        <w:ind w:left="5760" w:firstLine="4320"/>
      </w:pPr>
    </w:lvl>
    <w:lvl w:ilvl="7">
      <w:start w:val="1"/>
      <w:numFmt w:val="decimal"/>
      <w:lvlText w:val="%1.%2.%3.%4.%5.%6.%7.%8"/>
      <w:lvlJc w:val="left"/>
      <w:pPr>
        <w:ind w:left="6480" w:firstLine="5040"/>
      </w:pPr>
    </w:lvl>
    <w:lvl w:ilvl="8">
      <w:start w:val="1"/>
      <w:numFmt w:val="decimal"/>
      <w:lvlText w:val="%1.%2.%3.%4.%5.%6.%7.%8.%9"/>
      <w:lvlJc w:val="left"/>
      <w:pPr>
        <w:ind w:left="7560" w:firstLine="5760"/>
      </w:pPr>
    </w:lvl>
  </w:abstractNum>
  <w:abstractNum w:abstractNumId="14">
    <w:nsid w:val="722E28A5"/>
    <w:multiLevelType w:val="hybridMultilevel"/>
    <w:tmpl w:val="E5D01D1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9823868"/>
    <w:multiLevelType w:val="hybridMultilevel"/>
    <w:tmpl w:val="456C8B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3"/>
  </w:num>
  <w:num w:numId="4">
    <w:abstractNumId w:val="12"/>
  </w:num>
  <w:num w:numId="5">
    <w:abstractNumId w:val="13"/>
  </w:num>
  <w:num w:numId="6">
    <w:abstractNumId w:val="5"/>
  </w:num>
  <w:num w:numId="7">
    <w:abstractNumId w:val="4"/>
  </w:num>
  <w:num w:numId="8">
    <w:abstractNumId w:val="0"/>
  </w:num>
  <w:num w:numId="9">
    <w:abstractNumId w:val="11"/>
  </w:num>
  <w:num w:numId="10">
    <w:abstractNumId w:val="6"/>
  </w:num>
  <w:num w:numId="11">
    <w:abstractNumId w:val="8"/>
  </w:num>
  <w:num w:numId="12">
    <w:abstractNumId w:val="14"/>
  </w:num>
  <w:num w:numId="13">
    <w:abstractNumId w:val="2"/>
  </w:num>
  <w:num w:numId="14">
    <w:abstractNumId w:val="15"/>
  </w:num>
  <w:num w:numId="15">
    <w:abstractNumId w:val="1"/>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60B7"/>
    <w:rsid w:val="00000CFF"/>
    <w:rsid w:val="0001525F"/>
    <w:rsid w:val="000206D6"/>
    <w:rsid w:val="00023A3E"/>
    <w:rsid w:val="00026312"/>
    <w:rsid w:val="00034FFC"/>
    <w:rsid w:val="00051170"/>
    <w:rsid w:val="00076AD6"/>
    <w:rsid w:val="000A531E"/>
    <w:rsid w:val="000B1736"/>
    <w:rsid w:val="000B1C45"/>
    <w:rsid w:val="000C641B"/>
    <w:rsid w:val="000D3171"/>
    <w:rsid w:val="000E0F41"/>
    <w:rsid w:val="000F2169"/>
    <w:rsid w:val="000F73D0"/>
    <w:rsid w:val="00110371"/>
    <w:rsid w:val="001145F7"/>
    <w:rsid w:val="001179E6"/>
    <w:rsid w:val="0014290A"/>
    <w:rsid w:val="00156C3B"/>
    <w:rsid w:val="0018247A"/>
    <w:rsid w:val="00182888"/>
    <w:rsid w:val="001905D3"/>
    <w:rsid w:val="001961DF"/>
    <w:rsid w:val="001A0772"/>
    <w:rsid w:val="001B034B"/>
    <w:rsid w:val="001B5BA3"/>
    <w:rsid w:val="001C087D"/>
    <w:rsid w:val="001C0C24"/>
    <w:rsid w:val="001C2B96"/>
    <w:rsid w:val="001C6B66"/>
    <w:rsid w:val="001D0E12"/>
    <w:rsid w:val="001D29A8"/>
    <w:rsid w:val="001F4FBA"/>
    <w:rsid w:val="00200035"/>
    <w:rsid w:val="00263609"/>
    <w:rsid w:val="0026747E"/>
    <w:rsid w:val="00270681"/>
    <w:rsid w:val="00273FC7"/>
    <w:rsid w:val="002A4F21"/>
    <w:rsid w:val="002B5575"/>
    <w:rsid w:val="002D3BDE"/>
    <w:rsid w:val="002D4176"/>
    <w:rsid w:val="002D428F"/>
    <w:rsid w:val="00303197"/>
    <w:rsid w:val="00316F2E"/>
    <w:rsid w:val="00321F09"/>
    <w:rsid w:val="003358CF"/>
    <w:rsid w:val="003360B7"/>
    <w:rsid w:val="00340F38"/>
    <w:rsid w:val="003418AA"/>
    <w:rsid w:val="00362CDA"/>
    <w:rsid w:val="00367D68"/>
    <w:rsid w:val="00371394"/>
    <w:rsid w:val="00374663"/>
    <w:rsid w:val="00375E8E"/>
    <w:rsid w:val="003772B2"/>
    <w:rsid w:val="003B43D8"/>
    <w:rsid w:val="003C031E"/>
    <w:rsid w:val="003C7291"/>
    <w:rsid w:val="003D084B"/>
    <w:rsid w:val="003D2D06"/>
    <w:rsid w:val="003D5A5B"/>
    <w:rsid w:val="003F68F0"/>
    <w:rsid w:val="003F7331"/>
    <w:rsid w:val="00451428"/>
    <w:rsid w:val="004551FF"/>
    <w:rsid w:val="004601BB"/>
    <w:rsid w:val="00460CD7"/>
    <w:rsid w:val="00464173"/>
    <w:rsid w:val="0046620C"/>
    <w:rsid w:val="004759F9"/>
    <w:rsid w:val="00487A5A"/>
    <w:rsid w:val="004900A7"/>
    <w:rsid w:val="004930C7"/>
    <w:rsid w:val="004A69D8"/>
    <w:rsid w:val="004B0C23"/>
    <w:rsid w:val="004C1021"/>
    <w:rsid w:val="004E1951"/>
    <w:rsid w:val="004E5C2E"/>
    <w:rsid w:val="004E7210"/>
    <w:rsid w:val="0050242F"/>
    <w:rsid w:val="00507250"/>
    <w:rsid w:val="00510ACA"/>
    <w:rsid w:val="00520C87"/>
    <w:rsid w:val="0052634E"/>
    <w:rsid w:val="00530CD0"/>
    <w:rsid w:val="005310B9"/>
    <w:rsid w:val="00532D8F"/>
    <w:rsid w:val="00542AE3"/>
    <w:rsid w:val="00544311"/>
    <w:rsid w:val="00547F7A"/>
    <w:rsid w:val="00562644"/>
    <w:rsid w:val="00562BCE"/>
    <w:rsid w:val="00563C28"/>
    <w:rsid w:val="00567AD7"/>
    <w:rsid w:val="00575841"/>
    <w:rsid w:val="00591900"/>
    <w:rsid w:val="00596162"/>
    <w:rsid w:val="005A2B6B"/>
    <w:rsid w:val="005A37C8"/>
    <w:rsid w:val="005C100B"/>
    <w:rsid w:val="005C53CE"/>
    <w:rsid w:val="005D5A54"/>
    <w:rsid w:val="005E6C41"/>
    <w:rsid w:val="005F13B5"/>
    <w:rsid w:val="005F650B"/>
    <w:rsid w:val="00603711"/>
    <w:rsid w:val="00604E00"/>
    <w:rsid w:val="00626B08"/>
    <w:rsid w:val="00630A1B"/>
    <w:rsid w:val="00642FC7"/>
    <w:rsid w:val="00643C65"/>
    <w:rsid w:val="00646F7F"/>
    <w:rsid w:val="00650E40"/>
    <w:rsid w:val="006623A0"/>
    <w:rsid w:val="00662872"/>
    <w:rsid w:val="00670FBF"/>
    <w:rsid w:val="0067140F"/>
    <w:rsid w:val="006732F8"/>
    <w:rsid w:val="00677552"/>
    <w:rsid w:val="006850AB"/>
    <w:rsid w:val="0068546A"/>
    <w:rsid w:val="006914A2"/>
    <w:rsid w:val="00691CC1"/>
    <w:rsid w:val="00695DD5"/>
    <w:rsid w:val="00697235"/>
    <w:rsid w:val="006A0564"/>
    <w:rsid w:val="006C24B4"/>
    <w:rsid w:val="006C49DA"/>
    <w:rsid w:val="006D6981"/>
    <w:rsid w:val="006D7625"/>
    <w:rsid w:val="006E41B5"/>
    <w:rsid w:val="006E69A8"/>
    <w:rsid w:val="006E7092"/>
    <w:rsid w:val="006F34EB"/>
    <w:rsid w:val="00702DDA"/>
    <w:rsid w:val="0070434E"/>
    <w:rsid w:val="00712FF2"/>
    <w:rsid w:val="007237D5"/>
    <w:rsid w:val="00726978"/>
    <w:rsid w:val="007374D5"/>
    <w:rsid w:val="007468AA"/>
    <w:rsid w:val="00747C85"/>
    <w:rsid w:val="00764E60"/>
    <w:rsid w:val="00770090"/>
    <w:rsid w:val="007753E1"/>
    <w:rsid w:val="00776405"/>
    <w:rsid w:val="00782400"/>
    <w:rsid w:val="0078300C"/>
    <w:rsid w:val="00785126"/>
    <w:rsid w:val="0079243C"/>
    <w:rsid w:val="007939A2"/>
    <w:rsid w:val="007948A6"/>
    <w:rsid w:val="007A0EA2"/>
    <w:rsid w:val="007B5510"/>
    <w:rsid w:val="007B6779"/>
    <w:rsid w:val="007C2F23"/>
    <w:rsid w:val="007C4EA7"/>
    <w:rsid w:val="007C5A9D"/>
    <w:rsid w:val="007D342E"/>
    <w:rsid w:val="007E53C5"/>
    <w:rsid w:val="00813A0A"/>
    <w:rsid w:val="00825E87"/>
    <w:rsid w:val="008408A9"/>
    <w:rsid w:val="00844529"/>
    <w:rsid w:val="008453B8"/>
    <w:rsid w:val="00863E46"/>
    <w:rsid w:val="00875CF5"/>
    <w:rsid w:val="00886C52"/>
    <w:rsid w:val="00886E73"/>
    <w:rsid w:val="00894EC9"/>
    <w:rsid w:val="008A0E2D"/>
    <w:rsid w:val="008A59FE"/>
    <w:rsid w:val="008D24CB"/>
    <w:rsid w:val="009006A7"/>
    <w:rsid w:val="0091186C"/>
    <w:rsid w:val="00921048"/>
    <w:rsid w:val="0092628C"/>
    <w:rsid w:val="00932EBB"/>
    <w:rsid w:val="00934A63"/>
    <w:rsid w:val="00935528"/>
    <w:rsid w:val="009429AD"/>
    <w:rsid w:val="00956F64"/>
    <w:rsid w:val="00960F90"/>
    <w:rsid w:val="00964DE6"/>
    <w:rsid w:val="0097408D"/>
    <w:rsid w:val="00976600"/>
    <w:rsid w:val="00977A51"/>
    <w:rsid w:val="00983EE5"/>
    <w:rsid w:val="009A4E6E"/>
    <w:rsid w:val="009A7EA7"/>
    <w:rsid w:val="009B02A2"/>
    <w:rsid w:val="009C5722"/>
    <w:rsid w:val="009C6989"/>
    <w:rsid w:val="009D6064"/>
    <w:rsid w:val="009E297D"/>
    <w:rsid w:val="009E5672"/>
    <w:rsid w:val="00A00F31"/>
    <w:rsid w:val="00A04022"/>
    <w:rsid w:val="00A054AF"/>
    <w:rsid w:val="00A0563D"/>
    <w:rsid w:val="00A07612"/>
    <w:rsid w:val="00A2194E"/>
    <w:rsid w:val="00A21F5A"/>
    <w:rsid w:val="00A223D4"/>
    <w:rsid w:val="00A24CAC"/>
    <w:rsid w:val="00A311C3"/>
    <w:rsid w:val="00A37719"/>
    <w:rsid w:val="00A561F5"/>
    <w:rsid w:val="00A654CB"/>
    <w:rsid w:val="00A70CD6"/>
    <w:rsid w:val="00A73BBA"/>
    <w:rsid w:val="00A81E79"/>
    <w:rsid w:val="00A82A8F"/>
    <w:rsid w:val="00A8409C"/>
    <w:rsid w:val="00A90E42"/>
    <w:rsid w:val="00AA063F"/>
    <w:rsid w:val="00AA1E51"/>
    <w:rsid w:val="00AA5295"/>
    <w:rsid w:val="00AB1C68"/>
    <w:rsid w:val="00AC079C"/>
    <w:rsid w:val="00AE2FB4"/>
    <w:rsid w:val="00B0082F"/>
    <w:rsid w:val="00B3310C"/>
    <w:rsid w:val="00B36298"/>
    <w:rsid w:val="00B43890"/>
    <w:rsid w:val="00B4716C"/>
    <w:rsid w:val="00B51831"/>
    <w:rsid w:val="00B53EEA"/>
    <w:rsid w:val="00B61ECF"/>
    <w:rsid w:val="00B77B39"/>
    <w:rsid w:val="00B84E2A"/>
    <w:rsid w:val="00B85E12"/>
    <w:rsid w:val="00B9780B"/>
    <w:rsid w:val="00BA0C70"/>
    <w:rsid w:val="00BB3EE6"/>
    <w:rsid w:val="00BC4698"/>
    <w:rsid w:val="00BD088B"/>
    <w:rsid w:val="00BE4290"/>
    <w:rsid w:val="00BE43F2"/>
    <w:rsid w:val="00BF0AA7"/>
    <w:rsid w:val="00BF318A"/>
    <w:rsid w:val="00BF5069"/>
    <w:rsid w:val="00C1606E"/>
    <w:rsid w:val="00C16C36"/>
    <w:rsid w:val="00C178E8"/>
    <w:rsid w:val="00C3228E"/>
    <w:rsid w:val="00C37623"/>
    <w:rsid w:val="00C5483B"/>
    <w:rsid w:val="00C571BF"/>
    <w:rsid w:val="00C66964"/>
    <w:rsid w:val="00C72FD5"/>
    <w:rsid w:val="00C8031F"/>
    <w:rsid w:val="00C84E33"/>
    <w:rsid w:val="00CA16F1"/>
    <w:rsid w:val="00CA5938"/>
    <w:rsid w:val="00CB654D"/>
    <w:rsid w:val="00CB7B5E"/>
    <w:rsid w:val="00CD4280"/>
    <w:rsid w:val="00CE24E7"/>
    <w:rsid w:val="00CE359D"/>
    <w:rsid w:val="00CE7170"/>
    <w:rsid w:val="00D033D4"/>
    <w:rsid w:val="00D034D2"/>
    <w:rsid w:val="00D079D0"/>
    <w:rsid w:val="00D11419"/>
    <w:rsid w:val="00D13C48"/>
    <w:rsid w:val="00D16B6E"/>
    <w:rsid w:val="00D211FC"/>
    <w:rsid w:val="00D21D6C"/>
    <w:rsid w:val="00D22C49"/>
    <w:rsid w:val="00D34B2B"/>
    <w:rsid w:val="00D34D1E"/>
    <w:rsid w:val="00D35019"/>
    <w:rsid w:val="00D62C41"/>
    <w:rsid w:val="00D84269"/>
    <w:rsid w:val="00DA10E0"/>
    <w:rsid w:val="00DA6698"/>
    <w:rsid w:val="00DB4B66"/>
    <w:rsid w:val="00DD609A"/>
    <w:rsid w:val="00DE34F4"/>
    <w:rsid w:val="00E0199B"/>
    <w:rsid w:val="00E11970"/>
    <w:rsid w:val="00E233BB"/>
    <w:rsid w:val="00E23D88"/>
    <w:rsid w:val="00E26768"/>
    <w:rsid w:val="00E31B4B"/>
    <w:rsid w:val="00E34954"/>
    <w:rsid w:val="00E46440"/>
    <w:rsid w:val="00E5384A"/>
    <w:rsid w:val="00EA4AFF"/>
    <w:rsid w:val="00EB5588"/>
    <w:rsid w:val="00EB6123"/>
    <w:rsid w:val="00EC0F6E"/>
    <w:rsid w:val="00ED4428"/>
    <w:rsid w:val="00EF7F17"/>
    <w:rsid w:val="00F009E6"/>
    <w:rsid w:val="00F019F8"/>
    <w:rsid w:val="00F0472B"/>
    <w:rsid w:val="00F10736"/>
    <w:rsid w:val="00F2287A"/>
    <w:rsid w:val="00F300B1"/>
    <w:rsid w:val="00F32417"/>
    <w:rsid w:val="00F32B2B"/>
    <w:rsid w:val="00F55BC2"/>
    <w:rsid w:val="00F700E1"/>
    <w:rsid w:val="00F711BB"/>
    <w:rsid w:val="00F81CC7"/>
    <w:rsid w:val="00F8352A"/>
    <w:rsid w:val="00F90C73"/>
    <w:rsid w:val="00F94798"/>
    <w:rsid w:val="00F95037"/>
    <w:rsid w:val="00FB4ED4"/>
    <w:rsid w:val="00FB6083"/>
    <w:rsid w:val="00FB6383"/>
    <w:rsid w:val="00FC65A3"/>
    <w:rsid w:val="00FD414F"/>
    <w:rsid w:val="00FD7643"/>
    <w:rsid w:val="00FF1D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F61C65D"/>
  <w15:docId w15:val="{8FC5A0EF-1307-4AAF-8D08-A83ED5670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81E79"/>
    <w:rPr>
      <w:rFonts w:eastAsiaTheme="minorEastAsia"/>
    </w:rPr>
  </w:style>
  <w:style w:type="paragraph" w:styleId="Heading1">
    <w:name w:val="heading 1"/>
    <w:basedOn w:val="Normal"/>
    <w:next w:val="Normal"/>
    <w:link w:val="Heading1Char"/>
    <w:uiPriority w:val="9"/>
    <w:qFormat/>
    <w:rsid w:val="000E7E9E"/>
    <w:pPr>
      <w:keepNext/>
      <w:tabs>
        <w:tab w:val="left" w:pos="0"/>
      </w:tabs>
      <w:suppressAutoHyphens/>
      <w:spacing w:after="0" w:line="360" w:lineRule="auto"/>
      <w:jc w:val="both"/>
      <w:outlineLvl w:val="0"/>
    </w:pPr>
    <w:rPr>
      <w:rFonts w:ascii="Arial" w:eastAsia="Times New Roman" w:hAnsi="Arial" w:cs="Times New Roman"/>
      <w:b/>
      <w:spacing w:val="-3"/>
      <w:sz w:val="24"/>
      <w:szCs w:val="20"/>
    </w:rPr>
  </w:style>
  <w:style w:type="paragraph" w:styleId="Heading2">
    <w:name w:val="heading 2"/>
    <w:basedOn w:val="Normal"/>
    <w:next w:val="Normal"/>
    <w:link w:val="Heading2Char"/>
    <w:uiPriority w:val="9"/>
    <w:semiHidden/>
    <w:unhideWhenUsed/>
    <w:qFormat/>
    <w:rsid w:val="000E7E9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0E7E9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uiPriority w:val="9"/>
    <w:semiHidden/>
    <w:unhideWhenUsed/>
    <w:qFormat/>
    <w:pPr>
      <w:keepNext/>
      <w:keepLines/>
      <w:spacing w:before="240" w:after="40"/>
      <w:contextualSpacing/>
      <w:outlineLvl w:val="3"/>
    </w:pPr>
    <w:rPr>
      <w:b/>
      <w:sz w:val="24"/>
      <w:szCs w:val="24"/>
    </w:rPr>
  </w:style>
  <w:style w:type="paragraph" w:styleId="Heading5">
    <w:name w:val="heading 5"/>
    <w:basedOn w:val="Normal"/>
    <w:next w:val="Normal"/>
    <w:link w:val="Heading5Char"/>
    <w:uiPriority w:val="9"/>
    <w:semiHidden/>
    <w:unhideWhenUsed/>
    <w:qFormat/>
    <w:rsid w:val="000E7E9E"/>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uiPriority w:val="9"/>
    <w:semiHidden/>
    <w:unhideWhenUsed/>
    <w:qFormat/>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contextualSpacing/>
    </w:pPr>
    <w:rPr>
      <w:b/>
      <w:sz w:val="72"/>
      <w:szCs w:val="72"/>
    </w:rPr>
  </w:style>
  <w:style w:type="character" w:customStyle="1" w:styleId="Heading1Char">
    <w:name w:val="Heading 1 Char"/>
    <w:basedOn w:val="DefaultParagraphFont"/>
    <w:link w:val="Heading1"/>
    <w:rsid w:val="000E7E9E"/>
    <w:rPr>
      <w:rFonts w:ascii="Arial" w:eastAsia="Times New Roman" w:hAnsi="Arial" w:cs="Times New Roman"/>
      <w:b/>
      <w:spacing w:val="-3"/>
      <w:sz w:val="24"/>
      <w:szCs w:val="20"/>
    </w:rPr>
  </w:style>
  <w:style w:type="character" w:customStyle="1" w:styleId="Heading2Char">
    <w:name w:val="Heading 2 Char"/>
    <w:basedOn w:val="DefaultParagraphFont"/>
    <w:link w:val="Heading2"/>
    <w:uiPriority w:val="9"/>
    <w:semiHidden/>
    <w:rsid w:val="000E7E9E"/>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0E7E9E"/>
    <w:rPr>
      <w:rFonts w:asciiTheme="majorHAnsi" w:eastAsiaTheme="majorEastAsia" w:hAnsiTheme="majorHAnsi" w:cstheme="majorBidi"/>
      <w:color w:val="1F3763" w:themeColor="accent1" w:themeShade="7F"/>
      <w:sz w:val="24"/>
      <w:szCs w:val="24"/>
    </w:rPr>
  </w:style>
  <w:style w:type="character" w:customStyle="1" w:styleId="Heading5Char">
    <w:name w:val="Heading 5 Char"/>
    <w:basedOn w:val="DefaultParagraphFont"/>
    <w:link w:val="Heading5"/>
    <w:uiPriority w:val="9"/>
    <w:semiHidden/>
    <w:rsid w:val="000E7E9E"/>
    <w:rPr>
      <w:rFonts w:asciiTheme="majorHAnsi" w:eastAsiaTheme="majorEastAsia" w:hAnsiTheme="majorHAnsi" w:cstheme="majorBidi"/>
      <w:color w:val="2F5496" w:themeColor="accent1" w:themeShade="BF"/>
    </w:rPr>
  </w:style>
  <w:style w:type="paragraph" w:styleId="ListParagraph">
    <w:name w:val="List Paragraph"/>
    <w:basedOn w:val="Normal"/>
    <w:uiPriority w:val="34"/>
    <w:qFormat/>
    <w:rsid w:val="000E7E9E"/>
    <w:pPr>
      <w:ind w:left="720"/>
      <w:contextualSpacing/>
    </w:pPr>
  </w:style>
  <w:style w:type="paragraph" w:styleId="Header">
    <w:name w:val="header"/>
    <w:basedOn w:val="Normal"/>
    <w:link w:val="HeaderChar"/>
    <w:uiPriority w:val="99"/>
    <w:unhideWhenUsed/>
    <w:rsid w:val="000E7E9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7E9E"/>
    <w:rPr>
      <w:rFonts w:eastAsiaTheme="minorEastAsia"/>
    </w:rPr>
  </w:style>
  <w:style w:type="paragraph" w:styleId="Footer">
    <w:name w:val="footer"/>
    <w:basedOn w:val="Normal"/>
    <w:link w:val="FooterChar"/>
    <w:uiPriority w:val="99"/>
    <w:unhideWhenUsed/>
    <w:rsid w:val="000E7E9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7E9E"/>
    <w:rPr>
      <w:rFonts w:eastAsiaTheme="minorEastAsia"/>
    </w:rPr>
  </w:style>
  <w:style w:type="character" w:styleId="Hyperlink">
    <w:name w:val="Hyperlink"/>
    <w:basedOn w:val="DefaultParagraphFont"/>
    <w:uiPriority w:val="99"/>
    <w:unhideWhenUsed/>
    <w:rsid w:val="000E7E9E"/>
    <w:rPr>
      <w:color w:val="0563C1" w:themeColor="hyperlink"/>
      <w:u w:val="single"/>
    </w:rPr>
  </w:style>
  <w:style w:type="paragraph" w:styleId="BodyTextIndent">
    <w:name w:val="Body Text Indent"/>
    <w:basedOn w:val="Normal"/>
    <w:link w:val="BodyTextIndentChar"/>
    <w:rsid w:val="000E7E9E"/>
    <w:pPr>
      <w:spacing w:after="0" w:line="240" w:lineRule="auto"/>
      <w:ind w:left="2160" w:hanging="2160"/>
    </w:pPr>
    <w:rPr>
      <w:rFonts w:ascii="Times New Roman" w:eastAsia="Times New Roman" w:hAnsi="Times New Roman" w:cs="Times New Roman"/>
      <w:sz w:val="28"/>
      <w:szCs w:val="28"/>
    </w:rPr>
  </w:style>
  <w:style w:type="character" w:customStyle="1" w:styleId="BodyTextIndentChar">
    <w:name w:val="Body Text Indent Char"/>
    <w:basedOn w:val="DefaultParagraphFont"/>
    <w:link w:val="BodyTextIndent"/>
    <w:rsid w:val="000E7E9E"/>
    <w:rPr>
      <w:rFonts w:ascii="Times New Roman" w:eastAsia="Times New Roman" w:hAnsi="Times New Roman" w:cs="Times New Roman"/>
      <w:sz w:val="28"/>
      <w:szCs w:val="28"/>
    </w:rPr>
  </w:style>
  <w:style w:type="character" w:styleId="BookTitle">
    <w:name w:val="Book Title"/>
    <w:basedOn w:val="DefaultParagraphFont"/>
    <w:uiPriority w:val="33"/>
    <w:qFormat/>
    <w:rsid w:val="000E7E9E"/>
    <w:rPr>
      <w:b/>
      <w:bCs/>
      <w:smallCaps/>
      <w:spacing w:val="5"/>
    </w:rPr>
  </w:style>
  <w:style w:type="paragraph" w:styleId="NoSpacing">
    <w:name w:val="No Spacing"/>
    <w:link w:val="NoSpacingChar"/>
    <w:uiPriority w:val="1"/>
    <w:qFormat/>
    <w:rsid w:val="000E7E9E"/>
    <w:pPr>
      <w:spacing w:beforeAutospacing="1" w:after="0" w:afterAutospacing="1" w:line="240" w:lineRule="auto"/>
      <w:jc w:val="both"/>
    </w:pPr>
    <w:rPr>
      <w:rFonts w:eastAsiaTheme="minorEastAsia"/>
      <w:lang w:val="en-GB"/>
    </w:rPr>
  </w:style>
  <w:style w:type="character" w:styleId="Strong">
    <w:name w:val="Strong"/>
    <w:basedOn w:val="DefaultParagraphFont"/>
    <w:uiPriority w:val="22"/>
    <w:qFormat/>
    <w:rsid w:val="000E7E9E"/>
    <w:rPr>
      <w:b/>
      <w:bCs/>
    </w:rPr>
  </w:style>
  <w:style w:type="table" w:styleId="TableGrid">
    <w:name w:val="Table Grid"/>
    <w:basedOn w:val="TableNormal"/>
    <w:uiPriority w:val="59"/>
    <w:rsid w:val="000E7E9E"/>
    <w:pPr>
      <w:spacing w:beforeAutospacing="1" w:after="0" w:afterAutospacing="1" w:line="240" w:lineRule="auto"/>
      <w:jc w:val="both"/>
    </w:pPr>
    <w:rPr>
      <w:rFonts w:eastAsiaTheme="minorEastAsia"/>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0E7E9E"/>
    <w:pPr>
      <w:autoSpaceDE w:val="0"/>
      <w:autoSpaceDN w:val="0"/>
      <w:adjustRightInd w:val="0"/>
      <w:spacing w:after="0" w:line="240" w:lineRule="auto"/>
    </w:pPr>
    <w:rPr>
      <w:rFonts w:ascii="Times New Roman" w:eastAsiaTheme="minorEastAsia" w:hAnsi="Times New Roman" w:cs="Times New Roman"/>
      <w:sz w:val="24"/>
      <w:szCs w:val="24"/>
    </w:rPr>
  </w:style>
  <w:style w:type="paragraph" w:styleId="TOCHeading">
    <w:name w:val="TOC Heading"/>
    <w:basedOn w:val="Heading1"/>
    <w:next w:val="Normal"/>
    <w:uiPriority w:val="39"/>
    <w:unhideWhenUsed/>
    <w:qFormat/>
    <w:rsid w:val="000E7E9E"/>
    <w:pPr>
      <w:keepLines/>
      <w:tabs>
        <w:tab w:val="clear" w:pos="0"/>
      </w:tabs>
      <w:suppressAutoHyphens w:val="0"/>
      <w:spacing w:before="480" w:line="276" w:lineRule="auto"/>
      <w:jc w:val="left"/>
      <w:outlineLvl w:val="9"/>
    </w:pPr>
    <w:rPr>
      <w:rFonts w:asciiTheme="majorHAnsi" w:eastAsiaTheme="majorEastAsia" w:hAnsiTheme="majorHAnsi" w:cstheme="majorBidi"/>
      <w:bCs/>
      <w:color w:val="2F5496" w:themeColor="accent1" w:themeShade="BF"/>
      <w:spacing w:val="0"/>
      <w:sz w:val="28"/>
      <w:szCs w:val="28"/>
    </w:rPr>
  </w:style>
  <w:style w:type="paragraph" w:styleId="TOC1">
    <w:name w:val="toc 1"/>
    <w:basedOn w:val="Normal"/>
    <w:next w:val="Normal"/>
    <w:autoRedefine/>
    <w:uiPriority w:val="39"/>
    <w:unhideWhenUsed/>
    <w:qFormat/>
    <w:rsid w:val="000E7E9E"/>
    <w:pPr>
      <w:tabs>
        <w:tab w:val="right" w:leader="dot" w:pos="9016"/>
      </w:tabs>
      <w:spacing w:before="100" w:beforeAutospacing="1" w:after="100" w:afterAutospacing="1" w:line="240" w:lineRule="auto"/>
      <w:contextualSpacing/>
      <w:jc w:val="both"/>
    </w:pPr>
    <w:rPr>
      <w:rFonts w:ascii="Times New Roman" w:hAnsi="Times New Roman" w:cs="Times New Roman"/>
      <w:bCs/>
      <w:smallCaps/>
      <w:noProof/>
      <w:spacing w:val="5"/>
    </w:rPr>
  </w:style>
  <w:style w:type="paragraph" w:styleId="BalloonText">
    <w:name w:val="Balloon Text"/>
    <w:basedOn w:val="Normal"/>
    <w:link w:val="BalloonTextChar"/>
    <w:uiPriority w:val="99"/>
    <w:semiHidden/>
    <w:unhideWhenUsed/>
    <w:rsid w:val="000E7E9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E7E9E"/>
    <w:rPr>
      <w:rFonts w:ascii="Tahoma" w:eastAsiaTheme="minorEastAsia" w:hAnsi="Tahoma" w:cs="Tahoma"/>
      <w:sz w:val="16"/>
      <w:szCs w:val="16"/>
    </w:rPr>
  </w:style>
  <w:style w:type="paragraph" w:styleId="TOC2">
    <w:name w:val="toc 2"/>
    <w:basedOn w:val="Normal"/>
    <w:next w:val="Normal"/>
    <w:autoRedefine/>
    <w:uiPriority w:val="39"/>
    <w:unhideWhenUsed/>
    <w:qFormat/>
    <w:rsid w:val="000E7E9E"/>
    <w:pPr>
      <w:spacing w:before="100" w:beforeAutospacing="1" w:after="100" w:afterAutospacing="1" w:line="480" w:lineRule="auto"/>
      <w:ind w:left="220"/>
      <w:jc w:val="both"/>
    </w:pPr>
    <w:rPr>
      <w:lang w:val="en-GB"/>
    </w:rPr>
  </w:style>
  <w:style w:type="paragraph" w:styleId="TOC3">
    <w:name w:val="toc 3"/>
    <w:basedOn w:val="Normal"/>
    <w:next w:val="Normal"/>
    <w:autoRedefine/>
    <w:uiPriority w:val="39"/>
    <w:semiHidden/>
    <w:unhideWhenUsed/>
    <w:qFormat/>
    <w:rsid w:val="000E7E9E"/>
    <w:pPr>
      <w:spacing w:after="100"/>
      <w:ind w:left="440"/>
    </w:pPr>
  </w:style>
  <w:style w:type="paragraph" w:styleId="NormalWeb">
    <w:name w:val="Normal (Web)"/>
    <w:basedOn w:val="Normal"/>
    <w:uiPriority w:val="99"/>
    <w:unhideWhenUsed/>
    <w:rsid w:val="000E7E9E"/>
    <w:rPr>
      <w:rFonts w:ascii="Times New Roman" w:hAnsi="Times New Roman" w:cs="Times New Roman"/>
      <w:sz w:val="24"/>
      <w:szCs w:val="24"/>
    </w:rPr>
  </w:style>
  <w:style w:type="character" w:customStyle="1" w:styleId="NoSpacingChar">
    <w:name w:val="No Spacing Char"/>
    <w:basedOn w:val="DefaultParagraphFont"/>
    <w:link w:val="NoSpacing"/>
    <w:uiPriority w:val="1"/>
    <w:rsid w:val="000E7E9E"/>
    <w:rPr>
      <w:rFonts w:eastAsiaTheme="minorEastAsia"/>
      <w:lang w:val="en-GB"/>
    </w:rPr>
  </w:style>
  <w:style w:type="table" w:customStyle="1" w:styleId="TableGrid1">
    <w:name w:val="Table Grid1"/>
    <w:basedOn w:val="TableNormal"/>
    <w:next w:val="TableGrid"/>
    <w:uiPriority w:val="59"/>
    <w:rsid w:val="000E7E9E"/>
    <w:pPr>
      <w:spacing w:beforeAutospacing="1" w:after="0" w:afterAutospacing="1" w:line="240" w:lineRule="auto"/>
      <w:jc w:val="both"/>
    </w:pPr>
    <w:rPr>
      <w:rFonts w:eastAsiaTheme="minorEastAsia"/>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0E7E9E"/>
    <w:rPr>
      <w:sz w:val="16"/>
      <w:szCs w:val="16"/>
    </w:rPr>
  </w:style>
  <w:style w:type="paragraph" w:styleId="CommentText">
    <w:name w:val="annotation text"/>
    <w:basedOn w:val="Normal"/>
    <w:link w:val="CommentTextChar"/>
    <w:uiPriority w:val="99"/>
    <w:semiHidden/>
    <w:unhideWhenUsed/>
    <w:rsid w:val="000E7E9E"/>
    <w:pPr>
      <w:spacing w:line="240" w:lineRule="auto"/>
    </w:pPr>
    <w:rPr>
      <w:sz w:val="20"/>
      <w:szCs w:val="20"/>
    </w:rPr>
  </w:style>
  <w:style w:type="character" w:customStyle="1" w:styleId="CommentTextChar">
    <w:name w:val="Comment Text Char"/>
    <w:basedOn w:val="DefaultParagraphFont"/>
    <w:link w:val="CommentText"/>
    <w:uiPriority w:val="99"/>
    <w:semiHidden/>
    <w:rsid w:val="000E7E9E"/>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0E7E9E"/>
    <w:rPr>
      <w:b/>
      <w:bCs/>
    </w:rPr>
  </w:style>
  <w:style w:type="character" w:customStyle="1" w:styleId="CommentSubjectChar">
    <w:name w:val="Comment Subject Char"/>
    <w:basedOn w:val="CommentTextChar"/>
    <w:link w:val="CommentSubject"/>
    <w:uiPriority w:val="99"/>
    <w:semiHidden/>
    <w:rsid w:val="000E7E9E"/>
    <w:rPr>
      <w:rFonts w:eastAsiaTheme="minorEastAsia"/>
      <w:b/>
      <w:bCs/>
      <w:sz w:val="20"/>
      <w:szCs w:val="20"/>
    </w:rPr>
  </w:style>
  <w:style w:type="paragraph" w:styleId="Subtitle">
    <w:name w:val="Subtitle"/>
    <w:basedOn w:val="Normal"/>
    <w:next w:val="Normal"/>
    <w:pPr>
      <w:keepNext/>
      <w:keepLines/>
      <w:spacing w:before="360" w:after="80"/>
      <w:contextualSpacing/>
    </w:pPr>
    <w:rPr>
      <w:rFonts w:ascii="Georgia" w:eastAsia="Georgia" w:hAnsi="Georgia" w:cs="Georgia"/>
      <w:i/>
      <w:color w:val="666666"/>
      <w:sz w:val="48"/>
      <w:szCs w:val="48"/>
    </w:rPr>
  </w:style>
  <w:style w:type="table" w:customStyle="1" w:styleId="a">
    <w:basedOn w:val="TableNormal"/>
    <w:pPr>
      <w:spacing w:after="0" w:line="240" w:lineRule="auto"/>
      <w:contextualSpacing/>
      <w:jc w:val="both"/>
    </w:pPr>
    <w:tblPr>
      <w:tblStyleRowBandSize w:val="1"/>
      <w:tblStyleColBandSize w:val="1"/>
      <w:tblInd w:w="0" w:type="dxa"/>
      <w:tblCellMar>
        <w:top w:w="0" w:type="dxa"/>
        <w:left w:w="115" w:type="dxa"/>
        <w:bottom w:w="0" w:type="dxa"/>
        <w:right w:w="115" w:type="dxa"/>
      </w:tblCellMar>
    </w:tblPr>
  </w:style>
  <w:style w:type="character" w:styleId="PlaceholderText">
    <w:name w:val="Placeholder Text"/>
    <w:basedOn w:val="DefaultParagraphFont"/>
    <w:uiPriority w:val="99"/>
    <w:semiHidden/>
    <w:rsid w:val="0007139B"/>
    <w:rPr>
      <w:color w:val="808080"/>
    </w:rPr>
  </w:style>
  <w:style w:type="table" w:customStyle="1" w:styleId="TableGrid2">
    <w:name w:val="Table Grid2"/>
    <w:basedOn w:val="TableNormal"/>
    <w:next w:val="TableGrid"/>
    <w:uiPriority w:val="39"/>
    <w:rsid w:val="00CC3DEE"/>
    <w:pPr>
      <w:widowControl/>
      <w:spacing w:after="0" w:line="240" w:lineRule="auto"/>
    </w:pPr>
    <w:rPr>
      <w:rFonts w:asciiTheme="minorHAnsi" w:eastAsiaTheme="minorHAnsi" w:hAnsiTheme="minorHAnsi" w:cstheme="minorBid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a0">
    <w:basedOn w:val="TableNormal"/>
    <w:pPr>
      <w:widowControl/>
      <w:spacing w:after="0" w:line="240" w:lineRule="auto"/>
      <w:contextualSpacing/>
      <w:jc w:val="both"/>
    </w:pPr>
    <w:rPr>
      <w:color w:val="000000"/>
    </w:rPr>
    <w:tblPr>
      <w:tblStyleRowBandSize w:val="1"/>
      <w:tblStyleColBandSize w:val="1"/>
      <w:tblInd w:w="0" w:type="dxa"/>
      <w:tblCellMar>
        <w:top w:w="0" w:type="dxa"/>
        <w:left w:w="115" w:type="dxa"/>
        <w:bottom w:w="0" w:type="dxa"/>
        <w:right w:w="115" w:type="dxa"/>
      </w:tblCellMar>
    </w:tblPr>
  </w:style>
  <w:style w:type="table" w:customStyle="1" w:styleId="a1">
    <w:basedOn w:val="TableNormal"/>
    <w:pPr>
      <w:widowControl/>
      <w:spacing w:after="0" w:line="240" w:lineRule="auto"/>
      <w:contextualSpacing/>
      <w:jc w:val="both"/>
    </w:pPr>
    <w:rPr>
      <w:color w:val="000000"/>
    </w:rPr>
    <w:tblPr>
      <w:tblStyleRowBandSize w:val="1"/>
      <w:tblStyleColBandSize w:val="1"/>
      <w:tblInd w:w="0" w:type="dxa"/>
      <w:tblCellMar>
        <w:top w:w="0" w:type="dxa"/>
        <w:left w:w="115" w:type="dxa"/>
        <w:bottom w:w="0" w:type="dxa"/>
        <w:right w:w="115" w:type="dxa"/>
      </w:tblCellMar>
    </w:tblPr>
  </w:style>
  <w:style w:type="table" w:customStyle="1" w:styleId="a2">
    <w:basedOn w:val="TableNormal"/>
    <w:pPr>
      <w:widowControl/>
      <w:spacing w:after="0" w:line="240" w:lineRule="auto"/>
      <w:contextualSpacing/>
      <w:jc w:val="both"/>
    </w:pPr>
    <w:rPr>
      <w:color w:val="000000"/>
    </w:rPr>
    <w:tblPr>
      <w:tblStyleRowBandSize w:val="1"/>
      <w:tblStyleColBandSize w:val="1"/>
      <w:tblInd w:w="0" w:type="dxa"/>
      <w:tblCellMar>
        <w:top w:w="0" w:type="dxa"/>
        <w:left w:w="115" w:type="dxa"/>
        <w:bottom w:w="0" w:type="dxa"/>
        <w:right w:w="115" w:type="dxa"/>
      </w:tblCellMar>
    </w:tblPr>
  </w:style>
  <w:style w:type="table" w:customStyle="1" w:styleId="a3">
    <w:basedOn w:val="TableNormal"/>
    <w:pPr>
      <w:widowControl/>
      <w:spacing w:after="0" w:line="240" w:lineRule="auto"/>
      <w:contextualSpacing/>
      <w:jc w:val="both"/>
    </w:pPr>
    <w:rPr>
      <w:color w:val="000000"/>
    </w:rPr>
    <w:tblPr>
      <w:tblStyleRowBandSize w:val="1"/>
      <w:tblStyleColBandSize w:val="1"/>
      <w:tblInd w:w="0" w:type="dxa"/>
      <w:tblCellMar>
        <w:top w:w="0" w:type="dxa"/>
        <w:left w:w="115" w:type="dxa"/>
        <w:bottom w:w="0" w:type="dxa"/>
        <w:right w:w="115" w:type="dxa"/>
      </w:tblCellMar>
    </w:tblPr>
  </w:style>
  <w:style w:type="table" w:customStyle="1" w:styleId="a4">
    <w:basedOn w:val="TableNormal"/>
    <w:pPr>
      <w:widowControl/>
      <w:spacing w:after="0" w:line="240" w:lineRule="auto"/>
      <w:contextualSpacing/>
      <w:jc w:val="both"/>
    </w:pPr>
    <w:rPr>
      <w:color w:val="000000"/>
    </w:rPr>
    <w:tblPr>
      <w:tblStyleRowBandSize w:val="1"/>
      <w:tblStyleColBandSize w:val="1"/>
      <w:tblInd w:w="0" w:type="dxa"/>
      <w:tblCellMar>
        <w:top w:w="0" w:type="dxa"/>
        <w:left w:w="115" w:type="dxa"/>
        <w:bottom w:w="0" w:type="dxa"/>
        <w:right w:w="115" w:type="dxa"/>
      </w:tblCellMar>
    </w:tblPr>
  </w:style>
  <w:style w:type="table" w:customStyle="1" w:styleId="a5">
    <w:basedOn w:val="TableNormal"/>
    <w:pPr>
      <w:widowControl/>
      <w:spacing w:after="0" w:line="240" w:lineRule="auto"/>
      <w:contextualSpacing/>
      <w:jc w:val="both"/>
    </w:pPr>
    <w:rPr>
      <w:color w:val="000000"/>
    </w:rPr>
    <w:tblPr>
      <w:tblStyleRowBandSize w:val="1"/>
      <w:tblStyleColBandSize w:val="1"/>
      <w:tblInd w:w="0" w:type="dxa"/>
      <w:tblCellMar>
        <w:top w:w="0" w:type="dxa"/>
        <w:left w:w="115" w:type="dxa"/>
        <w:bottom w:w="0" w:type="dxa"/>
        <w:right w:w="115" w:type="dxa"/>
      </w:tblCellMar>
    </w:tblPr>
  </w:style>
  <w:style w:type="table" w:customStyle="1" w:styleId="a6">
    <w:basedOn w:val="TableNormal"/>
    <w:pPr>
      <w:widowControl/>
      <w:spacing w:after="0" w:line="240" w:lineRule="auto"/>
      <w:contextualSpacing/>
      <w:jc w:val="both"/>
    </w:pPr>
    <w:rPr>
      <w:color w:val="000000"/>
    </w:rPr>
    <w:tblPr>
      <w:tblStyleRowBandSize w:val="1"/>
      <w:tblStyleColBandSize w:val="1"/>
      <w:tblInd w:w="0" w:type="dxa"/>
      <w:tblCellMar>
        <w:top w:w="0" w:type="dxa"/>
        <w:left w:w="115" w:type="dxa"/>
        <w:bottom w:w="0" w:type="dxa"/>
        <w:right w:w="115" w:type="dxa"/>
      </w:tblCellMar>
    </w:tblPr>
  </w:style>
  <w:style w:type="table" w:customStyle="1" w:styleId="a7">
    <w:basedOn w:val="TableNormal"/>
    <w:pPr>
      <w:widowControl/>
      <w:spacing w:after="0" w:line="240" w:lineRule="auto"/>
      <w:contextualSpacing/>
      <w:jc w:val="both"/>
    </w:pPr>
    <w:rPr>
      <w:color w:val="000000"/>
    </w:rPr>
    <w:tblPr>
      <w:tblStyleRowBandSize w:val="1"/>
      <w:tblStyleColBandSize w:val="1"/>
      <w:tblInd w:w="0" w:type="dxa"/>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10" Type="http://schemas.openxmlformats.org/officeDocument/2006/relationships/footer" Target="footer2.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165D43-A1B8-4092-A51B-C5B3AFD26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14384</Words>
  <Characters>81995</Characters>
  <Application>Microsoft Office Word</Application>
  <DocSecurity>0</DocSecurity>
  <Lines>683</Lines>
  <Paragraphs>192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96187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Safe Savings</dc:creator>
  <cp:lastModifiedBy>Admin</cp:lastModifiedBy>
  <cp:revision>2</cp:revision>
  <dcterms:created xsi:type="dcterms:W3CDTF">2021-03-25T12:43:00Z</dcterms:created>
  <dcterms:modified xsi:type="dcterms:W3CDTF">2021-03-25T12:43:00Z</dcterms:modified>
</cp:coreProperties>
</file>