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Default Extension="png" ContentType="image/png"/>
  <Override PartName="/word/diagrams/data4.xml" ContentType="application/vnd.openxmlformats-officedocument.drawingml.diagramData+xml"/>
  <Override PartName="/word/diagrams/colors4.xml" ContentType="application/vnd.openxmlformats-officedocument.drawingml.diagramColors+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diagrams/layout5.xml" ContentType="application/vnd.openxmlformats-officedocument.drawingml.diagramLayou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7B04" w:rsidRPr="005E2EFE" w:rsidRDefault="00187B04" w:rsidP="00187B04">
      <w:pPr>
        <w:jc w:val="center"/>
        <w:rPr>
          <w:rFonts w:ascii="Times New Roman" w:hAnsi="Times New Roman" w:cs="Times New Roman"/>
          <w:b/>
          <w:sz w:val="28"/>
          <w:szCs w:val="28"/>
        </w:rPr>
      </w:pPr>
      <w:r w:rsidRPr="005E2EFE">
        <w:rPr>
          <w:rFonts w:ascii="Times New Roman" w:hAnsi="Times New Roman" w:cs="Times New Roman"/>
          <w:b/>
          <w:sz w:val="28"/>
          <w:szCs w:val="28"/>
        </w:rPr>
        <w:t xml:space="preserve">THE PROCEDURE OF GRANT OF MINERAL EXPLOITATION RIGHTS AND </w:t>
      </w:r>
      <w:r w:rsidR="00E97E45" w:rsidRPr="005E2EFE">
        <w:rPr>
          <w:rFonts w:ascii="Times New Roman" w:hAnsi="Times New Roman" w:cs="Times New Roman"/>
          <w:b/>
          <w:sz w:val="28"/>
          <w:szCs w:val="28"/>
        </w:rPr>
        <w:t xml:space="preserve">THE </w:t>
      </w:r>
      <w:r w:rsidRPr="005E2EFE">
        <w:rPr>
          <w:rFonts w:ascii="Times New Roman" w:hAnsi="Times New Roman" w:cs="Times New Roman"/>
          <w:b/>
          <w:sz w:val="28"/>
          <w:szCs w:val="28"/>
        </w:rPr>
        <w:t xml:space="preserve">SUSTAINABLE DEVELOPMENT OF THE COPPER MINING INDUSTRY IN ZAMBIA: </w:t>
      </w:r>
    </w:p>
    <w:p w:rsidR="00187B04" w:rsidRPr="005E2EFE" w:rsidRDefault="00187B04" w:rsidP="00187B04">
      <w:pPr>
        <w:jc w:val="center"/>
        <w:rPr>
          <w:rFonts w:ascii="Times New Roman" w:hAnsi="Times New Roman" w:cs="Times New Roman"/>
          <w:b/>
          <w:sz w:val="28"/>
          <w:szCs w:val="28"/>
        </w:rPr>
      </w:pPr>
      <w:r w:rsidRPr="005E2EFE">
        <w:rPr>
          <w:rFonts w:ascii="Times New Roman" w:hAnsi="Times New Roman" w:cs="Times New Roman"/>
          <w:b/>
          <w:sz w:val="28"/>
          <w:szCs w:val="28"/>
        </w:rPr>
        <w:t>A CASE STUDY OF LUMWANA AND KANSANSHI MINES</w:t>
      </w:r>
    </w:p>
    <w:p w:rsidR="00187B04" w:rsidRDefault="00187B04" w:rsidP="00187B04">
      <w:pPr>
        <w:jc w:val="center"/>
        <w:rPr>
          <w:rFonts w:ascii="Times New Roman" w:hAnsi="Times New Roman" w:cs="Times New Roman"/>
          <w:sz w:val="36"/>
          <w:szCs w:val="36"/>
        </w:rPr>
      </w:pPr>
    </w:p>
    <w:p w:rsidR="00187B04" w:rsidRDefault="00187B04" w:rsidP="00187B04">
      <w:pPr>
        <w:jc w:val="center"/>
        <w:rPr>
          <w:rFonts w:ascii="Times New Roman" w:hAnsi="Times New Roman" w:cs="Times New Roman"/>
          <w:sz w:val="36"/>
          <w:szCs w:val="36"/>
        </w:rPr>
      </w:pPr>
    </w:p>
    <w:p w:rsidR="00187B04" w:rsidRDefault="00187B04" w:rsidP="00187B04">
      <w:pPr>
        <w:jc w:val="center"/>
        <w:rPr>
          <w:rFonts w:ascii="Times New Roman" w:hAnsi="Times New Roman" w:cs="Times New Roman"/>
          <w:sz w:val="36"/>
          <w:szCs w:val="36"/>
        </w:rPr>
      </w:pPr>
    </w:p>
    <w:p w:rsidR="00187B04" w:rsidRDefault="00187B04" w:rsidP="00187B04">
      <w:pPr>
        <w:jc w:val="center"/>
        <w:rPr>
          <w:rFonts w:ascii="Times New Roman" w:hAnsi="Times New Roman" w:cs="Times New Roman"/>
          <w:sz w:val="36"/>
          <w:szCs w:val="36"/>
        </w:rPr>
      </w:pPr>
    </w:p>
    <w:p w:rsidR="00187B04" w:rsidRDefault="00187B04" w:rsidP="00187B04">
      <w:pPr>
        <w:jc w:val="center"/>
        <w:rPr>
          <w:rFonts w:ascii="Times New Roman" w:hAnsi="Times New Roman" w:cs="Times New Roman"/>
          <w:sz w:val="36"/>
          <w:szCs w:val="36"/>
        </w:rPr>
      </w:pPr>
      <w:r>
        <w:rPr>
          <w:rFonts w:ascii="Times New Roman" w:hAnsi="Times New Roman" w:cs="Times New Roman"/>
          <w:sz w:val="36"/>
          <w:szCs w:val="36"/>
        </w:rPr>
        <w:t>By</w:t>
      </w:r>
    </w:p>
    <w:p w:rsidR="00187B04" w:rsidRDefault="00187B04" w:rsidP="00187B04">
      <w:pPr>
        <w:jc w:val="center"/>
        <w:rPr>
          <w:rFonts w:ascii="Times New Roman" w:hAnsi="Times New Roman" w:cs="Times New Roman"/>
          <w:sz w:val="36"/>
          <w:szCs w:val="36"/>
        </w:rPr>
      </w:pPr>
    </w:p>
    <w:p w:rsidR="00187B04" w:rsidRDefault="00187B04" w:rsidP="00187B04">
      <w:pPr>
        <w:jc w:val="center"/>
        <w:rPr>
          <w:rFonts w:ascii="Times New Roman" w:hAnsi="Times New Roman" w:cs="Times New Roman"/>
          <w:sz w:val="36"/>
          <w:szCs w:val="36"/>
        </w:rPr>
      </w:pPr>
    </w:p>
    <w:p w:rsidR="00187B04" w:rsidRDefault="00187B04" w:rsidP="00187B04">
      <w:pPr>
        <w:jc w:val="center"/>
        <w:rPr>
          <w:rFonts w:ascii="Times New Roman" w:hAnsi="Times New Roman" w:cs="Times New Roman"/>
          <w:sz w:val="36"/>
          <w:szCs w:val="36"/>
        </w:rPr>
      </w:pPr>
      <w:r>
        <w:rPr>
          <w:rFonts w:ascii="Times New Roman" w:hAnsi="Times New Roman" w:cs="Times New Roman"/>
          <w:sz w:val="36"/>
          <w:szCs w:val="36"/>
        </w:rPr>
        <w:t xml:space="preserve">Pamela </w:t>
      </w:r>
      <w:proofErr w:type="spellStart"/>
      <w:r>
        <w:rPr>
          <w:rFonts w:ascii="Times New Roman" w:hAnsi="Times New Roman" w:cs="Times New Roman"/>
          <w:sz w:val="36"/>
          <w:szCs w:val="36"/>
        </w:rPr>
        <w:t>Malama</w:t>
      </w:r>
      <w:proofErr w:type="spellEnd"/>
      <w:r w:rsidR="007A35D2">
        <w:rPr>
          <w:rFonts w:ascii="Times New Roman" w:hAnsi="Times New Roman" w:cs="Times New Roman"/>
          <w:sz w:val="36"/>
          <w:szCs w:val="36"/>
        </w:rPr>
        <w:t xml:space="preserve"> </w:t>
      </w:r>
      <w:proofErr w:type="spellStart"/>
      <w:r>
        <w:rPr>
          <w:rFonts w:ascii="Times New Roman" w:hAnsi="Times New Roman" w:cs="Times New Roman"/>
          <w:sz w:val="36"/>
          <w:szCs w:val="36"/>
        </w:rPr>
        <w:t>Masase</w:t>
      </w:r>
      <w:proofErr w:type="spellEnd"/>
    </w:p>
    <w:p w:rsidR="00FF1620" w:rsidRDefault="00FF1620" w:rsidP="00FF1620">
      <w:pPr>
        <w:jc w:val="center"/>
        <w:rPr>
          <w:rFonts w:ascii="Times New Roman" w:hAnsi="Times New Roman" w:cs="Times New Roman"/>
          <w:sz w:val="36"/>
          <w:szCs w:val="36"/>
        </w:rPr>
      </w:pPr>
    </w:p>
    <w:p w:rsidR="00187B04" w:rsidRDefault="00187B04" w:rsidP="00187B04">
      <w:pPr>
        <w:jc w:val="center"/>
        <w:rPr>
          <w:rFonts w:ascii="Times New Roman" w:hAnsi="Times New Roman" w:cs="Times New Roman"/>
          <w:sz w:val="36"/>
          <w:szCs w:val="36"/>
        </w:rPr>
      </w:pPr>
      <w:r>
        <w:rPr>
          <w:rFonts w:ascii="Times New Roman" w:hAnsi="Times New Roman" w:cs="Times New Roman"/>
          <w:sz w:val="36"/>
          <w:szCs w:val="36"/>
        </w:rPr>
        <w:t xml:space="preserve"> Dissertation Submitted in Partial </w:t>
      </w:r>
      <w:proofErr w:type="spellStart"/>
      <w:r>
        <w:rPr>
          <w:rFonts w:ascii="Times New Roman" w:hAnsi="Times New Roman" w:cs="Times New Roman"/>
          <w:sz w:val="36"/>
          <w:szCs w:val="36"/>
        </w:rPr>
        <w:t>Fulfilment</w:t>
      </w:r>
      <w:proofErr w:type="spellEnd"/>
      <w:r>
        <w:rPr>
          <w:rFonts w:ascii="Times New Roman" w:hAnsi="Times New Roman" w:cs="Times New Roman"/>
          <w:sz w:val="36"/>
          <w:szCs w:val="36"/>
        </w:rPr>
        <w:t xml:space="preserve"> of the Requirements for the Award of the degree of Master of Science of the University of Zambia, Lusaka.</w:t>
      </w:r>
    </w:p>
    <w:p w:rsidR="005E2EFE" w:rsidRDefault="005E2EFE" w:rsidP="00187B04">
      <w:pPr>
        <w:jc w:val="center"/>
        <w:rPr>
          <w:rFonts w:ascii="Times New Roman" w:hAnsi="Times New Roman" w:cs="Times New Roman"/>
          <w:sz w:val="36"/>
          <w:szCs w:val="36"/>
        </w:rPr>
      </w:pPr>
    </w:p>
    <w:p w:rsidR="005E2EFE" w:rsidRPr="005E2EFE" w:rsidRDefault="005E2EFE" w:rsidP="005E2EFE">
      <w:pPr>
        <w:jc w:val="center"/>
        <w:rPr>
          <w:rFonts w:ascii="Times New Roman" w:hAnsi="Times New Roman" w:cs="Times New Roman"/>
          <w:b/>
          <w:sz w:val="36"/>
          <w:szCs w:val="36"/>
        </w:rPr>
      </w:pPr>
      <w:r w:rsidRPr="005E2EFE">
        <w:rPr>
          <w:rFonts w:ascii="Times New Roman" w:hAnsi="Times New Roman" w:cs="Times New Roman"/>
          <w:b/>
          <w:sz w:val="36"/>
          <w:szCs w:val="36"/>
        </w:rPr>
        <w:t>THE UNIVERSITY OF ZAMBIA</w:t>
      </w:r>
    </w:p>
    <w:p w:rsidR="00FF1620" w:rsidRDefault="00FF1620" w:rsidP="00FF1620">
      <w:pPr>
        <w:rPr>
          <w:rFonts w:ascii="Times New Roman" w:hAnsi="Times New Roman" w:cs="Times New Roman"/>
          <w:sz w:val="36"/>
          <w:szCs w:val="36"/>
        </w:rPr>
      </w:pPr>
    </w:p>
    <w:p w:rsidR="00FF1620" w:rsidRDefault="00FF1620" w:rsidP="00FF1620">
      <w:pPr>
        <w:jc w:val="center"/>
        <w:rPr>
          <w:rFonts w:ascii="Times New Roman" w:hAnsi="Times New Roman" w:cs="Times New Roman"/>
          <w:sz w:val="36"/>
          <w:szCs w:val="36"/>
        </w:rPr>
      </w:pPr>
      <w:r>
        <w:rPr>
          <w:rFonts w:ascii="Times New Roman" w:hAnsi="Times New Roman" w:cs="Times New Roman"/>
          <w:sz w:val="36"/>
          <w:szCs w:val="36"/>
        </w:rPr>
        <w:t xml:space="preserve">LUSAKA </w:t>
      </w:r>
    </w:p>
    <w:p w:rsidR="00677CF3" w:rsidRPr="00B24E35" w:rsidRDefault="00FF1620" w:rsidP="00B24E35">
      <w:pPr>
        <w:jc w:val="center"/>
        <w:rPr>
          <w:rFonts w:ascii="Times New Roman" w:hAnsi="Times New Roman" w:cs="Times New Roman"/>
          <w:sz w:val="36"/>
          <w:szCs w:val="36"/>
        </w:rPr>
        <w:sectPr w:rsidR="00677CF3" w:rsidRPr="00B24E35">
          <w:headerReference w:type="default" r:id="rId8"/>
          <w:footerReference w:type="default" r:id="rId9"/>
          <w:footerReference w:type="first" r:id="rId10"/>
          <w:pgSz w:w="11906" w:h="16838"/>
          <w:pgMar w:top="1440" w:right="1440" w:bottom="1440" w:left="1440" w:header="708" w:footer="708" w:gutter="0"/>
          <w:cols w:space="708"/>
          <w:docGrid w:linePitch="360"/>
        </w:sectPr>
      </w:pPr>
      <w:r>
        <w:rPr>
          <w:rFonts w:ascii="Times New Roman" w:hAnsi="Times New Roman" w:cs="Times New Roman"/>
          <w:sz w:val="36"/>
          <w:szCs w:val="36"/>
        </w:rPr>
        <w:t>2019</w:t>
      </w:r>
      <w:bookmarkStart w:id="0" w:name="_Toc514271873"/>
    </w:p>
    <w:p w:rsidR="00FF1620" w:rsidRDefault="00FF1620" w:rsidP="00E937EE">
      <w:pPr>
        <w:pStyle w:val="Heading1"/>
        <w:jc w:val="center"/>
        <w:rPr>
          <w:rFonts w:ascii="Times New Roman" w:hAnsi="Times New Roman" w:cs="Times New Roman"/>
          <w:color w:val="000000" w:themeColor="text1"/>
          <w:sz w:val="24"/>
          <w:szCs w:val="24"/>
        </w:rPr>
      </w:pPr>
      <w:bookmarkStart w:id="1" w:name="_Toc2179486"/>
      <w:r w:rsidRPr="007E4024">
        <w:rPr>
          <w:rFonts w:ascii="Times New Roman" w:hAnsi="Times New Roman" w:cs="Times New Roman"/>
          <w:color w:val="000000" w:themeColor="text1"/>
          <w:sz w:val="24"/>
          <w:szCs w:val="24"/>
        </w:rPr>
        <w:lastRenderedPageBreak/>
        <w:t>COPYRIGHT</w:t>
      </w:r>
      <w:bookmarkEnd w:id="1"/>
      <w:r w:rsidRPr="007E4024">
        <w:rPr>
          <w:rFonts w:ascii="Times New Roman" w:hAnsi="Times New Roman" w:cs="Times New Roman"/>
          <w:color w:val="000000" w:themeColor="text1"/>
          <w:sz w:val="24"/>
          <w:szCs w:val="24"/>
        </w:rPr>
        <w:t xml:space="preserve"> </w:t>
      </w:r>
      <w:bookmarkEnd w:id="0"/>
    </w:p>
    <w:p w:rsidR="00B24E35" w:rsidRPr="00B24E35" w:rsidRDefault="00B24E35" w:rsidP="00B24E35"/>
    <w:p w:rsidR="00FF1620" w:rsidRDefault="00FF1620" w:rsidP="00FF1620">
      <w:pPr>
        <w:spacing w:line="360" w:lineRule="auto"/>
        <w:jc w:val="both"/>
        <w:rPr>
          <w:rFonts w:ascii="Times New Roman" w:hAnsi="Times New Roman" w:cs="Times New Roman"/>
          <w:sz w:val="24"/>
          <w:szCs w:val="24"/>
        </w:rPr>
      </w:pPr>
      <w:r w:rsidRPr="00046C4C">
        <w:rPr>
          <w:rFonts w:ascii="Times New Roman" w:hAnsi="Times New Roman" w:cs="Times New Roman"/>
          <w:sz w:val="24"/>
          <w:szCs w:val="24"/>
        </w:rPr>
        <w:t>All rights reserved. No part of this publication may be reproduced, stored in any retrieval format or transmitted in any form or by any means such electronic, mechanical, photocopying and recording or otherwise, without prior permission from the author or the University of Zambia. ©</w:t>
      </w:r>
      <w:r w:rsidR="00770B3B">
        <w:rPr>
          <w:rFonts w:ascii="Times New Roman" w:hAnsi="Times New Roman" w:cs="Times New Roman"/>
          <w:sz w:val="24"/>
          <w:szCs w:val="24"/>
        </w:rPr>
        <w:t xml:space="preserve">Pamela </w:t>
      </w:r>
      <w:proofErr w:type="spellStart"/>
      <w:r w:rsidR="00770B3B">
        <w:rPr>
          <w:rFonts w:ascii="Times New Roman" w:hAnsi="Times New Roman" w:cs="Times New Roman"/>
          <w:sz w:val="24"/>
          <w:szCs w:val="24"/>
        </w:rPr>
        <w:t>Malama</w:t>
      </w:r>
      <w:proofErr w:type="spellEnd"/>
      <w:r w:rsidR="007A35D2">
        <w:rPr>
          <w:rFonts w:ascii="Times New Roman" w:hAnsi="Times New Roman" w:cs="Times New Roman"/>
          <w:sz w:val="24"/>
          <w:szCs w:val="24"/>
        </w:rPr>
        <w:t xml:space="preserve"> </w:t>
      </w:r>
      <w:proofErr w:type="spellStart"/>
      <w:r w:rsidR="00770B3B">
        <w:rPr>
          <w:rFonts w:ascii="Times New Roman" w:hAnsi="Times New Roman" w:cs="Times New Roman"/>
          <w:sz w:val="24"/>
          <w:szCs w:val="24"/>
        </w:rPr>
        <w:t>Masase</w:t>
      </w:r>
      <w:proofErr w:type="spellEnd"/>
      <w:r w:rsidR="00770B3B">
        <w:rPr>
          <w:rFonts w:ascii="Times New Roman" w:hAnsi="Times New Roman" w:cs="Times New Roman"/>
          <w:sz w:val="24"/>
          <w:szCs w:val="24"/>
        </w:rPr>
        <w:t xml:space="preserve"> 2019</w:t>
      </w:r>
      <w:r w:rsidRPr="00046C4C">
        <w:rPr>
          <w:rFonts w:ascii="Times New Roman" w:hAnsi="Times New Roman" w:cs="Times New Roman"/>
          <w:sz w:val="24"/>
          <w:szCs w:val="24"/>
        </w:rPr>
        <w:t>.</w:t>
      </w:r>
    </w:p>
    <w:p w:rsidR="00D46A0A" w:rsidRDefault="00D46A0A" w:rsidP="00FF1620">
      <w:pPr>
        <w:spacing w:line="360" w:lineRule="auto"/>
        <w:jc w:val="both"/>
        <w:rPr>
          <w:rFonts w:ascii="Times New Roman" w:hAnsi="Times New Roman" w:cs="Times New Roman"/>
          <w:sz w:val="24"/>
          <w:szCs w:val="24"/>
        </w:rPr>
      </w:pPr>
    </w:p>
    <w:p w:rsidR="00D46A0A" w:rsidRDefault="00D46A0A" w:rsidP="00FF1620">
      <w:pPr>
        <w:spacing w:line="360" w:lineRule="auto"/>
        <w:jc w:val="both"/>
        <w:rPr>
          <w:rFonts w:ascii="Times New Roman" w:hAnsi="Times New Roman" w:cs="Times New Roman"/>
          <w:sz w:val="24"/>
          <w:szCs w:val="24"/>
        </w:rPr>
      </w:pPr>
    </w:p>
    <w:p w:rsidR="00D46A0A" w:rsidRDefault="00D46A0A" w:rsidP="00FF1620">
      <w:pPr>
        <w:spacing w:line="360" w:lineRule="auto"/>
        <w:jc w:val="both"/>
        <w:rPr>
          <w:rFonts w:ascii="Times New Roman" w:hAnsi="Times New Roman" w:cs="Times New Roman"/>
          <w:sz w:val="24"/>
          <w:szCs w:val="24"/>
        </w:rPr>
      </w:pPr>
    </w:p>
    <w:p w:rsidR="00D46A0A" w:rsidRDefault="00D46A0A" w:rsidP="00FF1620">
      <w:pPr>
        <w:spacing w:line="360" w:lineRule="auto"/>
        <w:jc w:val="both"/>
        <w:rPr>
          <w:rFonts w:ascii="Times New Roman" w:hAnsi="Times New Roman" w:cs="Times New Roman"/>
          <w:sz w:val="24"/>
          <w:szCs w:val="24"/>
        </w:rPr>
      </w:pPr>
    </w:p>
    <w:p w:rsidR="00D46A0A" w:rsidRDefault="00D46A0A" w:rsidP="00FF1620">
      <w:pPr>
        <w:spacing w:line="360" w:lineRule="auto"/>
        <w:jc w:val="both"/>
        <w:rPr>
          <w:rFonts w:ascii="Times New Roman" w:hAnsi="Times New Roman" w:cs="Times New Roman"/>
          <w:sz w:val="24"/>
          <w:szCs w:val="24"/>
        </w:rPr>
      </w:pPr>
    </w:p>
    <w:p w:rsidR="00D46A0A" w:rsidRDefault="00D46A0A" w:rsidP="00FF1620">
      <w:pPr>
        <w:spacing w:line="360" w:lineRule="auto"/>
        <w:jc w:val="both"/>
        <w:rPr>
          <w:rFonts w:ascii="Times New Roman" w:hAnsi="Times New Roman" w:cs="Times New Roman"/>
          <w:sz w:val="24"/>
          <w:szCs w:val="24"/>
        </w:rPr>
      </w:pPr>
    </w:p>
    <w:p w:rsidR="00D46A0A" w:rsidRDefault="00D46A0A" w:rsidP="00FF1620">
      <w:pPr>
        <w:spacing w:line="360" w:lineRule="auto"/>
        <w:jc w:val="both"/>
        <w:rPr>
          <w:rFonts w:ascii="Times New Roman" w:hAnsi="Times New Roman" w:cs="Times New Roman"/>
          <w:sz w:val="24"/>
          <w:szCs w:val="24"/>
        </w:rPr>
      </w:pPr>
    </w:p>
    <w:p w:rsidR="00D46A0A" w:rsidRDefault="00D46A0A" w:rsidP="00FF1620">
      <w:pPr>
        <w:spacing w:line="360" w:lineRule="auto"/>
        <w:jc w:val="both"/>
        <w:rPr>
          <w:rFonts w:ascii="Times New Roman" w:hAnsi="Times New Roman" w:cs="Times New Roman"/>
          <w:sz w:val="24"/>
          <w:szCs w:val="24"/>
        </w:rPr>
      </w:pPr>
    </w:p>
    <w:p w:rsidR="00D46A0A" w:rsidRDefault="00D46A0A" w:rsidP="00FF1620">
      <w:pPr>
        <w:spacing w:line="360" w:lineRule="auto"/>
        <w:jc w:val="both"/>
        <w:rPr>
          <w:rFonts w:ascii="Times New Roman" w:hAnsi="Times New Roman" w:cs="Times New Roman"/>
          <w:sz w:val="24"/>
          <w:szCs w:val="24"/>
        </w:rPr>
      </w:pPr>
    </w:p>
    <w:p w:rsidR="00D46A0A" w:rsidRDefault="00D46A0A" w:rsidP="00FF1620">
      <w:pPr>
        <w:spacing w:line="360" w:lineRule="auto"/>
        <w:jc w:val="both"/>
        <w:rPr>
          <w:rFonts w:ascii="Times New Roman" w:hAnsi="Times New Roman" w:cs="Times New Roman"/>
          <w:sz w:val="24"/>
          <w:szCs w:val="24"/>
        </w:rPr>
      </w:pPr>
    </w:p>
    <w:p w:rsidR="00D46A0A" w:rsidRDefault="00D46A0A" w:rsidP="00FF1620">
      <w:pPr>
        <w:spacing w:line="360" w:lineRule="auto"/>
        <w:jc w:val="both"/>
        <w:rPr>
          <w:rFonts w:ascii="Times New Roman" w:hAnsi="Times New Roman" w:cs="Times New Roman"/>
          <w:sz w:val="24"/>
          <w:szCs w:val="24"/>
        </w:rPr>
      </w:pPr>
    </w:p>
    <w:p w:rsidR="00D46A0A" w:rsidRDefault="00D46A0A" w:rsidP="00FF1620">
      <w:pPr>
        <w:spacing w:line="360" w:lineRule="auto"/>
        <w:jc w:val="both"/>
        <w:rPr>
          <w:rFonts w:ascii="Times New Roman" w:hAnsi="Times New Roman" w:cs="Times New Roman"/>
          <w:sz w:val="24"/>
          <w:szCs w:val="24"/>
        </w:rPr>
      </w:pPr>
    </w:p>
    <w:p w:rsidR="00D46A0A" w:rsidRDefault="00D46A0A" w:rsidP="00FF1620">
      <w:pPr>
        <w:spacing w:line="360" w:lineRule="auto"/>
        <w:jc w:val="both"/>
        <w:rPr>
          <w:rFonts w:ascii="Times New Roman" w:hAnsi="Times New Roman" w:cs="Times New Roman"/>
          <w:sz w:val="24"/>
          <w:szCs w:val="24"/>
        </w:rPr>
      </w:pPr>
    </w:p>
    <w:p w:rsidR="00D46A0A" w:rsidRDefault="00D46A0A" w:rsidP="00FF1620">
      <w:pPr>
        <w:spacing w:line="360" w:lineRule="auto"/>
        <w:jc w:val="both"/>
        <w:rPr>
          <w:rFonts w:ascii="Times New Roman" w:hAnsi="Times New Roman" w:cs="Times New Roman"/>
          <w:sz w:val="24"/>
          <w:szCs w:val="24"/>
        </w:rPr>
      </w:pPr>
    </w:p>
    <w:p w:rsidR="00D46A0A" w:rsidRDefault="00D46A0A" w:rsidP="00FF1620">
      <w:pPr>
        <w:spacing w:line="360" w:lineRule="auto"/>
        <w:jc w:val="both"/>
        <w:rPr>
          <w:rFonts w:ascii="Times New Roman" w:hAnsi="Times New Roman" w:cs="Times New Roman"/>
          <w:sz w:val="24"/>
          <w:szCs w:val="24"/>
        </w:rPr>
      </w:pPr>
    </w:p>
    <w:p w:rsidR="00D46A0A" w:rsidRDefault="00D46A0A" w:rsidP="00FF1620">
      <w:pPr>
        <w:spacing w:line="360" w:lineRule="auto"/>
        <w:jc w:val="both"/>
        <w:rPr>
          <w:rFonts w:ascii="Times New Roman" w:hAnsi="Times New Roman" w:cs="Times New Roman"/>
          <w:sz w:val="24"/>
          <w:szCs w:val="24"/>
        </w:rPr>
      </w:pPr>
    </w:p>
    <w:p w:rsidR="00D46A0A" w:rsidRPr="00046C4C" w:rsidRDefault="00D46A0A" w:rsidP="00FF1620">
      <w:pPr>
        <w:spacing w:line="360" w:lineRule="auto"/>
        <w:jc w:val="both"/>
        <w:rPr>
          <w:rFonts w:ascii="Times New Roman" w:hAnsi="Times New Roman" w:cs="Times New Roman"/>
          <w:sz w:val="24"/>
          <w:szCs w:val="24"/>
        </w:rPr>
      </w:pPr>
    </w:p>
    <w:p w:rsidR="00FF1620" w:rsidRPr="00046C4C" w:rsidRDefault="00FF1620" w:rsidP="00FF1620">
      <w:pPr>
        <w:pStyle w:val="Heading1"/>
        <w:spacing w:line="360" w:lineRule="auto"/>
        <w:jc w:val="center"/>
        <w:rPr>
          <w:rFonts w:ascii="Times New Roman" w:hAnsi="Times New Roman" w:cs="Times New Roman"/>
          <w:color w:val="auto"/>
          <w:sz w:val="24"/>
          <w:szCs w:val="24"/>
        </w:rPr>
      </w:pPr>
      <w:bookmarkStart w:id="2" w:name="_Toc514271874"/>
      <w:bookmarkStart w:id="3" w:name="_Toc2179487"/>
      <w:r w:rsidRPr="00046C4C">
        <w:rPr>
          <w:rFonts w:ascii="Times New Roman" w:hAnsi="Times New Roman" w:cs="Times New Roman"/>
          <w:color w:val="auto"/>
          <w:sz w:val="24"/>
          <w:szCs w:val="24"/>
        </w:rPr>
        <w:lastRenderedPageBreak/>
        <w:t>DECLARATION</w:t>
      </w:r>
      <w:bookmarkEnd w:id="2"/>
      <w:bookmarkEnd w:id="3"/>
    </w:p>
    <w:p w:rsidR="00FF1620" w:rsidRPr="00046C4C" w:rsidRDefault="00FF1620" w:rsidP="00FF1620">
      <w:pPr>
        <w:spacing w:line="360" w:lineRule="auto"/>
        <w:jc w:val="both"/>
        <w:rPr>
          <w:rFonts w:ascii="Times New Roman" w:hAnsi="Times New Roman" w:cs="Times New Roman"/>
          <w:sz w:val="24"/>
          <w:szCs w:val="24"/>
        </w:rPr>
      </w:pPr>
      <w:r w:rsidRPr="00046C4C">
        <w:rPr>
          <w:rFonts w:ascii="Times New Roman" w:hAnsi="Times New Roman" w:cs="Times New Roman"/>
          <w:sz w:val="24"/>
          <w:szCs w:val="24"/>
        </w:rPr>
        <w:t xml:space="preserve">I, </w:t>
      </w:r>
      <w:r w:rsidR="00CB2D86">
        <w:rPr>
          <w:rFonts w:ascii="Times New Roman" w:hAnsi="Times New Roman" w:cs="Times New Roman"/>
          <w:sz w:val="24"/>
          <w:szCs w:val="24"/>
        </w:rPr>
        <w:t xml:space="preserve">Pamela </w:t>
      </w:r>
      <w:proofErr w:type="spellStart"/>
      <w:r w:rsidR="00CB2D86">
        <w:rPr>
          <w:rFonts w:ascii="Times New Roman" w:hAnsi="Times New Roman" w:cs="Times New Roman"/>
          <w:sz w:val="24"/>
          <w:szCs w:val="24"/>
        </w:rPr>
        <w:t>Malama</w:t>
      </w:r>
      <w:proofErr w:type="spellEnd"/>
      <w:r w:rsidR="007A35D2">
        <w:rPr>
          <w:rFonts w:ascii="Times New Roman" w:hAnsi="Times New Roman" w:cs="Times New Roman"/>
          <w:sz w:val="24"/>
          <w:szCs w:val="24"/>
        </w:rPr>
        <w:t xml:space="preserve"> </w:t>
      </w:r>
      <w:proofErr w:type="spellStart"/>
      <w:r w:rsidR="00CB2D86">
        <w:rPr>
          <w:rFonts w:ascii="Times New Roman" w:hAnsi="Times New Roman" w:cs="Times New Roman"/>
          <w:sz w:val="24"/>
          <w:szCs w:val="24"/>
        </w:rPr>
        <w:t>Masase</w:t>
      </w:r>
      <w:proofErr w:type="spellEnd"/>
      <w:r w:rsidR="002A1D3C">
        <w:rPr>
          <w:rFonts w:ascii="Times New Roman" w:hAnsi="Times New Roman" w:cs="Times New Roman"/>
          <w:sz w:val="24"/>
          <w:szCs w:val="24"/>
        </w:rPr>
        <w:t>,</w:t>
      </w:r>
      <w:r w:rsidRPr="00046C4C">
        <w:rPr>
          <w:rFonts w:ascii="Times New Roman" w:hAnsi="Times New Roman" w:cs="Times New Roman"/>
          <w:sz w:val="24"/>
          <w:szCs w:val="24"/>
        </w:rPr>
        <w:t xml:space="preserve"> do hereby declare that this dissertation represents my own work and that it has never been submitted by anyone else at the University of Zambia or at any other University for the purpose of acquiring a diploma, degree or any other qualification.</w:t>
      </w:r>
    </w:p>
    <w:p w:rsidR="00FF1620" w:rsidRPr="00046C4C" w:rsidRDefault="00FF1620" w:rsidP="00CB2D86">
      <w:pPr>
        <w:spacing w:line="360" w:lineRule="auto"/>
        <w:rPr>
          <w:rFonts w:ascii="Times New Roman" w:hAnsi="Times New Roman" w:cs="Times New Roman"/>
          <w:sz w:val="24"/>
          <w:szCs w:val="24"/>
        </w:rPr>
      </w:pPr>
      <w:r w:rsidRPr="00046C4C">
        <w:rPr>
          <w:rFonts w:ascii="Times New Roman" w:hAnsi="Times New Roman" w:cs="Times New Roman"/>
          <w:sz w:val="24"/>
          <w:szCs w:val="24"/>
        </w:rPr>
        <w:t>Sign: …………</w:t>
      </w:r>
      <w:r w:rsidR="002C7B7C" w:rsidRPr="00046C4C">
        <w:rPr>
          <w:rFonts w:ascii="Times New Roman" w:hAnsi="Times New Roman" w:cs="Times New Roman"/>
          <w:sz w:val="24"/>
          <w:szCs w:val="24"/>
        </w:rPr>
        <w:t>…</w:t>
      </w:r>
      <w:r w:rsidR="002C7B7C">
        <w:rPr>
          <w:rFonts w:ascii="Times New Roman" w:hAnsi="Times New Roman" w:cs="Times New Roman"/>
          <w:sz w:val="24"/>
          <w:szCs w:val="24"/>
        </w:rPr>
        <w:t>...</w:t>
      </w:r>
      <w:r w:rsidR="00CB2D86">
        <w:rPr>
          <w:rFonts w:ascii="Times New Roman" w:hAnsi="Times New Roman" w:cs="Times New Roman"/>
          <w:sz w:val="24"/>
          <w:szCs w:val="24"/>
        </w:rPr>
        <w:tab/>
      </w:r>
      <w:r w:rsidR="00CB2D86">
        <w:rPr>
          <w:rFonts w:ascii="Times New Roman" w:hAnsi="Times New Roman" w:cs="Times New Roman"/>
          <w:sz w:val="24"/>
          <w:szCs w:val="24"/>
        </w:rPr>
        <w:tab/>
      </w:r>
      <w:r w:rsidR="00CB2D86">
        <w:rPr>
          <w:rFonts w:ascii="Times New Roman" w:hAnsi="Times New Roman" w:cs="Times New Roman"/>
          <w:sz w:val="24"/>
          <w:szCs w:val="24"/>
        </w:rPr>
        <w:tab/>
      </w:r>
      <w:r w:rsidR="00CB2D86">
        <w:rPr>
          <w:rFonts w:ascii="Times New Roman" w:hAnsi="Times New Roman" w:cs="Times New Roman"/>
          <w:sz w:val="24"/>
          <w:szCs w:val="24"/>
        </w:rPr>
        <w:tab/>
      </w:r>
      <w:r w:rsidR="00CB2D86">
        <w:rPr>
          <w:rFonts w:ascii="Times New Roman" w:hAnsi="Times New Roman" w:cs="Times New Roman"/>
          <w:sz w:val="24"/>
          <w:szCs w:val="24"/>
        </w:rPr>
        <w:tab/>
      </w:r>
      <w:r w:rsidR="00CB2D86">
        <w:rPr>
          <w:rFonts w:ascii="Times New Roman" w:hAnsi="Times New Roman" w:cs="Times New Roman"/>
          <w:sz w:val="24"/>
          <w:szCs w:val="24"/>
        </w:rPr>
        <w:tab/>
      </w:r>
      <w:r w:rsidR="00CB2D86">
        <w:rPr>
          <w:rFonts w:ascii="Times New Roman" w:hAnsi="Times New Roman" w:cs="Times New Roman"/>
          <w:sz w:val="24"/>
          <w:szCs w:val="24"/>
        </w:rPr>
        <w:tab/>
      </w:r>
      <w:r w:rsidRPr="00046C4C">
        <w:rPr>
          <w:rFonts w:ascii="Times New Roman" w:hAnsi="Times New Roman" w:cs="Times New Roman"/>
          <w:sz w:val="24"/>
          <w:szCs w:val="24"/>
        </w:rPr>
        <w:t>Date: …</w:t>
      </w:r>
      <w:r w:rsidR="002C7B7C">
        <w:rPr>
          <w:rFonts w:ascii="Times New Roman" w:hAnsi="Times New Roman" w:cs="Times New Roman"/>
          <w:sz w:val="24"/>
          <w:szCs w:val="24"/>
        </w:rPr>
        <w:t>…...</w:t>
      </w:r>
      <w:r w:rsidRPr="00046C4C">
        <w:rPr>
          <w:rFonts w:ascii="Times New Roman" w:hAnsi="Times New Roman" w:cs="Times New Roman"/>
          <w:sz w:val="24"/>
          <w:szCs w:val="24"/>
        </w:rPr>
        <w:t>………</w:t>
      </w:r>
      <w:r w:rsidR="002C7B7C" w:rsidRPr="00046C4C">
        <w:rPr>
          <w:rFonts w:ascii="Times New Roman" w:hAnsi="Times New Roman" w:cs="Times New Roman"/>
          <w:sz w:val="24"/>
          <w:szCs w:val="24"/>
        </w:rPr>
        <w:t>….</w:t>
      </w:r>
    </w:p>
    <w:p w:rsidR="00FF1620" w:rsidRPr="00046C4C" w:rsidRDefault="00FF1620" w:rsidP="00FF1620">
      <w:pPr>
        <w:spacing w:line="360" w:lineRule="auto"/>
        <w:jc w:val="center"/>
        <w:rPr>
          <w:rFonts w:ascii="Times New Roman" w:hAnsi="Times New Roman" w:cs="Times New Roman"/>
          <w:sz w:val="24"/>
          <w:szCs w:val="24"/>
        </w:rPr>
      </w:pPr>
    </w:p>
    <w:p w:rsidR="00FF1620" w:rsidRPr="00046C4C" w:rsidRDefault="00FF1620" w:rsidP="00FF1620">
      <w:pPr>
        <w:spacing w:line="360" w:lineRule="auto"/>
        <w:jc w:val="center"/>
        <w:rPr>
          <w:rFonts w:ascii="Times New Roman" w:hAnsi="Times New Roman" w:cs="Times New Roman"/>
          <w:sz w:val="24"/>
          <w:szCs w:val="24"/>
        </w:rPr>
      </w:pPr>
    </w:p>
    <w:p w:rsidR="00FF1620" w:rsidRPr="00046C4C" w:rsidRDefault="00FF1620" w:rsidP="00FF1620">
      <w:pPr>
        <w:spacing w:line="360" w:lineRule="auto"/>
        <w:jc w:val="center"/>
        <w:rPr>
          <w:rFonts w:ascii="Times New Roman" w:hAnsi="Times New Roman" w:cs="Times New Roman"/>
          <w:sz w:val="24"/>
          <w:szCs w:val="24"/>
        </w:rPr>
      </w:pPr>
    </w:p>
    <w:p w:rsidR="00FF1620" w:rsidRPr="00046C4C" w:rsidRDefault="00FF1620" w:rsidP="00FF1620">
      <w:pPr>
        <w:spacing w:line="360" w:lineRule="auto"/>
        <w:jc w:val="center"/>
        <w:rPr>
          <w:rFonts w:ascii="Times New Roman" w:hAnsi="Times New Roman" w:cs="Times New Roman"/>
          <w:sz w:val="24"/>
          <w:szCs w:val="24"/>
        </w:rPr>
      </w:pPr>
    </w:p>
    <w:p w:rsidR="00FF1620" w:rsidRPr="00046C4C" w:rsidRDefault="00FF1620" w:rsidP="00FF1620">
      <w:pPr>
        <w:spacing w:line="360" w:lineRule="auto"/>
        <w:jc w:val="center"/>
        <w:rPr>
          <w:rFonts w:ascii="Times New Roman" w:hAnsi="Times New Roman" w:cs="Times New Roman"/>
          <w:sz w:val="24"/>
          <w:szCs w:val="24"/>
        </w:rPr>
      </w:pPr>
    </w:p>
    <w:p w:rsidR="00FF1620" w:rsidRPr="00046C4C" w:rsidRDefault="00FF1620" w:rsidP="00FF1620">
      <w:pPr>
        <w:spacing w:line="360" w:lineRule="auto"/>
        <w:jc w:val="center"/>
        <w:rPr>
          <w:rFonts w:ascii="Times New Roman" w:hAnsi="Times New Roman" w:cs="Times New Roman"/>
          <w:sz w:val="24"/>
          <w:szCs w:val="24"/>
        </w:rPr>
      </w:pPr>
    </w:p>
    <w:p w:rsidR="00FF1620" w:rsidRPr="00046C4C" w:rsidRDefault="00FF1620" w:rsidP="00FF1620">
      <w:pPr>
        <w:spacing w:line="360" w:lineRule="auto"/>
        <w:jc w:val="center"/>
        <w:rPr>
          <w:rFonts w:ascii="Times New Roman" w:hAnsi="Times New Roman" w:cs="Times New Roman"/>
          <w:sz w:val="24"/>
          <w:szCs w:val="24"/>
        </w:rPr>
      </w:pPr>
    </w:p>
    <w:p w:rsidR="00FF1620" w:rsidRPr="00046C4C" w:rsidRDefault="00FF1620" w:rsidP="00FF1620">
      <w:pPr>
        <w:spacing w:line="360" w:lineRule="auto"/>
        <w:jc w:val="center"/>
        <w:rPr>
          <w:rFonts w:ascii="Times New Roman" w:hAnsi="Times New Roman" w:cs="Times New Roman"/>
          <w:sz w:val="24"/>
          <w:szCs w:val="24"/>
        </w:rPr>
      </w:pPr>
    </w:p>
    <w:p w:rsidR="00FF1620" w:rsidRPr="00046C4C" w:rsidRDefault="00FF1620" w:rsidP="00FF1620">
      <w:pPr>
        <w:spacing w:line="360" w:lineRule="auto"/>
        <w:jc w:val="center"/>
        <w:rPr>
          <w:rFonts w:ascii="Times New Roman" w:hAnsi="Times New Roman" w:cs="Times New Roman"/>
          <w:sz w:val="24"/>
          <w:szCs w:val="24"/>
        </w:rPr>
      </w:pPr>
    </w:p>
    <w:p w:rsidR="00FF1620" w:rsidRPr="00046C4C" w:rsidRDefault="00FF1620" w:rsidP="00FF1620">
      <w:pPr>
        <w:spacing w:line="360" w:lineRule="auto"/>
        <w:jc w:val="center"/>
        <w:rPr>
          <w:rFonts w:ascii="Times New Roman" w:hAnsi="Times New Roman" w:cs="Times New Roman"/>
          <w:sz w:val="24"/>
          <w:szCs w:val="24"/>
        </w:rPr>
      </w:pPr>
    </w:p>
    <w:p w:rsidR="00FF1620" w:rsidRPr="00046C4C" w:rsidRDefault="00FF1620" w:rsidP="00FF1620">
      <w:pPr>
        <w:spacing w:line="360" w:lineRule="auto"/>
        <w:jc w:val="center"/>
        <w:rPr>
          <w:rFonts w:ascii="Times New Roman" w:hAnsi="Times New Roman" w:cs="Times New Roman"/>
          <w:sz w:val="24"/>
          <w:szCs w:val="24"/>
        </w:rPr>
      </w:pPr>
    </w:p>
    <w:p w:rsidR="00FF1620" w:rsidRPr="00046C4C" w:rsidRDefault="00FF1620" w:rsidP="00FF1620">
      <w:pPr>
        <w:spacing w:line="360" w:lineRule="auto"/>
        <w:jc w:val="center"/>
        <w:rPr>
          <w:rFonts w:ascii="Times New Roman" w:hAnsi="Times New Roman" w:cs="Times New Roman"/>
          <w:sz w:val="24"/>
          <w:szCs w:val="24"/>
        </w:rPr>
      </w:pPr>
    </w:p>
    <w:p w:rsidR="00FF1620" w:rsidRPr="00046C4C" w:rsidRDefault="00FF1620" w:rsidP="00FF1620">
      <w:pPr>
        <w:spacing w:line="360" w:lineRule="auto"/>
        <w:jc w:val="center"/>
        <w:rPr>
          <w:rFonts w:ascii="Times New Roman" w:hAnsi="Times New Roman" w:cs="Times New Roman"/>
          <w:sz w:val="24"/>
          <w:szCs w:val="24"/>
        </w:rPr>
      </w:pPr>
    </w:p>
    <w:p w:rsidR="00FF1620" w:rsidRPr="00046C4C" w:rsidRDefault="00FF1620" w:rsidP="00FF1620">
      <w:pPr>
        <w:spacing w:line="360" w:lineRule="auto"/>
        <w:jc w:val="center"/>
        <w:rPr>
          <w:rFonts w:ascii="Times New Roman" w:hAnsi="Times New Roman" w:cs="Times New Roman"/>
          <w:sz w:val="24"/>
          <w:szCs w:val="24"/>
        </w:rPr>
      </w:pPr>
    </w:p>
    <w:p w:rsidR="00FF1620" w:rsidRPr="00046C4C" w:rsidRDefault="00FF1620" w:rsidP="00FF1620">
      <w:pPr>
        <w:spacing w:line="360" w:lineRule="auto"/>
        <w:jc w:val="center"/>
        <w:rPr>
          <w:rFonts w:ascii="Times New Roman" w:hAnsi="Times New Roman" w:cs="Times New Roman"/>
          <w:sz w:val="24"/>
          <w:szCs w:val="24"/>
        </w:rPr>
      </w:pPr>
    </w:p>
    <w:p w:rsidR="00FF1620" w:rsidRPr="00046C4C" w:rsidRDefault="00FF1620" w:rsidP="00FF1620">
      <w:pPr>
        <w:spacing w:line="360" w:lineRule="auto"/>
        <w:rPr>
          <w:rFonts w:ascii="Times New Roman" w:hAnsi="Times New Roman" w:cs="Times New Roman"/>
          <w:b/>
          <w:sz w:val="24"/>
          <w:szCs w:val="24"/>
        </w:rPr>
      </w:pPr>
    </w:p>
    <w:p w:rsidR="00A2444E" w:rsidRDefault="00A2444E" w:rsidP="00FF1620">
      <w:pPr>
        <w:spacing w:line="360" w:lineRule="auto"/>
        <w:rPr>
          <w:rFonts w:ascii="Times New Roman" w:hAnsi="Times New Roman" w:cs="Times New Roman"/>
          <w:sz w:val="24"/>
          <w:szCs w:val="24"/>
        </w:rPr>
      </w:pPr>
    </w:p>
    <w:p w:rsidR="00A2444E" w:rsidRDefault="00A2444E" w:rsidP="00FF1620">
      <w:pPr>
        <w:spacing w:line="360" w:lineRule="auto"/>
        <w:rPr>
          <w:rFonts w:ascii="Times New Roman" w:hAnsi="Times New Roman" w:cs="Times New Roman"/>
          <w:sz w:val="24"/>
          <w:szCs w:val="24"/>
        </w:rPr>
      </w:pPr>
    </w:p>
    <w:p w:rsidR="00A2444E" w:rsidRDefault="00A2444E" w:rsidP="00FF1620">
      <w:pPr>
        <w:spacing w:line="360" w:lineRule="auto"/>
        <w:rPr>
          <w:rFonts w:ascii="Times New Roman" w:hAnsi="Times New Roman" w:cs="Times New Roman"/>
          <w:sz w:val="24"/>
          <w:szCs w:val="24"/>
        </w:rPr>
      </w:pPr>
    </w:p>
    <w:p w:rsidR="00A2444E" w:rsidRPr="00046C4C" w:rsidRDefault="00A2444E" w:rsidP="00A2444E">
      <w:pPr>
        <w:pStyle w:val="Heading1"/>
        <w:spacing w:line="360" w:lineRule="auto"/>
        <w:jc w:val="center"/>
        <w:rPr>
          <w:rFonts w:ascii="Times New Roman" w:hAnsi="Times New Roman" w:cs="Times New Roman"/>
          <w:color w:val="auto"/>
          <w:sz w:val="24"/>
          <w:szCs w:val="24"/>
        </w:rPr>
      </w:pPr>
      <w:bookmarkStart w:id="4" w:name="_Toc514271875"/>
      <w:bookmarkStart w:id="5" w:name="_Toc2179488"/>
      <w:r w:rsidRPr="00046C4C">
        <w:rPr>
          <w:rFonts w:ascii="Times New Roman" w:hAnsi="Times New Roman" w:cs="Times New Roman"/>
          <w:color w:val="auto"/>
          <w:sz w:val="24"/>
          <w:szCs w:val="24"/>
        </w:rPr>
        <w:lastRenderedPageBreak/>
        <w:t>APPROVAL</w:t>
      </w:r>
      <w:bookmarkEnd w:id="4"/>
      <w:bookmarkEnd w:id="5"/>
    </w:p>
    <w:p w:rsidR="00A2444E" w:rsidRPr="00046C4C" w:rsidRDefault="00A2444E" w:rsidP="00A2444E">
      <w:pPr>
        <w:spacing w:line="360" w:lineRule="auto"/>
        <w:jc w:val="both"/>
        <w:rPr>
          <w:rFonts w:ascii="Times New Roman" w:hAnsi="Times New Roman" w:cs="Times New Roman"/>
          <w:sz w:val="24"/>
          <w:szCs w:val="24"/>
        </w:rPr>
      </w:pPr>
      <w:r w:rsidRPr="00046C4C">
        <w:rPr>
          <w:rFonts w:ascii="Times New Roman" w:hAnsi="Times New Roman" w:cs="Times New Roman"/>
          <w:sz w:val="24"/>
          <w:szCs w:val="24"/>
        </w:rPr>
        <w:t xml:space="preserve">This dissertation of </w:t>
      </w:r>
      <w:r>
        <w:rPr>
          <w:rFonts w:ascii="Times New Roman" w:hAnsi="Times New Roman" w:cs="Times New Roman"/>
          <w:sz w:val="24"/>
          <w:szCs w:val="24"/>
        </w:rPr>
        <w:t xml:space="preserve">Pamela </w:t>
      </w:r>
      <w:proofErr w:type="spellStart"/>
      <w:r>
        <w:rPr>
          <w:rFonts w:ascii="Times New Roman" w:hAnsi="Times New Roman" w:cs="Times New Roman"/>
          <w:sz w:val="24"/>
          <w:szCs w:val="24"/>
        </w:rPr>
        <w:t>Malama</w:t>
      </w:r>
      <w:proofErr w:type="spellEnd"/>
      <w:r w:rsidR="007A35D2">
        <w:rPr>
          <w:rFonts w:ascii="Times New Roman" w:hAnsi="Times New Roman" w:cs="Times New Roman"/>
          <w:sz w:val="24"/>
          <w:szCs w:val="24"/>
        </w:rPr>
        <w:t xml:space="preserve"> </w:t>
      </w:r>
      <w:proofErr w:type="spellStart"/>
      <w:r>
        <w:rPr>
          <w:rFonts w:ascii="Times New Roman" w:hAnsi="Times New Roman" w:cs="Times New Roman"/>
          <w:sz w:val="24"/>
          <w:szCs w:val="24"/>
        </w:rPr>
        <w:t>Masase</w:t>
      </w:r>
      <w:proofErr w:type="spellEnd"/>
      <w:r w:rsidRPr="00046C4C">
        <w:rPr>
          <w:rFonts w:ascii="Times New Roman" w:hAnsi="Times New Roman" w:cs="Times New Roman"/>
          <w:sz w:val="24"/>
          <w:szCs w:val="24"/>
        </w:rPr>
        <w:t xml:space="preserve"> has been approved as a partial fulfillment of the requirements for the award of Master of Science by the University of Zambia.</w:t>
      </w:r>
    </w:p>
    <w:p w:rsidR="009769AA" w:rsidRDefault="009769AA" w:rsidP="00FF1620">
      <w:pPr>
        <w:spacing w:line="360" w:lineRule="auto"/>
        <w:rPr>
          <w:rFonts w:ascii="Times New Roman" w:hAnsi="Times New Roman" w:cs="Times New Roman"/>
          <w:sz w:val="24"/>
          <w:szCs w:val="24"/>
        </w:rPr>
      </w:pPr>
    </w:p>
    <w:p w:rsidR="00FF1620" w:rsidRPr="00046C4C" w:rsidRDefault="009769AA" w:rsidP="00FF1620">
      <w:pPr>
        <w:spacing w:line="360" w:lineRule="auto"/>
        <w:rPr>
          <w:rFonts w:ascii="Times New Roman" w:hAnsi="Times New Roman" w:cs="Times New Roman"/>
          <w:sz w:val="24"/>
          <w:szCs w:val="24"/>
        </w:rPr>
      </w:pPr>
      <w:r>
        <w:rPr>
          <w:rFonts w:ascii="Times New Roman" w:hAnsi="Times New Roman" w:cs="Times New Roman"/>
          <w:sz w:val="24"/>
          <w:szCs w:val="24"/>
        </w:rPr>
        <w:t>Examiner 1</w:t>
      </w:r>
      <w:r>
        <w:rPr>
          <w:rFonts w:ascii="Times New Roman" w:hAnsi="Times New Roman" w:cs="Times New Roman"/>
          <w:sz w:val="24"/>
          <w:szCs w:val="24"/>
        </w:rPr>
        <w:tab/>
      </w:r>
      <w:r w:rsidR="00A514C5">
        <w:rPr>
          <w:rFonts w:ascii="Times New Roman" w:hAnsi="Times New Roman" w:cs="Times New Roman"/>
          <w:sz w:val="24"/>
          <w:szCs w:val="24"/>
        </w:rPr>
        <w:t>…………………</w:t>
      </w:r>
      <w:r w:rsidR="001F3CA7">
        <w:rPr>
          <w:rFonts w:ascii="Times New Roman" w:hAnsi="Times New Roman" w:cs="Times New Roman"/>
          <w:sz w:val="24"/>
          <w:szCs w:val="24"/>
        </w:rPr>
        <w:t xml:space="preserve"> </w:t>
      </w:r>
      <w:r w:rsidR="001F3CA7">
        <w:rPr>
          <w:rFonts w:ascii="Times New Roman" w:hAnsi="Times New Roman" w:cs="Times New Roman"/>
          <w:sz w:val="24"/>
          <w:szCs w:val="24"/>
        </w:rPr>
        <w:tab/>
      </w:r>
      <w:r>
        <w:rPr>
          <w:rFonts w:ascii="Times New Roman" w:hAnsi="Times New Roman" w:cs="Times New Roman"/>
          <w:sz w:val="24"/>
          <w:szCs w:val="24"/>
        </w:rPr>
        <w:t>Signature</w:t>
      </w:r>
      <w:r>
        <w:rPr>
          <w:rFonts w:ascii="Times New Roman" w:hAnsi="Times New Roman" w:cs="Times New Roman"/>
          <w:sz w:val="24"/>
          <w:szCs w:val="24"/>
        </w:rPr>
        <w:tab/>
      </w:r>
      <w:r w:rsidR="00A514C5">
        <w:rPr>
          <w:rFonts w:ascii="Times New Roman" w:hAnsi="Times New Roman" w:cs="Times New Roman"/>
          <w:sz w:val="24"/>
          <w:szCs w:val="24"/>
        </w:rPr>
        <w:t xml:space="preserve">………………  </w:t>
      </w:r>
      <w:r w:rsidR="00CB2B7E">
        <w:rPr>
          <w:rFonts w:ascii="Times New Roman" w:hAnsi="Times New Roman" w:cs="Times New Roman"/>
          <w:sz w:val="24"/>
          <w:szCs w:val="24"/>
        </w:rPr>
        <w:tab/>
      </w:r>
      <w:proofErr w:type="gramStart"/>
      <w:r w:rsidR="00CB2B7E">
        <w:rPr>
          <w:rFonts w:ascii="Times New Roman" w:hAnsi="Times New Roman" w:cs="Times New Roman"/>
          <w:sz w:val="24"/>
          <w:szCs w:val="24"/>
        </w:rPr>
        <w:t xml:space="preserve">Date  </w:t>
      </w:r>
      <w:r w:rsidR="00A514C5">
        <w:rPr>
          <w:rFonts w:ascii="Times New Roman" w:hAnsi="Times New Roman" w:cs="Times New Roman"/>
          <w:sz w:val="24"/>
          <w:szCs w:val="24"/>
        </w:rPr>
        <w:t>…</w:t>
      </w:r>
      <w:proofErr w:type="gramEnd"/>
      <w:r w:rsidR="00A514C5">
        <w:rPr>
          <w:rFonts w:ascii="Times New Roman" w:hAnsi="Times New Roman" w:cs="Times New Roman"/>
          <w:sz w:val="24"/>
          <w:szCs w:val="24"/>
        </w:rPr>
        <w:t>………</w:t>
      </w:r>
      <w:r w:rsidR="00CB2B7E">
        <w:rPr>
          <w:rFonts w:ascii="Times New Roman" w:hAnsi="Times New Roman" w:cs="Times New Roman"/>
          <w:sz w:val="24"/>
          <w:szCs w:val="24"/>
        </w:rPr>
        <w:t>…</w:t>
      </w:r>
    </w:p>
    <w:p w:rsidR="00FF1620" w:rsidRPr="00046C4C" w:rsidRDefault="009769AA" w:rsidP="00FF1620">
      <w:pPr>
        <w:spacing w:line="360" w:lineRule="auto"/>
        <w:rPr>
          <w:rFonts w:ascii="Times New Roman" w:hAnsi="Times New Roman" w:cs="Times New Roman"/>
          <w:sz w:val="24"/>
          <w:szCs w:val="24"/>
        </w:rPr>
      </w:pPr>
      <w:r>
        <w:rPr>
          <w:rFonts w:ascii="Times New Roman" w:hAnsi="Times New Roman" w:cs="Times New Roman"/>
          <w:sz w:val="24"/>
          <w:szCs w:val="24"/>
        </w:rPr>
        <w:t>Examiner 2</w:t>
      </w:r>
      <w:r>
        <w:rPr>
          <w:rFonts w:ascii="Times New Roman" w:hAnsi="Times New Roman" w:cs="Times New Roman"/>
          <w:sz w:val="24"/>
          <w:szCs w:val="24"/>
        </w:rPr>
        <w:tab/>
      </w:r>
      <w:r w:rsidR="00CB2B7E">
        <w:rPr>
          <w:rFonts w:ascii="Times New Roman" w:hAnsi="Times New Roman" w:cs="Times New Roman"/>
          <w:sz w:val="24"/>
          <w:szCs w:val="24"/>
        </w:rPr>
        <w:t>…………………</w:t>
      </w:r>
      <w:r w:rsidR="001F3CA7">
        <w:rPr>
          <w:rFonts w:ascii="Times New Roman" w:hAnsi="Times New Roman" w:cs="Times New Roman"/>
          <w:sz w:val="24"/>
          <w:szCs w:val="24"/>
        </w:rPr>
        <w:tab/>
      </w:r>
      <w:r>
        <w:rPr>
          <w:rFonts w:ascii="Times New Roman" w:hAnsi="Times New Roman" w:cs="Times New Roman"/>
          <w:sz w:val="24"/>
          <w:szCs w:val="24"/>
        </w:rPr>
        <w:t>Signature</w:t>
      </w:r>
      <w:r w:rsidR="00CB2B7E">
        <w:rPr>
          <w:rFonts w:ascii="Times New Roman" w:hAnsi="Times New Roman" w:cs="Times New Roman"/>
          <w:sz w:val="24"/>
          <w:szCs w:val="24"/>
        </w:rPr>
        <w:tab/>
        <w:t xml:space="preserve">………………  </w:t>
      </w:r>
      <w:r w:rsidR="00CB2B7E">
        <w:rPr>
          <w:rFonts w:ascii="Times New Roman" w:hAnsi="Times New Roman" w:cs="Times New Roman"/>
          <w:sz w:val="24"/>
          <w:szCs w:val="24"/>
        </w:rPr>
        <w:tab/>
      </w:r>
      <w:proofErr w:type="gramStart"/>
      <w:r>
        <w:rPr>
          <w:rFonts w:ascii="Times New Roman" w:hAnsi="Times New Roman" w:cs="Times New Roman"/>
          <w:sz w:val="24"/>
          <w:szCs w:val="24"/>
        </w:rPr>
        <w:t>Date</w:t>
      </w:r>
      <w:r w:rsidR="00CB2B7E">
        <w:rPr>
          <w:rFonts w:ascii="Times New Roman" w:hAnsi="Times New Roman" w:cs="Times New Roman"/>
          <w:sz w:val="24"/>
          <w:szCs w:val="24"/>
        </w:rPr>
        <w:t xml:space="preserve">  </w:t>
      </w:r>
      <w:r w:rsidR="001F3CA7">
        <w:rPr>
          <w:rFonts w:ascii="Times New Roman" w:hAnsi="Times New Roman" w:cs="Times New Roman"/>
          <w:sz w:val="24"/>
          <w:szCs w:val="24"/>
        </w:rPr>
        <w:t>...............</w:t>
      </w:r>
      <w:r w:rsidR="00CB2B7E">
        <w:rPr>
          <w:rFonts w:ascii="Times New Roman" w:hAnsi="Times New Roman" w:cs="Times New Roman"/>
          <w:sz w:val="24"/>
          <w:szCs w:val="24"/>
        </w:rPr>
        <w:t>.....</w:t>
      </w:r>
      <w:proofErr w:type="gramEnd"/>
    </w:p>
    <w:p w:rsidR="00FF1620" w:rsidRPr="00046C4C" w:rsidRDefault="009769AA" w:rsidP="00CB2B7E">
      <w:pPr>
        <w:tabs>
          <w:tab w:val="left" w:pos="720"/>
          <w:tab w:val="left" w:pos="1440"/>
          <w:tab w:val="left" w:pos="2160"/>
          <w:tab w:val="left" w:pos="2880"/>
          <w:tab w:val="left" w:pos="3600"/>
          <w:tab w:val="left" w:pos="4320"/>
          <w:tab w:val="left" w:pos="5040"/>
          <w:tab w:val="left" w:pos="5760"/>
          <w:tab w:val="left" w:pos="6480"/>
          <w:tab w:val="left" w:pos="7200"/>
          <w:tab w:val="left" w:pos="8640"/>
        </w:tabs>
        <w:spacing w:line="360" w:lineRule="auto"/>
        <w:rPr>
          <w:rFonts w:ascii="Times New Roman" w:hAnsi="Times New Roman" w:cs="Times New Roman"/>
          <w:sz w:val="24"/>
          <w:szCs w:val="24"/>
        </w:rPr>
      </w:pPr>
      <w:r>
        <w:rPr>
          <w:rFonts w:ascii="Times New Roman" w:hAnsi="Times New Roman" w:cs="Times New Roman"/>
          <w:sz w:val="24"/>
          <w:szCs w:val="24"/>
        </w:rPr>
        <w:t>Examiner</w:t>
      </w:r>
      <w:r w:rsidR="00A514C5">
        <w:rPr>
          <w:rFonts w:ascii="Times New Roman" w:hAnsi="Times New Roman" w:cs="Times New Roman"/>
          <w:sz w:val="24"/>
          <w:szCs w:val="24"/>
        </w:rPr>
        <w:t xml:space="preserve"> 3</w:t>
      </w:r>
      <w:r w:rsidR="00CB2B7E">
        <w:rPr>
          <w:rFonts w:ascii="Times New Roman" w:hAnsi="Times New Roman" w:cs="Times New Roman"/>
          <w:sz w:val="24"/>
          <w:szCs w:val="24"/>
        </w:rPr>
        <w:tab/>
        <w:t>…………………</w:t>
      </w:r>
      <w:r w:rsidR="00CB2B7E">
        <w:rPr>
          <w:rFonts w:ascii="Times New Roman" w:hAnsi="Times New Roman" w:cs="Times New Roman"/>
          <w:sz w:val="24"/>
          <w:szCs w:val="24"/>
        </w:rPr>
        <w:tab/>
      </w:r>
      <w:r>
        <w:rPr>
          <w:rFonts w:ascii="Times New Roman" w:hAnsi="Times New Roman" w:cs="Times New Roman"/>
          <w:sz w:val="24"/>
          <w:szCs w:val="24"/>
        </w:rPr>
        <w:t xml:space="preserve">Signature        </w:t>
      </w:r>
      <w:r>
        <w:rPr>
          <w:rFonts w:ascii="Times New Roman" w:hAnsi="Times New Roman" w:cs="Times New Roman"/>
          <w:sz w:val="24"/>
          <w:szCs w:val="24"/>
        </w:rPr>
        <w:tab/>
      </w:r>
      <w:r w:rsidR="00CB2B7E">
        <w:rPr>
          <w:rFonts w:ascii="Times New Roman" w:hAnsi="Times New Roman" w:cs="Times New Roman"/>
          <w:sz w:val="24"/>
          <w:szCs w:val="24"/>
        </w:rPr>
        <w:t xml:space="preserve">………………. </w:t>
      </w:r>
      <w:r w:rsidR="00CB2B7E">
        <w:rPr>
          <w:rFonts w:ascii="Times New Roman" w:hAnsi="Times New Roman" w:cs="Times New Roman"/>
          <w:sz w:val="24"/>
          <w:szCs w:val="24"/>
        </w:rPr>
        <w:tab/>
      </w:r>
      <w:proofErr w:type="gramStart"/>
      <w:r>
        <w:rPr>
          <w:rFonts w:ascii="Times New Roman" w:hAnsi="Times New Roman" w:cs="Times New Roman"/>
          <w:sz w:val="24"/>
          <w:szCs w:val="24"/>
        </w:rPr>
        <w:t>Date</w:t>
      </w:r>
      <w:r w:rsidR="00CB2B7E">
        <w:rPr>
          <w:rFonts w:ascii="Times New Roman" w:hAnsi="Times New Roman" w:cs="Times New Roman"/>
          <w:sz w:val="24"/>
          <w:szCs w:val="24"/>
        </w:rPr>
        <w:t xml:space="preserve">  …</w:t>
      </w:r>
      <w:proofErr w:type="gramEnd"/>
      <w:r w:rsidR="00CB2B7E">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p>
    <w:p w:rsidR="007325C3" w:rsidRDefault="007325C3" w:rsidP="007325C3">
      <w:pPr>
        <w:spacing w:line="360" w:lineRule="auto"/>
        <w:rPr>
          <w:rFonts w:ascii="Times New Roman" w:hAnsi="Times New Roman" w:cs="Times New Roman"/>
          <w:sz w:val="24"/>
          <w:szCs w:val="24"/>
        </w:rPr>
      </w:pPr>
      <w:r>
        <w:rPr>
          <w:rFonts w:ascii="Times New Roman" w:hAnsi="Times New Roman" w:cs="Times New Roman"/>
          <w:sz w:val="24"/>
          <w:szCs w:val="24"/>
        </w:rPr>
        <w:t>Chairperson Board of</w:t>
      </w:r>
    </w:p>
    <w:p w:rsidR="007325C3" w:rsidRPr="00046C4C" w:rsidRDefault="007325C3" w:rsidP="007325C3">
      <w:pPr>
        <w:spacing w:line="360" w:lineRule="auto"/>
        <w:rPr>
          <w:rFonts w:ascii="Times New Roman" w:hAnsi="Times New Roman" w:cs="Times New Roman"/>
          <w:sz w:val="24"/>
          <w:szCs w:val="24"/>
        </w:rPr>
      </w:pPr>
      <w:r>
        <w:rPr>
          <w:rFonts w:ascii="Times New Roman" w:hAnsi="Times New Roman" w:cs="Times New Roman"/>
          <w:sz w:val="24"/>
          <w:szCs w:val="24"/>
        </w:rPr>
        <w:t>Examiners</w:t>
      </w:r>
      <w:r>
        <w:rPr>
          <w:rFonts w:ascii="Times New Roman" w:hAnsi="Times New Roman" w:cs="Times New Roman"/>
          <w:sz w:val="24"/>
          <w:szCs w:val="24"/>
        </w:rPr>
        <w:tab/>
        <w:t xml:space="preserve">………………… </w:t>
      </w:r>
      <w:r>
        <w:rPr>
          <w:rFonts w:ascii="Times New Roman" w:hAnsi="Times New Roman" w:cs="Times New Roman"/>
          <w:sz w:val="24"/>
          <w:szCs w:val="24"/>
        </w:rPr>
        <w:tab/>
        <w:t>Signature</w:t>
      </w:r>
      <w:r>
        <w:rPr>
          <w:rFonts w:ascii="Times New Roman" w:hAnsi="Times New Roman" w:cs="Times New Roman"/>
          <w:sz w:val="24"/>
          <w:szCs w:val="24"/>
        </w:rPr>
        <w:tab/>
        <w:t xml:space="preserve">………………  </w:t>
      </w:r>
      <w:r>
        <w:rPr>
          <w:rFonts w:ascii="Times New Roman" w:hAnsi="Times New Roman" w:cs="Times New Roman"/>
          <w:sz w:val="24"/>
          <w:szCs w:val="24"/>
        </w:rPr>
        <w:tab/>
      </w:r>
      <w:proofErr w:type="gramStart"/>
      <w:r>
        <w:rPr>
          <w:rFonts w:ascii="Times New Roman" w:hAnsi="Times New Roman" w:cs="Times New Roman"/>
          <w:sz w:val="24"/>
          <w:szCs w:val="24"/>
        </w:rPr>
        <w:t>Date  …</w:t>
      </w:r>
      <w:proofErr w:type="gramEnd"/>
      <w:r>
        <w:rPr>
          <w:rFonts w:ascii="Times New Roman" w:hAnsi="Times New Roman" w:cs="Times New Roman"/>
          <w:sz w:val="24"/>
          <w:szCs w:val="24"/>
        </w:rPr>
        <w:t>…………</w:t>
      </w:r>
    </w:p>
    <w:p w:rsidR="007325C3" w:rsidRPr="00046C4C" w:rsidRDefault="007325C3" w:rsidP="007325C3">
      <w:pPr>
        <w:spacing w:line="360" w:lineRule="auto"/>
        <w:rPr>
          <w:rFonts w:ascii="Times New Roman" w:hAnsi="Times New Roman" w:cs="Times New Roman"/>
          <w:sz w:val="24"/>
          <w:szCs w:val="24"/>
        </w:rPr>
      </w:pPr>
      <w:r>
        <w:rPr>
          <w:rFonts w:ascii="Times New Roman" w:hAnsi="Times New Roman" w:cs="Times New Roman"/>
          <w:sz w:val="24"/>
          <w:szCs w:val="24"/>
        </w:rPr>
        <w:t xml:space="preserve">Supervisor </w:t>
      </w:r>
      <w:r>
        <w:rPr>
          <w:rFonts w:ascii="Times New Roman" w:hAnsi="Times New Roman" w:cs="Times New Roman"/>
          <w:sz w:val="24"/>
          <w:szCs w:val="24"/>
        </w:rPr>
        <w:tab/>
        <w:t>…………………</w:t>
      </w:r>
      <w:r>
        <w:rPr>
          <w:rFonts w:ascii="Times New Roman" w:hAnsi="Times New Roman" w:cs="Times New Roman"/>
          <w:sz w:val="24"/>
          <w:szCs w:val="24"/>
        </w:rPr>
        <w:tab/>
        <w:t>Signature</w:t>
      </w:r>
      <w:r>
        <w:rPr>
          <w:rFonts w:ascii="Times New Roman" w:hAnsi="Times New Roman" w:cs="Times New Roman"/>
          <w:sz w:val="24"/>
          <w:szCs w:val="24"/>
        </w:rPr>
        <w:tab/>
        <w:t xml:space="preserve">………………  </w:t>
      </w:r>
      <w:r>
        <w:rPr>
          <w:rFonts w:ascii="Times New Roman" w:hAnsi="Times New Roman" w:cs="Times New Roman"/>
          <w:sz w:val="24"/>
          <w:szCs w:val="24"/>
        </w:rPr>
        <w:tab/>
      </w:r>
      <w:proofErr w:type="gramStart"/>
      <w:r>
        <w:rPr>
          <w:rFonts w:ascii="Times New Roman" w:hAnsi="Times New Roman" w:cs="Times New Roman"/>
          <w:sz w:val="24"/>
          <w:szCs w:val="24"/>
        </w:rPr>
        <w:t>Date  ....................</w:t>
      </w:r>
      <w:proofErr w:type="gramEnd"/>
    </w:p>
    <w:p w:rsidR="00FF1620" w:rsidRPr="00046C4C" w:rsidRDefault="00FF1620" w:rsidP="00FF1620">
      <w:pPr>
        <w:spacing w:line="360" w:lineRule="auto"/>
        <w:rPr>
          <w:rFonts w:ascii="Times New Roman" w:hAnsi="Times New Roman" w:cs="Times New Roman"/>
          <w:sz w:val="24"/>
          <w:szCs w:val="24"/>
        </w:rPr>
      </w:pPr>
    </w:p>
    <w:p w:rsidR="00FF1620" w:rsidRPr="00046C4C" w:rsidRDefault="00FF1620" w:rsidP="00FF1620">
      <w:pPr>
        <w:spacing w:line="360" w:lineRule="auto"/>
        <w:rPr>
          <w:rFonts w:ascii="Times New Roman" w:hAnsi="Times New Roman" w:cs="Times New Roman"/>
          <w:sz w:val="24"/>
          <w:szCs w:val="24"/>
        </w:rPr>
      </w:pPr>
    </w:p>
    <w:p w:rsidR="00FF1620" w:rsidRPr="00046C4C" w:rsidRDefault="00FF1620" w:rsidP="00FF1620">
      <w:pPr>
        <w:spacing w:line="360" w:lineRule="auto"/>
        <w:rPr>
          <w:rFonts w:ascii="Times New Roman" w:hAnsi="Times New Roman" w:cs="Times New Roman"/>
          <w:sz w:val="24"/>
          <w:szCs w:val="24"/>
        </w:rPr>
      </w:pPr>
    </w:p>
    <w:p w:rsidR="00FF1620" w:rsidRPr="00046C4C" w:rsidRDefault="00FF1620" w:rsidP="00FF1620">
      <w:pPr>
        <w:spacing w:line="360" w:lineRule="auto"/>
        <w:rPr>
          <w:rFonts w:ascii="Times New Roman" w:hAnsi="Times New Roman" w:cs="Times New Roman"/>
          <w:sz w:val="24"/>
          <w:szCs w:val="24"/>
        </w:rPr>
      </w:pPr>
    </w:p>
    <w:p w:rsidR="00FF1620" w:rsidRPr="00046C4C" w:rsidRDefault="00FF1620" w:rsidP="00FF1620">
      <w:pPr>
        <w:spacing w:line="360" w:lineRule="auto"/>
        <w:rPr>
          <w:rFonts w:ascii="Times New Roman" w:hAnsi="Times New Roman" w:cs="Times New Roman"/>
          <w:sz w:val="24"/>
          <w:szCs w:val="24"/>
        </w:rPr>
      </w:pPr>
    </w:p>
    <w:p w:rsidR="00FF1620" w:rsidRPr="00046C4C" w:rsidRDefault="00FF1620" w:rsidP="00FF1620">
      <w:pPr>
        <w:spacing w:line="360" w:lineRule="auto"/>
        <w:rPr>
          <w:rFonts w:ascii="Times New Roman" w:hAnsi="Times New Roman" w:cs="Times New Roman"/>
          <w:sz w:val="24"/>
          <w:szCs w:val="24"/>
        </w:rPr>
      </w:pPr>
    </w:p>
    <w:p w:rsidR="00FF1620" w:rsidRPr="00046C4C" w:rsidRDefault="00FF1620" w:rsidP="00FF1620">
      <w:pPr>
        <w:spacing w:line="360" w:lineRule="auto"/>
        <w:rPr>
          <w:rFonts w:ascii="Times New Roman" w:hAnsi="Times New Roman" w:cs="Times New Roman"/>
          <w:sz w:val="24"/>
          <w:szCs w:val="24"/>
        </w:rPr>
      </w:pPr>
    </w:p>
    <w:p w:rsidR="00FF1620" w:rsidRPr="00046C4C" w:rsidRDefault="00FF1620" w:rsidP="00FF1620">
      <w:pPr>
        <w:spacing w:line="360" w:lineRule="auto"/>
        <w:rPr>
          <w:rFonts w:ascii="Times New Roman" w:hAnsi="Times New Roman" w:cs="Times New Roman"/>
          <w:sz w:val="24"/>
          <w:szCs w:val="24"/>
        </w:rPr>
      </w:pPr>
    </w:p>
    <w:p w:rsidR="00FF1620" w:rsidRPr="00046C4C" w:rsidRDefault="00FF1620" w:rsidP="00FF1620">
      <w:pPr>
        <w:spacing w:line="360" w:lineRule="auto"/>
        <w:rPr>
          <w:rFonts w:ascii="Times New Roman" w:hAnsi="Times New Roman" w:cs="Times New Roman"/>
          <w:sz w:val="24"/>
          <w:szCs w:val="24"/>
        </w:rPr>
      </w:pPr>
    </w:p>
    <w:p w:rsidR="00FF1620" w:rsidRPr="00046C4C" w:rsidRDefault="00FF1620" w:rsidP="00FF1620">
      <w:pPr>
        <w:spacing w:line="360" w:lineRule="auto"/>
        <w:rPr>
          <w:rFonts w:ascii="Times New Roman" w:hAnsi="Times New Roman" w:cs="Times New Roman"/>
          <w:sz w:val="24"/>
          <w:szCs w:val="24"/>
        </w:rPr>
      </w:pPr>
    </w:p>
    <w:p w:rsidR="00FF1620" w:rsidRPr="00046C4C" w:rsidRDefault="00FF1620" w:rsidP="00FF1620">
      <w:pPr>
        <w:spacing w:line="360" w:lineRule="auto"/>
        <w:rPr>
          <w:rFonts w:ascii="Times New Roman" w:hAnsi="Times New Roman" w:cs="Times New Roman"/>
          <w:sz w:val="24"/>
          <w:szCs w:val="24"/>
        </w:rPr>
      </w:pPr>
    </w:p>
    <w:p w:rsidR="00FF1620" w:rsidRPr="00046C4C" w:rsidRDefault="00FF1620" w:rsidP="00FF1620">
      <w:pPr>
        <w:spacing w:line="360" w:lineRule="auto"/>
        <w:rPr>
          <w:rFonts w:ascii="Times New Roman" w:hAnsi="Times New Roman" w:cs="Times New Roman"/>
          <w:sz w:val="24"/>
          <w:szCs w:val="24"/>
        </w:rPr>
      </w:pPr>
    </w:p>
    <w:p w:rsidR="00F47E16" w:rsidRDefault="00F47E16" w:rsidP="00274CFE">
      <w:pPr>
        <w:rPr>
          <w:rFonts w:ascii="Times New Roman" w:hAnsi="Times New Roman" w:cs="Times New Roman"/>
          <w:sz w:val="24"/>
          <w:szCs w:val="24"/>
        </w:rPr>
      </w:pPr>
    </w:p>
    <w:sdt>
      <w:sdtPr>
        <w:rPr>
          <w:rFonts w:ascii="Times New Roman" w:eastAsiaTheme="minorHAnsi" w:hAnsi="Times New Roman" w:cs="Times New Roman"/>
          <w:color w:val="auto"/>
          <w:sz w:val="24"/>
          <w:szCs w:val="24"/>
        </w:rPr>
        <w:id w:val="370037135"/>
        <w:docPartObj>
          <w:docPartGallery w:val="Table of Contents"/>
          <w:docPartUnique/>
        </w:docPartObj>
      </w:sdtPr>
      <w:sdtEndPr>
        <w:rPr>
          <w:b/>
          <w:bCs/>
          <w:noProof/>
        </w:rPr>
      </w:sdtEndPr>
      <w:sdtContent>
        <w:p w:rsidR="007A6BA3" w:rsidRDefault="00E83DD0" w:rsidP="000E7D78">
          <w:pPr>
            <w:pStyle w:val="TOCHeading"/>
            <w:jc w:val="center"/>
            <w:rPr>
              <w:rFonts w:ascii="Times New Roman" w:hAnsi="Times New Roman" w:cs="Times New Roman"/>
              <w:b/>
              <w:color w:val="000000" w:themeColor="text1"/>
              <w:sz w:val="24"/>
              <w:szCs w:val="24"/>
            </w:rPr>
          </w:pPr>
          <w:r w:rsidRPr="005A2CC0">
            <w:rPr>
              <w:rStyle w:val="Heading1Char"/>
              <w:rFonts w:ascii="Times New Roman" w:hAnsi="Times New Roman" w:cs="Times New Roman"/>
              <w:color w:val="000000" w:themeColor="text1"/>
            </w:rPr>
            <w:t>TABLE OF CONTENT</w:t>
          </w:r>
        </w:p>
        <w:p w:rsidR="000E7D78" w:rsidRPr="000E7D78" w:rsidRDefault="000E7D78" w:rsidP="000E7D78"/>
        <w:p w:rsidR="0074043B" w:rsidRDefault="007720B7">
          <w:pPr>
            <w:pStyle w:val="TOC1"/>
            <w:tabs>
              <w:tab w:val="right" w:leader="dot" w:pos="9016"/>
            </w:tabs>
            <w:rPr>
              <w:rFonts w:eastAsiaTheme="minorEastAsia"/>
              <w:noProof/>
            </w:rPr>
          </w:pPr>
          <w:r w:rsidRPr="007A6BA3">
            <w:rPr>
              <w:rFonts w:ascii="Times New Roman" w:hAnsi="Times New Roman" w:cs="Times New Roman"/>
              <w:b/>
              <w:bCs/>
              <w:noProof/>
              <w:sz w:val="24"/>
              <w:szCs w:val="24"/>
            </w:rPr>
            <w:fldChar w:fldCharType="begin"/>
          </w:r>
          <w:r w:rsidR="007A6BA3" w:rsidRPr="007A6BA3">
            <w:rPr>
              <w:rFonts w:ascii="Times New Roman" w:hAnsi="Times New Roman" w:cs="Times New Roman"/>
              <w:b/>
              <w:bCs/>
              <w:noProof/>
              <w:sz w:val="24"/>
              <w:szCs w:val="24"/>
            </w:rPr>
            <w:instrText xml:space="preserve"> TOC \o "1-3" \h \z \u </w:instrText>
          </w:r>
          <w:r w:rsidRPr="007A6BA3">
            <w:rPr>
              <w:rFonts w:ascii="Times New Roman" w:hAnsi="Times New Roman" w:cs="Times New Roman"/>
              <w:b/>
              <w:bCs/>
              <w:noProof/>
              <w:sz w:val="24"/>
              <w:szCs w:val="24"/>
            </w:rPr>
            <w:fldChar w:fldCharType="separate"/>
          </w:r>
          <w:hyperlink w:anchor="_Toc2179486" w:history="1">
            <w:r w:rsidR="0074043B" w:rsidRPr="00EA25EB">
              <w:rPr>
                <w:rStyle w:val="Hyperlink"/>
                <w:rFonts w:ascii="Times New Roman" w:hAnsi="Times New Roman" w:cs="Times New Roman"/>
                <w:noProof/>
              </w:rPr>
              <w:t>COPYRIGHT</w:t>
            </w:r>
            <w:r w:rsidR="0074043B">
              <w:rPr>
                <w:noProof/>
                <w:webHidden/>
              </w:rPr>
              <w:tab/>
            </w:r>
            <w:r w:rsidR="0074043B">
              <w:rPr>
                <w:noProof/>
                <w:webHidden/>
              </w:rPr>
              <w:fldChar w:fldCharType="begin"/>
            </w:r>
            <w:r w:rsidR="0074043B">
              <w:rPr>
                <w:noProof/>
                <w:webHidden/>
              </w:rPr>
              <w:instrText xml:space="preserve"> PAGEREF _Toc2179486 \h </w:instrText>
            </w:r>
            <w:r w:rsidR="0074043B">
              <w:rPr>
                <w:noProof/>
                <w:webHidden/>
              </w:rPr>
            </w:r>
            <w:r w:rsidR="0074043B">
              <w:rPr>
                <w:noProof/>
                <w:webHidden/>
              </w:rPr>
              <w:fldChar w:fldCharType="separate"/>
            </w:r>
            <w:r w:rsidR="0074043B">
              <w:rPr>
                <w:noProof/>
                <w:webHidden/>
              </w:rPr>
              <w:t>i</w:t>
            </w:r>
            <w:r w:rsidR="0074043B">
              <w:rPr>
                <w:noProof/>
                <w:webHidden/>
              </w:rPr>
              <w:fldChar w:fldCharType="end"/>
            </w:r>
          </w:hyperlink>
        </w:p>
        <w:p w:rsidR="0074043B" w:rsidRDefault="0074043B">
          <w:pPr>
            <w:pStyle w:val="TOC1"/>
            <w:tabs>
              <w:tab w:val="right" w:leader="dot" w:pos="9016"/>
            </w:tabs>
            <w:rPr>
              <w:rFonts w:eastAsiaTheme="minorEastAsia"/>
              <w:noProof/>
            </w:rPr>
          </w:pPr>
          <w:hyperlink w:anchor="_Toc2179487" w:history="1">
            <w:r w:rsidRPr="00EA25EB">
              <w:rPr>
                <w:rStyle w:val="Hyperlink"/>
                <w:rFonts w:ascii="Times New Roman" w:hAnsi="Times New Roman" w:cs="Times New Roman"/>
                <w:noProof/>
              </w:rPr>
              <w:t>DECLARATION</w:t>
            </w:r>
            <w:r>
              <w:rPr>
                <w:noProof/>
                <w:webHidden/>
              </w:rPr>
              <w:tab/>
            </w:r>
            <w:r>
              <w:rPr>
                <w:noProof/>
                <w:webHidden/>
              </w:rPr>
              <w:fldChar w:fldCharType="begin"/>
            </w:r>
            <w:r>
              <w:rPr>
                <w:noProof/>
                <w:webHidden/>
              </w:rPr>
              <w:instrText xml:space="preserve"> PAGEREF _Toc2179487 \h </w:instrText>
            </w:r>
            <w:r>
              <w:rPr>
                <w:noProof/>
                <w:webHidden/>
              </w:rPr>
            </w:r>
            <w:r>
              <w:rPr>
                <w:noProof/>
                <w:webHidden/>
              </w:rPr>
              <w:fldChar w:fldCharType="separate"/>
            </w:r>
            <w:r>
              <w:rPr>
                <w:noProof/>
                <w:webHidden/>
              </w:rPr>
              <w:t>ii</w:t>
            </w:r>
            <w:r>
              <w:rPr>
                <w:noProof/>
                <w:webHidden/>
              </w:rPr>
              <w:fldChar w:fldCharType="end"/>
            </w:r>
          </w:hyperlink>
        </w:p>
        <w:p w:rsidR="0074043B" w:rsidRDefault="0074043B">
          <w:pPr>
            <w:pStyle w:val="TOC1"/>
            <w:tabs>
              <w:tab w:val="right" w:leader="dot" w:pos="9016"/>
            </w:tabs>
            <w:rPr>
              <w:rFonts w:eastAsiaTheme="minorEastAsia"/>
              <w:noProof/>
            </w:rPr>
          </w:pPr>
          <w:hyperlink w:anchor="_Toc2179488" w:history="1">
            <w:r w:rsidRPr="00EA25EB">
              <w:rPr>
                <w:rStyle w:val="Hyperlink"/>
                <w:rFonts w:ascii="Times New Roman" w:hAnsi="Times New Roman" w:cs="Times New Roman"/>
                <w:noProof/>
              </w:rPr>
              <w:t>APPROVAL</w:t>
            </w:r>
            <w:r>
              <w:rPr>
                <w:noProof/>
                <w:webHidden/>
              </w:rPr>
              <w:tab/>
            </w:r>
            <w:r>
              <w:rPr>
                <w:noProof/>
                <w:webHidden/>
              </w:rPr>
              <w:fldChar w:fldCharType="begin"/>
            </w:r>
            <w:r>
              <w:rPr>
                <w:noProof/>
                <w:webHidden/>
              </w:rPr>
              <w:instrText xml:space="preserve"> PAGEREF _Toc2179488 \h </w:instrText>
            </w:r>
            <w:r>
              <w:rPr>
                <w:noProof/>
                <w:webHidden/>
              </w:rPr>
            </w:r>
            <w:r>
              <w:rPr>
                <w:noProof/>
                <w:webHidden/>
              </w:rPr>
              <w:fldChar w:fldCharType="separate"/>
            </w:r>
            <w:r>
              <w:rPr>
                <w:noProof/>
                <w:webHidden/>
              </w:rPr>
              <w:t>iii</w:t>
            </w:r>
            <w:r>
              <w:rPr>
                <w:noProof/>
                <w:webHidden/>
              </w:rPr>
              <w:fldChar w:fldCharType="end"/>
            </w:r>
          </w:hyperlink>
        </w:p>
        <w:p w:rsidR="0074043B" w:rsidRDefault="0074043B">
          <w:pPr>
            <w:pStyle w:val="TOC1"/>
            <w:tabs>
              <w:tab w:val="right" w:leader="dot" w:pos="9016"/>
            </w:tabs>
            <w:rPr>
              <w:rFonts w:eastAsiaTheme="minorEastAsia"/>
              <w:noProof/>
            </w:rPr>
          </w:pPr>
          <w:hyperlink w:anchor="_Toc2179489" w:history="1">
            <w:r w:rsidRPr="00EA25EB">
              <w:rPr>
                <w:rStyle w:val="Hyperlink"/>
                <w:rFonts w:ascii="Times New Roman" w:hAnsi="Times New Roman" w:cs="Times New Roman"/>
                <w:noProof/>
              </w:rPr>
              <w:t>DEDICATION</w:t>
            </w:r>
            <w:r>
              <w:rPr>
                <w:noProof/>
                <w:webHidden/>
              </w:rPr>
              <w:tab/>
            </w:r>
            <w:r>
              <w:rPr>
                <w:noProof/>
                <w:webHidden/>
              </w:rPr>
              <w:fldChar w:fldCharType="begin"/>
            </w:r>
            <w:r>
              <w:rPr>
                <w:noProof/>
                <w:webHidden/>
              </w:rPr>
              <w:instrText xml:space="preserve"> PAGEREF _Toc2179489 \h </w:instrText>
            </w:r>
            <w:r>
              <w:rPr>
                <w:noProof/>
                <w:webHidden/>
              </w:rPr>
            </w:r>
            <w:r>
              <w:rPr>
                <w:noProof/>
                <w:webHidden/>
              </w:rPr>
              <w:fldChar w:fldCharType="separate"/>
            </w:r>
            <w:r>
              <w:rPr>
                <w:noProof/>
                <w:webHidden/>
              </w:rPr>
              <w:t>vii</w:t>
            </w:r>
            <w:r>
              <w:rPr>
                <w:noProof/>
                <w:webHidden/>
              </w:rPr>
              <w:fldChar w:fldCharType="end"/>
            </w:r>
          </w:hyperlink>
        </w:p>
        <w:p w:rsidR="0074043B" w:rsidRDefault="0074043B">
          <w:pPr>
            <w:pStyle w:val="TOC1"/>
            <w:tabs>
              <w:tab w:val="right" w:leader="dot" w:pos="9016"/>
            </w:tabs>
            <w:rPr>
              <w:rFonts w:eastAsiaTheme="minorEastAsia"/>
              <w:noProof/>
            </w:rPr>
          </w:pPr>
          <w:hyperlink w:anchor="_Toc2179490" w:history="1">
            <w:r w:rsidRPr="00EA25EB">
              <w:rPr>
                <w:rStyle w:val="Hyperlink"/>
                <w:rFonts w:ascii="Garamond" w:hAnsi="Garamond"/>
                <w:noProof/>
              </w:rPr>
              <w:t>ACKNOWLEDGMENTS</w:t>
            </w:r>
            <w:r>
              <w:rPr>
                <w:noProof/>
                <w:webHidden/>
              </w:rPr>
              <w:tab/>
            </w:r>
            <w:r>
              <w:rPr>
                <w:noProof/>
                <w:webHidden/>
              </w:rPr>
              <w:fldChar w:fldCharType="begin"/>
            </w:r>
            <w:r>
              <w:rPr>
                <w:noProof/>
                <w:webHidden/>
              </w:rPr>
              <w:instrText xml:space="preserve"> PAGEREF _Toc2179490 \h </w:instrText>
            </w:r>
            <w:r>
              <w:rPr>
                <w:noProof/>
                <w:webHidden/>
              </w:rPr>
            </w:r>
            <w:r>
              <w:rPr>
                <w:noProof/>
                <w:webHidden/>
              </w:rPr>
              <w:fldChar w:fldCharType="separate"/>
            </w:r>
            <w:r>
              <w:rPr>
                <w:noProof/>
                <w:webHidden/>
              </w:rPr>
              <w:t>viii</w:t>
            </w:r>
            <w:r>
              <w:rPr>
                <w:noProof/>
                <w:webHidden/>
              </w:rPr>
              <w:fldChar w:fldCharType="end"/>
            </w:r>
          </w:hyperlink>
        </w:p>
        <w:p w:rsidR="0074043B" w:rsidRDefault="0074043B">
          <w:pPr>
            <w:pStyle w:val="TOC1"/>
            <w:tabs>
              <w:tab w:val="right" w:leader="dot" w:pos="9016"/>
            </w:tabs>
            <w:rPr>
              <w:rFonts w:eastAsiaTheme="minorEastAsia"/>
              <w:noProof/>
            </w:rPr>
          </w:pPr>
          <w:hyperlink w:anchor="_Toc2179491" w:history="1">
            <w:r w:rsidRPr="00EA25EB">
              <w:rPr>
                <w:rStyle w:val="Hyperlink"/>
                <w:rFonts w:ascii="Times New Roman" w:hAnsi="Times New Roman" w:cs="Times New Roman"/>
                <w:noProof/>
              </w:rPr>
              <w:t>ABSTRACT</w:t>
            </w:r>
            <w:r>
              <w:rPr>
                <w:noProof/>
                <w:webHidden/>
              </w:rPr>
              <w:tab/>
            </w:r>
            <w:r>
              <w:rPr>
                <w:noProof/>
                <w:webHidden/>
              </w:rPr>
              <w:fldChar w:fldCharType="begin"/>
            </w:r>
            <w:r>
              <w:rPr>
                <w:noProof/>
                <w:webHidden/>
              </w:rPr>
              <w:instrText xml:space="preserve"> PAGEREF _Toc2179491 \h </w:instrText>
            </w:r>
            <w:r>
              <w:rPr>
                <w:noProof/>
                <w:webHidden/>
              </w:rPr>
            </w:r>
            <w:r>
              <w:rPr>
                <w:noProof/>
                <w:webHidden/>
              </w:rPr>
              <w:fldChar w:fldCharType="separate"/>
            </w:r>
            <w:r>
              <w:rPr>
                <w:noProof/>
                <w:webHidden/>
              </w:rPr>
              <w:t>ix</w:t>
            </w:r>
            <w:r>
              <w:rPr>
                <w:noProof/>
                <w:webHidden/>
              </w:rPr>
              <w:fldChar w:fldCharType="end"/>
            </w:r>
          </w:hyperlink>
        </w:p>
        <w:p w:rsidR="0074043B" w:rsidRDefault="0074043B">
          <w:pPr>
            <w:pStyle w:val="TOC1"/>
            <w:tabs>
              <w:tab w:val="right" w:leader="dot" w:pos="9016"/>
            </w:tabs>
            <w:rPr>
              <w:rFonts w:eastAsiaTheme="minorEastAsia"/>
              <w:noProof/>
            </w:rPr>
          </w:pPr>
          <w:hyperlink w:anchor="_Toc2179492" w:history="1">
            <w:r w:rsidRPr="00EA25EB">
              <w:rPr>
                <w:rStyle w:val="Hyperlink"/>
                <w:rFonts w:ascii="Times New Roman" w:hAnsi="Times New Roman" w:cs="Times New Roman"/>
                <w:noProof/>
              </w:rPr>
              <w:t>LIST OF FIGURES</w:t>
            </w:r>
            <w:r>
              <w:rPr>
                <w:noProof/>
                <w:webHidden/>
              </w:rPr>
              <w:tab/>
            </w:r>
            <w:r>
              <w:rPr>
                <w:noProof/>
                <w:webHidden/>
              </w:rPr>
              <w:fldChar w:fldCharType="begin"/>
            </w:r>
            <w:r>
              <w:rPr>
                <w:noProof/>
                <w:webHidden/>
              </w:rPr>
              <w:instrText xml:space="preserve"> PAGEREF _Toc2179492 \h </w:instrText>
            </w:r>
            <w:r>
              <w:rPr>
                <w:noProof/>
                <w:webHidden/>
              </w:rPr>
            </w:r>
            <w:r>
              <w:rPr>
                <w:noProof/>
                <w:webHidden/>
              </w:rPr>
              <w:fldChar w:fldCharType="separate"/>
            </w:r>
            <w:r>
              <w:rPr>
                <w:noProof/>
                <w:webHidden/>
              </w:rPr>
              <w:t>xi</w:t>
            </w:r>
            <w:r>
              <w:rPr>
                <w:noProof/>
                <w:webHidden/>
              </w:rPr>
              <w:fldChar w:fldCharType="end"/>
            </w:r>
          </w:hyperlink>
        </w:p>
        <w:p w:rsidR="0074043B" w:rsidRDefault="0074043B">
          <w:pPr>
            <w:pStyle w:val="TOC1"/>
            <w:tabs>
              <w:tab w:val="right" w:leader="dot" w:pos="9016"/>
            </w:tabs>
            <w:rPr>
              <w:rFonts w:eastAsiaTheme="minorEastAsia"/>
              <w:noProof/>
            </w:rPr>
          </w:pPr>
          <w:hyperlink w:anchor="_Toc2179493" w:history="1">
            <w:r w:rsidRPr="00EA25EB">
              <w:rPr>
                <w:rStyle w:val="Hyperlink"/>
                <w:rFonts w:ascii="Times New Roman" w:hAnsi="Times New Roman" w:cs="Times New Roman"/>
                <w:noProof/>
              </w:rPr>
              <w:t>ABBREVIATIONS AND ACRONYMS</w:t>
            </w:r>
            <w:r>
              <w:rPr>
                <w:noProof/>
                <w:webHidden/>
              </w:rPr>
              <w:tab/>
            </w:r>
            <w:r>
              <w:rPr>
                <w:noProof/>
                <w:webHidden/>
              </w:rPr>
              <w:fldChar w:fldCharType="begin"/>
            </w:r>
            <w:r>
              <w:rPr>
                <w:noProof/>
                <w:webHidden/>
              </w:rPr>
              <w:instrText xml:space="preserve"> PAGEREF _Toc2179493 \h </w:instrText>
            </w:r>
            <w:r>
              <w:rPr>
                <w:noProof/>
                <w:webHidden/>
              </w:rPr>
            </w:r>
            <w:r>
              <w:rPr>
                <w:noProof/>
                <w:webHidden/>
              </w:rPr>
              <w:fldChar w:fldCharType="separate"/>
            </w:r>
            <w:r>
              <w:rPr>
                <w:noProof/>
                <w:webHidden/>
              </w:rPr>
              <w:t>xii</w:t>
            </w:r>
            <w:r>
              <w:rPr>
                <w:noProof/>
                <w:webHidden/>
              </w:rPr>
              <w:fldChar w:fldCharType="end"/>
            </w:r>
          </w:hyperlink>
        </w:p>
        <w:p w:rsidR="0074043B" w:rsidRDefault="0074043B">
          <w:pPr>
            <w:pStyle w:val="TOC1"/>
            <w:tabs>
              <w:tab w:val="right" w:leader="dot" w:pos="9016"/>
            </w:tabs>
            <w:rPr>
              <w:rFonts w:eastAsiaTheme="minorEastAsia"/>
              <w:noProof/>
            </w:rPr>
          </w:pPr>
          <w:hyperlink w:anchor="_Toc2179494" w:history="1">
            <w:r w:rsidRPr="00EA25EB">
              <w:rPr>
                <w:rStyle w:val="Hyperlink"/>
                <w:rFonts w:ascii="Times New Roman" w:hAnsi="Times New Roman" w:cs="Times New Roman"/>
                <w:noProof/>
              </w:rPr>
              <w:t>CHAPTER ONE</w:t>
            </w:r>
            <w:r>
              <w:rPr>
                <w:noProof/>
                <w:webHidden/>
              </w:rPr>
              <w:tab/>
            </w:r>
            <w:r>
              <w:rPr>
                <w:noProof/>
                <w:webHidden/>
              </w:rPr>
              <w:fldChar w:fldCharType="begin"/>
            </w:r>
            <w:r>
              <w:rPr>
                <w:noProof/>
                <w:webHidden/>
              </w:rPr>
              <w:instrText xml:space="preserve"> PAGEREF _Toc2179494 \h </w:instrText>
            </w:r>
            <w:r>
              <w:rPr>
                <w:noProof/>
                <w:webHidden/>
              </w:rPr>
            </w:r>
            <w:r>
              <w:rPr>
                <w:noProof/>
                <w:webHidden/>
              </w:rPr>
              <w:fldChar w:fldCharType="separate"/>
            </w:r>
            <w:r>
              <w:rPr>
                <w:noProof/>
                <w:webHidden/>
              </w:rPr>
              <w:t>1</w:t>
            </w:r>
            <w:r>
              <w:rPr>
                <w:noProof/>
                <w:webHidden/>
              </w:rPr>
              <w:fldChar w:fldCharType="end"/>
            </w:r>
          </w:hyperlink>
        </w:p>
        <w:p w:rsidR="0074043B" w:rsidRDefault="0074043B">
          <w:pPr>
            <w:pStyle w:val="TOC2"/>
            <w:tabs>
              <w:tab w:val="right" w:leader="dot" w:pos="9016"/>
            </w:tabs>
            <w:rPr>
              <w:rFonts w:eastAsiaTheme="minorEastAsia"/>
              <w:noProof/>
            </w:rPr>
          </w:pPr>
          <w:hyperlink w:anchor="_Toc2179495" w:history="1">
            <w:r w:rsidRPr="00EA25EB">
              <w:rPr>
                <w:rStyle w:val="Hyperlink"/>
                <w:rFonts w:ascii="Times New Roman" w:hAnsi="Times New Roman" w:cs="Times New Roman"/>
                <w:noProof/>
              </w:rPr>
              <w:t>1.1 Introduction</w:t>
            </w:r>
            <w:r>
              <w:rPr>
                <w:noProof/>
                <w:webHidden/>
              </w:rPr>
              <w:tab/>
            </w:r>
            <w:r>
              <w:rPr>
                <w:noProof/>
                <w:webHidden/>
              </w:rPr>
              <w:fldChar w:fldCharType="begin"/>
            </w:r>
            <w:r>
              <w:rPr>
                <w:noProof/>
                <w:webHidden/>
              </w:rPr>
              <w:instrText xml:space="preserve"> PAGEREF _Toc2179495 \h </w:instrText>
            </w:r>
            <w:r>
              <w:rPr>
                <w:noProof/>
                <w:webHidden/>
              </w:rPr>
            </w:r>
            <w:r>
              <w:rPr>
                <w:noProof/>
                <w:webHidden/>
              </w:rPr>
              <w:fldChar w:fldCharType="separate"/>
            </w:r>
            <w:r>
              <w:rPr>
                <w:noProof/>
                <w:webHidden/>
              </w:rPr>
              <w:t>1</w:t>
            </w:r>
            <w:r>
              <w:rPr>
                <w:noProof/>
                <w:webHidden/>
              </w:rPr>
              <w:fldChar w:fldCharType="end"/>
            </w:r>
          </w:hyperlink>
        </w:p>
        <w:p w:rsidR="0074043B" w:rsidRDefault="0074043B">
          <w:pPr>
            <w:pStyle w:val="TOC2"/>
            <w:tabs>
              <w:tab w:val="right" w:leader="dot" w:pos="9016"/>
            </w:tabs>
            <w:rPr>
              <w:rFonts w:eastAsiaTheme="minorEastAsia"/>
              <w:noProof/>
            </w:rPr>
          </w:pPr>
          <w:hyperlink w:anchor="_Toc2179496" w:history="1">
            <w:r w:rsidRPr="00EA25EB">
              <w:rPr>
                <w:rStyle w:val="Hyperlink"/>
                <w:rFonts w:ascii="Times New Roman" w:hAnsi="Times New Roman" w:cs="Times New Roman"/>
                <w:noProof/>
              </w:rPr>
              <w:t>1.2 Background</w:t>
            </w:r>
            <w:r>
              <w:rPr>
                <w:noProof/>
                <w:webHidden/>
              </w:rPr>
              <w:tab/>
            </w:r>
            <w:r>
              <w:rPr>
                <w:noProof/>
                <w:webHidden/>
              </w:rPr>
              <w:fldChar w:fldCharType="begin"/>
            </w:r>
            <w:r>
              <w:rPr>
                <w:noProof/>
                <w:webHidden/>
              </w:rPr>
              <w:instrText xml:space="preserve"> PAGEREF _Toc2179496 \h </w:instrText>
            </w:r>
            <w:r>
              <w:rPr>
                <w:noProof/>
                <w:webHidden/>
              </w:rPr>
            </w:r>
            <w:r>
              <w:rPr>
                <w:noProof/>
                <w:webHidden/>
              </w:rPr>
              <w:fldChar w:fldCharType="separate"/>
            </w:r>
            <w:r>
              <w:rPr>
                <w:noProof/>
                <w:webHidden/>
              </w:rPr>
              <w:t>1</w:t>
            </w:r>
            <w:r>
              <w:rPr>
                <w:noProof/>
                <w:webHidden/>
              </w:rPr>
              <w:fldChar w:fldCharType="end"/>
            </w:r>
          </w:hyperlink>
        </w:p>
        <w:p w:rsidR="0074043B" w:rsidRDefault="0074043B">
          <w:pPr>
            <w:pStyle w:val="TOC3"/>
            <w:tabs>
              <w:tab w:val="right" w:leader="dot" w:pos="9016"/>
            </w:tabs>
            <w:rPr>
              <w:rFonts w:eastAsiaTheme="minorEastAsia"/>
              <w:noProof/>
            </w:rPr>
          </w:pPr>
          <w:hyperlink w:anchor="_Toc2179497" w:history="1">
            <w:r w:rsidRPr="00EA25EB">
              <w:rPr>
                <w:rStyle w:val="Hyperlink"/>
                <w:rFonts w:ascii="Times New Roman" w:hAnsi="Times New Roman" w:cs="Times New Roman"/>
                <w:noProof/>
                <w:lang w:val="en-GB"/>
              </w:rPr>
              <w:t>1.2.1 Conceptual Extractive Industries Contract Negotiation Model</w:t>
            </w:r>
            <w:r>
              <w:rPr>
                <w:noProof/>
                <w:webHidden/>
              </w:rPr>
              <w:tab/>
            </w:r>
            <w:r>
              <w:rPr>
                <w:noProof/>
                <w:webHidden/>
              </w:rPr>
              <w:fldChar w:fldCharType="begin"/>
            </w:r>
            <w:r>
              <w:rPr>
                <w:noProof/>
                <w:webHidden/>
              </w:rPr>
              <w:instrText xml:space="preserve"> PAGEREF _Toc2179497 \h </w:instrText>
            </w:r>
            <w:r>
              <w:rPr>
                <w:noProof/>
                <w:webHidden/>
              </w:rPr>
            </w:r>
            <w:r>
              <w:rPr>
                <w:noProof/>
                <w:webHidden/>
              </w:rPr>
              <w:fldChar w:fldCharType="separate"/>
            </w:r>
            <w:r>
              <w:rPr>
                <w:noProof/>
                <w:webHidden/>
              </w:rPr>
              <w:t>3</w:t>
            </w:r>
            <w:r>
              <w:rPr>
                <w:noProof/>
                <w:webHidden/>
              </w:rPr>
              <w:fldChar w:fldCharType="end"/>
            </w:r>
          </w:hyperlink>
        </w:p>
        <w:p w:rsidR="0074043B" w:rsidRDefault="0074043B">
          <w:pPr>
            <w:pStyle w:val="TOC2"/>
            <w:tabs>
              <w:tab w:val="right" w:leader="dot" w:pos="9016"/>
            </w:tabs>
            <w:rPr>
              <w:rFonts w:eastAsiaTheme="minorEastAsia"/>
              <w:noProof/>
            </w:rPr>
          </w:pPr>
          <w:hyperlink w:anchor="_Toc2179498" w:history="1">
            <w:r w:rsidRPr="00EA25EB">
              <w:rPr>
                <w:rStyle w:val="Hyperlink"/>
                <w:rFonts w:ascii="Times New Roman" w:hAnsi="Times New Roman" w:cs="Times New Roman"/>
                <w:noProof/>
              </w:rPr>
              <w:t>1.3 Statement of the Problem</w:t>
            </w:r>
            <w:r>
              <w:rPr>
                <w:noProof/>
                <w:webHidden/>
              </w:rPr>
              <w:tab/>
            </w:r>
            <w:r>
              <w:rPr>
                <w:noProof/>
                <w:webHidden/>
              </w:rPr>
              <w:fldChar w:fldCharType="begin"/>
            </w:r>
            <w:r>
              <w:rPr>
                <w:noProof/>
                <w:webHidden/>
              </w:rPr>
              <w:instrText xml:space="preserve"> PAGEREF _Toc2179498 \h </w:instrText>
            </w:r>
            <w:r>
              <w:rPr>
                <w:noProof/>
                <w:webHidden/>
              </w:rPr>
            </w:r>
            <w:r>
              <w:rPr>
                <w:noProof/>
                <w:webHidden/>
              </w:rPr>
              <w:fldChar w:fldCharType="separate"/>
            </w:r>
            <w:r>
              <w:rPr>
                <w:noProof/>
                <w:webHidden/>
              </w:rPr>
              <w:t>6</w:t>
            </w:r>
            <w:r>
              <w:rPr>
                <w:noProof/>
                <w:webHidden/>
              </w:rPr>
              <w:fldChar w:fldCharType="end"/>
            </w:r>
          </w:hyperlink>
        </w:p>
        <w:p w:rsidR="0074043B" w:rsidRDefault="0074043B">
          <w:pPr>
            <w:pStyle w:val="TOC2"/>
            <w:tabs>
              <w:tab w:val="right" w:leader="dot" w:pos="9016"/>
            </w:tabs>
            <w:rPr>
              <w:rFonts w:eastAsiaTheme="minorEastAsia"/>
              <w:noProof/>
            </w:rPr>
          </w:pPr>
          <w:hyperlink w:anchor="_Toc2179499" w:history="1">
            <w:r w:rsidRPr="00EA25EB">
              <w:rPr>
                <w:rStyle w:val="Hyperlink"/>
                <w:rFonts w:ascii="Times New Roman" w:hAnsi="Times New Roman" w:cs="Times New Roman"/>
                <w:noProof/>
              </w:rPr>
              <w:t>1.4 Study Objectives</w:t>
            </w:r>
            <w:r>
              <w:rPr>
                <w:noProof/>
                <w:webHidden/>
              </w:rPr>
              <w:tab/>
            </w:r>
            <w:r>
              <w:rPr>
                <w:noProof/>
                <w:webHidden/>
              </w:rPr>
              <w:fldChar w:fldCharType="begin"/>
            </w:r>
            <w:r>
              <w:rPr>
                <w:noProof/>
                <w:webHidden/>
              </w:rPr>
              <w:instrText xml:space="preserve"> PAGEREF _Toc2179499 \h </w:instrText>
            </w:r>
            <w:r>
              <w:rPr>
                <w:noProof/>
                <w:webHidden/>
              </w:rPr>
            </w:r>
            <w:r>
              <w:rPr>
                <w:noProof/>
                <w:webHidden/>
              </w:rPr>
              <w:fldChar w:fldCharType="separate"/>
            </w:r>
            <w:r>
              <w:rPr>
                <w:noProof/>
                <w:webHidden/>
              </w:rPr>
              <w:t>7</w:t>
            </w:r>
            <w:r>
              <w:rPr>
                <w:noProof/>
                <w:webHidden/>
              </w:rPr>
              <w:fldChar w:fldCharType="end"/>
            </w:r>
          </w:hyperlink>
        </w:p>
        <w:p w:rsidR="0074043B" w:rsidRDefault="0074043B">
          <w:pPr>
            <w:pStyle w:val="TOC3"/>
            <w:tabs>
              <w:tab w:val="right" w:leader="dot" w:pos="9016"/>
            </w:tabs>
            <w:rPr>
              <w:rFonts w:eastAsiaTheme="minorEastAsia"/>
              <w:noProof/>
            </w:rPr>
          </w:pPr>
          <w:hyperlink w:anchor="_Toc2179500" w:history="1">
            <w:r w:rsidRPr="00EA25EB">
              <w:rPr>
                <w:rStyle w:val="Hyperlink"/>
                <w:rFonts w:ascii="Times New Roman" w:hAnsi="Times New Roman" w:cs="Times New Roman"/>
                <w:noProof/>
              </w:rPr>
              <w:t>1.4.1 General objective</w:t>
            </w:r>
            <w:r>
              <w:rPr>
                <w:noProof/>
                <w:webHidden/>
              </w:rPr>
              <w:tab/>
            </w:r>
            <w:r>
              <w:rPr>
                <w:noProof/>
                <w:webHidden/>
              </w:rPr>
              <w:fldChar w:fldCharType="begin"/>
            </w:r>
            <w:r>
              <w:rPr>
                <w:noProof/>
                <w:webHidden/>
              </w:rPr>
              <w:instrText xml:space="preserve"> PAGEREF _Toc2179500 \h </w:instrText>
            </w:r>
            <w:r>
              <w:rPr>
                <w:noProof/>
                <w:webHidden/>
              </w:rPr>
            </w:r>
            <w:r>
              <w:rPr>
                <w:noProof/>
                <w:webHidden/>
              </w:rPr>
              <w:fldChar w:fldCharType="separate"/>
            </w:r>
            <w:r>
              <w:rPr>
                <w:noProof/>
                <w:webHidden/>
              </w:rPr>
              <w:t>7</w:t>
            </w:r>
            <w:r>
              <w:rPr>
                <w:noProof/>
                <w:webHidden/>
              </w:rPr>
              <w:fldChar w:fldCharType="end"/>
            </w:r>
          </w:hyperlink>
        </w:p>
        <w:p w:rsidR="0074043B" w:rsidRDefault="0074043B">
          <w:pPr>
            <w:pStyle w:val="TOC2"/>
            <w:tabs>
              <w:tab w:val="right" w:leader="dot" w:pos="9016"/>
            </w:tabs>
            <w:rPr>
              <w:rFonts w:eastAsiaTheme="minorEastAsia"/>
              <w:noProof/>
            </w:rPr>
          </w:pPr>
          <w:hyperlink w:anchor="_Toc2179501" w:history="1">
            <w:r w:rsidRPr="00EA25EB">
              <w:rPr>
                <w:rStyle w:val="Hyperlink"/>
                <w:rFonts w:ascii="Times New Roman" w:hAnsi="Times New Roman" w:cs="Times New Roman"/>
                <w:noProof/>
              </w:rPr>
              <w:t>1.4.2 Specific objectives</w:t>
            </w:r>
            <w:r>
              <w:rPr>
                <w:noProof/>
                <w:webHidden/>
              </w:rPr>
              <w:tab/>
            </w:r>
            <w:r>
              <w:rPr>
                <w:noProof/>
                <w:webHidden/>
              </w:rPr>
              <w:fldChar w:fldCharType="begin"/>
            </w:r>
            <w:r>
              <w:rPr>
                <w:noProof/>
                <w:webHidden/>
              </w:rPr>
              <w:instrText xml:space="preserve"> PAGEREF _Toc2179501 \h </w:instrText>
            </w:r>
            <w:r>
              <w:rPr>
                <w:noProof/>
                <w:webHidden/>
              </w:rPr>
            </w:r>
            <w:r>
              <w:rPr>
                <w:noProof/>
                <w:webHidden/>
              </w:rPr>
              <w:fldChar w:fldCharType="separate"/>
            </w:r>
            <w:r>
              <w:rPr>
                <w:noProof/>
                <w:webHidden/>
              </w:rPr>
              <w:t>7</w:t>
            </w:r>
            <w:r>
              <w:rPr>
                <w:noProof/>
                <w:webHidden/>
              </w:rPr>
              <w:fldChar w:fldCharType="end"/>
            </w:r>
          </w:hyperlink>
        </w:p>
        <w:p w:rsidR="0074043B" w:rsidRDefault="0074043B">
          <w:pPr>
            <w:pStyle w:val="TOC2"/>
            <w:tabs>
              <w:tab w:val="left" w:pos="880"/>
              <w:tab w:val="right" w:leader="dot" w:pos="9016"/>
            </w:tabs>
            <w:rPr>
              <w:rFonts w:eastAsiaTheme="minorEastAsia"/>
              <w:noProof/>
            </w:rPr>
          </w:pPr>
          <w:hyperlink w:anchor="_Toc2179502" w:history="1">
            <w:r w:rsidRPr="00EA25EB">
              <w:rPr>
                <w:rStyle w:val="Hyperlink"/>
                <w:rFonts w:ascii="Times New Roman" w:hAnsi="Times New Roman" w:cs="Times New Roman"/>
                <w:noProof/>
              </w:rPr>
              <w:t>1.5</w:t>
            </w:r>
            <w:r>
              <w:rPr>
                <w:rFonts w:eastAsiaTheme="minorEastAsia"/>
                <w:noProof/>
              </w:rPr>
              <w:tab/>
            </w:r>
            <w:r w:rsidRPr="00EA25EB">
              <w:rPr>
                <w:rStyle w:val="Hyperlink"/>
                <w:rFonts w:ascii="Times New Roman" w:hAnsi="Times New Roman" w:cs="Times New Roman"/>
                <w:noProof/>
              </w:rPr>
              <w:t>Research questions</w:t>
            </w:r>
            <w:r>
              <w:rPr>
                <w:noProof/>
                <w:webHidden/>
              </w:rPr>
              <w:tab/>
            </w:r>
            <w:r>
              <w:rPr>
                <w:noProof/>
                <w:webHidden/>
              </w:rPr>
              <w:fldChar w:fldCharType="begin"/>
            </w:r>
            <w:r>
              <w:rPr>
                <w:noProof/>
                <w:webHidden/>
              </w:rPr>
              <w:instrText xml:space="preserve"> PAGEREF _Toc2179502 \h </w:instrText>
            </w:r>
            <w:r>
              <w:rPr>
                <w:noProof/>
                <w:webHidden/>
              </w:rPr>
            </w:r>
            <w:r>
              <w:rPr>
                <w:noProof/>
                <w:webHidden/>
              </w:rPr>
              <w:fldChar w:fldCharType="separate"/>
            </w:r>
            <w:r>
              <w:rPr>
                <w:noProof/>
                <w:webHidden/>
              </w:rPr>
              <w:t>7</w:t>
            </w:r>
            <w:r>
              <w:rPr>
                <w:noProof/>
                <w:webHidden/>
              </w:rPr>
              <w:fldChar w:fldCharType="end"/>
            </w:r>
          </w:hyperlink>
        </w:p>
        <w:p w:rsidR="0074043B" w:rsidRDefault="0074043B">
          <w:pPr>
            <w:pStyle w:val="TOC2"/>
            <w:tabs>
              <w:tab w:val="right" w:leader="dot" w:pos="9016"/>
            </w:tabs>
            <w:rPr>
              <w:rFonts w:eastAsiaTheme="minorEastAsia"/>
              <w:noProof/>
            </w:rPr>
          </w:pPr>
          <w:hyperlink w:anchor="_Toc2179503" w:history="1">
            <w:r w:rsidRPr="00EA25EB">
              <w:rPr>
                <w:rStyle w:val="Hyperlink"/>
                <w:rFonts w:ascii="Times New Roman" w:hAnsi="Times New Roman" w:cs="Times New Roman"/>
                <w:noProof/>
              </w:rPr>
              <w:t>1.6 Rationale of study</w:t>
            </w:r>
            <w:r>
              <w:rPr>
                <w:noProof/>
                <w:webHidden/>
              </w:rPr>
              <w:tab/>
            </w:r>
            <w:r>
              <w:rPr>
                <w:noProof/>
                <w:webHidden/>
              </w:rPr>
              <w:fldChar w:fldCharType="begin"/>
            </w:r>
            <w:r>
              <w:rPr>
                <w:noProof/>
                <w:webHidden/>
              </w:rPr>
              <w:instrText xml:space="preserve"> PAGEREF _Toc2179503 \h </w:instrText>
            </w:r>
            <w:r>
              <w:rPr>
                <w:noProof/>
                <w:webHidden/>
              </w:rPr>
            </w:r>
            <w:r>
              <w:rPr>
                <w:noProof/>
                <w:webHidden/>
              </w:rPr>
              <w:fldChar w:fldCharType="separate"/>
            </w:r>
            <w:r>
              <w:rPr>
                <w:noProof/>
                <w:webHidden/>
              </w:rPr>
              <w:t>7</w:t>
            </w:r>
            <w:r>
              <w:rPr>
                <w:noProof/>
                <w:webHidden/>
              </w:rPr>
              <w:fldChar w:fldCharType="end"/>
            </w:r>
          </w:hyperlink>
        </w:p>
        <w:p w:rsidR="0074043B" w:rsidRDefault="0074043B">
          <w:pPr>
            <w:pStyle w:val="TOC2"/>
            <w:tabs>
              <w:tab w:val="left" w:pos="880"/>
              <w:tab w:val="right" w:leader="dot" w:pos="9016"/>
            </w:tabs>
            <w:rPr>
              <w:rFonts w:eastAsiaTheme="minorEastAsia"/>
              <w:noProof/>
            </w:rPr>
          </w:pPr>
          <w:hyperlink w:anchor="_Toc2179504" w:history="1">
            <w:r w:rsidRPr="00EA25EB">
              <w:rPr>
                <w:rStyle w:val="Hyperlink"/>
                <w:rFonts w:ascii="Times New Roman" w:hAnsi="Times New Roman" w:cs="Times New Roman"/>
                <w:noProof/>
              </w:rPr>
              <w:t>1.7</w:t>
            </w:r>
            <w:r>
              <w:rPr>
                <w:rFonts w:eastAsiaTheme="minorEastAsia"/>
                <w:noProof/>
              </w:rPr>
              <w:tab/>
            </w:r>
            <w:r w:rsidRPr="00EA25EB">
              <w:rPr>
                <w:rStyle w:val="Hyperlink"/>
                <w:rFonts w:ascii="Times New Roman" w:hAnsi="Times New Roman" w:cs="Times New Roman"/>
                <w:noProof/>
              </w:rPr>
              <w:t>Theoretical Framework</w:t>
            </w:r>
            <w:r>
              <w:rPr>
                <w:noProof/>
                <w:webHidden/>
              </w:rPr>
              <w:tab/>
            </w:r>
            <w:r>
              <w:rPr>
                <w:noProof/>
                <w:webHidden/>
              </w:rPr>
              <w:fldChar w:fldCharType="begin"/>
            </w:r>
            <w:r>
              <w:rPr>
                <w:noProof/>
                <w:webHidden/>
              </w:rPr>
              <w:instrText xml:space="preserve"> PAGEREF _Toc2179504 \h </w:instrText>
            </w:r>
            <w:r>
              <w:rPr>
                <w:noProof/>
                <w:webHidden/>
              </w:rPr>
            </w:r>
            <w:r>
              <w:rPr>
                <w:noProof/>
                <w:webHidden/>
              </w:rPr>
              <w:fldChar w:fldCharType="separate"/>
            </w:r>
            <w:r>
              <w:rPr>
                <w:noProof/>
                <w:webHidden/>
              </w:rPr>
              <w:t>8</w:t>
            </w:r>
            <w:r>
              <w:rPr>
                <w:noProof/>
                <w:webHidden/>
              </w:rPr>
              <w:fldChar w:fldCharType="end"/>
            </w:r>
          </w:hyperlink>
        </w:p>
        <w:p w:rsidR="0074043B" w:rsidRDefault="0074043B">
          <w:pPr>
            <w:pStyle w:val="TOC3"/>
            <w:tabs>
              <w:tab w:val="left" w:pos="1320"/>
              <w:tab w:val="right" w:leader="dot" w:pos="9016"/>
            </w:tabs>
            <w:rPr>
              <w:rFonts w:eastAsiaTheme="minorEastAsia"/>
              <w:noProof/>
            </w:rPr>
          </w:pPr>
          <w:hyperlink w:anchor="_Toc2179505" w:history="1">
            <w:r w:rsidRPr="00EA25EB">
              <w:rPr>
                <w:rStyle w:val="Hyperlink"/>
                <w:rFonts w:ascii="Times New Roman" w:hAnsi="Times New Roman" w:cs="Times New Roman"/>
                <w:noProof/>
              </w:rPr>
              <w:t>1.7.1</w:t>
            </w:r>
            <w:r>
              <w:rPr>
                <w:rFonts w:eastAsiaTheme="minorEastAsia"/>
                <w:noProof/>
              </w:rPr>
              <w:tab/>
            </w:r>
            <w:r w:rsidRPr="00EA25EB">
              <w:rPr>
                <w:rStyle w:val="Hyperlink"/>
                <w:rFonts w:ascii="Times New Roman" w:hAnsi="Times New Roman" w:cs="Times New Roman"/>
                <w:noProof/>
              </w:rPr>
              <w:t>The Stakeholder Theory</w:t>
            </w:r>
            <w:r>
              <w:rPr>
                <w:noProof/>
                <w:webHidden/>
              </w:rPr>
              <w:tab/>
            </w:r>
            <w:r>
              <w:rPr>
                <w:noProof/>
                <w:webHidden/>
              </w:rPr>
              <w:fldChar w:fldCharType="begin"/>
            </w:r>
            <w:r>
              <w:rPr>
                <w:noProof/>
                <w:webHidden/>
              </w:rPr>
              <w:instrText xml:space="preserve"> PAGEREF _Toc2179505 \h </w:instrText>
            </w:r>
            <w:r>
              <w:rPr>
                <w:noProof/>
                <w:webHidden/>
              </w:rPr>
            </w:r>
            <w:r>
              <w:rPr>
                <w:noProof/>
                <w:webHidden/>
              </w:rPr>
              <w:fldChar w:fldCharType="separate"/>
            </w:r>
            <w:r>
              <w:rPr>
                <w:noProof/>
                <w:webHidden/>
              </w:rPr>
              <w:t>8</w:t>
            </w:r>
            <w:r>
              <w:rPr>
                <w:noProof/>
                <w:webHidden/>
              </w:rPr>
              <w:fldChar w:fldCharType="end"/>
            </w:r>
          </w:hyperlink>
        </w:p>
        <w:p w:rsidR="0074043B" w:rsidRDefault="0074043B">
          <w:pPr>
            <w:pStyle w:val="TOC3"/>
            <w:tabs>
              <w:tab w:val="left" w:pos="1320"/>
              <w:tab w:val="right" w:leader="dot" w:pos="9016"/>
            </w:tabs>
            <w:rPr>
              <w:rFonts w:eastAsiaTheme="minorEastAsia"/>
              <w:noProof/>
            </w:rPr>
          </w:pPr>
          <w:hyperlink w:anchor="_Toc2179506" w:history="1">
            <w:r w:rsidRPr="00EA25EB">
              <w:rPr>
                <w:rStyle w:val="Hyperlink"/>
                <w:rFonts w:ascii="Times New Roman" w:hAnsi="Times New Roman" w:cs="Times New Roman"/>
                <w:noProof/>
              </w:rPr>
              <w:t>1.7.2</w:t>
            </w:r>
            <w:r>
              <w:rPr>
                <w:rFonts w:eastAsiaTheme="minorEastAsia"/>
                <w:noProof/>
              </w:rPr>
              <w:tab/>
            </w:r>
            <w:r w:rsidRPr="00EA25EB">
              <w:rPr>
                <w:rStyle w:val="Hyperlink"/>
                <w:rFonts w:ascii="Times New Roman" w:hAnsi="Times New Roman" w:cs="Times New Roman"/>
                <w:noProof/>
              </w:rPr>
              <w:t>The Access Theory</w:t>
            </w:r>
            <w:r>
              <w:rPr>
                <w:noProof/>
                <w:webHidden/>
              </w:rPr>
              <w:tab/>
            </w:r>
            <w:r>
              <w:rPr>
                <w:noProof/>
                <w:webHidden/>
              </w:rPr>
              <w:fldChar w:fldCharType="begin"/>
            </w:r>
            <w:r>
              <w:rPr>
                <w:noProof/>
                <w:webHidden/>
              </w:rPr>
              <w:instrText xml:space="preserve"> PAGEREF _Toc2179506 \h </w:instrText>
            </w:r>
            <w:r>
              <w:rPr>
                <w:noProof/>
                <w:webHidden/>
              </w:rPr>
            </w:r>
            <w:r>
              <w:rPr>
                <w:noProof/>
                <w:webHidden/>
              </w:rPr>
              <w:fldChar w:fldCharType="separate"/>
            </w:r>
            <w:r>
              <w:rPr>
                <w:noProof/>
                <w:webHidden/>
              </w:rPr>
              <w:t>9</w:t>
            </w:r>
            <w:r>
              <w:rPr>
                <w:noProof/>
                <w:webHidden/>
              </w:rPr>
              <w:fldChar w:fldCharType="end"/>
            </w:r>
          </w:hyperlink>
        </w:p>
        <w:p w:rsidR="0074043B" w:rsidRDefault="0074043B">
          <w:pPr>
            <w:pStyle w:val="TOC2"/>
            <w:tabs>
              <w:tab w:val="right" w:leader="dot" w:pos="9016"/>
            </w:tabs>
            <w:rPr>
              <w:rFonts w:eastAsiaTheme="minorEastAsia"/>
              <w:noProof/>
            </w:rPr>
          </w:pPr>
          <w:hyperlink w:anchor="_Toc2179507" w:history="1">
            <w:r w:rsidRPr="00EA25EB">
              <w:rPr>
                <w:rStyle w:val="Hyperlink"/>
                <w:rFonts w:ascii="Times New Roman" w:hAnsi="Times New Roman" w:cs="Times New Roman"/>
                <w:noProof/>
              </w:rPr>
              <w:t>1.8 Scope</w:t>
            </w:r>
            <w:r>
              <w:rPr>
                <w:noProof/>
                <w:webHidden/>
              </w:rPr>
              <w:tab/>
            </w:r>
            <w:r>
              <w:rPr>
                <w:noProof/>
                <w:webHidden/>
              </w:rPr>
              <w:fldChar w:fldCharType="begin"/>
            </w:r>
            <w:r>
              <w:rPr>
                <w:noProof/>
                <w:webHidden/>
              </w:rPr>
              <w:instrText xml:space="preserve"> PAGEREF _Toc2179507 \h </w:instrText>
            </w:r>
            <w:r>
              <w:rPr>
                <w:noProof/>
                <w:webHidden/>
              </w:rPr>
            </w:r>
            <w:r>
              <w:rPr>
                <w:noProof/>
                <w:webHidden/>
              </w:rPr>
              <w:fldChar w:fldCharType="separate"/>
            </w:r>
            <w:r>
              <w:rPr>
                <w:noProof/>
                <w:webHidden/>
              </w:rPr>
              <w:t>9</w:t>
            </w:r>
            <w:r>
              <w:rPr>
                <w:noProof/>
                <w:webHidden/>
              </w:rPr>
              <w:fldChar w:fldCharType="end"/>
            </w:r>
          </w:hyperlink>
        </w:p>
        <w:p w:rsidR="0074043B" w:rsidRDefault="0074043B">
          <w:pPr>
            <w:pStyle w:val="TOC2"/>
            <w:tabs>
              <w:tab w:val="left" w:pos="880"/>
              <w:tab w:val="right" w:leader="dot" w:pos="9016"/>
            </w:tabs>
            <w:rPr>
              <w:rFonts w:eastAsiaTheme="minorEastAsia"/>
              <w:noProof/>
            </w:rPr>
          </w:pPr>
          <w:hyperlink w:anchor="_Toc2179508" w:history="1">
            <w:r w:rsidRPr="00EA25EB">
              <w:rPr>
                <w:rStyle w:val="Hyperlink"/>
                <w:rFonts w:ascii="Times New Roman" w:hAnsi="Times New Roman" w:cs="Times New Roman"/>
                <w:noProof/>
                <w:lang w:val="en-GB"/>
              </w:rPr>
              <w:t>1.8</w:t>
            </w:r>
            <w:r>
              <w:rPr>
                <w:rFonts w:eastAsiaTheme="minorEastAsia"/>
                <w:noProof/>
              </w:rPr>
              <w:tab/>
            </w:r>
            <w:r w:rsidRPr="00EA25EB">
              <w:rPr>
                <w:rStyle w:val="Hyperlink"/>
                <w:rFonts w:ascii="Times New Roman" w:hAnsi="Times New Roman" w:cs="Times New Roman"/>
                <w:noProof/>
                <w:lang w:val="en-GB"/>
              </w:rPr>
              <w:t>Organisation of Dissertation</w:t>
            </w:r>
            <w:r>
              <w:rPr>
                <w:noProof/>
                <w:webHidden/>
              </w:rPr>
              <w:tab/>
            </w:r>
            <w:r>
              <w:rPr>
                <w:noProof/>
                <w:webHidden/>
              </w:rPr>
              <w:fldChar w:fldCharType="begin"/>
            </w:r>
            <w:r>
              <w:rPr>
                <w:noProof/>
                <w:webHidden/>
              </w:rPr>
              <w:instrText xml:space="preserve"> PAGEREF _Toc2179508 \h </w:instrText>
            </w:r>
            <w:r>
              <w:rPr>
                <w:noProof/>
                <w:webHidden/>
              </w:rPr>
            </w:r>
            <w:r>
              <w:rPr>
                <w:noProof/>
                <w:webHidden/>
              </w:rPr>
              <w:fldChar w:fldCharType="separate"/>
            </w:r>
            <w:r>
              <w:rPr>
                <w:noProof/>
                <w:webHidden/>
              </w:rPr>
              <w:t>11</w:t>
            </w:r>
            <w:r>
              <w:rPr>
                <w:noProof/>
                <w:webHidden/>
              </w:rPr>
              <w:fldChar w:fldCharType="end"/>
            </w:r>
          </w:hyperlink>
        </w:p>
        <w:p w:rsidR="0074043B" w:rsidRDefault="0074043B">
          <w:pPr>
            <w:pStyle w:val="TOC1"/>
            <w:tabs>
              <w:tab w:val="right" w:leader="dot" w:pos="9016"/>
            </w:tabs>
            <w:rPr>
              <w:rFonts w:eastAsiaTheme="minorEastAsia"/>
              <w:noProof/>
            </w:rPr>
          </w:pPr>
          <w:hyperlink w:anchor="_Toc2179509" w:history="1">
            <w:r w:rsidRPr="00EA25EB">
              <w:rPr>
                <w:rStyle w:val="Hyperlink"/>
                <w:rFonts w:ascii="Times New Roman" w:hAnsi="Times New Roman" w:cs="Times New Roman"/>
                <w:noProof/>
              </w:rPr>
              <w:t>CHAPTER TWO</w:t>
            </w:r>
            <w:r>
              <w:rPr>
                <w:noProof/>
                <w:webHidden/>
              </w:rPr>
              <w:tab/>
            </w:r>
            <w:r>
              <w:rPr>
                <w:noProof/>
                <w:webHidden/>
              </w:rPr>
              <w:fldChar w:fldCharType="begin"/>
            </w:r>
            <w:r>
              <w:rPr>
                <w:noProof/>
                <w:webHidden/>
              </w:rPr>
              <w:instrText xml:space="preserve"> PAGEREF _Toc2179509 \h </w:instrText>
            </w:r>
            <w:r>
              <w:rPr>
                <w:noProof/>
                <w:webHidden/>
              </w:rPr>
            </w:r>
            <w:r>
              <w:rPr>
                <w:noProof/>
                <w:webHidden/>
              </w:rPr>
              <w:fldChar w:fldCharType="separate"/>
            </w:r>
            <w:r>
              <w:rPr>
                <w:noProof/>
                <w:webHidden/>
              </w:rPr>
              <w:t>12</w:t>
            </w:r>
            <w:r>
              <w:rPr>
                <w:noProof/>
                <w:webHidden/>
              </w:rPr>
              <w:fldChar w:fldCharType="end"/>
            </w:r>
          </w:hyperlink>
        </w:p>
        <w:p w:rsidR="0074043B" w:rsidRDefault="0074043B">
          <w:pPr>
            <w:pStyle w:val="TOC1"/>
            <w:tabs>
              <w:tab w:val="right" w:leader="dot" w:pos="9016"/>
            </w:tabs>
            <w:rPr>
              <w:rFonts w:eastAsiaTheme="minorEastAsia"/>
              <w:noProof/>
            </w:rPr>
          </w:pPr>
          <w:hyperlink w:anchor="_Toc2179510" w:history="1">
            <w:r w:rsidRPr="00EA25EB">
              <w:rPr>
                <w:rStyle w:val="Hyperlink"/>
                <w:rFonts w:ascii="Times New Roman" w:hAnsi="Times New Roman" w:cs="Times New Roman"/>
                <w:noProof/>
              </w:rPr>
              <w:t>LITERATURE REVIEW</w:t>
            </w:r>
            <w:r>
              <w:rPr>
                <w:noProof/>
                <w:webHidden/>
              </w:rPr>
              <w:tab/>
            </w:r>
            <w:r>
              <w:rPr>
                <w:noProof/>
                <w:webHidden/>
              </w:rPr>
              <w:fldChar w:fldCharType="begin"/>
            </w:r>
            <w:r>
              <w:rPr>
                <w:noProof/>
                <w:webHidden/>
              </w:rPr>
              <w:instrText xml:space="preserve"> PAGEREF _Toc2179510 \h </w:instrText>
            </w:r>
            <w:r>
              <w:rPr>
                <w:noProof/>
                <w:webHidden/>
              </w:rPr>
            </w:r>
            <w:r>
              <w:rPr>
                <w:noProof/>
                <w:webHidden/>
              </w:rPr>
              <w:fldChar w:fldCharType="separate"/>
            </w:r>
            <w:r>
              <w:rPr>
                <w:noProof/>
                <w:webHidden/>
              </w:rPr>
              <w:t>12</w:t>
            </w:r>
            <w:r>
              <w:rPr>
                <w:noProof/>
                <w:webHidden/>
              </w:rPr>
              <w:fldChar w:fldCharType="end"/>
            </w:r>
          </w:hyperlink>
        </w:p>
        <w:p w:rsidR="0074043B" w:rsidRDefault="0074043B">
          <w:pPr>
            <w:pStyle w:val="TOC2"/>
            <w:tabs>
              <w:tab w:val="right" w:leader="dot" w:pos="9016"/>
            </w:tabs>
            <w:rPr>
              <w:rFonts w:eastAsiaTheme="minorEastAsia"/>
              <w:noProof/>
            </w:rPr>
          </w:pPr>
          <w:hyperlink w:anchor="_Toc2179511" w:history="1">
            <w:r w:rsidRPr="00EA25EB">
              <w:rPr>
                <w:rStyle w:val="Hyperlink"/>
                <w:rFonts w:ascii="Times New Roman" w:hAnsi="Times New Roman" w:cs="Times New Roman"/>
                <w:noProof/>
              </w:rPr>
              <w:t>2.1 Sustainability of the Mining Industry</w:t>
            </w:r>
            <w:r>
              <w:rPr>
                <w:noProof/>
                <w:webHidden/>
              </w:rPr>
              <w:tab/>
            </w:r>
            <w:r>
              <w:rPr>
                <w:noProof/>
                <w:webHidden/>
              </w:rPr>
              <w:fldChar w:fldCharType="begin"/>
            </w:r>
            <w:r>
              <w:rPr>
                <w:noProof/>
                <w:webHidden/>
              </w:rPr>
              <w:instrText xml:space="preserve"> PAGEREF _Toc2179511 \h </w:instrText>
            </w:r>
            <w:r>
              <w:rPr>
                <w:noProof/>
                <w:webHidden/>
              </w:rPr>
            </w:r>
            <w:r>
              <w:rPr>
                <w:noProof/>
                <w:webHidden/>
              </w:rPr>
              <w:fldChar w:fldCharType="separate"/>
            </w:r>
            <w:r>
              <w:rPr>
                <w:noProof/>
                <w:webHidden/>
              </w:rPr>
              <w:t>12</w:t>
            </w:r>
            <w:r>
              <w:rPr>
                <w:noProof/>
                <w:webHidden/>
              </w:rPr>
              <w:fldChar w:fldCharType="end"/>
            </w:r>
          </w:hyperlink>
        </w:p>
        <w:p w:rsidR="0074043B" w:rsidRDefault="0074043B">
          <w:pPr>
            <w:pStyle w:val="TOC2"/>
            <w:tabs>
              <w:tab w:val="right" w:leader="dot" w:pos="9016"/>
            </w:tabs>
            <w:rPr>
              <w:rFonts w:eastAsiaTheme="minorEastAsia"/>
              <w:noProof/>
            </w:rPr>
          </w:pPr>
          <w:hyperlink w:anchor="_Toc2179512" w:history="1">
            <w:r w:rsidRPr="00EA25EB">
              <w:rPr>
                <w:rStyle w:val="Hyperlink"/>
                <w:rFonts w:ascii="Times New Roman" w:hAnsi="Times New Roman" w:cs="Times New Roman"/>
                <w:noProof/>
              </w:rPr>
              <w:t>2.2 The role of natural resources in development</w:t>
            </w:r>
            <w:r>
              <w:rPr>
                <w:noProof/>
                <w:webHidden/>
              </w:rPr>
              <w:tab/>
            </w:r>
            <w:r>
              <w:rPr>
                <w:noProof/>
                <w:webHidden/>
              </w:rPr>
              <w:fldChar w:fldCharType="begin"/>
            </w:r>
            <w:r>
              <w:rPr>
                <w:noProof/>
                <w:webHidden/>
              </w:rPr>
              <w:instrText xml:space="preserve"> PAGEREF _Toc2179512 \h </w:instrText>
            </w:r>
            <w:r>
              <w:rPr>
                <w:noProof/>
                <w:webHidden/>
              </w:rPr>
            </w:r>
            <w:r>
              <w:rPr>
                <w:noProof/>
                <w:webHidden/>
              </w:rPr>
              <w:fldChar w:fldCharType="separate"/>
            </w:r>
            <w:r>
              <w:rPr>
                <w:noProof/>
                <w:webHidden/>
              </w:rPr>
              <w:t>16</w:t>
            </w:r>
            <w:r>
              <w:rPr>
                <w:noProof/>
                <w:webHidden/>
              </w:rPr>
              <w:fldChar w:fldCharType="end"/>
            </w:r>
          </w:hyperlink>
        </w:p>
        <w:p w:rsidR="0074043B" w:rsidRDefault="0074043B">
          <w:pPr>
            <w:pStyle w:val="TOC3"/>
            <w:tabs>
              <w:tab w:val="right" w:leader="dot" w:pos="9016"/>
            </w:tabs>
            <w:rPr>
              <w:rFonts w:eastAsiaTheme="minorEastAsia"/>
              <w:noProof/>
            </w:rPr>
          </w:pPr>
          <w:hyperlink w:anchor="_Toc2179513" w:history="1">
            <w:r w:rsidRPr="00EA25EB">
              <w:rPr>
                <w:rStyle w:val="Hyperlink"/>
                <w:rFonts w:ascii="Times New Roman" w:hAnsi="Times New Roman" w:cs="Times New Roman"/>
                <w:noProof/>
              </w:rPr>
              <w:t>2.3.1 The Resource Curse</w:t>
            </w:r>
            <w:r>
              <w:rPr>
                <w:noProof/>
                <w:webHidden/>
              </w:rPr>
              <w:tab/>
            </w:r>
            <w:r>
              <w:rPr>
                <w:noProof/>
                <w:webHidden/>
              </w:rPr>
              <w:fldChar w:fldCharType="begin"/>
            </w:r>
            <w:r>
              <w:rPr>
                <w:noProof/>
                <w:webHidden/>
              </w:rPr>
              <w:instrText xml:space="preserve"> PAGEREF _Toc2179513 \h </w:instrText>
            </w:r>
            <w:r>
              <w:rPr>
                <w:noProof/>
                <w:webHidden/>
              </w:rPr>
            </w:r>
            <w:r>
              <w:rPr>
                <w:noProof/>
                <w:webHidden/>
              </w:rPr>
              <w:fldChar w:fldCharType="separate"/>
            </w:r>
            <w:r>
              <w:rPr>
                <w:noProof/>
                <w:webHidden/>
              </w:rPr>
              <w:t>19</w:t>
            </w:r>
            <w:r>
              <w:rPr>
                <w:noProof/>
                <w:webHidden/>
              </w:rPr>
              <w:fldChar w:fldCharType="end"/>
            </w:r>
          </w:hyperlink>
        </w:p>
        <w:p w:rsidR="0074043B" w:rsidRDefault="0074043B">
          <w:pPr>
            <w:pStyle w:val="TOC3"/>
            <w:tabs>
              <w:tab w:val="right" w:leader="dot" w:pos="9016"/>
            </w:tabs>
            <w:rPr>
              <w:rFonts w:eastAsiaTheme="minorEastAsia"/>
              <w:noProof/>
            </w:rPr>
          </w:pPr>
          <w:hyperlink w:anchor="_Toc2179514" w:history="1">
            <w:r w:rsidRPr="00EA25EB">
              <w:rPr>
                <w:rStyle w:val="Hyperlink"/>
                <w:rFonts w:ascii="Times New Roman" w:hAnsi="Times New Roman" w:cs="Times New Roman"/>
                <w:noProof/>
                <w:lang w:val="en-GB"/>
              </w:rPr>
              <w:t>2.3.2 The Dutch Disease</w:t>
            </w:r>
            <w:r>
              <w:rPr>
                <w:noProof/>
                <w:webHidden/>
              </w:rPr>
              <w:tab/>
            </w:r>
            <w:r>
              <w:rPr>
                <w:noProof/>
                <w:webHidden/>
              </w:rPr>
              <w:fldChar w:fldCharType="begin"/>
            </w:r>
            <w:r>
              <w:rPr>
                <w:noProof/>
                <w:webHidden/>
              </w:rPr>
              <w:instrText xml:space="preserve"> PAGEREF _Toc2179514 \h </w:instrText>
            </w:r>
            <w:r>
              <w:rPr>
                <w:noProof/>
                <w:webHidden/>
              </w:rPr>
            </w:r>
            <w:r>
              <w:rPr>
                <w:noProof/>
                <w:webHidden/>
              </w:rPr>
              <w:fldChar w:fldCharType="separate"/>
            </w:r>
            <w:r>
              <w:rPr>
                <w:noProof/>
                <w:webHidden/>
              </w:rPr>
              <w:t>20</w:t>
            </w:r>
            <w:r>
              <w:rPr>
                <w:noProof/>
                <w:webHidden/>
              </w:rPr>
              <w:fldChar w:fldCharType="end"/>
            </w:r>
          </w:hyperlink>
        </w:p>
        <w:p w:rsidR="0074043B" w:rsidRDefault="0074043B">
          <w:pPr>
            <w:pStyle w:val="TOC2"/>
            <w:tabs>
              <w:tab w:val="right" w:leader="dot" w:pos="9016"/>
            </w:tabs>
            <w:rPr>
              <w:rFonts w:eastAsiaTheme="minorEastAsia"/>
              <w:noProof/>
            </w:rPr>
          </w:pPr>
          <w:hyperlink w:anchor="_Toc2179515" w:history="1">
            <w:r w:rsidRPr="00EA25EB">
              <w:rPr>
                <w:rStyle w:val="Hyperlink"/>
                <w:rFonts w:ascii="Times New Roman" w:hAnsi="Times New Roman" w:cs="Times New Roman"/>
                <w:noProof/>
                <w:lang w:val="en-GB"/>
              </w:rPr>
              <w:t>2.4 Contract Negotiation</w:t>
            </w:r>
            <w:r>
              <w:rPr>
                <w:noProof/>
                <w:webHidden/>
              </w:rPr>
              <w:tab/>
            </w:r>
            <w:r>
              <w:rPr>
                <w:noProof/>
                <w:webHidden/>
              </w:rPr>
              <w:fldChar w:fldCharType="begin"/>
            </w:r>
            <w:r>
              <w:rPr>
                <w:noProof/>
                <w:webHidden/>
              </w:rPr>
              <w:instrText xml:space="preserve"> PAGEREF _Toc2179515 \h </w:instrText>
            </w:r>
            <w:r>
              <w:rPr>
                <w:noProof/>
                <w:webHidden/>
              </w:rPr>
            </w:r>
            <w:r>
              <w:rPr>
                <w:noProof/>
                <w:webHidden/>
              </w:rPr>
              <w:fldChar w:fldCharType="separate"/>
            </w:r>
            <w:r>
              <w:rPr>
                <w:noProof/>
                <w:webHidden/>
              </w:rPr>
              <w:t>23</w:t>
            </w:r>
            <w:r>
              <w:rPr>
                <w:noProof/>
                <w:webHidden/>
              </w:rPr>
              <w:fldChar w:fldCharType="end"/>
            </w:r>
          </w:hyperlink>
        </w:p>
        <w:p w:rsidR="0074043B" w:rsidRDefault="0074043B">
          <w:pPr>
            <w:pStyle w:val="TOC2"/>
            <w:tabs>
              <w:tab w:val="right" w:leader="dot" w:pos="9016"/>
            </w:tabs>
            <w:rPr>
              <w:rFonts w:eastAsiaTheme="minorEastAsia"/>
              <w:noProof/>
            </w:rPr>
          </w:pPr>
          <w:hyperlink w:anchor="_Toc2179516" w:history="1">
            <w:r w:rsidRPr="00EA25EB">
              <w:rPr>
                <w:rStyle w:val="Hyperlink"/>
                <w:rFonts w:ascii="Times New Roman" w:hAnsi="Times New Roman" w:cs="Times New Roman"/>
                <w:noProof/>
                <w:lang w:val="en-GB"/>
              </w:rPr>
              <w:t>2.5 The grant of mineral exploitation rights in Zambia</w:t>
            </w:r>
            <w:r>
              <w:rPr>
                <w:noProof/>
                <w:webHidden/>
              </w:rPr>
              <w:tab/>
            </w:r>
            <w:r>
              <w:rPr>
                <w:noProof/>
                <w:webHidden/>
              </w:rPr>
              <w:fldChar w:fldCharType="begin"/>
            </w:r>
            <w:r>
              <w:rPr>
                <w:noProof/>
                <w:webHidden/>
              </w:rPr>
              <w:instrText xml:space="preserve"> PAGEREF _Toc2179516 \h </w:instrText>
            </w:r>
            <w:r>
              <w:rPr>
                <w:noProof/>
                <w:webHidden/>
              </w:rPr>
            </w:r>
            <w:r>
              <w:rPr>
                <w:noProof/>
                <w:webHidden/>
              </w:rPr>
              <w:fldChar w:fldCharType="separate"/>
            </w:r>
            <w:r>
              <w:rPr>
                <w:noProof/>
                <w:webHidden/>
              </w:rPr>
              <w:t>24</w:t>
            </w:r>
            <w:r>
              <w:rPr>
                <w:noProof/>
                <w:webHidden/>
              </w:rPr>
              <w:fldChar w:fldCharType="end"/>
            </w:r>
          </w:hyperlink>
        </w:p>
        <w:p w:rsidR="0074043B" w:rsidRDefault="0074043B">
          <w:pPr>
            <w:pStyle w:val="TOC2"/>
            <w:tabs>
              <w:tab w:val="right" w:leader="dot" w:pos="9016"/>
            </w:tabs>
            <w:rPr>
              <w:rFonts w:eastAsiaTheme="minorEastAsia"/>
              <w:noProof/>
            </w:rPr>
          </w:pPr>
          <w:hyperlink w:anchor="_Toc2179517" w:history="1">
            <w:r w:rsidRPr="00EA25EB">
              <w:rPr>
                <w:rStyle w:val="Hyperlink"/>
                <w:rFonts w:ascii="Times New Roman" w:hAnsi="Times New Roman" w:cs="Times New Roman"/>
                <w:noProof/>
                <w:lang w:val="en-GB"/>
              </w:rPr>
              <w:t>2.6 Theoretical framework</w:t>
            </w:r>
            <w:r>
              <w:rPr>
                <w:noProof/>
                <w:webHidden/>
              </w:rPr>
              <w:tab/>
            </w:r>
            <w:r>
              <w:rPr>
                <w:noProof/>
                <w:webHidden/>
              </w:rPr>
              <w:fldChar w:fldCharType="begin"/>
            </w:r>
            <w:r>
              <w:rPr>
                <w:noProof/>
                <w:webHidden/>
              </w:rPr>
              <w:instrText xml:space="preserve"> PAGEREF _Toc2179517 \h </w:instrText>
            </w:r>
            <w:r>
              <w:rPr>
                <w:noProof/>
                <w:webHidden/>
              </w:rPr>
            </w:r>
            <w:r>
              <w:rPr>
                <w:noProof/>
                <w:webHidden/>
              </w:rPr>
              <w:fldChar w:fldCharType="separate"/>
            </w:r>
            <w:r>
              <w:rPr>
                <w:noProof/>
                <w:webHidden/>
              </w:rPr>
              <w:t>27</w:t>
            </w:r>
            <w:r>
              <w:rPr>
                <w:noProof/>
                <w:webHidden/>
              </w:rPr>
              <w:fldChar w:fldCharType="end"/>
            </w:r>
          </w:hyperlink>
        </w:p>
        <w:p w:rsidR="0074043B" w:rsidRDefault="0074043B">
          <w:pPr>
            <w:pStyle w:val="TOC3"/>
            <w:tabs>
              <w:tab w:val="right" w:leader="dot" w:pos="9016"/>
            </w:tabs>
            <w:rPr>
              <w:rFonts w:eastAsiaTheme="minorEastAsia"/>
              <w:noProof/>
            </w:rPr>
          </w:pPr>
          <w:hyperlink w:anchor="_Toc2179518" w:history="1">
            <w:r w:rsidRPr="00EA25EB">
              <w:rPr>
                <w:rStyle w:val="Hyperlink"/>
                <w:rFonts w:ascii="Times New Roman" w:hAnsi="Times New Roman" w:cs="Times New Roman"/>
                <w:noProof/>
                <w:lang w:val="en-GB"/>
              </w:rPr>
              <w:t>2.6.1 The Stakeholder framework</w:t>
            </w:r>
            <w:r>
              <w:rPr>
                <w:noProof/>
                <w:webHidden/>
              </w:rPr>
              <w:tab/>
            </w:r>
            <w:r>
              <w:rPr>
                <w:noProof/>
                <w:webHidden/>
              </w:rPr>
              <w:fldChar w:fldCharType="begin"/>
            </w:r>
            <w:r>
              <w:rPr>
                <w:noProof/>
                <w:webHidden/>
              </w:rPr>
              <w:instrText xml:space="preserve"> PAGEREF _Toc2179518 \h </w:instrText>
            </w:r>
            <w:r>
              <w:rPr>
                <w:noProof/>
                <w:webHidden/>
              </w:rPr>
            </w:r>
            <w:r>
              <w:rPr>
                <w:noProof/>
                <w:webHidden/>
              </w:rPr>
              <w:fldChar w:fldCharType="separate"/>
            </w:r>
            <w:r>
              <w:rPr>
                <w:noProof/>
                <w:webHidden/>
              </w:rPr>
              <w:t>27</w:t>
            </w:r>
            <w:r>
              <w:rPr>
                <w:noProof/>
                <w:webHidden/>
              </w:rPr>
              <w:fldChar w:fldCharType="end"/>
            </w:r>
          </w:hyperlink>
        </w:p>
        <w:p w:rsidR="0074043B" w:rsidRDefault="0074043B">
          <w:pPr>
            <w:pStyle w:val="TOC3"/>
            <w:tabs>
              <w:tab w:val="right" w:leader="dot" w:pos="9016"/>
            </w:tabs>
            <w:rPr>
              <w:rFonts w:eastAsiaTheme="minorEastAsia"/>
              <w:noProof/>
            </w:rPr>
          </w:pPr>
          <w:hyperlink w:anchor="_Toc2179519" w:history="1">
            <w:r w:rsidRPr="00EA25EB">
              <w:rPr>
                <w:rStyle w:val="Hyperlink"/>
                <w:rFonts w:ascii="Times New Roman" w:hAnsi="Times New Roman" w:cs="Times New Roman"/>
                <w:noProof/>
                <w:lang w:val="en-GB"/>
              </w:rPr>
              <w:t>2.6.2 A Theory of Access</w:t>
            </w:r>
            <w:r>
              <w:rPr>
                <w:noProof/>
                <w:webHidden/>
              </w:rPr>
              <w:tab/>
            </w:r>
            <w:r>
              <w:rPr>
                <w:noProof/>
                <w:webHidden/>
              </w:rPr>
              <w:fldChar w:fldCharType="begin"/>
            </w:r>
            <w:r>
              <w:rPr>
                <w:noProof/>
                <w:webHidden/>
              </w:rPr>
              <w:instrText xml:space="preserve"> PAGEREF _Toc2179519 \h </w:instrText>
            </w:r>
            <w:r>
              <w:rPr>
                <w:noProof/>
                <w:webHidden/>
              </w:rPr>
            </w:r>
            <w:r>
              <w:rPr>
                <w:noProof/>
                <w:webHidden/>
              </w:rPr>
              <w:fldChar w:fldCharType="separate"/>
            </w:r>
            <w:r>
              <w:rPr>
                <w:noProof/>
                <w:webHidden/>
              </w:rPr>
              <w:t>31</w:t>
            </w:r>
            <w:r>
              <w:rPr>
                <w:noProof/>
                <w:webHidden/>
              </w:rPr>
              <w:fldChar w:fldCharType="end"/>
            </w:r>
          </w:hyperlink>
        </w:p>
        <w:p w:rsidR="0074043B" w:rsidRDefault="0074043B">
          <w:pPr>
            <w:pStyle w:val="TOC2"/>
            <w:tabs>
              <w:tab w:val="right" w:leader="dot" w:pos="9016"/>
            </w:tabs>
            <w:rPr>
              <w:rFonts w:eastAsiaTheme="minorEastAsia"/>
              <w:noProof/>
            </w:rPr>
          </w:pPr>
          <w:hyperlink w:anchor="_Toc2179520" w:history="1">
            <w:r w:rsidRPr="00EA25EB">
              <w:rPr>
                <w:rStyle w:val="Hyperlink"/>
                <w:rFonts w:ascii="Times New Roman" w:hAnsi="Times New Roman" w:cs="Times New Roman"/>
                <w:noProof/>
                <w:lang w:val="en-GB"/>
              </w:rPr>
              <w:t>2.7 Summary of Literature Review</w:t>
            </w:r>
            <w:r>
              <w:rPr>
                <w:noProof/>
                <w:webHidden/>
              </w:rPr>
              <w:tab/>
            </w:r>
            <w:r>
              <w:rPr>
                <w:noProof/>
                <w:webHidden/>
              </w:rPr>
              <w:fldChar w:fldCharType="begin"/>
            </w:r>
            <w:r>
              <w:rPr>
                <w:noProof/>
                <w:webHidden/>
              </w:rPr>
              <w:instrText xml:space="preserve"> PAGEREF _Toc2179520 \h </w:instrText>
            </w:r>
            <w:r>
              <w:rPr>
                <w:noProof/>
                <w:webHidden/>
              </w:rPr>
            </w:r>
            <w:r>
              <w:rPr>
                <w:noProof/>
                <w:webHidden/>
              </w:rPr>
              <w:fldChar w:fldCharType="separate"/>
            </w:r>
            <w:r>
              <w:rPr>
                <w:noProof/>
                <w:webHidden/>
              </w:rPr>
              <w:t>33</w:t>
            </w:r>
            <w:r>
              <w:rPr>
                <w:noProof/>
                <w:webHidden/>
              </w:rPr>
              <w:fldChar w:fldCharType="end"/>
            </w:r>
          </w:hyperlink>
        </w:p>
        <w:p w:rsidR="0074043B" w:rsidRDefault="0074043B">
          <w:pPr>
            <w:pStyle w:val="TOC1"/>
            <w:tabs>
              <w:tab w:val="right" w:leader="dot" w:pos="9016"/>
            </w:tabs>
            <w:rPr>
              <w:rFonts w:eastAsiaTheme="minorEastAsia"/>
              <w:noProof/>
            </w:rPr>
          </w:pPr>
          <w:hyperlink w:anchor="_Toc2179521" w:history="1">
            <w:r w:rsidRPr="00EA25EB">
              <w:rPr>
                <w:rStyle w:val="Hyperlink"/>
                <w:rFonts w:ascii="Times New Roman" w:hAnsi="Times New Roman" w:cs="Times New Roman"/>
                <w:noProof/>
                <w:lang w:val="en-GB"/>
              </w:rPr>
              <w:t>CHAPTER THREE</w:t>
            </w:r>
            <w:r>
              <w:rPr>
                <w:noProof/>
                <w:webHidden/>
              </w:rPr>
              <w:tab/>
            </w:r>
            <w:r>
              <w:rPr>
                <w:noProof/>
                <w:webHidden/>
              </w:rPr>
              <w:fldChar w:fldCharType="begin"/>
            </w:r>
            <w:r>
              <w:rPr>
                <w:noProof/>
                <w:webHidden/>
              </w:rPr>
              <w:instrText xml:space="preserve"> PAGEREF _Toc2179521 \h </w:instrText>
            </w:r>
            <w:r>
              <w:rPr>
                <w:noProof/>
                <w:webHidden/>
              </w:rPr>
            </w:r>
            <w:r>
              <w:rPr>
                <w:noProof/>
                <w:webHidden/>
              </w:rPr>
              <w:fldChar w:fldCharType="separate"/>
            </w:r>
            <w:r>
              <w:rPr>
                <w:noProof/>
                <w:webHidden/>
              </w:rPr>
              <w:t>36</w:t>
            </w:r>
            <w:r>
              <w:rPr>
                <w:noProof/>
                <w:webHidden/>
              </w:rPr>
              <w:fldChar w:fldCharType="end"/>
            </w:r>
          </w:hyperlink>
        </w:p>
        <w:p w:rsidR="0074043B" w:rsidRDefault="0074043B">
          <w:pPr>
            <w:pStyle w:val="TOC1"/>
            <w:tabs>
              <w:tab w:val="right" w:leader="dot" w:pos="9016"/>
            </w:tabs>
            <w:rPr>
              <w:rFonts w:eastAsiaTheme="minorEastAsia"/>
              <w:noProof/>
            </w:rPr>
          </w:pPr>
          <w:hyperlink w:anchor="_Toc2179522" w:history="1">
            <w:r w:rsidRPr="00EA25EB">
              <w:rPr>
                <w:rStyle w:val="Hyperlink"/>
                <w:rFonts w:ascii="Times New Roman" w:hAnsi="Times New Roman" w:cs="Times New Roman"/>
                <w:noProof/>
                <w:lang w:val="en-GB"/>
              </w:rPr>
              <w:t>R</w:t>
            </w:r>
            <w:r w:rsidRPr="00EA25EB">
              <w:rPr>
                <w:rStyle w:val="Hyperlink"/>
                <w:rFonts w:ascii="Times New Roman" w:hAnsi="Times New Roman" w:cs="Times New Roman"/>
                <w:noProof/>
              </w:rPr>
              <w:t>ESEARCH METHODOLOGY</w:t>
            </w:r>
            <w:r>
              <w:rPr>
                <w:noProof/>
                <w:webHidden/>
              </w:rPr>
              <w:tab/>
            </w:r>
            <w:r>
              <w:rPr>
                <w:noProof/>
                <w:webHidden/>
              </w:rPr>
              <w:fldChar w:fldCharType="begin"/>
            </w:r>
            <w:r>
              <w:rPr>
                <w:noProof/>
                <w:webHidden/>
              </w:rPr>
              <w:instrText xml:space="preserve"> PAGEREF _Toc2179522 \h </w:instrText>
            </w:r>
            <w:r>
              <w:rPr>
                <w:noProof/>
                <w:webHidden/>
              </w:rPr>
            </w:r>
            <w:r>
              <w:rPr>
                <w:noProof/>
                <w:webHidden/>
              </w:rPr>
              <w:fldChar w:fldCharType="separate"/>
            </w:r>
            <w:r>
              <w:rPr>
                <w:noProof/>
                <w:webHidden/>
              </w:rPr>
              <w:t>36</w:t>
            </w:r>
            <w:r>
              <w:rPr>
                <w:noProof/>
                <w:webHidden/>
              </w:rPr>
              <w:fldChar w:fldCharType="end"/>
            </w:r>
          </w:hyperlink>
        </w:p>
        <w:p w:rsidR="0074043B" w:rsidRDefault="0074043B">
          <w:pPr>
            <w:pStyle w:val="TOC2"/>
            <w:tabs>
              <w:tab w:val="right" w:leader="dot" w:pos="9016"/>
            </w:tabs>
            <w:rPr>
              <w:rFonts w:eastAsiaTheme="minorEastAsia"/>
              <w:noProof/>
            </w:rPr>
          </w:pPr>
          <w:hyperlink w:anchor="_Toc2179523" w:history="1">
            <w:r w:rsidRPr="00EA25EB">
              <w:rPr>
                <w:rStyle w:val="Hyperlink"/>
                <w:rFonts w:ascii="Times New Roman" w:hAnsi="Times New Roman" w:cs="Times New Roman"/>
                <w:noProof/>
              </w:rPr>
              <w:t>3.1 Introduction</w:t>
            </w:r>
            <w:r>
              <w:rPr>
                <w:noProof/>
                <w:webHidden/>
              </w:rPr>
              <w:tab/>
            </w:r>
            <w:r>
              <w:rPr>
                <w:noProof/>
                <w:webHidden/>
              </w:rPr>
              <w:fldChar w:fldCharType="begin"/>
            </w:r>
            <w:r>
              <w:rPr>
                <w:noProof/>
                <w:webHidden/>
              </w:rPr>
              <w:instrText xml:space="preserve"> PAGEREF _Toc2179523 \h </w:instrText>
            </w:r>
            <w:r>
              <w:rPr>
                <w:noProof/>
                <w:webHidden/>
              </w:rPr>
            </w:r>
            <w:r>
              <w:rPr>
                <w:noProof/>
                <w:webHidden/>
              </w:rPr>
              <w:fldChar w:fldCharType="separate"/>
            </w:r>
            <w:r>
              <w:rPr>
                <w:noProof/>
                <w:webHidden/>
              </w:rPr>
              <w:t>36</w:t>
            </w:r>
            <w:r>
              <w:rPr>
                <w:noProof/>
                <w:webHidden/>
              </w:rPr>
              <w:fldChar w:fldCharType="end"/>
            </w:r>
          </w:hyperlink>
        </w:p>
        <w:p w:rsidR="0074043B" w:rsidRDefault="0074043B">
          <w:pPr>
            <w:pStyle w:val="TOC2"/>
            <w:tabs>
              <w:tab w:val="right" w:leader="dot" w:pos="9016"/>
            </w:tabs>
            <w:rPr>
              <w:rFonts w:eastAsiaTheme="minorEastAsia"/>
              <w:noProof/>
            </w:rPr>
          </w:pPr>
          <w:hyperlink w:anchor="_Toc2179524" w:history="1">
            <w:r w:rsidRPr="00EA25EB">
              <w:rPr>
                <w:rStyle w:val="Hyperlink"/>
                <w:rFonts w:ascii="Times New Roman" w:hAnsi="Times New Roman" w:cs="Times New Roman"/>
                <w:noProof/>
              </w:rPr>
              <w:t>3.2 Research strategy</w:t>
            </w:r>
            <w:r>
              <w:rPr>
                <w:noProof/>
                <w:webHidden/>
              </w:rPr>
              <w:tab/>
            </w:r>
            <w:r>
              <w:rPr>
                <w:noProof/>
                <w:webHidden/>
              </w:rPr>
              <w:fldChar w:fldCharType="begin"/>
            </w:r>
            <w:r>
              <w:rPr>
                <w:noProof/>
                <w:webHidden/>
              </w:rPr>
              <w:instrText xml:space="preserve"> PAGEREF _Toc2179524 \h </w:instrText>
            </w:r>
            <w:r>
              <w:rPr>
                <w:noProof/>
                <w:webHidden/>
              </w:rPr>
            </w:r>
            <w:r>
              <w:rPr>
                <w:noProof/>
                <w:webHidden/>
              </w:rPr>
              <w:fldChar w:fldCharType="separate"/>
            </w:r>
            <w:r>
              <w:rPr>
                <w:noProof/>
                <w:webHidden/>
              </w:rPr>
              <w:t>36</w:t>
            </w:r>
            <w:r>
              <w:rPr>
                <w:noProof/>
                <w:webHidden/>
              </w:rPr>
              <w:fldChar w:fldCharType="end"/>
            </w:r>
          </w:hyperlink>
        </w:p>
        <w:p w:rsidR="0074043B" w:rsidRDefault="0074043B">
          <w:pPr>
            <w:pStyle w:val="TOC2"/>
            <w:tabs>
              <w:tab w:val="right" w:leader="dot" w:pos="9016"/>
            </w:tabs>
            <w:rPr>
              <w:rFonts w:eastAsiaTheme="minorEastAsia"/>
              <w:noProof/>
            </w:rPr>
          </w:pPr>
          <w:hyperlink w:anchor="_Toc2179525" w:history="1">
            <w:r w:rsidRPr="00EA25EB">
              <w:rPr>
                <w:rStyle w:val="Hyperlink"/>
                <w:rFonts w:ascii="Times New Roman" w:hAnsi="Times New Roman" w:cs="Times New Roman"/>
                <w:noProof/>
              </w:rPr>
              <w:t>3.3 Research Method</w:t>
            </w:r>
            <w:r>
              <w:rPr>
                <w:noProof/>
                <w:webHidden/>
              </w:rPr>
              <w:tab/>
            </w:r>
            <w:r>
              <w:rPr>
                <w:noProof/>
                <w:webHidden/>
              </w:rPr>
              <w:fldChar w:fldCharType="begin"/>
            </w:r>
            <w:r>
              <w:rPr>
                <w:noProof/>
                <w:webHidden/>
              </w:rPr>
              <w:instrText xml:space="preserve"> PAGEREF _Toc2179525 \h </w:instrText>
            </w:r>
            <w:r>
              <w:rPr>
                <w:noProof/>
                <w:webHidden/>
              </w:rPr>
            </w:r>
            <w:r>
              <w:rPr>
                <w:noProof/>
                <w:webHidden/>
              </w:rPr>
              <w:fldChar w:fldCharType="separate"/>
            </w:r>
            <w:r>
              <w:rPr>
                <w:noProof/>
                <w:webHidden/>
              </w:rPr>
              <w:t>36</w:t>
            </w:r>
            <w:r>
              <w:rPr>
                <w:noProof/>
                <w:webHidden/>
              </w:rPr>
              <w:fldChar w:fldCharType="end"/>
            </w:r>
          </w:hyperlink>
        </w:p>
        <w:p w:rsidR="0074043B" w:rsidRDefault="0074043B">
          <w:pPr>
            <w:pStyle w:val="TOC2"/>
            <w:tabs>
              <w:tab w:val="right" w:leader="dot" w:pos="9016"/>
            </w:tabs>
            <w:rPr>
              <w:rFonts w:eastAsiaTheme="minorEastAsia"/>
              <w:noProof/>
            </w:rPr>
          </w:pPr>
          <w:hyperlink w:anchor="_Toc2179526" w:history="1">
            <w:r w:rsidRPr="00EA25EB">
              <w:rPr>
                <w:rStyle w:val="Hyperlink"/>
                <w:rFonts w:ascii="Times New Roman" w:hAnsi="Times New Roman" w:cs="Times New Roman"/>
                <w:noProof/>
              </w:rPr>
              <w:t>3.4 Research Design</w:t>
            </w:r>
            <w:r>
              <w:rPr>
                <w:noProof/>
                <w:webHidden/>
              </w:rPr>
              <w:tab/>
            </w:r>
            <w:r>
              <w:rPr>
                <w:noProof/>
                <w:webHidden/>
              </w:rPr>
              <w:fldChar w:fldCharType="begin"/>
            </w:r>
            <w:r>
              <w:rPr>
                <w:noProof/>
                <w:webHidden/>
              </w:rPr>
              <w:instrText xml:space="preserve"> PAGEREF _Toc2179526 \h </w:instrText>
            </w:r>
            <w:r>
              <w:rPr>
                <w:noProof/>
                <w:webHidden/>
              </w:rPr>
            </w:r>
            <w:r>
              <w:rPr>
                <w:noProof/>
                <w:webHidden/>
              </w:rPr>
              <w:fldChar w:fldCharType="separate"/>
            </w:r>
            <w:r>
              <w:rPr>
                <w:noProof/>
                <w:webHidden/>
              </w:rPr>
              <w:t>37</w:t>
            </w:r>
            <w:r>
              <w:rPr>
                <w:noProof/>
                <w:webHidden/>
              </w:rPr>
              <w:fldChar w:fldCharType="end"/>
            </w:r>
          </w:hyperlink>
        </w:p>
        <w:p w:rsidR="0074043B" w:rsidRDefault="0074043B">
          <w:pPr>
            <w:pStyle w:val="TOC2"/>
            <w:tabs>
              <w:tab w:val="right" w:leader="dot" w:pos="9016"/>
            </w:tabs>
            <w:rPr>
              <w:rFonts w:eastAsiaTheme="minorEastAsia"/>
              <w:noProof/>
            </w:rPr>
          </w:pPr>
          <w:hyperlink w:anchor="_Toc2179527" w:history="1">
            <w:r w:rsidRPr="00EA25EB">
              <w:rPr>
                <w:rStyle w:val="Hyperlink"/>
                <w:rFonts w:ascii="Times New Roman" w:hAnsi="Times New Roman" w:cs="Times New Roman"/>
                <w:noProof/>
              </w:rPr>
              <w:t>3.5 Population and Sampling</w:t>
            </w:r>
            <w:r>
              <w:rPr>
                <w:noProof/>
                <w:webHidden/>
              </w:rPr>
              <w:tab/>
            </w:r>
            <w:r>
              <w:rPr>
                <w:noProof/>
                <w:webHidden/>
              </w:rPr>
              <w:fldChar w:fldCharType="begin"/>
            </w:r>
            <w:r>
              <w:rPr>
                <w:noProof/>
                <w:webHidden/>
              </w:rPr>
              <w:instrText xml:space="preserve"> PAGEREF _Toc2179527 \h </w:instrText>
            </w:r>
            <w:r>
              <w:rPr>
                <w:noProof/>
                <w:webHidden/>
              </w:rPr>
            </w:r>
            <w:r>
              <w:rPr>
                <w:noProof/>
                <w:webHidden/>
              </w:rPr>
              <w:fldChar w:fldCharType="separate"/>
            </w:r>
            <w:r>
              <w:rPr>
                <w:noProof/>
                <w:webHidden/>
              </w:rPr>
              <w:t>37</w:t>
            </w:r>
            <w:r>
              <w:rPr>
                <w:noProof/>
                <w:webHidden/>
              </w:rPr>
              <w:fldChar w:fldCharType="end"/>
            </w:r>
          </w:hyperlink>
        </w:p>
        <w:p w:rsidR="0074043B" w:rsidRDefault="0074043B">
          <w:pPr>
            <w:pStyle w:val="TOC2"/>
            <w:tabs>
              <w:tab w:val="right" w:leader="dot" w:pos="9016"/>
            </w:tabs>
            <w:rPr>
              <w:rFonts w:eastAsiaTheme="minorEastAsia"/>
              <w:noProof/>
            </w:rPr>
          </w:pPr>
          <w:hyperlink w:anchor="_Toc2179528" w:history="1">
            <w:r w:rsidRPr="00EA25EB">
              <w:rPr>
                <w:rStyle w:val="Hyperlink"/>
                <w:rFonts w:ascii="Times New Roman" w:hAnsi="Times New Roman" w:cs="Times New Roman"/>
                <w:noProof/>
              </w:rPr>
              <w:t>3.6 Data Collection Methods</w:t>
            </w:r>
            <w:r>
              <w:rPr>
                <w:noProof/>
                <w:webHidden/>
              </w:rPr>
              <w:tab/>
            </w:r>
            <w:r>
              <w:rPr>
                <w:noProof/>
                <w:webHidden/>
              </w:rPr>
              <w:fldChar w:fldCharType="begin"/>
            </w:r>
            <w:r>
              <w:rPr>
                <w:noProof/>
                <w:webHidden/>
              </w:rPr>
              <w:instrText xml:space="preserve"> PAGEREF _Toc2179528 \h </w:instrText>
            </w:r>
            <w:r>
              <w:rPr>
                <w:noProof/>
                <w:webHidden/>
              </w:rPr>
            </w:r>
            <w:r>
              <w:rPr>
                <w:noProof/>
                <w:webHidden/>
              </w:rPr>
              <w:fldChar w:fldCharType="separate"/>
            </w:r>
            <w:r>
              <w:rPr>
                <w:noProof/>
                <w:webHidden/>
              </w:rPr>
              <w:t>38</w:t>
            </w:r>
            <w:r>
              <w:rPr>
                <w:noProof/>
                <w:webHidden/>
              </w:rPr>
              <w:fldChar w:fldCharType="end"/>
            </w:r>
          </w:hyperlink>
        </w:p>
        <w:p w:rsidR="0074043B" w:rsidRDefault="0074043B">
          <w:pPr>
            <w:pStyle w:val="TOC2"/>
            <w:tabs>
              <w:tab w:val="right" w:leader="dot" w:pos="9016"/>
            </w:tabs>
            <w:rPr>
              <w:rFonts w:eastAsiaTheme="minorEastAsia"/>
              <w:noProof/>
            </w:rPr>
          </w:pPr>
          <w:hyperlink w:anchor="_Toc2179529" w:history="1">
            <w:r w:rsidRPr="00EA25EB">
              <w:rPr>
                <w:rStyle w:val="Hyperlink"/>
                <w:rFonts w:ascii="Times New Roman" w:hAnsi="Times New Roman" w:cs="Times New Roman"/>
                <w:noProof/>
                <w:lang w:val="en-GB"/>
              </w:rPr>
              <w:t>3.7 Data Processing and Analysis</w:t>
            </w:r>
            <w:r>
              <w:rPr>
                <w:noProof/>
                <w:webHidden/>
              </w:rPr>
              <w:tab/>
            </w:r>
            <w:r>
              <w:rPr>
                <w:noProof/>
                <w:webHidden/>
              </w:rPr>
              <w:fldChar w:fldCharType="begin"/>
            </w:r>
            <w:r>
              <w:rPr>
                <w:noProof/>
                <w:webHidden/>
              </w:rPr>
              <w:instrText xml:space="preserve"> PAGEREF _Toc2179529 \h </w:instrText>
            </w:r>
            <w:r>
              <w:rPr>
                <w:noProof/>
                <w:webHidden/>
              </w:rPr>
            </w:r>
            <w:r>
              <w:rPr>
                <w:noProof/>
                <w:webHidden/>
              </w:rPr>
              <w:fldChar w:fldCharType="separate"/>
            </w:r>
            <w:r>
              <w:rPr>
                <w:noProof/>
                <w:webHidden/>
              </w:rPr>
              <w:t>39</w:t>
            </w:r>
            <w:r>
              <w:rPr>
                <w:noProof/>
                <w:webHidden/>
              </w:rPr>
              <w:fldChar w:fldCharType="end"/>
            </w:r>
          </w:hyperlink>
        </w:p>
        <w:p w:rsidR="0074043B" w:rsidRDefault="0074043B">
          <w:pPr>
            <w:pStyle w:val="TOC2"/>
            <w:tabs>
              <w:tab w:val="right" w:leader="dot" w:pos="9016"/>
            </w:tabs>
            <w:rPr>
              <w:rFonts w:eastAsiaTheme="minorEastAsia"/>
              <w:noProof/>
            </w:rPr>
          </w:pPr>
          <w:hyperlink w:anchor="_Toc2179530" w:history="1">
            <w:r w:rsidRPr="00EA25EB">
              <w:rPr>
                <w:rStyle w:val="Hyperlink"/>
                <w:rFonts w:ascii="Times New Roman" w:hAnsi="Times New Roman" w:cs="Times New Roman"/>
                <w:noProof/>
                <w:lang w:val="en-GB"/>
              </w:rPr>
              <w:t>3.8 Ethical Considerations</w:t>
            </w:r>
            <w:r>
              <w:rPr>
                <w:noProof/>
                <w:webHidden/>
              </w:rPr>
              <w:tab/>
            </w:r>
            <w:r>
              <w:rPr>
                <w:noProof/>
                <w:webHidden/>
              </w:rPr>
              <w:fldChar w:fldCharType="begin"/>
            </w:r>
            <w:r>
              <w:rPr>
                <w:noProof/>
                <w:webHidden/>
              </w:rPr>
              <w:instrText xml:space="preserve"> PAGEREF _Toc2179530 \h </w:instrText>
            </w:r>
            <w:r>
              <w:rPr>
                <w:noProof/>
                <w:webHidden/>
              </w:rPr>
            </w:r>
            <w:r>
              <w:rPr>
                <w:noProof/>
                <w:webHidden/>
              </w:rPr>
              <w:fldChar w:fldCharType="separate"/>
            </w:r>
            <w:r>
              <w:rPr>
                <w:noProof/>
                <w:webHidden/>
              </w:rPr>
              <w:t>40</w:t>
            </w:r>
            <w:r>
              <w:rPr>
                <w:noProof/>
                <w:webHidden/>
              </w:rPr>
              <w:fldChar w:fldCharType="end"/>
            </w:r>
          </w:hyperlink>
        </w:p>
        <w:p w:rsidR="0074043B" w:rsidRDefault="0074043B">
          <w:pPr>
            <w:pStyle w:val="TOC2"/>
            <w:tabs>
              <w:tab w:val="right" w:leader="dot" w:pos="9016"/>
            </w:tabs>
            <w:rPr>
              <w:rFonts w:eastAsiaTheme="minorEastAsia"/>
              <w:noProof/>
            </w:rPr>
          </w:pPr>
          <w:hyperlink w:anchor="_Toc2179531" w:history="1">
            <w:r w:rsidRPr="00EA25EB">
              <w:rPr>
                <w:rStyle w:val="Hyperlink"/>
                <w:noProof/>
              </w:rPr>
              <w:t xml:space="preserve">3.9 </w:t>
            </w:r>
            <w:r w:rsidRPr="00EA25EB">
              <w:rPr>
                <w:rStyle w:val="Hyperlink"/>
                <w:rFonts w:ascii="Times New Roman" w:hAnsi="Times New Roman" w:cs="Times New Roman"/>
                <w:noProof/>
              </w:rPr>
              <w:t>Limitation of Study</w:t>
            </w:r>
            <w:r>
              <w:rPr>
                <w:noProof/>
                <w:webHidden/>
              </w:rPr>
              <w:tab/>
            </w:r>
            <w:r>
              <w:rPr>
                <w:noProof/>
                <w:webHidden/>
              </w:rPr>
              <w:fldChar w:fldCharType="begin"/>
            </w:r>
            <w:r>
              <w:rPr>
                <w:noProof/>
                <w:webHidden/>
              </w:rPr>
              <w:instrText xml:space="preserve"> PAGEREF _Toc2179531 \h </w:instrText>
            </w:r>
            <w:r>
              <w:rPr>
                <w:noProof/>
                <w:webHidden/>
              </w:rPr>
            </w:r>
            <w:r>
              <w:rPr>
                <w:noProof/>
                <w:webHidden/>
              </w:rPr>
              <w:fldChar w:fldCharType="separate"/>
            </w:r>
            <w:r>
              <w:rPr>
                <w:noProof/>
                <w:webHidden/>
              </w:rPr>
              <w:t>40</w:t>
            </w:r>
            <w:r>
              <w:rPr>
                <w:noProof/>
                <w:webHidden/>
              </w:rPr>
              <w:fldChar w:fldCharType="end"/>
            </w:r>
          </w:hyperlink>
        </w:p>
        <w:p w:rsidR="0074043B" w:rsidRDefault="0074043B">
          <w:pPr>
            <w:pStyle w:val="TOC1"/>
            <w:tabs>
              <w:tab w:val="right" w:leader="dot" w:pos="9016"/>
            </w:tabs>
            <w:rPr>
              <w:rFonts w:eastAsiaTheme="minorEastAsia"/>
              <w:noProof/>
            </w:rPr>
          </w:pPr>
          <w:hyperlink w:anchor="_Toc2179532" w:history="1">
            <w:r w:rsidRPr="00EA25EB">
              <w:rPr>
                <w:rStyle w:val="Hyperlink"/>
                <w:rFonts w:ascii="Times New Roman" w:hAnsi="Times New Roman" w:cs="Times New Roman"/>
                <w:noProof/>
              </w:rPr>
              <w:t>CHAPTER FOUR</w:t>
            </w:r>
            <w:r>
              <w:rPr>
                <w:noProof/>
                <w:webHidden/>
              </w:rPr>
              <w:tab/>
            </w:r>
            <w:r>
              <w:rPr>
                <w:noProof/>
                <w:webHidden/>
              </w:rPr>
              <w:fldChar w:fldCharType="begin"/>
            </w:r>
            <w:r>
              <w:rPr>
                <w:noProof/>
                <w:webHidden/>
              </w:rPr>
              <w:instrText xml:space="preserve"> PAGEREF _Toc2179532 \h </w:instrText>
            </w:r>
            <w:r>
              <w:rPr>
                <w:noProof/>
                <w:webHidden/>
              </w:rPr>
            </w:r>
            <w:r>
              <w:rPr>
                <w:noProof/>
                <w:webHidden/>
              </w:rPr>
              <w:fldChar w:fldCharType="separate"/>
            </w:r>
            <w:r>
              <w:rPr>
                <w:noProof/>
                <w:webHidden/>
              </w:rPr>
              <w:t>42</w:t>
            </w:r>
            <w:r>
              <w:rPr>
                <w:noProof/>
                <w:webHidden/>
              </w:rPr>
              <w:fldChar w:fldCharType="end"/>
            </w:r>
          </w:hyperlink>
        </w:p>
        <w:p w:rsidR="0074043B" w:rsidRDefault="0074043B">
          <w:pPr>
            <w:pStyle w:val="TOC1"/>
            <w:tabs>
              <w:tab w:val="right" w:leader="dot" w:pos="9016"/>
            </w:tabs>
            <w:rPr>
              <w:rFonts w:eastAsiaTheme="minorEastAsia"/>
              <w:noProof/>
            </w:rPr>
          </w:pPr>
          <w:hyperlink w:anchor="_Toc2179533" w:history="1">
            <w:r w:rsidRPr="00EA25EB">
              <w:rPr>
                <w:rStyle w:val="Hyperlink"/>
                <w:rFonts w:ascii="Times New Roman" w:hAnsi="Times New Roman" w:cs="Times New Roman"/>
                <w:noProof/>
              </w:rPr>
              <w:t>RESULTS</w:t>
            </w:r>
            <w:r>
              <w:rPr>
                <w:noProof/>
                <w:webHidden/>
              </w:rPr>
              <w:tab/>
            </w:r>
            <w:r>
              <w:rPr>
                <w:noProof/>
                <w:webHidden/>
              </w:rPr>
              <w:fldChar w:fldCharType="begin"/>
            </w:r>
            <w:r>
              <w:rPr>
                <w:noProof/>
                <w:webHidden/>
              </w:rPr>
              <w:instrText xml:space="preserve"> PAGEREF _Toc2179533 \h </w:instrText>
            </w:r>
            <w:r>
              <w:rPr>
                <w:noProof/>
                <w:webHidden/>
              </w:rPr>
            </w:r>
            <w:r>
              <w:rPr>
                <w:noProof/>
                <w:webHidden/>
              </w:rPr>
              <w:fldChar w:fldCharType="separate"/>
            </w:r>
            <w:r>
              <w:rPr>
                <w:noProof/>
                <w:webHidden/>
              </w:rPr>
              <w:t>42</w:t>
            </w:r>
            <w:r>
              <w:rPr>
                <w:noProof/>
                <w:webHidden/>
              </w:rPr>
              <w:fldChar w:fldCharType="end"/>
            </w:r>
          </w:hyperlink>
        </w:p>
        <w:p w:rsidR="0074043B" w:rsidRDefault="0074043B">
          <w:pPr>
            <w:pStyle w:val="TOC2"/>
            <w:tabs>
              <w:tab w:val="right" w:leader="dot" w:pos="9016"/>
            </w:tabs>
            <w:rPr>
              <w:rFonts w:eastAsiaTheme="minorEastAsia"/>
              <w:noProof/>
            </w:rPr>
          </w:pPr>
          <w:hyperlink w:anchor="_Toc2179534" w:history="1">
            <w:r w:rsidRPr="00EA25EB">
              <w:rPr>
                <w:rStyle w:val="Hyperlink"/>
                <w:rFonts w:ascii="Times New Roman" w:hAnsi="Times New Roman" w:cs="Times New Roman"/>
                <w:noProof/>
              </w:rPr>
              <w:t>4. 1 Introduction</w:t>
            </w:r>
            <w:r>
              <w:rPr>
                <w:noProof/>
                <w:webHidden/>
              </w:rPr>
              <w:tab/>
            </w:r>
            <w:r>
              <w:rPr>
                <w:noProof/>
                <w:webHidden/>
              </w:rPr>
              <w:fldChar w:fldCharType="begin"/>
            </w:r>
            <w:r>
              <w:rPr>
                <w:noProof/>
                <w:webHidden/>
              </w:rPr>
              <w:instrText xml:space="preserve"> PAGEREF _Toc2179534 \h </w:instrText>
            </w:r>
            <w:r>
              <w:rPr>
                <w:noProof/>
                <w:webHidden/>
              </w:rPr>
            </w:r>
            <w:r>
              <w:rPr>
                <w:noProof/>
                <w:webHidden/>
              </w:rPr>
              <w:fldChar w:fldCharType="separate"/>
            </w:r>
            <w:r>
              <w:rPr>
                <w:noProof/>
                <w:webHidden/>
              </w:rPr>
              <w:t>42</w:t>
            </w:r>
            <w:r>
              <w:rPr>
                <w:noProof/>
                <w:webHidden/>
              </w:rPr>
              <w:fldChar w:fldCharType="end"/>
            </w:r>
          </w:hyperlink>
        </w:p>
        <w:p w:rsidR="0074043B" w:rsidRDefault="0074043B">
          <w:pPr>
            <w:pStyle w:val="TOC2"/>
            <w:tabs>
              <w:tab w:val="right" w:leader="dot" w:pos="9016"/>
            </w:tabs>
            <w:rPr>
              <w:rFonts w:eastAsiaTheme="minorEastAsia"/>
              <w:noProof/>
            </w:rPr>
          </w:pPr>
          <w:hyperlink w:anchor="_Toc2179535" w:history="1">
            <w:r w:rsidRPr="00EA25EB">
              <w:rPr>
                <w:rStyle w:val="Hyperlink"/>
                <w:rFonts w:ascii="Times New Roman" w:hAnsi="Times New Roman" w:cs="Times New Roman"/>
                <w:noProof/>
              </w:rPr>
              <w:t>4.2 Findings from the Focus Group</w:t>
            </w:r>
            <w:r>
              <w:rPr>
                <w:noProof/>
                <w:webHidden/>
              </w:rPr>
              <w:tab/>
            </w:r>
            <w:r>
              <w:rPr>
                <w:noProof/>
                <w:webHidden/>
              </w:rPr>
              <w:fldChar w:fldCharType="begin"/>
            </w:r>
            <w:r>
              <w:rPr>
                <w:noProof/>
                <w:webHidden/>
              </w:rPr>
              <w:instrText xml:space="preserve"> PAGEREF _Toc2179535 \h </w:instrText>
            </w:r>
            <w:r>
              <w:rPr>
                <w:noProof/>
                <w:webHidden/>
              </w:rPr>
            </w:r>
            <w:r>
              <w:rPr>
                <w:noProof/>
                <w:webHidden/>
              </w:rPr>
              <w:fldChar w:fldCharType="separate"/>
            </w:r>
            <w:r>
              <w:rPr>
                <w:noProof/>
                <w:webHidden/>
              </w:rPr>
              <w:t>44</w:t>
            </w:r>
            <w:r>
              <w:rPr>
                <w:noProof/>
                <w:webHidden/>
              </w:rPr>
              <w:fldChar w:fldCharType="end"/>
            </w:r>
          </w:hyperlink>
        </w:p>
        <w:p w:rsidR="0074043B" w:rsidRDefault="0074043B">
          <w:pPr>
            <w:pStyle w:val="TOC3"/>
            <w:tabs>
              <w:tab w:val="right" w:leader="dot" w:pos="9016"/>
            </w:tabs>
            <w:rPr>
              <w:rFonts w:eastAsiaTheme="minorEastAsia"/>
              <w:noProof/>
            </w:rPr>
          </w:pPr>
          <w:hyperlink w:anchor="_Toc2179536" w:history="1">
            <w:r w:rsidRPr="00EA25EB">
              <w:rPr>
                <w:rStyle w:val="Hyperlink"/>
                <w:rFonts w:ascii="Times New Roman" w:hAnsi="Times New Roman" w:cs="Times New Roman"/>
                <w:noProof/>
              </w:rPr>
              <w:t>4.2.1 Background Information of Participants (Discussants)</w:t>
            </w:r>
            <w:r>
              <w:rPr>
                <w:noProof/>
                <w:webHidden/>
              </w:rPr>
              <w:tab/>
            </w:r>
            <w:r>
              <w:rPr>
                <w:noProof/>
                <w:webHidden/>
              </w:rPr>
              <w:fldChar w:fldCharType="begin"/>
            </w:r>
            <w:r>
              <w:rPr>
                <w:noProof/>
                <w:webHidden/>
              </w:rPr>
              <w:instrText xml:space="preserve"> PAGEREF _Toc2179536 \h </w:instrText>
            </w:r>
            <w:r>
              <w:rPr>
                <w:noProof/>
                <w:webHidden/>
              </w:rPr>
            </w:r>
            <w:r>
              <w:rPr>
                <w:noProof/>
                <w:webHidden/>
              </w:rPr>
              <w:fldChar w:fldCharType="separate"/>
            </w:r>
            <w:r>
              <w:rPr>
                <w:noProof/>
                <w:webHidden/>
              </w:rPr>
              <w:t>44</w:t>
            </w:r>
            <w:r>
              <w:rPr>
                <w:noProof/>
                <w:webHidden/>
              </w:rPr>
              <w:fldChar w:fldCharType="end"/>
            </w:r>
          </w:hyperlink>
        </w:p>
        <w:p w:rsidR="0074043B" w:rsidRDefault="0074043B">
          <w:pPr>
            <w:pStyle w:val="TOC3"/>
            <w:tabs>
              <w:tab w:val="right" w:leader="dot" w:pos="9016"/>
            </w:tabs>
            <w:rPr>
              <w:rFonts w:eastAsiaTheme="minorEastAsia"/>
              <w:noProof/>
            </w:rPr>
          </w:pPr>
          <w:hyperlink w:anchor="_Toc2179537" w:history="1">
            <w:r w:rsidRPr="00EA25EB">
              <w:rPr>
                <w:rStyle w:val="Hyperlink"/>
                <w:rFonts w:ascii="Times New Roman" w:hAnsi="Times New Roman" w:cs="Times New Roman"/>
                <w:noProof/>
              </w:rPr>
              <w:t>4.2.2 How the current method of granting mineral exploitation rights affect the equitable distribution of the economic benefits from mining projects.</w:t>
            </w:r>
            <w:r>
              <w:rPr>
                <w:noProof/>
                <w:webHidden/>
              </w:rPr>
              <w:tab/>
            </w:r>
            <w:r>
              <w:rPr>
                <w:noProof/>
                <w:webHidden/>
              </w:rPr>
              <w:fldChar w:fldCharType="begin"/>
            </w:r>
            <w:r>
              <w:rPr>
                <w:noProof/>
                <w:webHidden/>
              </w:rPr>
              <w:instrText xml:space="preserve"> PAGEREF _Toc2179537 \h </w:instrText>
            </w:r>
            <w:r>
              <w:rPr>
                <w:noProof/>
                <w:webHidden/>
              </w:rPr>
            </w:r>
            <w:r>
              <w:rPr>
                <w:noProof/>
                <w:webHidden/>
              </w:rPr>
              <w:fldChar w:fldCharType="separate"/>
            </w:r>
            <w:r>
              <w:rPr>
                <w:noProof/>
                <w:webHidden/>
              </w:rPr>
              <w:t>44</w:t>
            </w:r>
            <w:r>
              <w:rPr>
                <w:noProof/>
                <w:webHidden/>
              </w:rPr>
              <w:fldChar w:fldCharType="end"/>
            </w:r>
          </w:hyperlink>
        </w:p>
        <w:p w:rsidR="0074043B" w:rsidRDefault="0074043B">
          <w:pPr>
            <w:pStyle w:val="TOC3"/>
            <w:tabs>
              <w:tab w:val="right" w:leader="dot" w:pos="9016"/>
            </w:tabs>
            <w:rPr>
              <w:rFonts w:eastAsiaTheme="minorEastAsia"/>
              <w:noProof/>
            </w:rPr>
          </w:pPr>
          <w:hyperlink w:anchor="_Toc2179538" w:history="1">
            <w:r w:rsidRPr="00EA25EB">
              <w:rPr>
                <w:rStyle w:val="Hyperlink"/>
                <w:rFonts w:ascii="Times New Roman" w:hAnsi="Times New Roman" w:cs="Times New Roman"/>
                <w:noProof/>
              </w:rPr>
              <w:t>4.2.3 The Procedure of Granting Mineral Exploitation Rights</w:t>
            </w:r>
            <w:r>
              <w:rPr>
                <w:noProof/>
                <w:webHidden/>
              </w:rPr>
              <w:tab/>
            </w:r>
            <w:r>
              <w:rPr>
                <w:noProof/>
                <w:webHidden/>
              </w:rPr>
              <w:fldChar w:fldCharType="begin"/>
            </w:r>
            <w:r>
              <w:rPr>
                <w:noProof/>
                <w:webHidden/>
              </w:rPr>
              <w:instrText xml:space="preserve"> PAGEREF _Toc2179538 \h </w:instrText>
            </w:r>
            <w:r>
              <w:rPr>
                <w:noProof/>
                <w:webHidden/>
              </w:rPr>
            </w:r>
            <w:r>
              <w:rPr>
                <w:noProof/>
                <w:webHidden/>
              </w:rPr>
              <w:fldChar w:fldCharType="separate"/>
            </w:r>
            <w:r>
              <w:rPr>
                <w:noProof/>
                <w:webHidden/>
              </w:rPr>
              <w:t>46</w:t>
            </w:r>
            <w:r>
              <w:rPr>
                <w:noProof/>
                <w:webHidden/>
              </w:rPr>
              <w:fldChar w:fldCharType="end"/>
            </w:r>
          </w:hyperlink>
        </w:p>
        <w:p w:rsidR="0074043B" w:rsidRDefault="0074043B">
          <w:pPr>
            <w:pStyle w:val="TOC3"/>
            <w:tabs>
              <w:tab w:val="left" w:pos="1320"/>
              <w:tab w:val="right" w:leader="dot" w:pos="9016"/>
            </w:tabs>
            <w:rPr>
              <w:rFonts w:eastAsiaTheme="minorEastAsia"/>
              <w:noProof/>
            </w:rPr>
          </w:pPr>
          <w:hyperlink w:anchor="_Toc2179539" w:history="1">
            <w:r w:rsidRPr="00EA25EB">
              <w:rPr>
                <w:rStyle w:val="Hyperlink"/>
                <w:rFonts w:ascii="Times New Roman" w:hAnsi="Times New Roman" w:cs="Times New Roman"/>
                <w:noProof/>
              </w:rPr>
              <w:t>4.2.3</w:t>
            </w:r>
            <w:r>
              <w:rPr>
                <w:rFonts w:eastAsiaTheme="minorEastAsia"/>
                <w:noProof/>
              </w:rPr>
              <w:tab/>
            </w:r>
            <w:r w:rsidRPr="00EA25EB">
              <w:rPr>
                <w:rStyle w:val="Hyperlink"/>
                <w:rFonts w:ascii="Times New Roman" w:hAnsi="Times New Roman" w:cs="Times New Roman"/>
                <w:noProof/>
              </w:rPr>
              <w:t>Other factors may be affecting the equitable distribution of economic benefits from the mining projects other than the method of grant of mineral exploitation rights</w:t>
            </w:r>
            <w:r>
              <w:rPr>
                <w:noProof/>
                <w:webHidden/>
              </w:rPr>
              <w:tab/>
            </w:r>
            <w:r>
              <w:rPr>
                <w:noProof/>
                <w:webHidden/>
              </w:rPr>
              <w:fldChar w:fldCharType="begin"/>
            </w:r>
            <w:r>
              <w:rPr>
                <w:noProof/>
                <w:webHidden/>
              </w:rPr>
              <w:instrText xml:space="preserve"> PAGEREF _Toc2179539 \h </w:instrText>
            </w:r>
            <w:r>
              <w:rPr>
                <w:noProof/>
                <w:webHidden/>
              </w:rPr>
            </w:r>
            <w:r>
              <w:rPr>
                <w:noProof/>
                <w:webHidden/>
              </w:rPr>
              <w:fldChar w:fldCharType="separate"/>
            </w:r>
            <w:r>
              <w:rPr>
                <w:noProof/>
                <w:webHidden/>
              </w:rPr>
              <w:t>47</w:t>
            </w:r>
            <w:r>
              <w:rPr>
                <w:noProof/>
                <w:webHidden/>
              </w:rPr>
              <w:fldChar w:fldCharType="end"/>
            </w:r>
          </w:hyperlink>
        </w:p>
        <w:p w:rsidR="0074043B" w:rsidRDefault="0074043B">
          <w:pPr>
            <w:pStyle w:val="TOC3"/>
            <w:tabs>
              <w:tab w:val="right" w:leader="dot" w:pos="9016"/>
            </w:tabs>
            <w:rPr>
              <w:rFonts w:eastAsiaTheme="minorEastAsia"/>
              <w:noProof/>
            </w:rPr>
          </w:pPr>
          <w:hyperlink w:anchor="_Toc2179540" w:history="1">
            <w:r w:rsidRPr="00EA25EB">
              <w:rPr>
                <w:rStyle w:val="Hyperlink"/>
                <w:rFonts w:ascii="Times New Roman" w:hAnsi="Times New Roman" w:cs="Times New Roman"/>
                <w:noProof/>
              </w:rPr>
              <w:t>4.2.5 Summary of Findings from Focus Group</w:t>
            </w:r>
            <w:r>
              <w:rPr>
                <w:noProof/>
                <w:webHidden/>
              </w:rPr>
              <w:tab/>
            </w:r>
            <w:r>
              <w:rPr>
                <w:noProof/>
                <w:webHidden/>
              </w:rPr>
              <w:fldChar w:fldCharType="begin"/>
            </w:r>
            <w:r>
              <w:rPr>
                <w:noProof/>
                <w:webHidden/>
              </w:rPr>
              <w:instrText xml:space="preserve"> PAGEREF _Toc2179540 \h </w:instrText>
            </w:r>
            <w:r>
              <w:rPr>
                <w:noProof/>
                <w:webHidden/>
              </w:rPr>
            </w:r>
            <w:r>
              <w:rPr>
                <w:noProof/>
                <w:webHidden/>
              </w:rPr>
              <w:fldChar w:fldCharType="separate"/>
            </w:r>
            <w:r>
              <w:rPr>
                <w:noProof/>
                <w:webHidden/>
              </w:rPr>
              <w:t>48</w:t>
            </w:r>
            <w:r>
              <w:rPr>
                <w:noProof/>
                <w:webHidden/>
              </w:rPr>
              <w:fldChar w:fldCharType="end"/>
            </w:r>
          </w:hyperlink>
        </w:p>
        <w:p w:rsidR="0074043B" w:rsidRDefault="0074043B">
          <w:pPr>
            <w:pStyle w:val="TOC2"/>
            <w:tabs>
              <w:tab w:val="left" w:pos="880"/>
              <w:tab w:val="right" w:leader="dot" w:pos="9016"/>
            </w:tabs>
            <w:rPr>
              <w:rFonts w:eastAsiaTheme="minorEastAsia"/>
              <w:noProof/>
            </w:rPr>
          </w:pPr>
          <w:hyperlink w:anchor="_Toc2179541" w:history="1">
            <w:r w:rsidRPr="00EA25EB">
              <w:rPr>
                <w:rStyle w:val="Hyperlink"/>
                <w:rFonts w:ascii="Times New Roman" w:hAnsi="Times New Roman" w:cs="Times New Roman"/>
                <w:noProof/>
              </w:rPr>
              <w:t>4.3</w:t>
            </w:r>
            <w:r>
              <w:rPr>
                <w:rFonts w:eastAsiaTheme="minorEastAsia"/>
                <w:noProof/>
              </w:rPr>
              <w:tab/>
            </w:r>
            <w:r w:rsidRPr="00EA25EB">
              <w:rPr>
                <w:rStyle w:val="Hyperlink"/>
                <w:rFonts w:ascii="Times New Roman" w:hAnsi="Times New Roman" w:cs="Times New Roman"/>
                <w:noProof/>
              </w:rPr>
              <w:t>Findings from the interviews held with the key informants</w:t>
            </w:r>
            <w:r>
              <w:rPr>
                <w:noProof/>
                <w:webHidden/>
              </w:rPr>
              <w:tab/>
            </w:r>
            <w:r>
              <w:rPr>
                <w:noProof/>
                <w:webHidden/>
              </w:rPr>
              <w:fldChar w:fldCharType="begin"/>
            </w:r>
            <w:r>
              <w:rPr>
                <w:noProof/>
                <w:webHidden/>
              </w:rPr>
              <w:instrText xml:space="preserve"> PAGEREF _Toc2179541 \h </w:instrText>
            </w:r>
            <w:r>
              <w:rPr>
                <w:noProof/>
                <w:webHidden/>
              </w:rPr>
            </w:r>
            <w:r>
              <w:rPr>
                <w:noProof/>
                <w:webHidden/>
              </w:rPr>
              <w:fldChar w:fldCharType="separate"/>
            </w:r>
            <w:r>
              <w:rPr>
                <w:noProof/>
                <w:webHidden/>
              </w:rPr>
              <w:t>48</w:t>
            </w:r>
            <w:r>
              <w:rPr>
                <w:noProof/>
                <w:webHidden/>
              </w:rPr>
              <w:fldChar w:fldCharType="end"/>
            </w:r>
          </w:hyperlink>
        </w:p>
        <w:p w:rsidR="0074043B" w:rsidRDefault="0074043B">
          <w:pPr>
            <w:pStyle w:val="TOC3"/>
            <w:tabs>
              <w:tab w:val="right" w:leader="dot" w:pos="9016"/>
            </w:tabs>
            <w:rPr>
              <w:rFonts w:eastAsiaTheme="minorEastAsia"/>
              <w:noProof/>
            </w:rPr>
          </w:pPr>
          <w:hyperlink w:anchor="_Toc2179542" w:history="1">
            <w:r w:rsidRPr="00EA25EB">
              <w:rPr>
                <w:rStyle w:val="Hyperlink"/>
                <w:rFonts w:ascii="Times New Roman" w:hAnsi="Times New Roman" w:cs="Times New Roman"/>
                <w:noProof/>
              </w:rPr>
              <w:t>4.3.1 Background Information of Key Informants</w:t>
            </w:r>
            <w:r>
              <w:rPr>
                <w:noProof/>
                <w:webHidden/>
              </w:rPr>
              <w:tab/>
            </w:r>
            <w:r>
              <w:rPr>
                <w:noProof/>
                <w:webHidden/>
              </w:rPr>
              <w:fldChar w:fldCharType="begin"/>
            </w:r>
            <w:r>
              <w:rPr>
                <w:noProof/>
                <w:webHidden/>
              </w:rPr>
              <w:instrText xml:space="preserve"> PAGEREF _Toc2179542 \h </w:instrText>
            </w:r>
            <w:r>
              <w:rPr>
                <w:noProof/>
                <w:webHidden/>
              </w:rPr>
            </w:r>
            <w:r>
              <w:rPr>
                <w:noProof/>
                <w:webHidden/>
              </w:rPr>
              <w:fldChar w:fldCharType="separate"/>
            </w:r>
            <w:r>
              <w:rPr>
                <w:noProof/>
                <w:webHidden/>
              </w:rPr>
              <w:t>48</w:t>
            </w:r>
            <w:r>
              <w:rPr>
                <w:noProof/>
                <w:webHidden/>
              </w:rPr>
              <w:fldChar w:fldCharType="end"/>
            </w:r>
          </w:hyperlink>
        </w:p>
        <w:p w:rsidR="0074043B" w:rsidRDefault="0074043B">
          <w:pPr>
            <w:pStyle w:val="TOC3"/>
            <w:tabs>
              <w:tab w:val="right" w:leader="dot" w:pos="9016"/>
            </w:tabs>
            <w:rPr>
              <w:rFonts w:eastAsiaTheme="minorEastAsia"/>
              <w:noProof/>
            </w:rPr>
          </w:pPr>
          <w:hyperlink w:anchor="_Toc2179543" w:history="1">
            <w:r w:rsidRPr="00EA25EB">
              <w:rPr>
                <w:rStyle w:val="Hyperlink"/>
                <w:rFonts w:ascii="Times New Roman" w:hAnsi="Times New Roman" w:cs="Times New Roman"/>
                <w:noProof/>
              </w:rPr>
              <w:t>4.3.2 How the current procedure of granting mineral exploitation rights affects the equitable distribution of the economic benefits from mining projects</w:t>
            </w:r>
            <w:r>
              <w:rPr>
                <w:noProof/>
                <w:webHidden/>
              </w:rPr>
              <w:tab/>
            </w:r>
            <w:r>
              <w:rPr>
                <w:noProof/>
                <w:webHidden/>
              </w:rPr>
              <w:fldChar w:fldCharType="begin"/>
            </w:r>
            <w:r>
              <w:rPr>
                <w:noProof/>
                <w:webHidden/>
              </w:rPr>
              <w:instrText xml:space="preserve"> PAGEREF _Toc2179543 \h </w:instrText>
            </w:r>
            <w:r>
              <w:rPr>
                <w:noProof/>
                <w:webHidden/>
              </w:rPr>
            </w:r>
            <w:r>
              <w:rPr>
                <w:noProof/>
                <w:webHidden/>
              </w:rPr>
              <w:fldChar w:fldCharType="separate"/>
            </w:r>
            <w:r>
              <w:rPr>
                <w:noProof/>
                <w:webHidden/>
              </w:rPr>
              <w:t>51</w:t>
            </w:r>
            <w:r>
              <w:rPr>
                <w:noProof/>
                <w:webHidden/>
              </w:rPr>
              <w:fldChar w:fldCharType="end"/>
            </w:r>
          </w:hyperlink>
        </w:p>
        <w:p w:rsidR="0074043B" w:rsidRDefault="0074043B">
          <w:pPr>
            <w:pStyle w:val="TOC3"/>
            <w:tabs>
              <w:tab w:val="right" w:leader="dot" w:pos="9016"/>
            </w:tabs>
            <w:rPr>
              <w:rFonts w:eastAsiaTheme="minorEastAsia"/>
              <w:noProof/>
            </w:rPr>
          </w:pPr>
          <w:hyperlink w:anchor="_Toc2179544" w:history="1">
            <w:r w:rsidRPr="00EA25EB">
              <w:rPr>
                <w:rStyle w:val="Hyperlink"/>
                <w:rFonts w:ascii="Times New Roman" w:hAnsi="Times New Roman" w:cs="Times New Roman"/>
                <w:noProof/>
              </w:rPr>
              <w:t>4.3.3 The Procedure of Grant of Mineral Exploitation Rights</w:t>
            </w:r>
            <w:r>
              <w:rPr>
                <w:noProof/>
                <w:webHidden/>
              </w:rPr>
              <w:tab/>
            </w:r>
            <w:r>
              <w:rPr>
                <w:noProof/>
                <w:webHidden/>
              </w:rPr>
              <w:fldChar w:fldCharType="begin"/>
            </w:r>
            <w:r>
              <w:rPr>
                <w:noProof/>
                <w:webHidden/>
              </w:rPr>
              <w:instrText xml:space="preserve"> PAGEREF _Toc2179544 \h </w:instrText>
            </w:r>
            <w:r>
              <w:rPr>
                <w:noProof/>
                <w:webHidden/>
              </w:rPr>
            </w:r>
            <w:r>
              <w:rPr>
                <w:noProof/>
                <w:webHidden/>
              </w:rPr>
              <w:fldChar w:fldCharType="separate"/>
            </w:r>
            <w:r>
              <w:rPr>
                <w:noProof/>
                <w:webHidden/>
              </w:rPr>
              <w:t>53</w:t>
            </w:r>
            <w:r>
              <w:rPr>
                <w:noProof/>
                <w:webHidden/>
              </w:rPr>
              <w:fldChar w:fldCharType="end"/>
            </w:r>
          </w:hyperlink>
        </w:p>
        <w:p w:rsidR="0074043B" w:rsidRDefault="0074043B">
          <w:pPr>
            <w:pStyle w:val="TOC3"/>
            <w:tabs>
              <w:tab w:val="right" w:leader="dot" w:pos="9016"/>
            </w:tabs>
            <w:rPr>
              <w:rFonts w:eastAsiaTheme="minorEastAsia"/>
              <w:noProof/>
            </w:rPr>
          </w:pPr>
          <w:hyperlink w:anchor="_Toc2179545" w:history="1">
            <w:r w:rsidRPr="00EA25EB">
              <w:rPr>
                <w:rStyle w:val="Hyperlink"/>
                <w:rFonts w:ascii="Times New Roman" w:hAnsi="Times New Roman" w:cs="Times New Roman"/>
                <w:noProof/>
              </w:rPr>
              <w:t>4.3.4 Other Factors that may affect the Distribution of Economic Benefits</w:t>
            </w:r>
            <w:r>
              <w:rPr>
                <w:noProof/>
                <w:webHidden/>
              </w:rPr>
              <w:tab/>
            </w:r>
            <w:r>
              <w:rPr>
                <w:noProof/>
                <w:webHidden/>
              </w:rPr>
              <w:fldChar w:fldCharType="begin"/>
            </w:r>
            <w:r>
              <w:rPr>
                <w:noProof/>
                <w:webHidden/>
              </w:rPr>
              <w:instrText xml:space="preserve"> PAGEREF _Toc2179545 \h </w:instrText>
            </w:r>
            <w:r>
              <w:rPr>
                <w:noProof/>
                <w:webHidden/>
              </w:rPr>
            </w:r>
            <w:r>
              <w:rPr>
                <w:noProof/>
                <w:webHidden/>
              </w:rPr>
              <w:fldChar w:fldCharType="separate"/>
            </w:r>
            <w:r>
              <w:rPr>
                <w:noProof/>
                <w:webHidden/>
              </w:rPr>
              <w:t>54</w:t>
            </w:r>
            <w:r>
              <w:rPr>
                <w:noProof/>
                <w:webHidden/>
              </w:rPr>
              <w:fldChar w:fldCharType="end"/>
            </w:r>
          </w:hyperlink>
        </w:p>
        <w:p w:rsidR="0074043B" w:rsidRDefault="0074043B">
          <w:pPr>
            <w:pStyle w:val="TOC2"/>
            <w:tabs>
              <w:tab w:val="right" w:leader="dot" w:pos="9016"/>
            </w:tabs>
            <w:rPr>
              <w:rFonts w:eastAsiaTheme="minorEastAsia"/>
              <w:noProof/>
            </w:rPr>
          </w:pPr>
          <w:hyperlink w:anchor="_Toc2179546" w:history="1">
            <w:r w:rsidRPr="00EA25EB">
              <w:rPr>
                <w:rStyle w:val="Hyperlink"/>
                <w:rFonts w:ascii="Times New Roman" w:hAnsi="Times New Roman" w:cs="Times New Roman"/>
                <w:noProof/>
              </w:rPr>
              <w:t>4.4 Findings from the Investors</w:t>
            </w:r>
            <w:r>
              <w:rPr>
                <w:noProof/>
                <w:webHidden/>
              </w:rPr>
              <w:tab/>
            </w:r>
            <w:r>
              <w:rPr>
                <w:noProof/>
                <w:webHidden/>
              </w:rPr>
              <w:fldChar w:fldCharType="begin"/>
            </w:r>
            <w:r>
              <w:rPr>
                <w:noProof/>
                <w:webHidden/>
              </w:rPr>
              <w:instrText xml:space="preserve"> PAGEREF _Toc2179546 \h </w:instrText>
            </w:r>
            <w:r>
              <w:rPr>
                <w:noProof/>
                <w:webHidden/>
              </w:rPr>
            </w:r>
            <w:r>
              <w:rPr>
                <w:noProof/>
                <w:webHidden/>
              </w:rPr>
              <w:fldChar w:fldCharType="separate"/>
            </w:r>
            <w:r>
              <w:rPr>
                <w:noProof/>
                <w:webHidden/>
              </w:rPr>
              <w:t>55</w:t>
            </w:r>
            <w:r>
              <w:rPr>
                <w:noProof/>
                <w:webHidden/>
              </w:rPr>
              <w:fldChar w:fldCharType="end"/>
            </w:r>
          </w:hyperlink>
        </w:p>
        <w:p w:rsidR="0074043B" w:rsidRDefault="0074043B">
          <w:pPr>
            <w:pStyle w:val="TOC3"/>
            <w:tabs>
              <w:tab w:val="right" w:leader="dot" w:pos="9016"/>
            </w:tabs>
            <w:rPr>
              <w:rFonts w:eastAsiaTheme="minorEastAsia"/>
              <w:noProof/>
            </w:rPr>
          </w:pPr>
          <w:hyperlink w:anchor="_Toc2179547" w:history="1">
            <w:r w:rsidRPr="00EA25EB">
              <w:rPr>
                <w:rStyle w:val="Hyperlink"/>
                <w:rFonts w:ascii="Times New Roman" w:hAnsi="Times New Roman" w:cs="Times New Roman"/>
                <w:noProof/>
              </w:rPr>
              <w:t>4.4.1 How the Current Method of Granting Mineral Exploitation Rights Affect the Equitable Distribution of Benefits from Mining Projects</w:t>
            </w:r>
            <w:r>
              <w:rPr>
                <w:noProof/>
                <w:webHidden/>
              </w:rPr>
              <w:tab/>
            </w:r>
            <w:r>
              <w:rPr>
                <w:noProof/>
                <w:webHidden/>
              </w:rPr>
              <w:fldChar w:fldCharType="begin"/>
            </w:r>
            <w:r>
              <w:rPr>
                <w:noProof/>
                <w:webHidden/>
              </w:rPr>
              <w:instrText xml:space="preserve"> PAGEREF _Toc2179547 \h </w:instrText>
            </w:r>
            <w:r>
              <w:rPr>
                <w:noProof/>
                <w:webHidden/>
              </w:rPr>
            </w:r>
            <w:r>
              <w:rPr>
                <w:noProof/>
                <w:webHidden/>
              </w:rPr>
              <w:fldChar w:fldCharType="separate"/>
            </w:r>
            <w:r>
              <w:rPr>
                <w:noProof/>
                <w:webHidden/>
              </w:rPr>
              <w:t>55</w:t>
            </w:r>
            <w:r>
              <w:rPr>
                <w:noProof/>
                <w:webHidden/>
              </w:rPr>
              <w:fldChar w:fldCharType="end"/>
            </w:r>
          </w:hyperlink>
        </w:p>
        <w:p w:rsidR="0074043B" w:rsidRDefault="0074043B">
          <w:pPr>
            <w:pStyle w:val="TOC3"/>
            <w:tabs>
              <w:tab w:val="right" w:leader="dot" w:pos="9016"/>
            </w:tabs>
            <w:rPr>
              <w:rFonts w:eastAsiaTheme="minorEastAsia"/>
              <w:noProof/>
            </w:rPr>
          </w:pPr>
          <w:hyperlink w:anchor="_Toc2179548" w:history="1">
            <w:r w:rsidRPr="00EA25EB">
              <w:rPr>
                <w:rStyle w:val="Hyperlink"/>
                <w:rFonts w:ascii="Times New Roman" w:hAnsi="Times New Roman" w:cs="Times New Roman"/>
                <w:noProof/>
              </w:rPr>
              <w:t>4.4.2 The Procedure of Grant of Mineral Exploitation Rights</w:t>
            </w:r>
            <w:r>
              <w:rPr>
                <w:noProof/>
                <w:webHidden/>
              </w:rPr>
              <w:tab/>
            </w:r>
            <w:r>
              <w:rPr>
                <w:noProof/>
                <w:webHidden/>
              </w:rPr>
              <w:fldChar w:fldCharType="begin"/>
            </w:r>
            <w:r>
              <w:rPr>
                <w:noProof/>
                <w:webHidden/>
              </w:rPr>
              <w:instrText xml:space="preserve"> PAGEREF _Toc2179548 \h </w:instrText>
            </w:r>
            <w:r>
              <w:rPr>
                <w:noProof/>
                <w:webHidden/>
              </w:rPr>
            </w:r>
            <w:r>
              <w:rPr>
                <w:noProof/>
                <w:webHidden/>
              </w:rPr>
              <w:fldChar w:fldCharType="separate"/>
            </w:r>
            <w:r>
              <w:rPr>
                <w:noProof/>
                <w:webHidden/>
              </w:rPr>
              <w:t>57</w:t>
            </w:r>
            <w:r>
              <w:rPr>
                <w:noProof/>
                <w:webHidden/>
              </w:rPr>
              <w:fldChar w:fldCharType="end"/>
            </w:r>
          </w:hyperlink>
        </w:p>
        <w:p w:rsidR="0074043B" w:rsidRDefault="0074043B">
          <w:pPr>
            <w:pStyle w:val="TOC3"/>
            <w:tabs>
              <w:tab w:val="right" w:leader="dot" w:pos="9016"/>
            </w:tabs>
            <w:rPr>
              <w:rFonts w:eastAsiaTheme="minorEastAsia"/>
              <w:noProof/>
            </w:rPr>
          </w:pPr>
          <w:hyperlink w:anchor="_Toc2179549" w:history="1">
            <w:r w:rsidRPr="00EA25EB">
              <w:rPr>
                <w:rStyle w:val="Hyperlink"/>
                <w:rFonts w:ascii="Times New Roman" w:hAnsi="Times New Roman" w:cs="Times New Roman"/>
                <w:noProof/>
              </w:rPr>
              <w:t>4.4.3 Other Factors that may affect the Distribution of Economic Benefits</w:t>
            </w:r>
            <w:r>
              <w:rPr>
                <w:noProof/>
                <w:webHidden/>
              </w:rPr>
              <w:tab/>
            </w:r>
            <w:r>
              <w:rPr>
                <w:noProof/>
                <w:webHidden/>
              </w:rPr>
              <w:fldChar w:fldCharType="begin"/>
            </w:r>
            <w:r>
              <w:rPr>
                <w:noProof/>
                <w:webHidden/>
              </w:rPr>
              <w:instrText xml:space="preserve"> PAGEREF _Toc2179549 \h </w:instrText>
            </w:r>
            <w:r>
              <w:rPr>
                <w:noProof/>
                <w:webHidden/>
              </w:rPr>
            </w:r>
            <w:r>
              <w:rPr>
                <w:noProof/>
                <w:webHidden/>
              </w:rPr>
              <w:fldChar w:fldCharType="separate"/>
            </w:r>
            <w:r>
              <w:rPr>
                <w:noProof/>
                <w:webHidden/>
              </w:rPr>
              <w:t>58</w:t>
            </w:r>
            <w:r>
              <w:rPr>
                <w:noProof/>
                <w:webHidden/>
              </w:rPr>
              <w:fldChar w:fldCharType="end"/>
            </w:r>
          </w:hyperlink>
        </w:p>
        <w:p w:rsidR="0074043B" w:rsidRDefault="0074043B">
          <w:pPr>
            <w:pStyle w:val="TOC2"/>
            <w:tabs>
              <w:tab w:val="right" w:leader="dot" w:pos="9016"/>
            </w:tabs>
            <w:rPr>
              <w:rFonts w:eastAsiaTheme="minorEastAsia"/>
              <w:noProof/>
            </w:rPr>
          </w:pPr>
          <w:hyperlink w:anchor="_Toc2179550" w:history="1">
            <w:r w:rsidRPr="00EA25EB">
              <w:rPr>
                <w:rStyle w:val="Hyperlink"/>
                <w:rFonts w:ascii="Times New Roman" w:hAnsi="Times New Roman" w:cs="Times New Roman"/>
                <w:noProof/>
              </w:rPr>
              <w:t>4.5 Findings from the Government (Ministry of Mines)</w:t>
            </w:r>
            <w:r>
              <w:rPr>
                <w:noProof/>
                <w:webHidden/>
              </w:rPr>
              <w:tab/>
            </w:r>
            <w:r>
              <w:rPr>
                <w:noProof/>
                <w:webHidden/>
              </w:rPr>
              <w:fldChar w:fldCharType="begin"/>
            </w:r>
            <w:r>
              <w:rPr>
                <w:noProof/>
                <w:webHidden/>
              </w:rPr>
              <w:instrText xml:space="preserve"> PAGEREF _Toc2179550 \h </w:instrText>
            </w:r>
            <w:r>
              <w:rPr>
                <w:noProof/>
                <w:webHidden/>
              </w:rPr>
            </w:r>
            <w:r>
              <w:rPr>
                <w:noProof/>
                <w:webHidden/>
              </w:rPr>
              <w:fldChar w:fldCharType="separate"/>
            </w:r>
            <w:r>
              <w:rPr>
                <w:noProof/>
                <w:webHidden/>
              </w:rPr>
              <w:t>58</w:t>
            </w:r>
            <w:r>
              <w:rPr>
                <w:noProof/>
                <w:webHidden/>
              </w:rPr>
              <w:fldChar w:fldCharType="end"/>
            </w:r>
          </w:hyperlink>
        </w:p>
        <w:p w:rsidR="0074043B" w:rsidRDefault="0074043B">
          <w:pPr>
            <w:pStyle w:val="TOC3"/>
            <w:tabs>
              <w:tab w:val="right" w:leader="dot" w:pos="9016"/>
            </w:tabs>
            <w:rPr>
              <w:rFonts w:eastAsiaTheme="minorEastAsia"/>
              <w:noProof/>
            </w:rPr>
          </w:pPr>
          <w:hyperlink w:anchor="_Toc2179551" w:history="1">
            <w:r w:rsidRPr="00EA25EB">
              <w:rPr>
                <w:rStyle w:val="Hyperlink"/>
                <w:rFonts w:ascii="Times New Roman" w:hAnsi="Times New Roman" w:cs="Times New Roman"/>
                <w:noProof/>
              </w:rPr>
              <w:t>4.5.1 How the Current Method of Granting Mineral Exploitation Rights affect the equitable Distribution of Economic Benefits from Mining Projects</w:t>
            </w:r>
            <w:r>
              <w:rPr>
                <w:noProof/>
                <w:webHidden/>
              </w:rPr>
              <w:tab/>
            </w:r>
            <w:r>
              <w:rPr>
                <w:noProof/>
                <w:webHidden/>
              </w:rPr>
              <w:fldChar w:fldCharType="begin"/>
            </w:r>
            <w:r>
              <w:rPr>
                <w:noProof/>
                <w:webHidden/>
              </w:rPr>
              <w:instrText xml:space="preserve"> PAGEREF _Toc2179551 \h </w:instrText>
            </w:r>
            <w:r>
              <w:rPr>
                <w:noProof/>
                <w:webHidden/>
              </w:rPr>
            </w:r>
            <w:r>
              <w:rPr>
                <w:noProof/>
                <w:webHidden/>
              </w:rPr>
              <w:fldChar w:fldCharType="separate"/>
            </w:r>
            <w:r>
              <w:rPr>
                <w:noProof/>
                <w:webHidden/>
              </w:rPr>
              <w:t>58</w:t>
            </w:r>
            <w:r>
              <w:rPr>
                <w:noProof/>
                <w:webHidden/>
              </w:rPr>
              <w:fldChar w:fldCharType="end"/>
            </w:r>
          </w:hyperlink>
        </w:p>
        <w:p w:rsidR="0074043B" w:rsidRDefault="0074043B">
          <w:pPr>
            <w:pStyle w:val="TOC3"/>
            <w:tabs>
              <w:tab w:val="right" w:leader="dot" w:pos="9016"/>
            </w:tabs>
            <w:rPr>
              <w:rFonts w:eastAsiaTheme="minorEastAsia"/>
              <w:noProof/>
            </w:rPr>
          </w:pPr>
          <w:hyperlink w:anchor="_Toc2179552" w:history="1">
            <w:r w:rsidRPr="00EA25EB">
              <w:rPr>
                <w:rStyle w:val="Hyperlink"/>
                <w:rFonts w:ascii="Times New Roman" w:hAnsi="Times New Roman" w:cs="Times New Roman"/>
                <w:noProof/>
              </w:rPr>
              <w:t>4.5.2 The Procedure of Grant of Mineral Exploitation Rights</w:t>
            </w:r>
            <w:r>
              <w:rPr>
                <w:noProof/>
                <w:webHidden/>
              </w:rPr>
              <w:tab/>
            </w:r>
            <w:r>
              <w:rPr>
                <w:noProof/>
                <w:webHidden/>
              </w:rPr>
              <w:fldChar w:fldCharType="begin"/>
            </w:r>
            <w:r>
              <w:rPr>
                <w:noProof/>
                <w:webHidden/>
              </w:rPr>
              <w:instrText xml:space="preserve"> PAGEREF _Toc2179552 \h </w:instrText>
            </w:r>
            <w:r>
              <w:rPr>
                <w:noProof/>
                <w:webHidden/>
              </w:rPr>
            </w:r>
            <w:r>
              <w:rPr>
                <w:noProof/>
                <w:webHidden/>
              </w:rPr>
              <w:fldChar w:fldCharType="separate"/>
            </w:r>
            <w:r>
              <w:rPr>
                <w:noProof/>
                <w:webHidden/>
              </w:rPr>
              <w:t>60</w:t>
            </w:r>
            <w:r>
              <w:rPr>
                <w:noProof/>
                <w:webHidden/>
              </w:rPr>
              <w:fldChar w:fldCharType="end"/>
            </w:r>
          </w:hyperlink>
        </w:p>
        <w:p w:rsidR="0074043B" w:rsidRDefault="0074043B">
          <w:pPr>
            <w:pStyle w:val="TOC3"/>
            <w:tabs>
              <w:tab w:val="right" w:leader="dot" w:pos="9016"/>
            </w:tabs>
            <w:rPr>
              <w:rFonts w:eastAsiaTheme="minorEastAsia"/>
              <w:noProof/>
            </w:rPr>
          </w:pPr>
          <w:hyperlink w:anchor="_Toc2179553" w:history="1">
            <w:r w:rsidRPr="00EA25EB">
              <w:rPr>
                <w:rStyle w:val="Hyperlink"/>
                <w:rFonts w:ascii="Times New Roman" w:hAnsi="Times New Roman" w:cs="Times New Roman"/>
                <w:noProof/>
              </w:rPr>
              <w:t>4.5.3 Other Factors that may affect the Distribution of Economic Benefits</w:t>
            </w:r>
            <w:r>
              <w:rPr>
                <w:noProof/>
                <w:webHidden/>
              </w:rPr>
              <w:tab/>
            </w:r>
            <w:r>
              <w:rPr>
                <w:noProof/>
                <w:webHidden/>
              </w:rPr>
              <w:fldChar w:fldCharType="begin"/>
            </w:r>
            <w:r>
              <w:rPr>
                <w:noProof/>
                <w:webHidden/>
              </w:rPr>
              <w:instrText xml:space="preserve"> PAGEREF _Toc2179553 \h </w:instrText>
            </w:r>
            <w:r>
              <w:rPr>
                <w:noProof/>
                <w:webHidden/>
              </w:rPr>
            </w:r>
            <w:r>
              <w:rPr>
                <w:noProof/>
                <w:webHidden/>
              </w:rPr>
              <w:fldChar w:fldCharType="separate"/>
            </w:r>
            <w:r>
              <w:rPr>
                <w:noProof/>
                <w:webHidden/>
              </w:rPr>
              <w:t>62</w:t>
            </w:r>
            <w:r>
              <w:rPr>
                <w:noProof/>
                <w:webHidden/>
              </w:rPr>
              <w:fldChar w:fldCharType="end"/>
            </w:r>
          </w:hyperlink>
        </w:p>
        <w:p w:rsidR="0074043B" w:rsidRDefault="0074043B">
          <w:pPr>
            <w:pStyle w:val="TOC2"/>
            <w:tabs>
              <w:tab w:val="right" w:leader="dot" w:pos="9016"/>
            </w:tabs>
            <w:rPr>
              <w:rFonts w:eastAsiaTheme="minorEastAsia"/>
              <w:noProof/>
            </w:rPr>
          </w:pPr>
          <w:hyperlink w:anchor="_Toc2179554" w:history="1">
            <w:r w:rsidRPr="00EA25EB">
              <w:rPr>
                <w:rStyle w:val="Hyperlink"/>
                <w:rFonts w:ascii="Times New Roman" w:hAnsi="Times New Roman" w:cs="Times New Roman"/>
                <w:noProof/>
              </w:rPr>
              <w:t>4.6 Summary of Findings from the Interviews with Key Informants</w:t>
            </w:r>
            <w:r>
              <w:rPr>
                <w:noProof/>
                <w:webHidden/>
              </w:rPr>
              <w:tab/>
            </w:r>
            <w:r>
              <w:rPr>
                <w:noProof/>
                <w:webHidden/>
              </w:rPr>
              <w:fldChar w:fldCharType="begin"/>
            </w:r>
            <w:r>
              <w:rPr>
                <w:noProof/>
                <w:webHidden/>
              </w:rPr>
              <w:instrText xml:space="preserve"> PAGEREF _Toc2179554 \h </w:instrText>
            </w:r>
            <w:r>
              <w:rPr>
                <w:noProof/>
                <w:webHidden/>
              </w:rPr>
            </w:r>
            <w:r>
              <w:rPr>
                <w:noProof/>
                <w:webHidden/>
              </w:rPr>
              <w:fldChar w:fldCharType="separate"/>
            </w:r>
            <w:r>
              <w:rPr>
                <w:noProof/>
                <w:webHidden/>
              </w:rPr>
              <w:t>62</w:t>
            </w:r>
            <w:r>
              <w:rPr>
                <w:noProof/>
                <w:webHidden/>
              </w:rPr>
              <w:fldChar w:fldCharType="end"/>
            </w:r>
          </w:hyperlink>
        </w:p>
        <w:p w:rsidR="0074043B" w:rsidRDefault="0074043B">
          <w:pPr>
            <w:pStyle w:val="TOC1"/>
            <w:tabs>
              <w:tab w:val="right" w:leader="dot" w:pos="9016"/>
            </w:tabs>
            <w:rPr>
              <w:rFonts w:eastAsiaTheme="minorEastAsia"/>
              <w:noProof/>
            </w:rPr>
          </w:pPr>
          <w:hyperlink w:anchor="_Toc2179555" w:history="1">
            <w:r w:rsidRPr="00EA25EB">
              <w:rPr>
                <w:rStyle w:val="Hyperlink"/>
                <w:rFonts w:ascii="Times New Roman" w:hAnsi="Times New Roman" w:cs="Times New Roman"/>
                <w:noProof/>
              </w:rPr>
              <w:t>CHAPTER FIVE</w:t>
            </w:r>
            <w:r>
              <w:rPr>
                <w:noProof/>
                <w:webHidden/>
              </w:rPr>
              <w:tab/>
            </w:r>
            <w:r>
              <w:rPr>
                <w:noProof/>
                <w:webHidden/>
              </w:rPr>
              <w:fldChar w:fldCharType="begin"/>
            </w:r>
            <w:r>
              <w:rPr>
                <w:noProof/>
                <w:webHidden/>
              </w:rPr>
              <w:instrText xml:space="preserve"> PAGEREF _Toc2179555 \h </w:instrText>
            </w:r>
            <w:r>
              <w:rPr>
                <w:noProof/>
                <w:webHidden/>
              </w:rPr>
            </w:r>
            <w:r>
              <w:rPr>
                <w:noProof/>
                <w:webHidden/>
              </w:rPr>
              <w:fldChar w:fldCharType="separate"/>
            </w:r>
            <w:r>
              <w:rPr>
                <w:noProof/>
                <w:webHidden/>
              </w:rPr>
              <w:t>64</w:t>
            </w:r>
            <w:r>
              <w:rPr>
                <w:noProof/>
                <w:webHidden/>
              </w:rPr>
              <w:fldChar w:fldCharType="end"/>
            </w:r>
          </w:hyperlink>
        </w:p>
        <w:p w:rsidR="0074043B" w:rsidRDefault="0074043B">
          <w:pPr>
            <w:pStyle w:val="TOC1"/>
            <w:tabs>
              <w:tab w:val="right" w:leader="dot" w:pos="9016"/>
            </w:tabs>
            <w:rPr>
              <w:rFonts w:eastAsiaTheme="minorEastAsia"/>
              <w:noProof/>
            </w:rPr>
          </w:pPr>
          <w:hyperlink w:anchor="_Toc2179556" w:history="1">
            <w:r w:rsidRPr="00EA25EB">
              <w:rPr>
                <w:rStyle w:val="Hyperlink"/>
                <w:rFonts w:ascii="Times New Roman" w:hAnsi="Times New Roman" w:cs="Times New Roman"/>
                <w:noProof/>
              </w:rPr>
              <w:t>INTERPRETATION AND DISCUSSION</w:t>
            </w:r>
            <w:r>
              <w:rPr>
                <w:noProof/>
                <w:webHidden/>
              </w:rPr>
              <w:tab/>
            </w:r>
            <w:r>
              <w:rPr>
                <w:noProof/>
                <w:webHidden/>
              </w:rPr>
              <w:fldChar w:fldCharType="begin"/>
            </w:r>
            <w:r>
              <w:rPr>
                <w:noProof/>
                <w:webHidden/>
              </w:rPr>
              <w:instrText xml:space="preserve"> PAGEREF _Toc2179556 \h </w:instrText>
            </w:r>
            <w:r>
              <w:rPr>
                <w:noProof/>
                <w:webHidden/>
              </w:rPr>
            </w:r>
            <w:r>
              <w:rPr>
                <w:noProof/>
                <w:webHidden/>
              </w:rPr>
              <w:fldChar w:fldCharType="separate"/>
            </w:r>
            <w:r>
              <w:rPr>
                <w:noProof/>
                <w:webHidden/>
              </w:rPr>
              <w:t>64</w:t>
            </w:r>
            <w:r>
              <w:rPr>
                <w:noProof/>
                <w:webHidden/>
              </w:rPr>
              <w:fldChar w:fldCharType="end"/>
            </w:r>
          </w:hyperlink>
        </w:p>
        <w:p w:rsidR="0074043B" w:rsidRDefault="0074043B">
          <w:pPr>
            <w:pStyle w:val="TOC2"/>
            <w:tabs>
              <w:tab w:val="right" w:leader="dot" w:pos="9016"/>
            </w:tabs>
            <w:rPr>
              <w:rFonts w:eastAsiaTheme="minorEastAsia"/>
              <w:noProof/>
            </w:rPr>
          </w:pPr>
          <w:hyperlink w:anchor="_Toc2179557" w:history="1">
            <w:r w:rsidRPr="00EA25EB">
              <w:rPr>
                <w:rStyle w:val="Hyperlink"/>
                <w:rFonts w:ascii="Times New Roman" w:hAnsi="Times New Roman" w:cs="Times New Roman"/>
                <w:noProof/>
              </w:rPr>
              <w:t>5.1 Introduction</w:t>
            </w:r>
            <w:r>
              <w:rPr>
                <w:noProof/>
                <w:webHidden/>
              </w:rPr>
              <w:tab/>
            </w:r>
            <w:r>
              <w:rPr>
                <w:noProof/>
                <w:webHidden/>
              </w:rPr>
              <w:fldChar w:fldCharType="begin"/>
            </w:r>
            <w:r>
              <w:rPr>
                <w:noProof/>
                <w:webHidden/>
              </w:rPr>
              <w:instrText xml:space="preserve"> PAGEREF _Toc2179557 \h </w:instrText>
            </w:r>
            <w:r>
              <w:rPr>
                <w:noProof/>
                <w:webHidden/>
              </w:rPr>
            </w:r>
            <w:r>
              <w:rPr>
                <w:noProof/>
                <w:webHidden/>
              </w:rPr>
              <w:fldChar w:fldCharType="separate"/>
            </w:r>
            <w:r>
              <w:rPr>
                <w:noProof/>
                <w:webHidden/>
              </w:rPr>
              <w:t>64</w:t>
            </w:r>
            <w:r>
              <w:rPr>
                <w:noProof/>
                <w:webHidden/>
              </w:rPr>
              <w:fldChar w:fldCharType="end"/>
            </w:r>
          </w:hyperlink>
        </w:p>
        <w:p w:rsidR="0074043B" w:rsidRDefault="0074043B">
          <w:pPr>
            <w:pStyle w:val="TOC2"/>
            <w:tabs>
              <w:tab w:val="right" w:leader="dot" w:pos="9016"/>
            </w:tabs>
            <w:rPr>
              <w:rFonts w:eastAsiaTheme="minorEastAsia"/>
              <w:noProof/>
            </w:rPr>
          </w:pPr>
          <w:hyperlink w:anchor="_Toc2179558" w:history="1">
            <w:r w:rsidRPr="00EA25EB">
              <w:rPr>
                <w:rStyle w:val="Hyperlink"/>
                <w:rFonts w:ascii="Times New Roman" w:hAnsi="Times New Roman" w:cs="Times New Roman"/>
                <w:noProof/>
              </w:rPr>
              <w:t>5.2 Effect of procedure of grant mineral exploitation rights on the equitable distribution of economic benefits among the stakeholders.</w:t>
            </w:r>
            <w:r>
              <w:rPr>
                <w:noProof/>
                <w:webHidden/>
              </w:rPr>
              <w:tab/>
            </w:r>
            <w:r>
              <w:rPr>
                <w:noProof/>
                <w:webHidden/>
              </w:rPr>
              <w:fldChar w:fldCharType="begin"/>
            </w:r>
            <w:r>
              <w:rPr>
                <w:noProof/>
                <w:webHidden/>
              </w:rPr>
              <w:instrText xml:space="preserve"> PAGEREF _Toc2179558 \h </w:instrText>
            </w:r>
            <w:r>
              <w:rPr>
                <w:noProof/>
                <w:webHidden/>
              </w:rPr>
            </w:r>
            <w:r>
              <w:rPr>
                <w:noProof/>
                <w:webHidden/>
              </w:rPr>
              <w:fldChar w:fldCharType="separate"/>
            </w:r>
            <w:r>
              <w:rPr>
                <w:noProof/>
                <w:webHidden/>
              </w:rPr>
              <w:t>66</w:t>
            </w:r>
            <w:r>
              <w:rPr>
                <w:noProof/>
                <w:webHidden/>
              </w:rPr>
              <w:fldChar w:fldCharType="end"/>
            </w:r>
          </w:hyperlink>
        </w:p>
        <w:p w:rsidR="0074043B" w:rsidRDefault="0074043B">
          <w:pPr>
            <w:pStyle w:val="TOC2"/>
            <w:tabs>
              <w:tab w:val="right" w:leader="dot" w:pos="9016"/>
            </w:tabs>
            <w:rPr>
              <w:rFonts w:eastAsiaTheme="minorEastAsia"/>
              <w:noProof/>
            </w:rPr>
          </w:pPr>
          <w:hyperlink w:anchor="_Toc2179559" w:history="1">
            <w:r w:rsidRPr="00EA25EB">
              <w:rPr>
                <w:rStyle w:val="Hyperlink"/>
                <w:noProof/>
              </w:rPr>
              <w:t>5.3 W</w:t>
            </w:r>
            <w:r w:rsidRPr="00EA25EB">
              <w:rPr>
                <w:rStyle w:val="Hyperlink"/>
                <w:rFonts w:ascii="Times New Roman" w:hAnsi="Times New Roman" w:cs="Times New Roman"/>
                <w:noProof/>
              </w:rPr>
              <w:t>hether a grant of mineral exploitation rights through negotiations by the would be capable of the equitable distribution of economic benefits.</w:t>
            </w:r>
            <w:r>
              <w:rPr>
                <w:noProof/>
                <w:webHidden/>
              </w:rPr>
              <w:tab/>
            </w:r>
            <w:r>
              <w:rPr>
                <w:noProof/>
                <w:webHidden/>
              </w:rPr>
              <w:fldChar w:fldCharType="begin"/>
            </w:r>
            <w:r>
              <w:rPr>
                <w:noProof/>
                <w:webHidden/>
              </w:rPr>
              <w:instrText xml:space="preserve"> PAGEREF _Toc2179559 \h </w:instrText>
            </w:r>
            <w:r>
              <w:rPr>
                <w:noProof/>
                <w:webHidden/>
              </w:rPr>
            </w:r>
            <w:r>
              <w:rPr>
                <w:noProof/>
                <w:webHidden/>
              </w:rPr>
              <w:fldChar w:fldCharType="separate"/>
            </w:r>
            <w:r>
              <w:rPr>
                <w:noProof/>
                <w:webHidden/>
              </w:rPr>
              <w:t>69</w:t>
            </w:r>
            <w:r>
              <w:rPr>
                <w:noProof/>
                <w:webHidden/>
              </w:rPr>
              <w:fldChar w:fldCharType="end"/>
            </w:r>
          </w:hyperlink>
        </w:p>
        <w:p w:rsidR="0074043B" w:rsidRDefault="0074043B">
          <w:pPr>
            <w:pStyle w:val="TOC2"/>
            <w:tabs>
              <w:tab w:val="right" w:leader="dot" w:pos="9016"/>
            </w:tabs>
            <w:rPr>
              <w:rFonts w:eastAsiaTheme="minorEastAsia"/>
              <w:noProof/>
            </w:rPr>
          </w:pPr>
          <w:hyperlink w:anchor="_Toc2179560" w:history="1">
            <w:r w:rsidRPr="00EA25EB">
              <w:rPr>
                <w:rStyle w:val="Hyperlink"/>
                <w:rFonts w:ascii="Times New Roman" w:hAnsi="Times New Roman" w:cs="Times New Roman"/>
                <w:noProof/>
              </w:rPr>
              <w:t>5.4 Other factors which may have impinged on the equitable distribution of economic benefits.</w:t>
            </w:r>
            <w:r>
              <w:rPr>
                <w:noProof/>
                <w:webHidden/>
              </w:rPr>
              <w:tab/>
            </w:r>
            <w:r>
              <w:rPr>
                <w:noProof/>
                <w:webHidden/>
              </w:rPr>
              <w:fldChar w:fldCharType="begin"/>
            </w:r>
            <w:r>
              <w:rPr>
                <w:noProof/>
                <w:webHidden/>
              </w:rPr>
              <w:instrText xml:space="preserve"> PAGEREF _Toc2179560 \h </w:instrText>
            </w:r>
            <w:r>
              <w:rPr>
                <w:noProof/>
                <w:webHidden/>
              </w:rPr>
            </w:r>
            <w:r>
              <w:rPr>
                <w:noProof/>
                <w:webHidden/>
              </w:rPr>
              <w:fldChar w:fldCharType="separate"/>
            </w:r>
            <w:r>
              <w:rPr>
                <w:noProof/>
                <w:webHidden/>
              </w:rPr>
              <w:t>71</w:t>
            </w:r>
            <w:r>
              <w:rPr>
                <w:noProof/>
                <w:webHidden/>
              </w:rPr>
              <w:fldChar w:fldCharType="end"/>
            </w:r>
          </w:hyperlink>
        </w:p>
        <w:p w:rsidR="0074043B" w:rsidRDefault="0074043B">
          <w:pPr>
            <w:pStyle w:val="TOC2"/>
            <w:tabs>
              <w:tab w:val="right" w:leader="dot" w:pos="9016"/>
            </w:tabs>
            <w:rPr>
              <w:rFonts w:eastAsiaTheme="minorEastAsia"/>
              <w:noProof/>
            </w:rPr>
          </w:pPr>
          <w:hyperlink w:anchor="_Toc2179561" w:history="1">
            <w:r w:rsidRPr="00EA25EB">
              <w:rPr>
                <w:rStyle w:val="Hyperlink"/>
                <w:rFonts w:ascii="Times New Roman" w:hAnsi="Times New Roman" w:cs="Times New Roman"/>
                <w:noProof/>
                <w:lang w:val="en-GB"/>
              </w:rPr>
              <w:t>5.5 Summary of the discussions</w:t>
            </w:r>
            <w:r>
              <w:rPr>
                <w:noProof/>
                <w:webHidden/>
              </w:rPr>
              <w:tab/>
            </w:r>
            <w:r>
              <w:rPr>
                <w:noProof/>
                <w:webHidden/>
              </w:rPr>
              <w:fldChar w:fldCharType="begin"/>
            </w:r>
            <w:r>
              <w:rPr>
                <w:noProof/>
                <w:webHidden/>
              </w:rPr>
              <w:instrText xml:space="preserve"> PAGEREF _Toc2179561 \h </w:instrText>
            </w:r>
            <w:r>
              <w:rPr>
                <w:noProof/>
                <w:webHidden/>
              </w:rPr>
            </w:r>
            <w:r>
              <w:rPr>
                <w:noProof/>
                <w:webHidden/>
              </w:rPr>
              <w:fldChar w:fldCharType="separate"/>
            </w:r>
            <w:r>
              <w:rPr>
                <w:noProof/>
                <w:webHidden/>
              </w:rPr>
              <w:t>73</w:t>
            </w:r>
            <w:r>
              <w:rPr>
                <w:noProof/>
                <w:webHidden/>
              </w:rPr>
              <w:fldChar w:fldCharType="end"/>
            </w:r>
          </w:hyperlink>
        </w:p>
        <w:p w:rsidR="0074043B" w:rsidRDefault="0074043B">
          <w:pPr>
            <w:pStyle w:val="TOC1"/>
            <w:tabs>
              <w:tab w:val="right" w:leader="dot" w:pos="9016"/>
            </w:tabs>
            <w:rPr>
              <w:rFonts w:eastAsiaTheme="minorEastAsia"/>
              <w:noProof/>
            </w:rPr>
          </w:pPr>
          <w:hyperlink w:anchor="_Toc2179562" w:history="1">
            <w:r w:rsidRPr="00EA25EB">
              <w:rPr>
                <w:rStyle w:val="Hyperlink"/>
                <w:rFonts w:ascii="Times New Roman" w:hAnsi="Times New Roman" w:cs="Times New Roman"/>
                <w:noProof/>
              </w:rPr>
              <w:t>CHAPTER SIX</w:t>
            </w:r>
            <w:r>
              <w:rPr>
                <w:noProof/>
                <w:webHidden/>
              </w:rPr>
              <w:tab/>
            </w:r>
            <w:r>
              <w:rPr>
                <w:noProof/>
                <w:webHidden/>
              </w:rPr>
              <w:fldChar w:fldCharType="begin"/>
            </w:r>
            <w:r>
              <w:rPr>
                <w:noProof/>
                <w:webHidden/>
              </w:rPr>
              <w:instrText xml:space="preserve"> PAGEREF _Toc2179562 \h </w:instrText>
            </w:r>
            <w:r>
              <w:rPr>
                <w:noProof/>
                <w:webHidden/>
              </w:rPr>
            </w:r>
            <w:r>
              <w:rPr>
                <w:noProof/>
                <w:webHidden/>
              </w:rPr>
              <w:fldChar w:fldCharType="separate"/>
            </w:r>
            <w:r>
              <w:rPr>
                <w:noProof/>
                <w:webHidden/>
              </w:rPr>
              <w:t>75</w:t>
            </w:r>
            <w:r>
              <w:rPr>
                <w:noProof/>
                <w:webHidden/>
              </w:rPr>
              <w:fldChar w:fldCharType="end"/>
            </w:r>
          </w:hyperlink>
        </w:p>
        <w:p w:rsidR="0074043B" w:rsidRDefault="0074043B">
          <w:pPr>
            <w:pStyle w:val="TOC1"/>
            <w:tabs>
              <w:tab w:val="right" w:leader="dot" w:pos="9016"/>
            </w:tabs>
            <w:rPr>
              <w:rFonts w:eastAsiaTheme="minorEastAsia"/>
              <w:noProof/>
            </w:rPr>
          </w:pPr>
          <w:hyperlink w:anchor="_Toc2179563" w:history="1">
            <w:r w:rsidRPr="00EA25EB">
              <w:rPr>
                <w:rStyle w:val="Hyperlink"/>
                <w:rFonts w:ascii="Times New Roman" w:hAnsi="Times New Roman" w:cs="Times New Roman"/>
                <w:noProof/>
              </w:rPr>
              <w:t>CONCLUSIONS AND RECOMMENDATIONS</w:t>
            </w:r>
            <w:r>
              <w:rPr>
                <w:noProof/>
                <w:webHidden/>
              </w:rPr>
              <w:tab/>
            </w:r>
            <w:r>
              <w:rPr>
                <w:noProof/>
                <w:webHidden/>
              </w:rPr>
              <w:fldChar w:fldCharType="begin"/>
            </w:r>
            <w:r>
              <w:rPr>
                <w:noProof/>
                <w:webHidden/>
              </w:rPr>
              <w:instrText xml:space="preserve"> PAGEREF _Toc2179563 \h </w:instrText>
            </w:r>
            <w:r>
              <w:rPr>
                <w:noProof/>
                <w:webHidden/>
              </w:rPr>
            </w:r>
            <w:r>
              <w:rPr>
                <w:noProof/>
                <w:webHidden/>
              </w:rPr>
              <w:fldChar w:fldCharType="separate"/>
            </w:r>
            <w:r>
              <w:rPr>
                <w:noProof/>
                <w:webHidden/>
              </w:rPr>
              <w:t>75</w:t>
            </w:r>
            <w:r>
              <w:rPr>
                <w:noProof/>
                <w:webHidden/>
              </w:rPr>
              <w:fldChar w:fldCharType="end"/>
            </w:r>
          </w:hyperlink>
        </w:p>
        <w:p w:rsidR="0074043B" w:rsidRDefault="0074043B">
          <w:pPr>
            <w:pStyle w:val="TOC2"/>
            <w:tabs>
              <w:tab w:val="right" w:leader="dot" w:pos="9016"/>
            </w:tabs>
            <w:rPr>
              <w:rFonts w:eastAsiaTheme="minorEastAsia"/>
              <w:noProof/>
            </w:rPr>
          </w:pPr>
          <w:hyperlink w:anchor="_Toc2179564" w:history="1">
            <w:r w:rsidRPr="00EA25EB">
              <w:rPr>
                <w:rStyle w:val="Hyperlink"/>
                <w:rFonts w:ascii="Times New Roman" w:hAnsi="Times New Roman" w:cs="Times New Roman"/>
                <w:noProof/>
              </w:rPr>
              <w:t>6.1 Introduction</w:t>
            </w:r>
            <w:r>
              <w:rPr>
                <w:noProof/>
                <w:webHidden/>
              </w:rPr>
              <w:tab/>
            </w:r>
            <w:r>
              <w:rPr>
                <w:noProof/>
                <w:webHidden/>
              </w:rPr>
              <w:fldChar w:fldCharType="begin"/>
            </w:r>
            <w:r>
              <w:rPr>
                <w:noProof/>
                <w:webHidden/>
              </w:rPr>
              <w:instrText xml:space="preserve"> PAGEREF _Toc2179564 \h </w:instrText>
            </w:r>
            <w:r>
              <w:rPr>
                <w:noProof/>
                <w:webHidden/>
              </w:rPr>
            </w:r>
            <w:r>
              <w:rPr>
                <w:noProof/>
                <w:webHidden/>
              </w:rPr>
              <w:fldChar w:fldCharType="separate"/>
            </w:r>
            <w:r>
              <w:rPr>
                <w:noProof/>
                <w:webHidden/>
              </w:rPr>
              <w:t>75</w:t>
            </w:r>
            <w:r>
              <w:rPr>
                <w:noProof/>
                <w:webHidden/>
              </w:rPr>
              <w:fldChar w:fldCharType="end"/>
            </w:r>
          </w:hyperlink>
        </w:p>
        <w:p w:rsidR="0074043B" w:rsidRDefault="0074043B">
          <w:pPr>
            <w:pStyle w:val="TOC2"/>
            <w:tabs>
              <w:tab w:val="right" w:leader="dot" w:pos="9016"/>
            </w:tabs>
            <w:rPr>
              <w:rFonts w:eastAsiaTheme="minorEastAsia"/>
              <w:noProof/>
            </w:rPr>
          </w:pPr>
          <w:hyperlink w:anchor="_Toc2179565" w:history="1">
            <w:r w:rsidRPr="00EA25EB">
              <w:rPr>
                <w:rStyle w:val="Hyperlink"/>
                <w:rFonts w:ascii="Times New Roman" w:hAnsi="Times New Roman" w:cs="Times New Roman"/>
                <w:noProof/>
              </w:rPr>
              <w:t>6.2 Conclusions</w:t>
            </w:r>
            <w:r>
              <w:rPr>
                <w:noProof/>
                <w:webHidden/>
              </w:rPr>
              <w:tab/>
            </w:r>
            <w:r>
              <w:rPr>
                <w:noProof/>
                <w:webHidden/>
              </w:rPr>
              <w:fldChar w:fldCharType="begin"/>
            </w:r>
            <w:r>
              <w:rPr>
                <w:noProof/>
                <w:webHidden/>
              </w:rPr>
              <w:instrText xml:space="preserve"> PAGEREF _Toc2179565 \h </w:instrText>
            </w:r>
            <w:r>
              <w:rPr>
                <w:noProof/>
                <w:webHidden/>
              </w:rPr>
            </w:r>
            <w:r>
              <w:rPr>
                <w:noProof/>
                <w:webHidden/>
              </w:rPr>
              <w:fldChar w:fldCharType="separate"/>
            </w:r>
            <w:r>
              <w:rPr>
                <w:noProof/>
                <w:webHidden/>
              </w:rPr>
              <w:t>75</w:t>
            </w:r>
            <w:r>
              <w:rPr>
                <w:noProof/>
                <w:webHidden/>
              </w:rPr>
              <w:fldChar w:fldCharType="end"/>
            </w:r>
          </w:hyperlink>
        </w:p>
        <w:p w:rsidR="0074043B" w:rsidRDefault="0074043B">
          <w:pPr>
            <w:pStyle w:val="TOC2"/>
            <w:tabs>
              <w:tab w:val="right" w:leader="dot" w:pos="9016"/>
            </w:tabs>
            <w:rPr>
              <w:rFonts w:eastAsiaTheme="minorEastAsia"/>
              <w:noProof/>
            </w:rPr>
          </w:pPr>
          <w:hyperlink w:anchor="_Toc2179566" w:history="1">
            <w:r w:rsidRPr="00EA25EB">
              <w:rPr>
                <w:rStyle w:val="Hyperlink"/>
                <w:rFonts w:ascii="Times New Roman" w:hAnsi="Times New Roman" w:cs="Times New Roman"/>
                <w:noProof/>
              </w:rPr>
              <w:t>6.3 Recommendations</w:t>
            </w:r>
            <w:r>
              <w:rPr>
                <w:noProof/>
                <w:webHidden/>
              </w:rPr>
              <w:tab/>
            </w:r>
            <w:r>
              <w:rPr>
                <w:noProof/>
                <w:webHidden/>
              </w:rPr>
              <w:fldChar w:fldCharType="begin"/>
            </w:r>
            <w:r>
              <w:rPr>
                <w:noProof/>
                <w:webHidden/>
              </w:rPr>
              <w:instrText xml:space="preserve"> PAGEREF _Toc2179566 \h </w:instrText>
            </w:r>
            <w:r>
              <w:rPr>
                <w:noProof/>
                <w:webHidden/>
              </w:rPr>
            </w:r>
            <w:r>
              <w:rPr>
                <w:noProof/>
                <w:webHidden/>
              </w:rPr>
              <w:fldChar w:fldCharType="separate"/>
            </w:r>
            <w:r>
              <w:rPr>
                <w:noProof/>
                <w:webHidden/>
              </w:rPr>
              <w:t>77</w:t>
            </w:r>
            <w:r>
              <w:rPr>
                <w:noProof/>
                <w:webHidden/>
              </w:rPr>
              <w:fldChar w:fldCharType="end"/>
            </w:r>
          </w:hyperlink>
        </w:p>
        <w:p w:rsidR="0074043B" w:rsidRDefault="0074043B">
          <w:pPr>
            <w:pStyle w:val="TOC2"/>
            <w:tabs>
              <w:tab w:val="right" w:leader="dot" w:pos="9016"/>
            </w:tabs>
            <w:rPr>
              <w:rFonts w:eastAsiaTheme="minorEastAsia"/>
              <w:noProof/>
            </w:rPr>
          </w:pPr>
          <w:hyperlink w:anchor="_Toc2179567" w:history="1">
            <w:r w:rsidRPr="00EA25EB">
              <w:rPr>
                <w:rStyle w:val="Hyperlink"/>
                <w:rFonts w:ascii="Times New Roman" w:hAnsi="Times New Roman" w:cs="Times New Roman"/>
                <w:noProof/>
                <w:lang w:val="en-GB"/>
              </w:rPr>
              <w:t>6.4 Recommendation for future research</w:t>
            </w:r>
            <w:r>
              <w:rPr>
                <w:noProof/>
                <w:webHidden/>
              </w:rPr>
              <w:tab/>
            </w:r>
            <w:r>
              <w:rPr>
                <w:noProof/>
                <w:webHidden/>
              </w:rPr>
              <w:fldChar w:fldCharType="begin"/>
            </w:r>
            <w:r>
              <w:rPr>
                <w:noProof/>
                <w:webHidden/>
              </w:rPr>
              <w:instrText xml:space="preserve"> PAGEREF _Toc2179567 \h </w:instrText>
            </w:r>
            <w:r>
              <w:rPr>
                <w:noProof/>
                <w:webHidden/>
              </w:rPr>
            </w:r>
            <w:r>
              <w:rPr>
                <w:noProof/>
                <w:webHidden/>
              </w:rPr>
              <w:fldChar w:fldCharType="separate"/>
            </w:r>
            <w:r>
              <w:rPr>
                <w:noProof/>
                <w:webHidden/>
              </w:rPr>
              <w:t>79</w:t>
            </w:r>
            <w:r>
              <w:rPr>
                <w:noProof/>
                <w:webHidden/>
              </w:rPr>
              <w:fldChar w:fldCharType="end"/>
            </w:r>
          </w:hyperlink>
        </w:p>
        <w:p w:rsidR="0074043B" w:rsidRDefault="0074043B">
          <w:pPr>
            <w:pStyle w:val="TOC1"/>
            <w:tabs>
              <w:tab w:val="right" w:leader="dot" w:pos="9016"/>
            </w:tabs>
            <w:rPr>
              <w:rFonts w:eastAsiaTheme="minorEastAsia"/>
              <w:noProof/>
            </w:rPr>
          </w:pPr>
          <w:hyperlink w:anchor="_Toc2179568" w:history="1">
            <w:r w:rsidRPr="00EA25EB">
              <w:rPr>
                <w:rStyle w:val="Hyperlink"/>
                <w:rFonts w:ascii="Times New Roman" w:hAnsi="Times New Roman" w:cs="Times New Roman"/>
                <w:noProof/>
                <w:lang w:val="en-GB"/>
              </w:rPr>
              <w:t>REFERENCES</w:t>
            </w:r>
            <w:r>
              <w:rPr>
                <w:noProof/>
                <w:webHidden/>
              </w:rPr>
              <w:tab/>
            </w:r>
            <w:r>
              <w:rPr>
                <w:noProof/>
                <w:webHidden/>
              </w:rPr>
              <w:fldChar w:fldCharType="begin"/>
            </w:r>
            <w:r>
              <w:rPr>
                <w:noProof/>
                <w:webHidden/>
              </w:rPr>
              <w:instrText xml:space="preserve"> PAGEREF _Toc2179568 \h </w:instrText>
            </w:r>
            <w:r>
              <w:rPr>
                <w:noProof/>
                <w:webHidden/>
              </w:rPr>
            </w:r>
            <w:r>
              <w:rPr>
                <w:noProof/>
                <w:webHidden/>
              </w:rPr>
              <w:fldChar w:fldCharType="separate"/>
            </w:r>
            <w:r>
              <w:rPr>
                <w:noProof/>
                <w:webHidden/>
              </w:rPr>
              <w:t>80</w:t>
            </w:r>
            <w:r>
              <w:rPr>
                <w:noProof/>
                <w:webHidden/>
              </w:rPr>
              <w:fldChar w:fldCharType="end"/>
            </w:r>
          </w:hyperlink>
        </w:p>
        <w:p w:rsidR="0074043B" w:rsidRDefault="0074043B">
          <w:pPr>
            <w:pStyle w:val="TOC1"/>
            <w:tabs>
              <w:tab w:val="right" w:leader="dot" w:pos="9016"/>
            </w:tabs>
            <w:rPr>
              <w:rFonts w:eastAsiaTheme="minorEastAsia"/>
              <w:noProof/>
            </w:rPr>
          </w:pPr>
          <w:hyperlink w:anchor="_Toc2179569" w:history="1">
            <w:r w:rsidRPr="00EA25EB">
              <w:rPr>
                <w:rStyle w:val="Hyperlink"/>
                <w:rFonts w:ascii="Times New Roman" w:hAnsi="Times New Roman" w:cs="Times New Roman"/>
                <w:noProof/>
              </w:rPr>
              <w:t>APPENDICES</w:t>
            </w:r>
            <w:r>
              <w:rPr>
                <w:noProof/>
                <w:webHidden/>
              </w:rPr>
              <w:tab/>
            </w:r>
            <w:r>
              <w:rPr>
                <w:noProof/>
                <w:webHidden/>
              </w:rPr>
              <w:fldChar w:fldCharType="begin"/>
            </w:r>
            <w:r>
              <w:rPr>
                <w:noProof/>
                <w:webHidden/>
              </w:rPr>
              <w:instrText xml:space="preserve"> PAGEREF _Toc2179569 \h </w:instrText>
            </w:r>
            <w:r>
              <w:rPr>
                <w:noProof/>
                <w:webHidden/>
              </w:rPr>
            </w:r>
            <w:r>
              <w:rPr>
                <w:noProof/>
                <w:webHidden/>
              </w:rPr>
              <w:fldChar w:fldCharType="separate"/>
            </w:r>
            <w:r>
              <w:rPr>
                <w:noProof/>
                <w:webHidden/>
              </w:rPr>
              <w:t>85</w:t>
            </w:r>
            <w:r>
              <w:rPr>
                <w:noProof/>
                <w:webHidden/>
              </w:rPr>
              <w:fldChar w:fldCharType="end"/>
            </w:r>
          </w:hyperlink>
        </w:p>
        <w:p w:rsidR="0074043B" w:rsidRDefault="0074043B">
          <w:pPr>
            <w:pStyle w:val="TOC1"/>
            <w:tabs>
              <w:tab w:val="right" w:leader="dot" w:pos="9016"/>
            </w:tabs>
            <w:rPr>
              <w:rFonts w:eastAsiaTheme="minorEastAsia"/>
              <w:noProof/>
            </w:rPr>
          </w:pPr>
          <w:hyperlink w:anchor="_Toc2179570" w:history="1">
            <w:r w:rsidRPr="00EA25EB">
              <w:rPr>
                <w:rStyle w:val="Hyperlink"/>
                <w:rFonts w:ascii="Times New Roman" w:hAnsi="Times New Roman" w:cs="Times New Roman"/>
                <w:noProof/>
              </w:rPr>
              <w:t>APPENDIX 1</w:t>
            </w:r>
            <w:r>
              <w:rPr>
                <w:noProof/>
                <w:webHidden/>
              </w:rPr>
              <w:tab/>
            </w:r>
            <w:r>
              <w:rPr>
                <w:noProof/>
                <w:webHidden/>
              </w:rPr>
              <w:fldChar w:fldCharType="begin"/>
            </w:r>
            <w:r>
              <w:rPr>
                <w:noProof/>
                <w:webHidden/>
              </w:rPr>
              <w:instrText xml:space="preserve"> PAGEREF _Toc2179570 \h </w:instrText>
            </w:r>
            <w:r>
              <w:rPr>
                <w:noProof/>
                <w:webHidden/>
              </w:rPr>
            </w:r>
            <w:r>
              <w:rPr>
                <w:noProof/>
                <w:webHidden/>
              </w:rPr>
              <w:fldChar w:fldCharType="separate"/>
            </w:r>
            <w:r>
              <w:rPr>
                <w:noProof/>
                <w:webHidden/>
              </w:rPr>
              <w:t>85</w:t>
            </w:r>
            <w:r>
              <w:rPr>
                <w:noProof/>
                <w:webHidden/>
              </w:rPr>
              <w:fldChar w:fldCharType="end"/>
            </w:r>
          </w:hyperlink>
        </w:p>
        <w:p w:rsidR="0074043B" w:rsidRDefault="0074043B">
          <w:pPr>
            <w:pStyle w:val="TOC1"/>
            <w:tabs>
              <w:tab w:val="right" w:leader="dot" w:pos="9016"/>
            </w:tabs>
            <w:rPr>
              <w:rFonts w:eastAsiaTheme="minorEastAsia"/>
              <w:noProof/>
            </w:rPr>
          </w:pPr>
          <w:hyperlink w:anchor="_Toc2179571" w:history="1">
            <w:r w:rsidRPr="00EA25EB">
              <w:rPr>
                <w:rStyle w:val="Hyperlink"/>
                <w:rFonts w:ascii="Times New Roman" w:hAnsi="Times New Roman" w:cs="Times New Roman"/>
                <w:noProof/>
              </w:rPr>
              <w:t>QUESTIONNAIRE</w:t>
            </w:r>
            <w:r>
              <w:rPr>
                <w:noProof/>
                <w:webHidden/>
              </w:rPr>
              <w:tab/>
            </w:r>
            <w:r>
              <w:rPr>
                <w:noProof/>
                <w:webHidden/>
              </w:rPr>
              <w:fldChar w:fldCharType="begin"/>
            </w:r>
            <w:r>
              <w:rPr>
                <w:noProof/>
                <w:webHidden/>
              </w:rPr>
              <w:instrText xml:space="preserve"> PAGEREF _Toc2179571 \h </w:instrText>
            </w:r>
            <w:r>
              <w:rPr>
                <w:noProof/>
                <w:webHidden/>
              </w:rPr>
            </w:r>
            <w:r>
              <w:rPr>
                <w:noProof/>
                <w:webHidden/>
              </w:rPr>
              <w:fldChar w:fldCharType="separate"/>
            </w:r>
            <w:r>
              <w:rPr>
                <w:noProof/>
                <w:webHidden/>
              </w:rPr>
              <w:t>85</w:t>
            </w:r>
            <w:r>
              <w:rPr>
                <w:noProof/>
                <w:webHidden/>
              </w:rPr>
              <w:fldChar w:fldCharType="end"/>
            </w:r>
          </w:hyperlink>
        </w:p>
        <w:p w:rsidR="0074043B" w:rsidRDefault="0074043B">
          <w:pPr>
            <w:pStyle w:val="TOC1"/>
            <w:tabs>
              <w:tab w:val="right" w:leader="dot" w:pos="9016"/>
            </w:tabs>
            <w:rPr>
              <w:rFonts w:eastAsiaTheme="minorEastAsia"/>
              <w:noProof/>
            </w:rPr>
          </w:pPr>
          <w:hyperlink w:anchor="_Toc2179572" w:history="1">
            <w:r w:rsidRPr="00EA25EB">
              <w:rPr>
                <w:rStyle w:val="Hyperlink"/>
                <w:rFonts w:ascii="Times New Roman" w:hAnsi="Times New Roman" w:cs="Times New Roman"/>
                <w:noProof/>
              </w:rPr>
              <w:t>APPENDIX 2</w:t>
            </w:r>
            <w:r>
              <w:rPr>
                <w:noProof/>
                <w:webHidden/>
              </w:rPr>
              <w:tab/>
            </w:r>
            <w:r>
              <w:rPr>
                <w:noProof/>
                <w:webHidden/>
              </w:rPr>
              <w:fldChar w:fldCharType="begin"/>
            </w:r>
            <w:r>
              <w:rPr>
                <w:noProof/>
                <w:webHidden/>
              </w:rPr>
              <w:instrText xml:space="preserve"> PAGEREF _Toc2179572 \h </w:instrText>
            </w:r>
            <w:r>
              <w:rPr>
                <w:noProof/>
                <w:webHidden/>
              </w:rPr>
            </w:r>
            <w:r>
              <w:rPr>
                <w:noProof/>
                <w:webHidden/>
              </w:rPr>
              <w:fldChar w:fldCharType="separate"/>
            </w:r>
            <w:r>
              <w:rPr>
                <w:noProof/>
                <w:webHidden/>
              </w:rPr>
              <w:t>90</w:t>
            </w:r>
            <w:r>
              <w:rPr>
                <w:noProof/>
                <w:webHidden/>
              </w:rPr>
              <w:fldChar w:fldCharType="end"/>
            </w:r>
          </w:hyperlink>
        </w:p>
        <w:p w:rsidR="0074043B" w:rsidRDefault="0074043B">
          <w:pPr>
            <w:pStyle w:val="TOC1"/>
            <w:tabs>
              <w:tab w:val="right" w:leader="dot" w:pos="9016"/>
            </w:tabs>
            <w:rPr>
              <w:rFonts w:eastAsiaTheme="minorEastAsia"/>
              <w:noProof/>
            </w:rPr>
          </w:pPr>
          <w:hyperlink w:anchor="_Toc2179573" w:history="1">
            <w:r w:rsidRPr="00EA25EB">
              <w:rPr>
                <w:rStyle w:val="Hyperlink"/>
                <w:rFonts w:ascii="Times New Roman" w:hAnsi="Times New Roman" w:cs="Times New Roman"/>
                <w:noProof/>
              </w:rPr>
              <w:t>INFORMED CONSENT FORM</w:t>
            </w:r>
            <w:r>
              <w:rPr>
                <w:noProof/>
                <w:webHidden/>
              </w:rPr>
              <w:tab/>
            </w:r>
            <w:r>
              <w:rPr>
                <w:noProof/>
                <w:webHidden/>
              </w:rPr>
              <w:fldChar w:fldCharType="begin"/>
            </w:r>
            <w:r>
              <w:rPr>
                <w:noProof/>
                <w:webHidden/>
              </w:rPr>
              <w:instrText xml:space="preserve"> PAGEREF _Toc2179573 \h </w:instrText>
            </w:r>
            <w:r>
              <w:rPr>
                <w:noProof/>
                <w:webHidden/>
              </w:rPr>
            </w:r>
            <w:r>
              <w:rPr>
                <w:noProof/>
                <w:webHidden/>
              </w:rPr>
              <w:fldChar w:fldCharType="separate"/>
            </w:r>
            <w:r>
              <w:rPr>
                <w:noProof/>
                <w:webHidden/>
              </w:rPr>
              <w:t>90</w:t>
            </w:r>
            <w:r>
              <w:rPr>
                <w:noProof/>
                <w:webHidden/>
              </w:rPr>
              <w:fldChar w:fldCharType="end"/>
            </w:r>
          </w:hyperlink>
        </w:p>
        <w:p w:rsidR="0074043B" w:rsidRDefault="0074043B">
          <w:pPr>
            <w:pStyle w:val="TOC1"/>
            <w:tabs>
              <w:tab w:val="right" w:leader="dot" w:pos="9016"/>
            </w:tabs>
            <w:rPr>
              <w:rFonts w:eastAsiaTheme="minorEastAsia"/>
              <w:noProof/>
            </w:rPr>
          </w:pPr>
          <w:hyperlink w:anchor="_Toc2179574" w:history="1">
            <w:r w:rsidRPr="00EA25EB">
              <w:rPr>
                <w:rStyle w:val="Hyperlink"/>
                <w:rFonts w:ascii="Times New Roman" w:hAnsi="Times New Roman" w:cs="Times New Roman"/>
                <w:noProof/>
                <w:lang w:val="fr-FR"/>
              </w:rPr>
              <w:t>APPENDIX 3</w:t>
            </w:r>
            <w:r>
              <w:rPr>
                <w:noProof/>
                <w:webHidden/>
              </w:rPr>
              <w:tab/>
            </w:r>
            <w:r>
              <w:rPr>
                <w:noProof/>
                <w:webHidden/>
              </w:rPr>
              <w:fldChar w:fldCharType="begin"/>
            </w:r>
            <w:r>
              <w:rPr>
                <w:noProof/>
                <w:webHidden/>
              </w:rPr>
              <w:instrText xml:space="preserve"> PAGEREF _Toc2179574 \h </w:instrText>
            </w:r>
            <w:r>
              <w:rPr>
                <w:noProof/>
                <w:webHidden/>
              </w:rPr>
            </w:r>
            <w:r>
              <w:rPr>
                <w:noProof/>
                <w:webHidden/>
              </w:rPr>
              <w:fldChar w:fldCharType="separate"/>
            </w:r>
            <w:r>
              <w:rPr>
                <w:noProof/>
                <w:webHidden/>
              </w:rPr>
              <w:t>92</w:t>
            </w:r>
            <w:r>
              <w:rPr>
                <w:noProof/>
                <w:webHidden/>
              </w:rPr>
              <w:fldChar w:fldCharType="end"/>
            </w:r>
          </w:hyperlink>
        </w:p>
        <w:p w:rsidR="0074043B" w:rsidRDefault="0074043B">
          <w:pPr>
            <w:pStyle w:val="TOC1"/>
            <w:tabs>
              <w:tab w:val="right" w:leader="dot" w:pos="9016"/>
            </w:tabs>
            <w:rPr>
              <w:rFonts w:eastAsiaTheme="minorEastAsia"/>
              <w:noProof/>
            </w:rPr>
          </w:pPr>
          <w:hyperlink w:anchor="_Toc2179575" w:history="1">
            <w:r w:rsidRPr="00EA25EB">
              <w:rPr>
                <w:rStyle w:val="Hyperlink"/>
                <w:rFonts w:ascii="Times New Roman" w:hAnsi="Times New Roman" w:cs="Times New Roman"/>
                <w:noProof/>
                <w:lang w:val="fr-FR"/>
              </w:rPr>
              <w:t>ETHICAL CLEARANCE WAIVER</w:t>
            </w:r>
            <w:r>
              <w:rPr>
                <w:noProof/>
                <w:webHidden/>
              </w:rPr>
              <w:tab/>
            </w:r>
            <w:r>
              <w:rPr>
                <w:noProof/>
                <w:webHidden/>
              </w:rPr>
              <w:fldChar w:fldCharType="begin"/>
            </w:r>
            <w:r>
              <w:rPr>
                <w:noProof/>
                <w:webHidden/>
              </w:rPr>
              <w:instrText xml:space="preserve"> PAGEREF _Toc2179575 \h </w:instrText>
            </w:r>
            <w:r>
              <w:rPr>
                <w:noProof/>
                <w:webHidden/>
              </w:rPr>
            </w:r>
            <w:r>
              <w:rPr>
                <w:noProof/>
                <w:webHidden/>
              </w:rPr>
              <w:fldChar w:fldCharType="separate"/>
            </w:r>
            <w:r>
              <w:rPr>
                <w:noProof/>
                <w:webHidden/>
              </w:rPr>
              <w:t>92</w:t>
            </w:r>
            <w:r>
              <w:rPr>
                <w:noProof/>
                <w:webHidden/>
              </w:rPr>
              <w:fldChar w:fldCharType="end"/>
            </w:r>
          </w:hyperlink>
        </w:p>
        <w:p w:rsidR="007A6BA3" w:rsidRPr="007A6BA3" w:rsidRDefault="007720B7">
          <w:pPr>
            <w:rPr>
              <w:rFonts w:ascii="Times New Roman" w:hAnsi="Times New Roman" w:cs="Times New Roman"/>
              <w:sz w:val="24"/>
              <w:szCs w:val="24"/>
            </w:rPr>
          </w:pPr>
          <w:r w:rsidRPr="007A6BA3">
            <w:rPr>
              <w:rFonts w:ascii="Times New Roman" w:hAnsi="Times New Roman" w:cs="Times New Roman"/>
              <w:b/>
              <w:bCs/>
              <w:noProof/>
              <w:sz w:val="24"/>
              <w:szCs w:val="24"/>
            </w:rPr>
            <w:fldChar w:fldCharType="end"/>
          </w:r>
        </w:p>
      </w:sdtContent>
    </w:sdt>
    <w:p w:rsidR="00187B04" w:rsidRPr="007A6BA3" w:rsidRDefault="00187B04" w:rsidP="00187B04">
      <w:pPr>
        <w:jc w:val="center"/>
        <w:rPr>
          <w:rFonts w:ascii="Times New Roman" w:hAnsi="Times New Roman" w:cs="Times New Roman"/>
          <w:b/>
          <w:sz w:val="24"/>
          <w:szCs w:val="24"/>
        </w:rPr>
      </w:pPr>
    </w:p>
    <w:p w:rsidR="00187B04" w:rsidRPr="007A6BA3" w:rsidRDefault="00187B04" w:rsidP="00187B04">
      <w:pPr>
        <w:jc w:val="center"/>
        <w:rPr>
          <w:rFonts w:ascii="Times New Roman" w:hAnsi="Times New Roman" w:cs="Times New Roman"/>
          <w:sz w:val="24"/>
          <w:szCs w:val="24"/>
        </w:rPr>
      </w:pPr>
    </w:p>
    <w:p w:rsidR="006A3A66" w:rsidRDefault="006A3A66" w:rsidP="00F310AF">
      <w:pPr>
        <w:pStyle w:val="Heading1"/>
        <w:jc w:val="center"/>
        <w:rPr>
          <w:rFonts w:ascii="Times New Roman" w:hAnsi="Times New Roman" w:cs="Times New Roman"/>
          <w:color w:val="000000" w:themeColor="text1"/>
          <w:sz w:val="24"/>
          <w:szCs w:val="24"/>
        </w:rPr>
      </w:pPr>
    </w:p>
    <w:p w:rsidR="00B23BEE" w:rsidRDefault="00B23BEE" w:rsidP="00187B04">
      <w:pPr>
        <w:jc w:val="both"/>
        <w:rPr>
          <w:rFonts w:ascii="Times New Roman" w:hAnsi="Times New Roman" w:cs="Times New Roman"/>
          <w:sz w:val="24"/>
          <w:szCs w:val="24"/>
        </w:rPr>
      </w:pPr>
    </w:p>
    <w:p w:rsidR="00974048" w:rsidRPr="00F310AF" w:rsidRDefault="00974048" w:rsidP="00974048">
      <w:pPr>
        <w:pStyle w:val="Heading1"/>
        <w:jc w:val="center"/>
        <w:rPr>
          <w:rFonts w:ascii="Times New Roman" w:hAnsi="Times New Roman" w:cs="Times New Roman"/>
          <w:color w:val="000000" w:themeColor="text1"/>
          <w:sz w:val="24"/>
          <w:szCs w:val="24"/>
        </w:rPr>
      </w:pPr>
      <w:bookmarkStart w:id="6" w:name="_Toc2179489"/>
      <w:r w:rsidRPr="00F310AF">
        <w:rPr>
          <w:rFonts w:ascii="Times New Roman" w:hAnsi="Times New Roman" w:cs="Times New Roman"/>
          <w:color w:val="000000" w:themeColor="text1"/>
          <w:sz w:val="24"/>
          <w:szCs w:val="24"/>
        </w:rPr>
        <w:lastRenderedPageBreak/>
        <w:t>DEDICATION</w:t>
      </w:r>
      <w:bookmarkEnd w:id="6"/>
    </w:p>
    <w:p w:rsidR="00974048" w:rsidRDefault="00974048" w:rsidP="00974048">
      <w:pPr>
        <w:jc w:val="both"/>
        <w:rPr>
          <w:rFonts w:ascii="Times New Roman" w:hAnsi="Times New Roman" w:cs="Times New Roman"/>
          <w:sz w:val="24"/>
          <w:szCs w:val="24"/>
        </w:rPr>
      </w:pPr>
    </w:p>
    <w:p w:rsidR="00187B04" w:rsidRPr="00F47E16" w:rsidRDefault="00187B04" w:rsidP="00187B04">
      <w:pPr>
        <w:jc w:val="both"/>
        <w:rPr>
          <w:rFonts w:ascii="Times New Roman" w:hAnsi="Times New Roman" w:cs="Times New Roman"/>
          <w:sz w:val="24"/>
          <w:szCs w:val="24"/>
        </w:rPr>
      </w:pPr>
      <w:r w:rsidRPr="00F47E16">
        <w:rPr>
          <w:rFonts w:ascii="Times New Roman" w:hAnsi="Times New Roman" w:cs="Times New Roman"/>
          <w:sz w:val="24"/>
          <w:szCs w:val="24"/>
        </w:rPr>
        <w:t xml:space="preserve">This dissertation is dedicated to my sons, </w:t>
      </w:r>
      <w:proofErr w:type="spellStart"/>
      <w:r w:rsidRPr="00F47E16">
        <w:rPr>
          <w:rFonts w:ascii="Times New Roman" w:hAnsi="Times New Roman" w:cs="Times New Roman"/>
          <w:sz w:val="24"/>
          <w:szCs w:val="24"/>
        </w:rPr>
        <w:t>Malimba</w:t>
      </w:r>
      <w:proofErr w:type="spellEnd"/>
      <w:r w:rsidRPr="00F47E16">
        <w:rPr>
          <w:rFonts w:ascii="Times New Roman" w:hAnsi="Times New Roman" w:cs="Times New Roman"/>
          <w:sz w:val="24"/>
          <w:szCs w:val="24"/>
        </w:rPr>
        <w:t xml:space="preserve">, </w:t>
      </w:r>
      <w:proofErr w:type="spellStart"/>
      <w:r w:rsidRPr="00F47E16">
        <w:rPr>
          <w:rFonts w:ascii="Times New Roman" w:hAnsi="Times New Roman" w:cs="Times New Roman"/>
          <w:sz w:val="24"/>
          <w:szCs w:val="24"/>
        </w:rPr>
        <w:t>Mutemwa</w:t>
      </w:r>
      <w:proofErr w:type="spellEnd"/>
      <w:r w:rsidRPr="00F47E16">
        <w:rPr>
          <w:rFonts w:ascii="Times New Roman" w:hAnsi="Times New Roman" w:cs="Times New Roman"/>
          <w:sz w:val="24"/>
          <w:szCs w:val="24"/>
        </w:rPr>
        <w:t xml:space="preserve">, and </w:t>
      </w:r>
      <w:proofErr w:type="spellStart"/>
      <w:r w:rsidRPr="00F47E16">
        <w:rPr>
          <w:rFonts w:ascii="Times New Roman" w:hAnsi="Times New Roman" w:cs="Times New Roman"/>
          <w:sz w:val="24"/>
          <w:szCs w:val="24"/>
        </w:rPr>
        <w:t>Malama</w:t>
      </w:r>
      <w:proofErr w:type="spellEnd"/>
      <w:r w:rsidRPr="00F47E16">
        <w:rPr>
          <w:rFonts w:ascii="Times New Roman" w:hAnsi="Times New Roman" w:cs="Times New Roman"/>
          <w:sz w:val="24"/>
          <w:szCs w:val="24"/>
        </w:rPr>
        <w:t>. You are the win</w:t>
      </w:r>
      <w:r w:rsidR="00495E42">
        <w:rPr>
          <w:rFonts w:ascii="Times New Roman" w:hAnsi="Times New Roman" w:cs="Times New Roman"/>
          <w:sz w:val="24"/>
          <w:szCs w:val="24"/>
        </w:rPr>
        <w:t>d</w:t>
      </w:r>
      <w:r w:rsidRPr="00F47E16">
        <w:rPr>
          <w:rFonts w:ascii="Times New Roman" w:hAnsi="Times New Roman" w:cs="Times New Roman"/>
          <w:sz w:val="24"/>
          <w:szCs w:val="24"/>
        </w:rPr>
        <w:t xml:space="preserve"> beneath my wings; you always challenge me to soar higher and higher.</w:t>
      </w: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both"/>
        <w:rPr>
          <w:rFonts w:ascii="Times New Roman" w:hAnsi="Times New Roman" w:cs="Times New Roman"/>
          <w:sz w:val="28"/>
          <w:szCs w:val="28"/>
        </w:rPr>
      </w:pPr>
    </w:p>
    <w:p w:rsidR="00187B04" w:rsidRDefault="00187B04" w:rsidP="00187B04">
      <w:pPr>
        <w:jc w:val="center"/>
        <w:rPr>
          <w:rFonts w:ascii="Times New Roman" w:hAnsi="Times New Roman" w:cs="Times New Roman"/>
          <w:sz w:val="36"/>
          <w:szCs w:val="36"/>
        </w:rPr>
      </w:pPr>
    </w:p>
    <w:p w:rsidR="00187B04" w:rsidRPr="00F310AF" w:rsidRDefault="00F47E16" w:rsidP="00F310AF">
      <w:pPr>
        <w:pStyle w:val="Heading1"/>
        <w:jc w:val="center"/>
        <w:rPr>
          <w:rFonts w:ascii="Garamond" w:hAnsi="Garamond"/>
          <w:color w:val="000000" w:themeColor="text1"/>
          <w:sz w:val="24"/>
          <w:szCs w:val="24"/>
        </w:rPr>
      </w:pPr>
      <w:bookmarkStart w:id="7" w:name="_Toc2179490"/>
      <w:r w:rsidRPr="00F310AF">
        <w:rPr>
          <w:rFonts w:ascii="Garamond" w:hAnsi="Garamond"/>
          <w:color w:val="000000" w:themeColor="text1"/>
          <w:sz w:val="24"/>
          <w:szCs w:val="24"/>
        </w:rPr>
        <w:lastRenderedPageBreak/>
        <w:t>ACKNOWLEDGMENTS</w:t>
      </w:r>
      <w:bookmarkEnd w:id="7"/>
    </w:p>
    <w:p w:rsidR="009A509D" w:rsidRDefault="006F11DF" w:rsidP="00C92A10">
      <w:pPr>
        <w:spacing w:before="100" w:beforeAutospacing="1" w:after="100" w:afterAutospacing="1" w:line="240" w:lineRule="auto"/>
        <w:jc w:val="both"/>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 xml:space="preserve">I would like to appreciate God </w:t>
      </w:r>
      <w:r w:rsidR="009A509D">
        <w:rPr>
          <w:rFonts w:ascii="Times New Roman" w:eastAsia="Times New Roman" w:hAnsi="Times New Roman" w:cs="Times New Roman"/>
          <w:color w:val="000000"/>
          <w:sz w:val="24"/>
          <w:szCs w:val="24"/>
          <w:lang w:val="en-GB" w:eastAsia="en-GB"/>
        </w:rPr>
        <w:t xml:space="preserve">Almighty, </w:t>
      </w:r>
      <w:proofErr w:type="gramStart"/>
      <w:r w:rsidR="009A509D">
        <w:rPr>
          <w:rFonts w:ascii="Times New Roman" w:eastAsia="Times New Roman" w:hAnsi="Times New Roman" w:cs="Times New Roman"/>
          <w:color w:val="000000"/>
          <w:sz w:val="24"/>
          <w:szCs w:val="24"/>
          <w:lang w:val="en-GB" w:eastAsia="en-GB"/>
        </w:rPr>
        <w:t xml:space="preserve">without whom I would </w:t>
      </w:r>
      <w:r w:rsidR="009810A3">
        <w:rPr>
          <w:rFonts w:ascii="Times New Roman" w:eastAsia="Times New Roman" w:hAnsi="Times New Roman" w:cs="Times New Roman"/>
          <w:color w:val="000000"/>
          <w:sz w:val="24"/>
          <w:szCs w:val="24"/>
          <w:lang w:val="en-GB" w:eastAsia="en-GB"/>
        </w:rPr>
        <w:t xml:space="preserve">not </w:t>
      </w:r>
      <w:r w:rsidR="009A509D">
        <w:rPr>
          <w:rFonts w:ascii="Times New Roman" w:eastAsia="Times New Roman" w:hAnsi="Times New Roman" w:cs="Times New Roman"/>
          <w:color w:val="000000"/>
          <w:sz w:val="24"/>
          <w:szCs w:val="24"/>
          <w:lang w:val="en-GB" w:eastAsia="en-GB"/>
        </w:rPr>
        <w:t>have been able to do any of this work</w:t>
      </w:r>
      <w:proofErr w:type="gramEnd"/>
      <w:r w:rsidR="009A509D">
        <w:rPr>
          <w:rFonts w:ascii="Times New Roman" w:eastAsia="Times New Roman" w:hAnsi="Times New Roman" w:cs="Times New Roman"/>
          <w:color w:val="000000"/>
          <w:sz w:val="24"/>
          <w:szCs w:val="24"/>
          <w:lang w:val="en-GB" w:eastAsia="en-GB"/>
        </w:rPr>
        <w:t>.</w:t>
      </w:r>
    </w:p>
    <w:p w:rsidR="00C92A10" w:rsidRDefault="00C92A10" w:rsidP="00C92A10">
      <w:pPr>
        <w:spacing w:before="100" w:beforeAutospacing="1" w:after="100" w:afterAutospacing="1" w:line="240" w:lineRule="auto"/>
        <w:jc w:val="both"/>
        <w:rPr>
          <w:rFonts w:ascii="Times New Roman" w:eastAsia="Times New Roman" w:hAnsi="Times New Roman" w:cs="Times New Roman"/>
          <w:color w:val="000000"/>
          <w:sz w:val="24"/>
          <w:szCs w:val="24"/>
          <w:lang w:val="en-GB" w:eastAsia="en-GB"/>
        </w:rPr>
      </w:pPr>
      <w:r w:rsidRPr="00C92A10">
        <w:rPr>
          <w:rFonts w:ascii="Times New Roman" w:eastAsia="Times New Roman" w:hAnsi="Times New Roman" w:cs="Times New Roman"/>
          <w:color w:val="000000"/>
          <w:sz w:val="24"/>
          <w:szCs w:val="24"/>
          <w:lang w:val="en-GB" w:eastAsia="en-GB"/>
        </w:rPr>
        <w:t xml:space="preserve">I would like to express my deep gratitude to </w:t>
      </w:r>
      <w:r>
        <w:rPr>
          <w:rFonts w:ascii="Times New Roman" w:eastAsia="Times New Roman" w:hAnsi="Times New Roman" w:cs="Times New Roman"/>
          <w:color w:val="000000"/>
          <w:sz w:val="24"/>
          <w:szCs w:val="24"/>
          <w:lang w:val="en-GB" w:eastAsia="en-GB"/>
        </w:rPr>
        <w:t xml:space="preserve">Dr. S. </w:t>
      </w:r>
      <w:proofErr w:type="spellStart"/>
      <w:r>
        <w:rPr>
          <w:rFonts w:ascii="Times New Roman" w:eastAsia="Times New Roman" w:hAnsi="Times New Roman" w:cs="Times New Roman"/>
          <w:color w:val="000000"/>
          <w:sz w:val="24"/>
          <w:szCs w:val="24"/>
          <w:lang w:val="en-GB" w:eastAsia="en-GB"/>
        </w:rPr>
        <w:t>Kambani</w:t>
      </w:r>
      <w:proofErr w:type="spellEnd"/>
      <w:r w:rsidRPr="00C92A10">
        <w:rPr>
          <w:rFonts w:ascii="Times New Roman" w:eastAsia="Times New Roman" w:hAnsi="Times New Roman" w:cs="Times New Roman"/>
          <w:color w:val="000000"/>
          <w:sz w:val="24"/>
          <w:szCs w:val="24"/>
          <w:lang w:val="en-GB" w:eastAsia="en-GB"/>
        </w:rPr>
        <w:t xml:space="preserve">, my research supervisor, for </w:t>
      </w:r>
      <w:r>
        <w:rPr>
          <w:rFonts w:ascii="Times New Roman" w:eastAsia="Times New Roman" w:hAnsi="Times New Roman" w:cs="Times New Roman"/>
          <w:color w:val="000000"/>
          <w:sz w:val="24"/>
          <w:szCs w:val="24"/>
          <w:lang w:val="en-GB" w:eastAsia="en-GB"/>
        </w:rPr>
        <w:t>his</w:t>
      </w:r>
      <w:r w:rsidRPr="00C92A10">
        <w:rPr>
          <w:rFonts w:ascii="Times New Roman" w:eastAsia="Times New Roman" w:hAnsi="Times New Roman" w:cs="Times New Roman"/>
          <w:color w:val="000000"/>
          <w:sz w:val="24"/>
          <w:szCs w:val="24"/>
          <w:lang w:val="en-GB" w:eastAsia="en-GB"/>
        </w:rPr>
        <w:t xml:space="preserve"> patient guidance, and useful critiques of this research work. I</w:t>
      </w:r>
      <w:r>
        <w:rPr>
          <w:rFonts w:ascii="Times New Roman" w:eastAsia="Times New Roman" w:hAnsi="Times New Roman" w:cs="Times New Roman"/>
          <w:color w:val="000000"/>
          <w:sz w:val="24"/>
          <w:szCs w:val="24"/>
          <w:lang w:val="en-GB" w:eastAsia="en-GB"/>
        </w:rPr>
        <w:t xml:space="preserve"> am also grateful </w:t>
      </w:r>
      <w:proofErr w:type="spellStart"/>
      <w:r>
        <w:rPr>
          <w:rFonts w:ascii="Times New Roman" w:eastAsia="Times New Roman" w:hAnsi="Times New Roman" w:cs="Times New Roman"/>
          <w:color w:val="000000"/>
          <w:sz w:val="24"/>
          <w:szCs w:val="24"/>
          <w:lang w:val="en-GB" w:eastAsia="en-GB"/>
        </w:rPr>
        <w:t>for</w:t>
      </w:r>
      <w:r w:rsidRPr="00C92A10">
        <w:rPr>
          <w:rFonts w:ascii="Times New Roman" w:eastAsia="Times New Roman" w:hAnsi="Times New Roman" w:cs="Times New Roman"/>
          <w:color w:val="000000"/>
          <w:sz w:val="24"/>
          <w:szCs w:val="24"/>
          <w:lang w:val="en-GB" w:eastAsia="en-GB"/>
        </w:rPr>
        <w:t>Dr</w:t>
      </w:r>
      <w:proofErr w:type="spellEnd"/>
      <w:r w:rsidRPr="00C92A10">
        <w:rPr>
          <w:rFonts w:ascii="Times New Roman" w:eastAsia="Times New Roman" w:hAnsi="Times New Roman" w:cs="Times New Roman"/>
          <w:color w:val="000000"/>
          <w:sz w:val="24"/>
          <w:szCs w:val="24"/>
          <w:lang w:val="en-GB" w:eastAsia="en-GB"/>
        </w:rPr>
        <w:t>.</w:t>
      </w:r>
      <w:r>
        <w:rPr>
          <w:rFonts w:ascii="Times New Roman" w:eastAsia="Times New Roman" w:hAnsi="Times New Roman" w:cs="Times New Roman"/>
          <w:color w:val="000000"/>
          <w:sz w:val="24"/>
          <w:szCs w:val="24"/>
          <w:lang w:val="en-GB" w:eastAsia="en-GB"/>
        </w:rPr>
        <w:t xml:space="preserve"> F. </w:t>
      </w:r>
      <w:proofErr w:type="spellStart"/>
      <w:r>
        <w:rPr>
          <w:rFonts w:ascii="Times New Roman" w:eastAsia="Times New Roman" w:hAnsi="Times New Roman" w:cs="Times New Roman"/>
          <w:color w:val="000000"/>
          <w:sz w:val="24"/>
          <w:szCs w:val="24"/>
          <w:lang w:val="en-GB" w:eastAsia="en-GB"/>
        </w:rPr>
        <w:t>Mandhu’s</w:t>
      </w:r>
      <w:proofErr w:type="spellEnd"/>
      <w:r w:rsidRPr="00C92A10">
        <w:rPr>
          <w:rFonts w:ascii="Times New Roman" w:eastAsia="Times New Roman" w:hAnsi="Times New Roman" w:cs="Times New Roman"/>
          <w:color w:val="000000"/>
          <w:sz w:val="24"/>
          <w:szCs w:val="24"/>
          <w:lang w:val="en-GB" w:eastAsia="en-GB"/>
        </w:rPr>
        <w:t xml:space="preserve"> advice </w:t>
      </w:r>
      <w:r>
        <w:rPr>
          <w:rFonts w:ascii="Times New Roman" w:eastAsia="Times New Roman" w:hAnsi="Times New Roman" w:cs="Times New Roman"/>
          <w:color w:val="000000"/>
          <w:sz w:val="24"/>
          <w:szCs w:val="24"/>
          <w:lang w:val="en-GB" w:eastAsia="en-GB"/>
        </w:rPr>
        <w:t xml:space="preserve">on the topic of study. My sincere gratitude also goes to Dr. J. </w:t>
      </w:r>
      <w:proofErr w:type="spellStart"/>
      <w:r>
        <w:rPr>
          <w:rFonts w:ascii="Times New Roman" w:eastAsia="Times New Roman" w:hAnsi="Times New Roman" w:cs="Times New Roman"/>
          <w:color w:val="000000"/>
          <w:sz w:val="24"/>
          <w:szCs w:val="24"/>
          <w:lang w:val="en-GB" w:eastAsia="en-GB"/>
        </w:rPr>
        <w:t>Masinja</w:t>
      </w:r>
      <w:proofErr w:type="spellEnd"/>
      <w:r>
        <w:rPr>
          <w:rFonts w:ascii="Times New Roman" w:eastAsia="Times New Roman" w:hAnsi="Times New Roman" w:cs="Times New Roman"/>
          <w:color w:val="000000"/>
          <w:sz w:val="24"/>
          <w:szCs w:val="24"/>
          <w:lang w:val="en-GB" w:eastAsia="en-GB"/>
        </w:rPr>
        <w:t xml:space="preserve"> for his advice </w:t>
      </w:r>
      <w:r w:rsidRPr="00C92A10">
        <w:rPr>
          <w:rFonts w:ascii="Times New Roman" w:eastAsia="Times New Roman" w:hAnsi="Times New Roman" w:cs="Times New Roman"/>
          <w:color w:val="000000"/>
          <w:sz w:val="24"/>
          <w:szCs w:val="24"/>
          <w:lang w:val="en-GB" w:eastAsia="en-GB"/>
        </w:rPr>
        <w:t xml:space="preserve">and assistance in keeping my progress on schedule. My grateful thanks are also extended to </w:t>
      </w:r>
      <w:proofErr w:type="spellStart"/>
      <w:r w:rsidRPr="00C92A10">
        <w:rPr>
          <w:rFonts w:ascii="Times New Roman" w:eastAsia="Times New Roman" w:hAnsi="Times New Roman" w:cs="Times New Roman"/>
          <w:color w:val="000000"/>
          <w:sz w:val="24"/>
          <w:szCs w:val="24"/>
          <w:lang w:val="en-GB" w:eastAsia="en-GB"/>
        </w:rPr>
        <w:t>M</w:t>
      </w:r>
      <w:r>
        <w:rPr>
          <w:rFonts w:ascii="Times New Roman" w:eastAsia="Times New Roman" w:hAnsi="Times New Roman" w:cs="Times New Roman"/>
          <w:color w:val="000000"/>
          <w:sz w:val="24"/>
          <w:szCs w:val="24"/>
          <w:lang w:val="en-GB" w:eastAsia="en-GB"/>
        </w:rPr>
        <w:t>s</w:t>
      </w:r>
      <w:r w:rsidRPr="00C92A10">
        <w:rPr>
          <w:rFonts w:ascii="Times New Roman" w:eastAsia="Times New Roman" w:hAnsi="Times New Roman" w:cs="Times New Roman"/>
          <w:color w:val="000000"/>
          <w:sz w:val="24"/>
          <w:szCs w:val="24"/>
          <w:lang w:val="en-GB" w:eastAsia="en-GB"/>
        </w:rPr>
        <w:t>.</w:t>
      </w:r>
      <w:r>
        <w:rPr>
          <w:rFonts w:ascii="Times New Roman" w:eastAsia="Times New Roman" w:hAnsi="Times New Roman" w:cs="Times New Roman"/>
          <w:color w:val="000000"/>
          <w:sz w:val="24"/>
          <w:szCs w:val="24"/>
          <w:lang w:val="en-GB" w:eastAsia="en-GB"/>
        </w:rPr>
        <w:t>Kabwe</w:t>
      </w:r>
      <w:proofErr w:type="spellEnd"/>
      <w:r>
        <w:rPr>
          <w:rFonts w:ascii="Times New Roman" w:eastAsia="Times New Roman" w:hAnsi="Times New Roman" w:cs="Times New Roman"/>
          <w:color w:val="000000"/>
          <w:sz w:val="24"/>
          <w:szCs w:val="24"/>
          <w:lang w:val="en-GB" w:eastAsia="en-GB"/>
        </w:rPr>
        <w:t xml:space="preserve"> </w:t>
      </w:r>
      <w:proofErr w:type="spellStart"/>
      <w:r>
        <w:rPr>
          <w:rFonts w:ascii="Times New Roman" w:eastAsia="Times New Roman" w:hAnsi="Times New Roman" w:cs="Times New Roman"/>
          <w:color w:val="000000"/>
          <w:sz w:val="24"/>
          <w:szCs w:val="24"/>
          <w:lang w:val="en-GB" w:eastAsia="en-GB"/>
        </w:rPr>
        <w:t>Musonda</w:t>
      </w:r>
      <w:proofErr w:type="spellEnd"/>
      <w:r>
        <w:rPr>
          <w:rFonts w:ascii="Times New Roman" w:eastAsia="Times New Roman" w:hAnsi="Times New Roman" w:cs="Times New Roman"/>
          <w:color w:val="000000"/>
          <w:sz w:val="24"/>
          <w:szCs w:val="24"/>
          <w:lang w:val="en-GB" w:eastAsia="en-GB"/>
        </w:rPr>
        <w:t xml:space="preserve"> and Ms. L. </w:t>
      </w:r>
      <w:proofErr w:type="spellStart"/>
      <w:r>
        <w:rPr>
          <w:rFonts w:ascii="Times New Roman" w:eastAsia="Times New Roman" w:hAnsi="Times New Roman" w:cs="Times New Roman"/>
          <w:color w:val="000000"/>
          <w:sz w:val="24"/>
          <w:szCs w:val="24"/>
          <w:lang w:val="en-GB" w:eastAsia="en-GB"/>
        </w:rPr>
        <w:t>Kabuswe</w:t>
      </w:r>
      <w:proofErr w:type="spellEnd"/>
      <w:r>
        <w:rPr>
          <w:rFonts w:ascii="Times New Roman" w:eastAsia="Times New Roman" w:hAnsi="Times New Roman" w:cs="Times New Roman"/>
          <w:color w:val="000000"/>
          <w:sz w:val="24"/>
          <w:szCs w:val="24"/>
          <w:lang w:val="en-GB" w:eastAsia="en-GB"/>
        </w:rPr>
        <w:t xml:space="preserve"> who coordinated the resources required for the research.</w:t>
      </w:r>
    </w:p>
    <w:p w:rsidR="00C92A10" w:rsidRDefault="005A0E54" w:rsidP="00C92A10">
      <w:pPr>
        <w:spacing w:before="100" w:beforeAutospacing="1" w:after="100" w:afterAutospacing="1" w:line="240" w:lineRule="auto"/>
        <w:jc w:val="both"/>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 xml:space="preserve">Secondly, </w:t>
      </w:r>
      <w:r w:rsidR="000924BF">
        <w:rPr>
          <w:rFonts w:ascii="Times New Roman" w:eastAsia="Times New Roman" w:hAnsi="Times New Roman" w:cs="Times New Roman"/>
          <w:color w:val="000000"/>
          <w:sz w:val="24"/>
          <w:szCs w:val="24"/>
          <w:lang w:val="en-GB" w:eastAsia="en-GB"/>
        </w:rPr>
        <w:t xml:space="preserve">I would like to thank Mr. </w:t>
      </w:r>
      <w:proofErr w:type="spellStart"/>
      <w:r w:rsidR="000924BF">
        <w:rPr>
          <w:rFonts w:ascii="Times New Roman" w:eastAsia="Times New Roman" w:hAnsi="Times New Roman" w:cs="Times New Roman"/>
          <w:color w:val="000000"/>
          <w:sz w:val="24"/>
          <w:szCs w:val="24"/>
          <w:lang w:val="en-GB" w:eastAsia="en-GB"/>
        </w:rPr>
        <w:t>Chembe</w:t>
      </w:r>
      <w:proofErr w:type="spellEnd"/>
      <w:r w:rsidR="00C92A10" w:rsidRPr="00C92A10">
        <w:rPr>
          <w:rFonts w:ascii="Times New Roman" w:eastAsia="Times New Roman" w:hAnsi="Times New Roman" w:cs="Times New Roman"/>
          <w:color w:val="000000"/>
          <w:sz w:val="24"/>
          <w:szCs w:val="24"/>
          <w:lang w:val="en-GB" w:eastAsia="en-GB"/>
        </w:rPr>
        <w:t xml:space="preserve"> for his help in doing the data analysis</w:t>
      </w:r>
      <w:r w:rsidR="000924BF">
        <w:rPr>
          <w:rFonts w:ascii="Times New Roman" w:eastAsia="Times New Roman" w:hAnsi="Times New Roman" w:cs="Times New Roman"/>
          <w:color w:val="000000"/>
          <w:sz w:val="24"/>
          <w:szCs w:val="24"/>
          <w:lang w:val="en-GB" w:eastAsia="en-GB"/>
        </w:rPr>
        <w:t>. My thanks also go</w:t>
      </w:r>
      <w:r w:rsidR="00C92A10" w:rsidRPr="00C92A10">
        <w:rPr>
          <w:rFonts w:ascii="Times New Roman" w:eastAsia="Times New Roman" w:hAnsi="Times New Roman" w:cs="Times New Roman"/>
          <w:color w:val="000000"/>
          <w:sz w:val="24"/>
          <w:szCs w:val="24"/>
          <w:lang w:val="en-GB" w:eastAsia="en-GB"/>
        </w:rPr>
        <w:t xml:space="preserve"> to</w:t>
      </w:r>
      <w:r w:rsidR="007A35D2">
        <w:rPr>
          <w:rFonts w:ascii="Times New Roman" w:eastAsia="Times New Roman" w:hAnsi="Times New Roman" w:cs="Times New Roman"/>
          <w:color w:val="000000"/>
          <w:sz w:val="24"/>
          <w:szCs w:val="24"/>
          <w:lang w:val="en-GB" w:eastAsia="en-GB"/>
        </w:rPr>
        <w:t xml:space="preserve"> </w:t>
      </w:r>
      <w:proofErr w:type="spellStart"/>
      <w:r w:rsidR="000924BF">
        <w:rPr>
          <w:rFonts w:ascii="Times New Roman" w:eastAsia="Times New Roman" w:hAnsi="Times New Roman" w:cs="Times New Roman"/>
          <w:color w:val="000000"/>
          <w:sz w:val="24"/>
          <w:szCs w:val="24"/>
          <w:lang w:val="en-GB" w:eastAsia="en-GB"/>
        </w:rPr>
        <w:t>Malimba</w:t>
      </w:r>
      <w:proofErr w:type="spellEnd"/>
      <w:r w:rsidR="007A35D2">
        <w:rPr>
          <w:rFonts w:ascii="Times New Roman" w:eastAsia="Times New Roman" w:hAnsi="Times New Roman" w:cs="Times New Roman"/>
          <w:color w:val="000000"/>
          <w:sz w:val="24"/>
          <w:szCs w:val="24"/>
          <w:lang w:val="en-GB" w:eastAsia="en-GB"/>
        </w:rPr>
        <w:t xml:space="preserve"> </w:t>
      </w:r>
      <w:proofErr w:type="spellStart"/>
      <w:r w:rsidR="000924BF">
        <w:rPr>
          <w:rFonts w:ascii="Times New Roman" w:eastAsia="Times New Roman" w:hAnsi="Times New Roman" w:cs="Times New Roman"/>
          <w:color w:val="000000"/>
          <w:sz w:val="24"/>
          <w:szCs w:val="24"/>
          <w:lang w:val="en-GB" w:eastAsia="en-GB"/>
        </w:rPr>
        <w:t>Masheke</w:t>
      </w:r>
      <w:proofErr w:type="spellEnd"/>
      <w:r w:rsidR="00C92A10" w:rsidRPr="00C92A10">
        <w:rPr>
          <w:rFonts w:ascii="Times New Roman" w:eastAsia="Times New Roman" w:hAnsi="Times New Roman" w:cs="Times New Roman"/>
          <w:color w:val="000000"/>
          <w:sz w:val="24"/>
          <w:szCs w:val="24"/>
          <w:lang w:val="en-GB" w:eastAsia="en-GB"/>
        </w:rPr>
        <w:t xml:space="preserve">, who helped me </w:t>
      </w:r>
      <w:r w:rsidR="000924BF">
        <w:rPr>
          <w:rFonts w:ascii="Times New Roman" w:eastAsia="Times New Roman" w:hAnsi="Times New Roman" w:cs="Times New Roman"/>
          <w:color w:val="000000"/>
          <w:sz w:val="24"/>
          <w:szCs w:val="24"/>
          <w:lang w:val="en-GB" w:eastAsia="en-GB"/>
        </w:rPr>
        <w:t>in my data collection.</w:t>
      </w:r>
      <w:r w:rsidR="004E1C67">
        <w:rPr>
          <w:rFonts w:ascii="Times New Roman" w:eastAsia="Times New Roman" w:hAnsi="Times New Roman" w:cs="Times New Roman"/>
          <w:color w:val="000000"/>
          <w:sz w:val="24"/>
          <w:szCs w:val="24"/>
          <w:lang w:val="en-GB" w:eastAsia="en-GB"/>
        </w:rPr>
        <w:t xml:space="preserve"> My gratitude also goes to Mrs. Peggy </w:t>
      </w:r>
      <w:proofErr w:type="spellStart"/>
      <w:r w:rsidR="004E1C67">
        <w:rPr>
          <w:rFonts w:ascii="Times New Roman" w:eastAsia="Times New Roman" w:hAnsi="Times New Roman" w:cs="Times New Roman"/>
          <w:color w:val="000000"/>
          <w:sz w:val="24"/>
          <w:szCs w:val="24"/>
          <w:lang w:val="en-GB" w:eastAsia="en-GB"/>
        </w:rPr>
        <w:t>Chilembo</w:t>
      </w:r>
      <w:proofErr w:type="spellEnd"/>
      <w:r w:rsidR="004E1C67">
        <w:rPr>
          <w:rFonts w:ascii="Times New Roman" w:eastAsia="Times New Roman" w:hAnsi="Times New Roman" w:cs="Times New Roman"/>
          <w:color w:val="000000"/>
          <w:sz w:val="24"/>
          <w:szCs w:val="24"/>
          <w:lang w:val="en-GB" w:eastAsia="en-GB"/>
        </w:rPr>
        <w:t xml:space="preserve"> and </w:t>
      </w:r>
      <w:proofErr w:type="spellStart"/>
      <w:r w:rsidR="004E1C67">
        <w:rPr>
          <w:rFonts w:ascii="Times New Roman" w:eastAsia="Times New Roman" w:hAnsi="Times New Roman" w:cs="Times New Roman"/>
          <w:color w:val="000000"/>
          <w:sz w:val="24"/>
          <w:szCs w:val="24"/>
          <w:lang w:val="en-GB" w:eastAsia="en-GB"/>
        </w:rPr>
        <w:t>Chisela</w:t>
      </w:r>
      <w:proofErr w:type="spellEnd"/>
      <w:r w:rsidR="007A35D2">
        <w:rPr>
          <w:rFonts w:ascii="Times New Roman" w:eastAsia="Times New Roman" w:hAnsi="Times New Roman" w:cs="Times New Roman"/>
          <w:color w:val="000000"/>
          <w:sz w:val="24"/>
          <w:szCs w:val="24"/>
          <w:lang w:val="en-GB" w:eastAsia="en-GB"/>
        </w:rPr>
        <w:t xml:space="preserve"> </w:t>
      </w:r>
      <w:proofErr w:type="spellStart"/>
      <w:r w:rsidR="004E1C67">
        <w:rPr>
          <w:rFonts w:ascii="Times New Roman" w:eastAsia="Times New Roman" w:hAnsi="Times New Roman" w:cs="Times New Roman"/>
          <w:color w:val="000000"/>
          <w:sz w:val="24"/>
          <w:szCs w:val="24"/>
          <w:lang w:val="en-GB" w:eastAsia="en-GB"/>
        </w:rPr>
        <w:t>Kaliwile</w:t>
      </w:r>
      <w:proofErr w:type="spellEnd"/>
      <w:r w:rsidR="004E1C67">
        <w:rPr>
          <w:rFonts w:ascii="Times New Roman" w:eastAsia="Times New Roman" w:hAnsi="Times New Roman" w:cs="Times New Roman"/>
          <w:color w:val="000000"/>
          <w:sz w:val="24"/>
          <w:szCs w:val="24"/>
          <w:lang w:val="en-GB" w:eastAsia="en-GB"/>
        </w:rPr>
        <w:t xml:space="preserve"> who also offered guidance and support during my research. </w:t>
      </w:r>
      <w:r w:rsidR="000924BF">
        <w:rPr>
          <w:rFonts w:ascii="Times New Roman" w:eastAsia="Times New Roman" w:hAnsi="Times New Roman" w:cs="Times New Roman"/>
          <w:color w:val="000000"/>
          <w:sz w:val="24"/>
          <w:szCs w:val="24"/>
          <w:lang w:val="en-GB" w:eastAsia="en-GB"/>
        </w:rPr>
        <w:t xml:space="preserve"> F</w:t>
      </w:r>
      <w:r w:rsidR="00C92A10" w:rsidRPr="00C92A10">
        <w:rPr>
          <w:rFonts w:ascii="Times New Roman" w:eastAsia="Times New Roman" w:hAnsi="Times New Roman" w:cs="Times New Roman"/>
          <w:color w:val="000000"/>
          <w:sz w:val="24"/>
          <w:szCs w:val="24"/>
          <w:lang w:val="en-GB" w:eastAsia="en-GB"/>
        </w:rPr>
        <w:t xml:space="preserve">or </w:t>
      </w:r>
      <w:r w:rsidR="000924BF">
        <w:rPr>
          <w:rFonts w:ascii="Times New Roman" w:eastAsia="Times New Roman" w:hAnsi="Times New Roman" w:cs="Times New Roman"/>
          <w:color w:val="000000"/>
          <w:sz w:val="24"/>
          <w:szCs w:val="24"/>
          <w:lang w:val="en-GB" w:eastAsia="en-GB"/>
        </w:rPr>
        <w:t xml:space="preserve">everyone who helped me technically in putting this work together, too numerous to mention, I am truly grateful for </w:t>
      </w:r>
      <w:r w:rsidR="00C92A10" w:rsidRPr="00C92A10">
        <w:rPr>
          <w:rFonts w:ascii="Times New Roman" w:eastAsia="Times New Roman" w:hAnsi="Times New Roman" w:cs="Times New Roman"/>
          <w:color w:val="000000"/>
          <w:sz w:val="24"/>
          <w:szCs w:val="24"/>
          <w:lang w:val="en-GB" w:eastAsia="en-GB"/>
        </w:rPr>
        <w:t>their support</w:t>
      </w:r>
      <w:r w:rsidR="000924BF">
        <w:rPr>
          <w:rFonts w:ascii="Times New Roman" w:eastAsia="Times New Roman" w:hAnsi="Times New Roman" w:cs="Times New Roman"/>
          <w:color w:val="000000"/>
          <w:sz w:val="24"/>
          <w:szCs w:val="24"/>
          <w:lang w:val="en-GB" w:eastAsia="en-GB"/>
        </w:rPr>
        <w:t>.</w:t>
      </w:r>
    </w:p>
    <w:p w:rsidR="008A3D87" w:rsidRPr="00C92A10" w:rsidRDefault="008A3D87" w:rsidP="00C92A10">
      <w:pPr>
        <w:spacing w:before="100" w:beforeAutospacing="1" w:after="100" w:afterAutospacing="1" w:line="240" w:lineRule="auto"/>
        <w:jc w:val="both"/>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 xml:space="preserve">Thirdly, I would like to thank Judge Chawatama who put up with me </w:t>
      </w:r>
      <w:r w:rsidR="00BD58EA">
        <w:rPr>
          <w:rFonts w:ascii="Times New Roman" w:eastAsia="Times New Roman" w:hAnsi="Times New Roman" w:cs="Times New Roman"/>
          <w:color w:val="000000"/>
          <w:sz w:val="24"/>
          <w:szCs w:val="24"/>
          <w:lang w:val="en-GB" w:eastAsia="en-GB"/>
        </w:rPr>
        <w:t>throughout my</w:t>
      </w:r>
      <w:r>
        <w:rPr>
          <w:rFonts w:ascii="Times New Roman" w:eastAsia="Times New Roman" w:hAnsi="Times New Roman" w:cs="Times New Roman"/>
          <w:color w:val="000000"/>
          <w:sz w:val="24"/>
          <w:szCs w:val="24"/>
          <w:lang w:val="en-GB" w:eastAsia="en-GB"/>
        </w:rPr>
        <w:t xml:space="preserve"> studies.</w:t>
      </w:r>
    </w:p>
    <w:p w:rsidR="00C92A10" w:rsidRPr="00C92A10" w:rsidRDefault="00C92A10" w:rsidP="00C92A10">
      <w:pPr>
        <w:spacing w:before="100" w:beforeAutospacing="1" w:after="100" w:afterAutospacing="1" w:line="240" w:lineRule="auto"/>
        <w:jc w:val="both"/>
        <w:rPr>
          <w:rFonts w:ascii="Times New Roman" w:eastAsia="Times New Roman" w:hAnsi="Times New Roman" w:cs="Times New Roman"/>
          <w:color w:val="000000"/>
          <w:sz w:val="24"/>
          <w:szCs w:val="24"/>
          <w:lang w:val="en-GB" w:eastAsia="en-GB"/>
        </w:rPr>
      </w:pPr>
      <w:r w:rsidRPr="00C92A10">
        <w:rPr>
          <w:rFonts w:ascii="Times New Roman" w:eastAsia="Times New Roman" w:hAnsi="Times New Roman" w:cs="Times New Roman"/>
          <w:color w:val="000000"/>
          <w:sz w:val="24"/>
          <w:szCs w:val="24"/>
          <w:lang w:val="en-GB" w:eastAsia="en-GB"/>
        </w:rPr>
        <w:t xml:space="preserve">I would also like to extend my thanks to the </w:t>
      </w:r>
      <w:r w:rsidR="0028655F">
        <w:rPr>
          <w:rFonts w:ascii="Times New Roman" w:eastAsia="Times New Roman" w:hAnsi="Times New Roman" w:cs="Times New Roman"/>
          <w:color w:val="000000"/>
          <w:sz w:val="24"/>
          <w:szCs w:val="24"/>
          <w:lang w:val="en-GB" w:eastAsia="en-GB"/>
        </w:rPr>
        <w:t xml:space="preserve">Education for Sustainable </w:t>
      </w:r>
      <w:r w:rsidR="0089572B">
        <w:rPr>
          <w:rFonts w:ascii="Times New Roman" w:eastAsia="Times New Roman" w:hAnsi="Times New Roman" w:cs="Times New Roman"/>
          <w:color w:val="000000"/>
          <w:sz w:val="24"/>
          <w:szCs w:val="24"/>
          <w:lang w:val="en-GB" w:eastAsia="en-GB"/>
        </w:rPr>
        <w:t>Development in Africa (</w:t>
      </w:r>
      <w:r w:rsidR="000924BF">
        <w:rPr>
          <w:rFonts w:ascii="Times New Roman" w:eastAsia="Times New Roman" w:hAnsi="Times New Roman" w:cs="Times New Roman"/>
          <w:color w:val="000000"/>
          <w:sz w:val="24"/>
          <w:szCs w:val="24"/>
          <w:lang w:val="en-GB" w:eastAsia="en-GB"/>
        </w:rPr>
        <w:t>ESDA</w:t>
      </w:r>
      <w:r w:rsidR="0089572B">
        <w:rPr>
          <w:rFonts w:ascii="Times New Roman" w:eastAsia="Times New Roman" w:hAnsi="Times New Roman" w:cs="Times New Roman"/>
          <w:color w:val="000000"/>
          <w:sz w:val="24"/>
          <w:szCs w:val="24"/>
          <w:lang w:val="en-GB" w:eastAsia="en-GB"/>
        </w:rPr>
        <w:t>)</w:t>
      </w:r>
      <w:r w:rsidR="000924BF">
        <w:rPr>
          <w:rFonts w:ascii="Times New Roman" w:eastAsia="Times New Roman" w:hAnsi="Times New Roman" w:cs="Times New Roman"/>
          <w:color w:val="000000"/>
          <w:sz w:val="24"/>
          <w:szCs w:val="24"/>
          <w:lang w:val="en-GB" w:eastAsia="en-GB"/>
        </w:rPr>
        <w:t xml:space="preserve"> program</w:t>
      </w:r>
      <w:r w:rsidR="007A35D2">
        <w:rPr>
          <w:rFonts w:ascii="Times New Roman" w:eastAsia="Times New Roman" w:hAnsi="Times New Roman" w:cs="Times New Roman"/>
          <w:color w:val="000000"/>
          <w:sz w:val="24"/>
          <w:szCs w:val="24"/>
          <w:lang w:val="en-GB" w:eastAsia="en-GB"/>
        </w:rPr>
        <w:t xml:space="preserve"> </w:t>
      </w:r>
      <w:r w:rsidRPr="00C92A10">
        <w:rPr>
          <w:rFonts w:ascii="Times New Roman" w:eastAsia="Times New Roman" w:hAnsi="Times New Roman" w:cs="Times New Roman"/>
          <w:color w:val="000000"/>
          <w:sz w:val="24"/>
          <w:szCs w:val="24"/>
          <w:lang w:val="en-GB" w:eastAsia="en-GB"/>
        </w:rPr>
        <w:t xml:space="preserve">for their </w:t>
      </w:r>
      <w:r w:rsidR="005A0E54">
        <w:rPr>
          <w:rFonts w:ascii="Times New Roman" w:eastAsia="Times New Roman" w:hAnsi="Times New Roman" w:cs="Times New Roman"/>
          <w:color w:val="000000"/>
          <w:sz w:val="24"/>
          <w:szCs w:val="24"/>
          <w:lang w:val="en-GB" w:eastAsia="en-GB"/>
        </w:rPr>
        <w:t xml:space="preserve">generous support </w:t>
      </w:r>
      <w:r w:rsidR="00E52D52">
        <w:rPr>
          <w:rFonts w:ascii="Times New Roman" w:eastAsia="Times New Roman" w:hAnsi="Times New Roman" w:cs="Times New Roman"/>
          <w:color w:val="000000"/>
          <w:sz w:val="24"/>
          <w:szCs w:val="24"/>
          <w:lang w:val="en-GB" w:eastAsia="en-GB"/>
        </w:rPr>
        <w:t>in providing</w:t>
      </w:r>
      <w:r w:rsidRPr="00C92A10">
        <w:rPr>
          <w:rFonts w:ascii="Times New Roman" w:eastAsia="Times New Roman" w:hAnsi="Times New Roman" w:cs="Times New Roman"/>
          <w:color w:val="000000"/>
          <w:sz w:val="24"/>
          <w:szCs w:val="24"/>
          <w:lang w:val="en-GB" w:eastAsia="en-GB"/>
        </w:rPr>
        <w:t xml:space="preserve"> the resources </w:t>
      </w:r>
      <w:r w:rsidR="00A80084">
        <w:rPr>
          <w:rFonts w:ascii="Times New Roman" w:eastAsia="Times New Roman" w:hAnsi="Times New Roman" w:cs="Times New Roman"/>
          <w:color w:val="000000"/>
          <w:sz w:val="24"/>
          <w:szCs w:val="24"/>
          <w:lang w:val="en-GB" w:eastAsia="en-GB"/>
        </w:rPr>
        <w:t>for</w:t>
      </w:r>
      <w:r w:rsidR="000924BF">
        <w:rPr>
          <w:rFonts w:ascii="Times New Roman" w:eastAsia="Times New Roman" w:hAnsi="Times New Roman" w:cs="Times New Roman"/>
          <w:color w:val="000000"/>
          <w:sz w:val="24"/>
          <w:szCs w:val="24"/>
          <w:lang w:val="en-GB" w:eastAsia="en-GB"/>
        </w:rPr>
        <w:t xml:space="preserve"> this study</w:t>
      </w:r>
      <w:r w:rsidRPr="00C92A10">
        <w:rPr>
          <w:rFonts w:ascii="Times New Roman" w:eastAsia="Times New Roman" w:hAnsi="Times New Roman" w:cs="Times New Roman"/>
          <w:color w:val="000000"/>
          <w:sz w:val="24"/>
          <w:szCs w:val="24"/>
          <w:lang w:val="en-GB" w:eastAsia="en-GB"/>
        </w:rPr>
        <w:t>.</w:t>
      </w:r>
    </w:p>
    <w:p w:rsidR="00C92A10" w:rsidRPr="00C92A10" w:rsidRDefault="00C92A10" w:rsidP="00C92A10">
      <w:pPr>
        <w:spacing w:before="100" w:beforeAutospacing="1" w:after="100" w:afterAutospacing="1" w:line="240" w:lineRule="auto"/>
        <w:jc w:val="both"/>
        <w:rPr>
          <w:rFonts w:ascii="Times New Roman" w:eastAsia="Times New Roman" w:hAnsi="Times New Roman" w:cs="Times New Roman"/>
          <w:color w:val="000000"/>
          <w:sz w:val="24"/>
          <w:szCs w:val="24"/>
          <w:lang w:val="en-GB" w:eastAsia="en-GB"/>
        </w:rPr>
      </w:pPr>
      <w:r w:rsidRPr="00C92A10">
        <w:rPr>
          <w:rFonts w:ascii="Times New Roman" w:eastAsia="Times New Roman" w:hAnsi="Times New Roman" w:cs="Times New Roman"/>
          <w:color w:val="000000"/>
          <w:sz w:val="24"/>
          <w:szCs w:val="24"/>
          <w:lang w:val="en-GB" w:eastAsia="en-GB"/>
        </w:rPr>
        <w:t xml:space="preserve">Finally, I wish to thank my </w:t>
      </w:r>
      <w:r w:rsidR="000924BF">
        <w:rPr>
          <w:rFonts w:ascii="Times New Roman" w:eastAsia="Times New Roman" w:hAnsi="Times New Roman" w:cs="Times New Roman"/>
          <w:color w:val="000000"/>
          <w:sz w:val="24"/>
          <w:szCs w:val="24"/>
          <w:lang w:val="en-GB" w:eastAsia="en-GB"/>
        </w:rPr>
        <w:t>family and friends</w:t>
      </w:r>
      <w:r w:rsidRPr="00C92A10">
        <w:rPr>
          <w:rFonts w:ascii="Times New Roman" w:eastAsia="Times New Roman" w:hAnsi="Times New Roman" w:cs="Times New Roman"/>
          <w:color w:val="000000"/>
          <w:sz w:val="24"/>
          <w:szCs w:val="24"/>
          <w:lang w:val="en-GB" w:eastAsia="en-GB"/>
        </w:rPr>
        <w:t xml:space="preserve"> for their support and encouragement throughout my study.</w:t>
      </w:r>
      <w:r w:rsidR="0090713A">
        <w:rPr>
          <w:rFonts w:ascii="Times New Roman" w:eastAsia="Times New Roman" w:hAnsi="Times New Roman" w:cs="Times New Roman"/>
          <w:color w:val="000000"/>
          <w:sz w:val="24"/>
          <w:szCs w:val="24"/>
          <w:lang w:val="en-GB" w:eastAsia="en-GB"/>
        </w:rPr>
        <w:t xml:space="preserve"> Particular thanks to </w:t>
      </w:r>
      <w:r w:rsidR="006C21B3">
        <w:rPr>
          <w:rFonts w:ascii="Times New Roman" w:eastAsia="Times New Roman" w:hAnsi="Times New Roman" w:cs="Times New Roman"/>
          <w:color w:val="000000"/>
          <w:sz w:val="24"/>
          <w:szCs w:val="24"/>
          <w:lang w:val="en-GB" w:eastAsia="en-GB"/>
        </w:rPr>
        <w:t xml:space="preserve">Mr. </w:t>
      </w:r>
      <w:r w:rsidR="0090713A">
        <w:rPr>
          <w:rFonts w:ascii="Times New Roman" w:eastAsia="Times New Roman" w:hAnsi="Times New Roman" w:cs="Times New Roman"/>
          <w:color w:val="000000"/>
          <w:sz w:val="24"/>
          <w:szCs w:val="24"/>
          <w:lang w:val="en-GB" w:eastAsia="en-GB"/>
        </w:rPr>
        <w:t xml:space="preserve">Peter </w:t>
      </w:r>
      <w:proofErr w:type="spellStart"/>
      <w:r w:rsidR="0090713A">
        <w:rPr>
          <w:rFonts w:ascii="Times New Roman" w:eastAsia="Times New Roman" w:hAnsi="Times New Roman" w:cs="Times New Roman"/>
          <w:color w:val="000000"/>
          <w:sz w:val="24"/>
          <w:szCs w:val="24"/>
          <w:lang w:val="en-GB" w:eastAsia="en-GB"/>
        </w:rPr>
        <w:t>Kopano</w:t>
      </w:r>
      <w:proofErr w:type="spellEnd"/>
      <w:r w:rsidR="007A35D2">
        <w:rPr>
          <w:rFonts w:ascii="Times New Roman" w:eastAsia="Times New Roman" w:hAnsi="Times New Roman" w:cs="Times New Roman"/>
          <w:color w:val="000000"/>
          <w:sz w:val="24"/>
          <w:szCs w:val="24"/>
          <w:lang w:val="en-GB" w:eastAsia="en-GB"/>
        </w:rPr>
        <w:t xml:space="preserve"> </w:t>
      </w:r>
      <w:proofErr w:type="spellStart"/>
      <w:r w:rsidR="0090713A">
        <w:rPr>
          <w:rFonts w:ascii="Times New Roman" w:eastAsia="Times New Roman" w:hAnsi="Times New Roman" w:cs="Times New Roman"/>
          <w:color w:val="000000"/>
          <w:sz w:val="24"/>
          <w:szCs w:val="24"/>
          <w:lang w:val="en-GB" w:eastAsia="en-GB"/>
        </w:rPr>
        <w:t>Lebelo</w:t>
      </w:r>
      <w:proofErr w:type="spellEnd"/>
      <w:r w:rsidR="0090713A">
        <w:rPr>
          <w:rFonts w:ascii="Times New Roman" w:eastAsia="Times New Roman" w:hAnsi="Times New Roman" w:cs="Times New Roman"/>
          <w:color w:val="000000"/>
          <w:sz w:val="24"/>
          <w:szCs w:val="24"/>
          <w:lang w:val="en-GB" w:eastAsia="en-GB"/>
        </w:rPr>
        <w:t xml:space="preserve">, who read and critiqued my first </w:t>
      </w:r>
      <w:r w:rsidR="000218D6">
        <w:rPr>
          <w:rFonts w:ascii="Times New Roman" w:eastAsia="Times New Roman" w:hAnsi="Times New Roman" w:cs="Times New Roman"/>
          <w:color w:val="000000"/>
          <w:sz w:val="24"/>
          <w:szCs w:val="24"/>
          <w:lang w:val="en-GB" w:eastAsia="en-GB"/>
        </w:rPr>
        <w:t>document in my attempt to come up with this dissertation.</w:t>
      </w:r>
    </w:p>
    <w:p w:rsidR="00187B04" w:rsidRPr="00C92A10" w:rsidRDefault="00187B04" w:rsidP="00187B04">
      <w:pPr>
        <w:jc w:val="center"/>
        <w:rPr>
          <w:rFonts w:ascii="Times New Roman" w:hAnsi="Times New Roman" w:cs="Times New Roman"/>
          <w:sz w:val="36"/>
          <w:szCs w:val="36"/>
        </w:rPr>
      </w:pPr>
    </w:p>
    <w:p w:rsidR="00187B04" w:rsidRDefault="00187B04" w:rsidP="00187B04">
      <w:pPr>
        <w:jc w:val="center"/>
        <w:rPr>
          <w:rFonts w:ascii="Times New Roman" w:hAnsi="Times New Roman" w:cs="Times New Roman"/>
          <w:sz w:val="36"/>
          <w:szCs w:val="36"/>
        </w:rPr>
      </w:pPr>
    </w:p>
    <w:p w:rsidR="00187B04" w:rsidRDefault="00187B04" w:rsidP="00187B04">
      <w:pPr>
        <w:jc w:val="center"/>
        <w:rPr>
          <w:rFonts w:ascii="Times New Roman" w:hAnsi="Times New Roman" w:cs="Times New Roman"/>
          <w:sz w:val="36"/>
          <w:szCs w:val="36"/>
        </w:rPr>
      </w:pPr>
    </w:p>
    <w:p w:rsidR="00187B04" w:rsidRDefault="00187B04" w:rsidP="00187B04">
      <w:pPr>
        <w:jc w:val="center"/>
        <w:rPr>
          <w:rFonts w:ascii="Times New Roman" w:hAnsi="Times New Roman" w:cs="Times New Roman"/>
          <w:sz w:val="36"/>
          <w:szCs w:val="36"/>
        </w:rPr>
      </w:pPr>
    </w:p>
    <w:p w:rsidR="00187B04" w:rsidRDefault="00187B04" w:rsidP="00187B04">
      <w:pPr>
        <w:jc w:val="center"/>
        <w:rPr>
          <w:rFonts w:ascii="Times New Roman" w:hAnsi="Times New Roman" w:cs="Times New Roman"/>
          <w:sz w:val="36"/>
          <w:szCs w:val="36"/>
        </w:rPr>
      </w:pPr>
    </w:p>
    <w:p w:rsidR="00187B04" w:rsidRDefault="00187B04" w:rsidP="00187B04">
      <w:pPr>
        <w:jc w:val="center"/>
        <w:rPr>
          <w:rFonts w:ascii="Times New Roman" w:hAnsi="Times New Roman" w:cs="Times New Roman"/>
          <w:sz w:val="36"/>
          <w:szCs w:val="36"/>
        </w:rPr>
      </w:pPr>
    </w:p>
    <w:p w:rsidR="00187B04" w:rsidRDefault="00187B04" w:rsidP="00187B04">
      <w:pPr>
        <w:jc w:val="center"/>
        <w:rPr>
          <w:rFonts w:ascii="Times New Roman" w:hAnsi="Times New Roman" w:cs="Times New Roman"/>
          <w:sz w:val="36"/>
          <w:szCs w:val="36"/>
        </w:rPr>
      </w:pPr>
    </w:p>
    <w:p w:rsidR="00187B04" w:rsidRDefault="00187B04" w:rsidP="00187B04">
      <w:pPr>
        <w:jc w:val="center"/>
        <w:rPr>
          <w:rFonts w:ascii="Times New Roman" w:hAnsi="Times New Roman" w:cs="Times New Roman"/>
          <w:sz w:val="36"/>
          <w:szCs w:val="36"/>
        </w:rPr>
      </w:pPr>
    </w:p>
    <w:p w:rsidR="00630FDB" w:rsidRDefault="00630FDB" w:rsidP="00A87609">
      <w:pPr>
        <w:pStyle w:val="Heading1"/>
        <w:jc w:val="center"/>
        <w:rPr>
          <w:rFonts w:ascii="Times New Roman" w:hAnsi="Times New Roman" w:cs="Times New Roman"/>
          <w:color w:val="000000" w:themeColor="text1"/>
          <w:sz w:val="24"/>
          <w:szCs w:val="24"/>
        </w:rPr>
      </w:pPr>
    </w:p>
    <w:p w:rsidR="00630FDB" w:rsidRDefault="00630FDB" w:rsidP="00F47E16">
      <w:pPr>
        <w:jc w:val="both"/>
        <w:rPr>
          <w:rFonts w:ascii="Times New Roman" w:hAnsi="Times New Roman" w:cs="Times New Roman"/>
          <w:sz w:val="24"/>
          <w:szCs w:val="24"/>
        </w:rPr>
      </w:pPr>
      <w:bookmarkStart w:id="8" w:name="_Hlk534884844"/>
    </w:p>
    <w:p w:rsidR="004E0C35" w:rsidRDefault="00630FDB" w:rsidP="004E0C35">
      <w:pPr>
        <w:pStyle w:val="Heading1"/>
        <w:spacing w:before="0" w:line="240" w:lineRule="auto"/>
        <w:jc w:val="center"/>
        <w:rPr>
          <w:rFonts w:ascii="Times New Roman" w:hAnsi="Times New Roman" w:cs="Times New Roman"/>
          <w:color w:val="000000" w:themeColor="text1"/>
          <w:sz w:val="24"/>
          <w:szCs w:val="24"/>
        </w:rPr>
      </w:pPr>
      <w:bookmarkStart w:id="9" w:name="_Toc2179491"/>
      <w:r w:rsidRPr="00A87609">
        <w:rPr>
          <w:rFonts w:ascii="Times New Roman" w:hAnsi="Times New Roman" w:cs="Times New Roman"/>
          <w:color w:val="000000" w:themeColor="text1"/>
          <w:sz w:val="24"/>
          <w:szCs w:val="24"/>
        </w:rPr>
        <w:lastRenderedPageBreak/>
        <w:t>ABSTRACT</w:t>
      </w:r>
      <w:bookmarkEnd w:id="9"/>
    </w:p>
    <w:p w:rsidR="004E0C35" w:rsidRPr="004E0C35" w:rsidRDefault="004E0C35" w:rsidP="004E0C35">
      <w:pPr>
        <w:spacing w:after="0" w:line="240" w:lineRule="auto"/>
        <w:rPr>
          <w:sz w:val="16"/>
          <w:szCs w:val="16"/>
        </w:rPr>
      </w:pPr>
    </w:p>
    <w:p w:rsidR="004E0C35" w:rsidRPr="004E0C35" w:rsidRDefault="00F47E16" w:rsidP="004E0C35">
      <w:pPr>
        <w:spacing w:after="0" w:line="360" w:lineRule="auto"/>
        <w:jc w:val="both"/>
        <w:rPr>
          <w:rFonts w:ascii="Times New Roman" w:hAnsi="Times New Roman" w:cs="Times New Roman"/>
          <w:sz w:val="24"/>
          <w:szCs w:val="24"/>
        </w:rPr>
      </w:pPr>
      <w:r w:rsidRPr="00F47E16">
        <w:rPr>
          <w:rFonts w:ascii="Times New Roman" w:hAnsi="Times New Roman" w:cs="Times New Roman"/>
          <w:sz w:val="24"/>
          <w:szCs w:val="24"/>
        </w:rPr>
        <w:t xml:space="preserve">Sustainable development in the mining industry requires, among other things, saving and reinvesting in the industry an amount equal to what has been extracted and sold. In Zambia, </w:t>
      </w:r>
      <w:r w:rsidRPr="00F47E16">
        <w:rPr>
          <w:rFonts w:ascii="Times New Roman" w:hAnsi="Times New Roman" w:cs="Times New Roman"/>
          <w:sz w:val="24"/>
          <w:szCs w:val="24"/>
          <w:lang w:val="en-GB"/>
        </w:rPr>
        <w:t>the economic benefits from the mining projects are not equitably distributed among the stakeholders due to lack of involvement of all stakeholders in the process of granting mineral exploitation rights to would be investors.</w:t>
      </w:r>
      <w:r w:rsidR="00291C51">
        <w:rPr>
          <w:rFonts w:ascii="Times New Roman" w:hAnsi="Times New Roman" w:cs="Times New Roman"/>
          <w:sz w:val="24"/>
          <w:szCs w:val="24"/>
          <w:lang w:val="en-GB"/>
        </w:rPr>
        <w:t xml:space="preserve"> The stakeholders were identified as</w:t>
      </w:r>
      <w:r w:rsidR="00881D0B">
        <w:rPr>
          <w:rFonts w:ascii="Times New Roman" w:hAnsi="Times New Roman" w:cs="Times New Roman"/>
          <w:sz w:val="24"/>
          <w:szCs w:val="24"/>
          <w:lang w:val="en-GB"/>
        </w:rPr>
        <w:t>:</w:t>
      </w:r>
      <w:r w:rsidR="00291C51">
        <w:rPr>
          <w:rFonts w:ascii="Times New Roman" w:hAnsi="Times New Roman" w:cs="Times New Roman"/>
          <w:sz w:val="24"/>
          <w:szCs w:val="24"/>
          <w:lang w:val="en-GB"/>
        </w:rPr>
        <w:t xml:space="preserve"> the mining companies</w:t>
      </w:r>
      <w:r w:rsidR="00881D0B">
        <w:rPr>
          <w:rFonts w:ascii="Times New Roman" w:hAnsi="Times New Roman" w:cs="Times New Roman"/>
          <w:sz w:val="24"/>
          <w:szCs w:val="24"/>
          <w:lang w:val="en-GB"/>
        </w:rPr>
        <w:t>;</w:t>
      </w:r>
      <w:r w:rsidR="00291C51">
        <w:rPr>
          <w:rFonts w:ascii="Times New Roman" w:hAnsi="Times New Roman" w:cs="Times New Roman"/>
          <w:sz w:val="24"/>
          <w:szCs w:val="24"/>
          <w:lang w:val="en-GB"/>
        </w:rPr>
        <w:t xml:space="preserve"> the government and the host community (local authorities and local community)</w:t>
      </w:r>
      <w:r w:rsidR="00F5328F">
        <w:rPr>
          <w:rFonts w:ascii="Times New Roman" w:hAnsi="Times New Roman" w:cs="Times New Roman"/>
          <w:sz w:val="24"/>
          <w:szCs w:val="24"/>
          <w:lang w:val="en-GB"/>
        </w:rPr>
        <w:t>,</w:t>
      </w:r>
      <w:r w:rsidR="00291C51">
        <w:rPr>
          <w:rFonts w:ascii="Times New Roman" w:hAnsi="Times New Roman" w:cs="Times New Roman"/>
          <w:sz w:val="24"/>
          <w:szCs w:val="24"/>
          <w:lang w:val="en-GB"/>
        </w:rPr>
        <w:t xml:space="preserve"> using the </w:t>
      </w:r>
      <w:r w:rsidR="009B6677">
        <w:rPr>
          <w:rFonts w:ascii="Times New Roman" w:hAnsi="Times New Roman" w:cs="Times New Roman"/>
          <w:sz w:val="24"/>
          <w:szCs w:val="24"/>
          <w:lang w:val="en-GB"/>
        </w:rPr>
        <w:t xml:space="preserve">stakeholder framework and a </w:t>
      </w:r>
      <w:r w:rsidR="00881D0B">
        <w:rPr>
          <w:rFonts w:ascii="Times New Roman" w:hAnsi="Times New Roman" w:cs="Times New Roman"/>
          <w:sz w:val="24"/>
          <w:szCs w:val="24"/>
          <w:lang w:val="en-GB"/>
        </w:rPr>
        <w:t>theory of access</w:t>
      </w:r>
      <w:r w:rsidR="009B6677">
        <w:rPr>
          <w:rFonts w:ascii="Times New Roman" w:hAnsi="Times New Roman" w:cs="Times New Roman"/>
          <w:sz w:val="24"/>
          <w:szCs w:val="24"/>
          <w:lang w:val="en-GB"/>
        </w:rPr>
        <w:t>.</w:t>
      </w:r>
      <w:r w:rsidRPr="00F47E16">
        <w:rPr>
          <w:rFonts w:ascii="Times New Roman" w:hAnsi="Times New Roman" w:cs="Times New Roman"/>
          <w:sz w:val="24"/>
          <w:szCs w:val="24"/>
        </w:rPr>
        <w:t>The main objective of th</w:t>
      </w:r>
      <w:r w:rsidR="002C7DE4">
        <w:rPr>
          <w:rFonts w:ascii="Times New Roman" w:hAnsi="Times New Roman" w:cs="Times New Roman"/>
          <w:sz w:val="24"/>
          <w:szCs w:val="24"/>
        </w:rPr>
        <w:t>e</w:t>
      </w:r>
      <w:r w:rsidRPr="00F47E16">
        <w:rPr>
          <w:rFonts w:ascii="Times New Roman" w:hAnsi="Times New Roman" w:cs="Times New Roman"/>
          <w:sz w:val="24"/>
          <w:szCs w:val="24"/>
        </w:rPr>
        <w:t xml:space="preserve"> research was to evaluate whether the method of granting mineral exploitation rights influences the equitable distribution of economic benefits among the stakeholders from mining projects.</w:t>
      </w:r>
      <w:r w:rsidR="00230636">
        <w:rPr>
          <w:rFonts w:ascii="Times New Roman" w:hAnsi="Times New Roman" w:cs="Times New Roman"/>
          <w:sz w:val="24"/>
          <w:szCs w:val="24"/>
        </w:rPr>
        <w:t xml:space="preserve"> The research design was a c</w:t>
      </w:r>
      <w:r w:rsidR="00851CC7">
        <w:rPr>
          <w:rFonts w:ascii="Times New Roman" w:hAnsi="Times New Roman" w:cs="Times New Roman"/>
          <w:sz w:val="24"/>
          <w:szCs w:val="24"/>
        </w:rPr>
        <w:t xml:space="preserve">ase </w:t>
      </w:r>
      <w:r w:rsidRPr="00F47E16">
        <w:rPr>
          <w:rFonts w:ascii="Times New Roman" w:hAnsi="Times New Roman" w:cs="Times New Roman"/>
          <w:sz w:val="24"/>
          <w:szCs w:val="24"/>
        </w:rPr>
        <w:t>stud</w:t>
      </w:r>
      <w:r w:rsidR="00230636">
        <w:rPr>
          <w:rFonts w:ascii="Times New Roman" w:hAnsi="Times New Roman" w:cs="Times New Roman"/>
          <w:sz w:val="24"/>
          <w:szCs w:val="24"/>
        </w:rPr>
        <w:t>y</w:t>
      </w:r>
      <w:r w:rsidR="007A35D2">
        <w:rPr>
          <w:rFonts w:ascii="Times New Roman" w:hAnsi="Times New Roman" w:cs="Times New Roman"/>
          <w:sz w:val="24"/>
          <w:szCs w:val="24"/>
        </w:rPr>
        <w:t xml:space="preserve"> </w:t>
      </w:r>
      <w:r w:rsidR="00230636">
        <w:rPr>
          <w:rFonts w:ascii="Times New Roman" w:hAnsi="Times New Roman" w:cs="Times New Roman"/>
          <w:sz w:val="24"/>
          <w:szCs w:val="24"/>
        </w:rPr>
        <w:t>of</w:t>
      </w:r>
      <w:r w:rsidR="007A35D2">
        <w:rPr>
          <w:rFonts w:ascii="Times New Roman" w:hAnsi="Times New Roman" w:cs="Times New Roman"/>
          <w:sz w:val="24"/>
          <w:szCs w:val="24"/>
        </w:rPr>
        <w:t xml:space="preserve"> </w:t>
      </w:r>
      <w:proofErr w:type="spellStart"/>
      <w:r w:rsidRPr="00F47E16">
        <w:rPr>
          <w:rFonts w:ascii="Times New Roman" w:hAnsi="Times New Roman" w:cs="Times New Roman"/>
          <w:sz w:val="24"/>
          <w:szCs w:val="24"/>
        </w:rPr>
        <w:t>Lumwana</w:t>
      </w:r>
      <w:proofErr w:type="spellEnd"/>
      <w:r w:rsidRPr="00F47E16">
        <w:rPr>
          <w:rFonts w:ascii="Times New Roman" w:hAnsi="Times New Roman" w:cs="Times New Roman"/>
          <w:sz w:val="24"/>
          <w:szCs w:val="24"/>
        </w:rPr>
        <w:t xml:space="preserve"> and </w:t>
      </w:r>
      <w:proofErr w:type="spellStart"/>
      <w:r w:rsidRPr="00F47E16">
        <w:rPr>
          <w:rFonts w:ascii="Times New Roman" w:hAnsi="Times New Roman" w:cs="Times New Roman"/>
          <w:sz w:val="24"/>
          <w:szCs w:val="24"/>
        </w:rPr>
        <w:t>Kansanshi</w:t>
      </w:r>
      <w:proofErr w:type="spellEnd"/>
      <w:r w:rsidRPr="00F47E16">
        <w:rPr>
          <w:rFonts w:ascii="Times New Roman" w:hAnsi="Times New Roman" w:cs="Times New Roman"/>
          <w:sz w:val="24"/>
          <w:szCs w:val="24"/>
        </w:rPr>
        <w:t xml:space="preserve"> Mines of the North-Western Province in Zambia. </w:t>
      </w:r>
      <w:r w:rsidR="007F0596" w:rsidRPr="00F47E16">
        <w:rPr>
          <w:rFonts w:ascii="Times New Roman" w:hAnsi="Times New Roman" w:cs="Times New Roman"/>
          <w:sz w:val="24"/>
          <w:szCs w:val="24"/>
        </w:rPr>
        <w:t xml:space="preserve">A qualitative method </w:t>
      </w:r>
      <w:r w:rsidR="007F0596">
        <w:rPr>
          <w:rFonts w:ascii="Times New Roman" w:hAnsi="Times New Roman" w:cs="Times New Roman"/>
          <w:sz w:val="24"/>
          <w:szCs w:val="24"/>
        </w:rPr>
        <w:t xml:space="preserve">of study </w:t>
      </w:r>
      <w:r w:rsidR="007F0596" w:rsidRPr="00F47E16">
        <w:rPr>
          <w:rFonts w:ascii="Times New Roman" w:hAnsi="Times New Roman" w:cs="Times New Roman"/>
          <w:sz w:val="24"/>
          <w:szCs w:val="24"/>
        </w:rPr>
        <w:t>was employed</w:t>
      </w:r>
      <w:r w:rsidR="007F0596">
        <w:rPr>
          <w:rFonts w:ascii="Times New Roman" w:hAnsi="Times New Roman" w:cs="Times New Roman"/>
          <w:sz w:val="24"/>
          <w:szCs w:val="24"/>
        </w:rPr>
        <w:t xml:space="preserve">. </w:t>
      </w:r>
      <w:r w:rsidRPr="00F47E16">
        <w:rPr>
          <w:rFonts w:ascii="Times New Roman" w:hAnsi="Times New Roman" w:cs="Times New Roman"/>
          <w:sz w:val="24"/>
          <w:szCs w:val="24"/>
        </w:rPr>
        <w:t>The study evaluated</w:t>
      </w:r>
      <w:r w:rsidR="007A3294">
        <w:rPr>
          <w:rFonts w:ascii="Times New Roman" w:hAnsi="Times New Roman" w:cs="Times New Roman"/>
          <w:sz w:val="24"/>
          <w:szCs w:val="24"/>
        </w:rPr>
        <w:t xml:space="preserve"> the following:</w:t>
      </w:r>
      <w:r w:rsidRPr="00F47E16">
        <w:rPr>
          <w:rFonts w:ascii="Times New Roman" w:hAnsi="Times New Roman" w:cs="Times New Roman"/>
          <w:sz w:val="24"/>
          <w:szCs w:val="24"/>
        </w:rPr>
        <w:t xml:space="preserve"> the extent to which the current way of granting mineral exploitation rights affects the equitable distribution of economic benefits among the stakeholders from a mining project; whether a grant of mineral exploitation rights through negotiations </w:t>
      </w:r>
      <w:r w:rsidR="00280169">
        <w:rPr>
          <w:rFonts w:ascii="Times New Roman" w:hAnsi="Times New Roman" w:cs="Times New Roman"/>
          <w:sz w:val="24"/>
          <w:szCs w:val="24"/>
        </w:rPr>
        <w:t>among</w:t>
      </w:r>
      <w:r w:rsidRPr="00F47E16">
        <w:rPr>
          <w:rFonts w:ascii="Times New Roman" w:hAnsi="Times New Roman" w:cs="Times New Roman"/>
          <w:sz w:val="24"/>
          <w:szCs w:val="24"/>
        </w:rPr>
        <w:t xml:space="preserve"> the stakeholders before the commencement of a mining project would be capable of bringing about the equitable distribution of economic benefits</w:t>
      </w:r>
      <w:r w:rsidR="00280169">
        <w:rPr>
          <w:rFonts w:ascii="Times New Roman" w:hAnsi="Times New Roman" w:cs="Times New Roman"/>
          <w:sz w:val="24"/>
          <w:szCs w:val="24"/>
        </w:rPr>
        <w:t xml:space="preserve"> among the stakeholders</w:t>
      </w:r>
      <w:r w:rsidRPr="00F47E16">
        <w:rPr>
          <w:rFonts w:ascii="Times New Roman" w:hAnsi="Times New Roman" w:cs="Times New Roman"/>
          <w:sz w:val="24"/>
          <w:szCs w:val="24"/>
        </w:rPr>
        <w:t xml:space="preserve">; and whether there are other factors which may impinge on the equitable distribution of economic benefits from the mining projects other than the method of granting mineral exploitation rights. </w:t>
      </w:r>
      <w:r w:rsidR="00265B97">
        <w:rPr>
          <w:rFonts w:ascii="Times New Roman" w:hAnsi="Times New Roman" w:cs="Times New Roman"/>
          <w:sz w:val="24"/>
          <w:szCs w:val="24"/>
        </w:rPr>
        <w:t>D</w:t>
      </w:r>
      <w:r w:rsidR="006B1EC4">
        <w:rPr>
          <w:rFonts w:ascii="Times New Roman" w:hAnsi="Times New Roman" w:cs="Times New Roman"/>
          <w:sz w:val="24"/>
          <w:szCs w:val="24"/>
        </w:rPr>
        <w:t>ata was collected by way of in-depth interviews with key informants, who consisted of employees of the two mining companies, local authorities and the central government under the Ministry of Mines</w:t>
      </w:r>
      <w:r w:rsidR="00C14BD4">
        <w:rPr>
          <w:rFonts w:ascii="Times New Roman" w:hAnsi="Times New Roman" w:cs="Times New Roman"/>
          <w:sz w:val="24"/>
          <w:szCs w:val="24"/>
        </w:rPr>
        <w:t>.</w:t>
      </w:r>
      <w:r w:rsidR="007A35D2">
        <w:rPr>
          <w:rFonts w:ascii="Times New Roman" w:hAnsi="Times New Roman" w:cs="Times New Roman"/>
          <w:sz w:val="24"/>
          <w:szCs w:val="24"/>
        </w:rPr>
        <w:t xml:space="preserve"> </w:t>
      </w:r>
      <w:r w:rsidR="00C14BD4" w:rsidRPr="00F47E16">
        <w:rPr>
          <w:rFonts w:ascii="Times New Roman" w:hAnsi="Times New Roman" w:cs="Times New Roman"/>
          <w:sz w:val="24"/>
          <w:szCs w:val="24"/>
        </w:rPr>
        <w:t>The</w:t>
      </w:r>
      <w:r w:rsidR="00C14BD4">
        <w:rPr>
          <w:rFonts w:ascii="Times New Roman" w:hAnsi="Times New Roman" w:cs="Times New Roman"/>
          <w:sz w:val="24"/>
          <w:szCs w:val="24"/>
        </w:rPr>
        <w:t>se</w:t>
      </w:r>
      <w:r w:rsidR="00C14BD4" w:rsidRPr="00F47E16">
        <w:rPr>
          <w:rFonts w:ascii="Times New Roman" w:hAnsi="Times New Roman" w:cs="Times New Roman"/>
          <w:sz w:val="24"/>
          <w:szCs w:val="24"/>
        </w:rPr>
        <w:t xml:space="preserve"> respondents were selected purposively</w:t>
      </w:r>
      <w:r w:rsidR="006B1EC4">
        <w:rPr>
          <w:rFonts w:ascii="Times New Roman" w:hAnsi="Times New Roman" w:cs="Times New Roman"/>
          <w:sz w:val="24"/>
          <w:szCs w:val="24"/>
        </w:rPr>
        <w:t xml:space="preserve">. </w:t>
      </w:r>
      <w:r w:rsidR="00C14BD4">
        <w:rPr>
          <w:rFonts w:ascii="Times New Roman" w:hAnsi="Times New Roman" w:cs="Times New Roman"/>
          <w:sz w:val="24"/>
          <w:szCs w:val="24"/>
        </w:rPr>
        <w:t>Further, s</w:t>
      </w:r>
      <w:r w:rsidR="00265B97" w:rsidRPr="00F47E16">
        <w:rPr>
          <w:rFonts w:ascii="Times New Roman" w:hAnsi="Times New Roman" w:cs="Times New Roman"/>
          <w:sz w:val="24"/>
          <w:szCs w:val="24"/>
        </w:rPr>
        <w:t>ix</w:t>
      </w:r>
      <w:r w:rsidR="00265B97">
        <w:rPr>
          <w:rFonts w:ascii="Times New Roman" w:hAnsi="Times New Roman" w:cs="Times New Roman"/>
          <w:sz w:val="24"/>
          <w:szCs w:val="24"/>
        </w:rPr>
        <w:t xml:space="preserve"> f</w:t>
      </w:r>
      <w:r w:rsidR="006B1EC4">
        <w:rPr>
          <w:rFonts w:ascii="Times New Roman" w:hAnsi="Times New Roman" w:cs="Times New Roman"/>
          <w:sz w:val="24"/>
          <w:szCs w:val="24"/>
        </w:rPr>
        <w:t xml:space="preserve">ocus </w:t>
      </w:r>
      <w:r w:rsidR="00F72732">
        <w:rPr>
          <w:rFonts w:ascii="Times New Roman" w:hAnsi="Times New Roman" w:cs="Times New Roman"/>
          <w:sz w:val="24"/>
          <w:szCs w:val="24"/>
        </w:rPr>
        <w:t xml:space="preserve">group </w:t>
      </w:r>
      <w:r w:rsidR="00265B97">
        <w:rPr>
          <w:rFonts w:ascii="Times New Roman" w:hAnsi="Times New Roman" w:cs="Times New Roman"/>
          <w:sz w:val="24"/>
          <w:szCs w:val="24"/>
        </w:rPr>
        <w:t>discussion</w:t>
      </w:r>
      <w:r w:rsidR="00F72732">
        <w:rPr>
          <w:rFonts w:ascii="Times New Roman" w:hAnsi="Times New Roman" w:cs="Times New Roman"/>
          <w:sz w:val="24"/>
          <w:szCs w:val="24"/>
        </w:rPr>
        <w:t>s were held with</w:t>
      </w:r>
      <w:r w:rsidRPr="00F47E16">
        <w:rPr>
          <w:rFonts w:ascii="Times New Roman" w:hAnsi="Times New Roman" w:cs="Times New Roman"/>
          <w:sz w:val="24"/>
          <w:szCs w:val="24"/>
        </w:rPr>
        <w:t xml:space="preserve"> each</w:t>
      </w:r>
      <w:r w:rsidR="00F72732">
        <w:rPr>
          <w:rFonts w:ascii="Times New Roman" w:hAnsi="Times New Roman" w:cs="Times New Roman"/>
          <w:sz w:val="24"/>
          <w:szCs w:val="24"/>
        </w:rPr>
        <w:t xml:space="preserve"> group</w:t>
      </w:r>
      <w:r w:rsidRPr="00F47E16">
        <w:rPr>
          <w:rFonts w:ascii="Times New Roman" w:hAnsi="Times New Roman" w:cs="Times New Roman"/>
          <w:sz w:val="24"/>
          <w:szCs w:val="24"/>
        </w:rPr>
        <w:t xml:space="preserve"> consisting of ten respondents</w:t>
      </w:r>
      <w:r w:rsidR="00174690">
        <w:rPr>
          <w:rFonts w:ascii="Times New Roman" w:hAnsi="Times New Roman" w:cs="Times New Roman"/>
          <w:sz w:val="24"/>
          <w:szCs w:val="24"/>
        </w:rPr>
        <w:t xml:space="preserve"> drawn from the local communities</w:t>
      </w:r>
      <w:r w:rsidRPr="00F47E16">
        <w:rPr>
          <w:rFonts w:ascii="Times New Roman" w:hAnsi="Times New Roman" w:cs="Times New Roman"/>
          <w:sz w:val="24"/>
          <w:szCs w:val="24"/>
        </w:rPr>
        <w:t>.</w:t>
      </w:r>
      <w:r w:rsidR="00C14BD4">
        <w:rPr>
          <w:rFonts w:ascii="Times New Roman" w:hAnsi="Times New Roman" w:cs="Times New Roman"/>
          <w:sz w:val="24"/>
          <w:szCs w:val="24"/>
        </w:rPr>
        <w:t xml:space="preserve"> The sample size for the community members was selected using cluster sampling.</w:t>
      </w:r>
      <w:r w:rsidR="007A35D2">
        <w:rPr>
          <w:rFonts w:ascii="Times New Roman" w:hAnsi="Times New Roman" w:cs="Times New Roman"/>
          <w:sz w:val="24"/>
          <w:szCs w:val="24"/>
        </w:rPr>
        <w:t xml:space="preserve"> </w:t>
      </w:r>
      <w:r w:rsidR="00F72732" w:rsidRPr="00F47E16">
        <w:rPr>
          <w:rFonts w:ascii="Times New Roman" w:hAnsi="Times New Roman" w:cs="Times New Roman"/>
          <w:sz w:val="24"/>
          <w:szCs w:val="24"/>
        </w:rPr>
        <w:t>Data was analysed thematically</w:t>
      </w:r>
      <w:r w:rsidR="00EC458A">
        <w:rPr>
          <w:rFonts w:ascii="Times New Roman" w:hAnsi="Times New Roman" w:cs="Times New Roman"/>
          <w:sz w:val="24"/>
          <w:szCs w:val="24"/>
        </w:rPr>
        <w:t xml:space="preserve">. </w:t>
      </w:r>
      <w:r w:rsidRPr="00F47E16">
        <w:rPr>
          <w:rFonts w:ascii="Times New Roman" w:hAnsi="Times New Roman" w:cs="Times New Roman"/>
          <w:sz w:val="24"/>
          <w:szCs w:val="24"/>
        </w:rPr>
        <w:t xml:space="preserve">The study revealed that the current procedure for granting mineral exploitation affects the equitable distribution of economic benefits to a great extent. The study also revealed that the equitable distribution of economic benefits was achievable through negotiations with all stakeholders before granting mining </w:t>
      </w:r>
      <w:r w:rsidR="00280169" w:rsidRPr="00F47E16">
        <w:rPr>
          <w:rFonts w:ascii="Times New Roman" w:hAnsi="Times New Roman" w:cs="Times New Roman"/>
          <w:sz w:val="24"/>
          <w:szCs w:val="24"/>
        </w:rPr>
        <w:t>licenses</w:t>
      </w:r>
      <w:r w:rsidRPr="00F47E16">
        <w:rPr>
          <w:rFonts w:ascii="Times New Roman" w:hAnsi="Times New Roman" w:cs="Times New Roman"/>
          <w:sz w:val="24"/>
          <w:szCs w:val="24"/>
        </w:rPr>
        <w:t xml:space="preserve">. Furthermore, the study revealed that there are other factors that affect the equitable distribution of economic benefits. The study concluded by recommending that the government should revise the procedure for grant of mineral exploitation rights to include all stakeholders in a negotiation before a mining licence is granted. </w:t>
      </w:r>
    </w:p>
    <w:bookmarkEnd w:id="8"/>
    <w:p w:rsidR="00F47E16" w:rsidRPr="004E0C35" w:rsidRDefault="00F47E16" w:rsidP="004E0C35">
      <w:pPr>
        <w:spacing w:after="0" w:line="240" w:lineRule="auto"/>
        <w:jc w:val="both"/>
        <w:rPr>
          <w:rFonts w:ascii="Times New Roman" w:hAnsi="Times New Roman" w:cs="Times New Roman"/>
          <w:b/>
          <w:sz w:val="24"/>
          <w:szCs w:val="24"/>
          <w:lang w:val="en-GB"/>
        </w:rPr>
      </w:pPr>
      <w:r w:rsidRPr="004E0C35">
        <w:rPr>
          <w:rFonts w:ascii="Times New Roman" w:hAnsi="Times New Roman" w:cs="Times New Roman"/>
          <w:b/>
          <w:i/>
          <w:iCs/>
          <w:sz w:val="24"/>
          <w:szCs w:val="24"/>
        </w:rPr>
        <w:t>Keys words: Sustainable Development, Mining, Procedure, Stakeholder, Mining licence, Investor, Local Authority, Community</w:t>
      </w:r>
      <w:r w:rsidRPr="004E0C35">
        <w:rPr>
          <w:rFonts w:ascii="Times New Roman" w:hAnsi="Times New Roman" w:cs="Times New Roman"/>
          <w:b/>
          <w:iCs/>
          <w:sz w:val="24"/>
          <w:szCs w:val="24"/>
        </w:rPr>
        <w:t>.</w:t>
      </w:r>
    </w:p>
    <w:p w:rsidR="004A3678" w:rsidRPr="00D4088F" w:rsidRDefault="00C057E5" w:rsidP="004E0C35">
      <w:pPr>
        <w:spacing w:after="0" w:line="360" w:lineRule="auto"/>
        <w:jc w:val="center"/>
        <w:rPr>
          <w:rFonts w:ascii="Times New Roman" w:hAnsi="Times New Roman" w:cs="Times New Roman"/>
          <w:b/>
          <w:sz w:val="24"/>
          <w:szCs w:val="24"/>
        </w:rPr>
      </w:pPr>
      <w:r w:rsidRPr="00D4088F">
        <w:rPr>
          <w:rFonts w:ascii="Times New Roman" w:hAnsi="Times New Roman" w:cs="Times New Roman"/>
          <w:b/>
          <w:sz w:val="24"/>
          <w:szCs w:val="24"/>
        </w:rPr>
        <w:lastRenderedPageBreak/>
        <w:t xml:space="preserve">LIST OF </w:t>
      </w:r>
      <w:r w:rsidR="00A87609" w:rsidRPr="00D4088F">
        <w:rPr>
          <w:rFonts w:ascii="Times New Roman" w:hAnsi="Times New Roman" w:cs="Times New Roman"/>
          <w:b/>
          <w:sz w:val="24"/>
          <w:szCs w:val="24"/>
        </w:rPr>
        <w:t>TABLES</w:t>
      </w:r>
    </w:p>
    <w:p w:rsidR="003D51EA" w:rsidRDefault="003D51EA" w:rsidP="003D51EA">
      <w:pPr>
        <w:rPr>
          <w:rFonts w:ascii="Times New Roman" w:hAnsi="Times New Roman" w:cs="Times New Roman"/>
          <w:sz w:val="24"/>
          <w:szCs w:val="24"/>
        </w:rPr>
      </w:pPr>
      <w:r w:rsidRPr="003D51EA">
        <w:rPr>
          <w:rFonts w:ascii="Times New Roman" w:hAnsi="Times New Roman" w:cs="Times New Roman"/>
          <w:sz w:val="24"/>
          <w:szCs w:val="24"/>
        </w:rPr>
        <w:t xml:space="preserve">Table </w:t>
      </w:r>
      <w:r w:rsidR="00DE51F1" w:rsidRPr="003D51EA">
        <w:rPr>
          <w:rFonts w:ascii="Times New Roman" w:hAnsi="Times New Roman" w:cs="Times New Roman"/>
          <w:sz w:val="24"/>
          <w:szCs w:val="24"/>
        </w:rPr>
        <w:t>2.1: Summary</w:t>
      </w:r>
      <w:r w:rsidRPr="003D51EA">
        <w:rPr>
          <w:rFonts w:ascii="Times New Roman" w:hAnsi="Times New Roman" w:cs="Times New Roman"/>
          <w:sz w:val="24"/>
          <w:szCs w:val="24"/>
        </w:rPr>
        <w:t xml:space="preserve"> of the key </w:t>
      </w:r>
      <w:r>
        <w:rPr>
          <w:rFonts w:ascii="Times New Roman" w:hAnsi="Times New Roman" w:cs="Times New Roman"/>
          <w:sz w:val="24"/>
          <w:szCs w:val="24"/>
        </w:rPr>
        <w:t>sustainability issues for the mining and mineral sector</w:t>
      </w:r>
      <w:r w:rsidR="00B2143F">
        <w:rPr>
          <w:rFonts w:ascii="Times New Roman" w:hAnsi="Times New Roman" w:cs="Times New Roman"/>
          <w:sz w:val="24"/>
          <w:szCs w:val="24"/>
        </w:rPr>
        <w:t>…….1</w:t>
      </w:r>
      <w:r w:rsidR="00B96E3B">
        <w:rPr>
          <w:rFonts w:ascii="Times New Roman" w:hAnsi="Times New Roman" w:cs="Times New Roman"/>
          <w:sz w:val="24"/>
          <w:szCs w:val="24"/>
        </w:rPr>
        <w:t>3</w:t>
      </w:r>
    </w:p>
    <w:p w:rsidR="003D51EA" w:rsidRDefault="003D51EA" w:rsidP="003D51EA">
      <w:pPr>
        <w:rPr>
          <w:rFonts w:ascii="Times New Roman" w:hAnsi="Times New Roman" w:cs="Times New Roman"/>
          <w:sz w:val="24"/>
          <w:szCs w:val="24"/>
        </w:rPr>
      </w:pPr>
      <w:r>
        <w:rPr>
          <w:rFonts w:ascii="Times New Roman" w:hAnsi="Times New Roman" w:cs="Times New Roman"/>
          <w:sz w:val="24"/>
          <w:szCs w:val="24"/>
        </w:rPr>
        <w:t>Table 2.2: Sustainable development principles……………………………………………</w:t>
      </w:r>
      <w:r w:rsidR="00B2143F">
        <w:rPr>
          <w:rFonts w:ascii="Times New Roman" w:hAnsi="Times New Roman" w:cs="Times New Roman"/>
          <w:sz w:val="24"/>
          <w:szCs w:val="24"/>
        </w:rPr>
        <w:t>…1</w:t>
      </w:r>
      <w:r w:rsidR="00B96E3B">
        <w:rPr>
          <w:rFonts w:ascii="Times New Roman" w:hAnsi="Times New Roman" w:cs="Times New Roman"/>
          <w:sz w:val="24"/>
          <w:szCs w:val="24"/>
        </w:rPr>
        <w:t>4</w:t>
      </w:r>
    </w:p>
    <w:p w:rsidR="003D51EA" w:rsidRDefault="003D51EA" w:rsidP="003D51EA">
      <w:pPr>
        <w:rPr>
          <w:rFonts w:ascii="Times New Roman" w:hAnsi="Times New Roman" w:cs="Times New Roman"/>
          <w:sz w:val="24"/>
          <w:szCs w:val="24"/>
        </w:rPr>
      </w:pPr>
      <w:r>
        <w:rPr>
          <w:rFonts w:ascii="Times New Roman" w:hAnsi="Times New Roman" w:cs="Times New Roman"/>
          <w:sz w:val="24"/>
          <w:szCs w:val="24"/>
        </w:rPr>
        <w:t>Table 2.3: Policy option proposals…………………………………………………………</w:t>
      </w:r>
      <w:r w:rsidR="00B2143F">
        <w:rPr>
          <w:rFonts w:ascii="Times New Roman" w:hAnsi="Times New Roman" w:cs="Times New Roman"/>
          <w:sz w:val="24"/>
          <w:szCs w:val="24"/>
        </w:rPr>
        <w:t>...2</w:t>
      </w:r>
      <w:r w:rsidR="00B96E3B">
        <w:rPr>
          <w:rFonts w:ascii="Times New Roman" w:hAnsi="Times New Roman" w:cs="Times New Roman"/>
          <w:sz w:val="24"/>
          <w:szCs w:val="24"/>
        </w:rPr>
        <w:t>2</w:t>
      </w:r>
    </w:p>
    <w:p w:rsidR="00850282" w:rsidRDefault="00850282" w:rsidP="003D51EA">
      <w:pPr>
        <w:rPr>
          <w:rFonts w:ascii="Times New Roman" w:hAnsi="Times New Roman" w:cs="Times New Roman"/>
          <w:sz w:val="24"/>
          <w:szCs w:val="24"/>
        </w:rPr>
      </w:pPr>
      <w:r>
        <w:rPr>
          <w:rFonts w:ascii="Times New Roman" w:hAnsi="Times New Roman" w:cs="Times New Roman"/>
          <w:sz w:val="24"/>
          <w:szCs w:val="24"/>
        </w:rPr>
        <w:t>Table</w:t>
      </w:r>
      <w:r w:rsidR="00B2143F">
        <w:rPr>
          <w:rFonts w:ascii="Times New Roman" w:hAnsi="Times New Roman" w:cs="Times New Roman"/>
          <w:sz w:val="24"/>
          <w:szCs w:val="24"/>
        </w:rPr>
        <w:t xml:space="preserve"> 2.4: Proposed strategies for judicious exploitat</w:t>
      </w:r>
      <w:r w:rsidR="00B96E3B">
        <w:rPr>
          <w:rFonts w:ascii="Times New Roman" w:hAnsi="Times New Roman" w:cs="Times New Roman"/>
          <w:sz w:val="24"/>
          <w:szCs w:val="24"/>
        </w:rPr>
        <w:t xml:space="preserve">ion of mineral resources………… </w:t>
      </w:r>
      <w:r w:rsidR="00B2143F">
        <w:rPr>
          <w:rFonts w:ascii="Times New Roman" w:hAnsi="Times New Roman" w:cs="Times New Roman"/>
          <w:sz w:val="24"/>
          <w:szCs w:val="24"/>
        </w:rPr>
        <w:t>2</w:t>
      </w:r>
      <w:r w:rsidR="00B96E3B">
        <w:rPr>
          <w:rFonts w:ascii="Times New Roman" w:hAnsi="Times New Roman" w:cs="Times New Roman"/>
          <w:sz w:val="24"/>
          <w:szCs w:val="24"/>
        </w:rPr>
        <w:t>2-23</w:t>
      </w:r>
    </w:p>
    <w:p w:rsidR="00B2143F" w:rsidRDefault="00B2143F" w:rsidP="003D51EA">
      <w:pPr>
        <w:rPr>
          <w:rFonts w:ascii="Times New Roman" w:hAnsi="Times New Roman" w:cs="Times New Roman"/>
          <w:sz w:val="24"/>
          <w:szCs w:val="24"/>
        </w:rPr>
      </w:pPr>
      <w:r>
        <w:rPr>
          <w:rFonts w:ascii="Times New Roman" w:hAnsi="Times New Roman" w:cs="Times New Roman"/>
          <w:sz w:val="24"/>
          <w:szCs w:val="24"/>
        </w:rPr>
        <w:t>Table 2.5: Points of consideration before engaging contract negotiation…………………....23</w:t>
      </w:r>
    </w:p>
    <w:p w:rsidR="003D51EA" w:rsidRPr="003D51EA" w:rsidRDefault="003D51EA" w:rsidP="003D51EA">
      <w:pPr>
        <w:rPr>
          <w:rFonts w:ascii="Times New Roman" w:hAnsi="Times New Roman" w:cs="Times New Roman"/>
          <w:sz w:val="24"/>
          <w:szCs w:val="24"/>
        </w:rPr>
      </w:pPr>
      <w:r>
        <w:rPr>
          <w:rFonts w:ascii="Times New Roman" w:hAnsi="Times New Roman" w:cs="Times New Roman"/>
          <w:sz w:val="24"/>
          <w:szCs w:val="24"/>
        </w:rPr>
        <w:t>Table 4.1: Job positions of key informants and areas of operation………………………</w:t>
      </w:r>
      <w:r w:rsidR="00E90C1A">
        <w:rPr>
          <w:rFonts w:ascii="Times New Roman" w:hAnsi="Times New Roman" w:cs="Times New Roman"/>
          <w:sz w:val="24"/>
          <w:szCs w:val="24"/>
        </w:rPr>
        <w:t>.….</w:t>
      </w:r>
      <w:r w:rsidR="00B2143F">
        <w:rPr>
          <w:rFonts w:ascii="Times New Roman" w:hAnsi="Times New Roman" w:cs="Times New Roman"/>
          <w:sz w:val="24"/>
          <w:szCs w:val="24"/>
        </w:rPr>
        <w:t>5</w:t>
      </w:r>
      <w:r w:rsidR="00B96E3B">
        <w:rPr>
          <w:rFonts w:ascii="Times New Roman" w:hAnsi="Times New Roman" w:cs="Times New Roman"/>
          <w:sz w:val="24"/>
          <w:szCs w:val="24"/>
        </w:rPr>
        <w:t>0</w:t>
      </w:r>
    </w:p>
    <w:p w:rsidR="00A87609" w:rsidRDefault="00A87609" w:rsidP="009B6677">
      <w:pPr>
        <w:jc w:val="center"/>
        <w:rPr>
          <w:rFonts w:ascii="Times New Roman" w:hAnsi="Times New Roman" w:cs="Times New Roman"/>
          <w:b/>
          <w:sz w:val="24"/>
          <w:szCs w:val="24"/>
        </w:rPr>
      </w:pPr>
    </w:p>
    <w:p w:rsidR="00A87609" w:rsidRDefault="00A87609" w:rsidP="009B6677">
      <w:pPr>
        <w:jc w:val="center"/>
        <w:rPr>
          <w:rFonts w:ascii="Times New Roman" w:hAnsi="Times New Roman" w:cs="Times New Roman"/>
          <w:b/>
          <w:sz w:val="24"/>
          <w:szCs w:val="24"/>
        </w:rPr>
      </w:pPr>
    </w:p>
    <w:p w:rsidR="00A87609" w:rsidRDefault="00A87609" w:rsidP="009B6677">
      <w:pPr>
        <w:jc w:val="center"/>
        <w:rPr>
          <w:rFonts w:ascii="Times New Roman" w:hAnsi="Times New Roman" w:cs="Times New Roman"/>
          <w:b/>
          <w:sz w:val="24"/>
          <w:szCs w:val="24"/>
        </w:rPr>
      </w:pPr>
    </w:p>
    <w:p w:rsidR="00A87609" w:rsidRDefault="00A87609" w:rsidP="009B6677">
      <w:pPr>
        <w:jc w:val="center"/>
        <w:rPr>
          <w:rFonts w:ascii="Times New Roman" w:hAnsi="Times New Roman" w:cs="Times New Roman"/>
          <w:b/>
          <w:sz w:val="24"/>
          <w:szCs w:val="24"/>
        </w:rPr>
      </w:pPr>
    </w:p>
    <w:p w:rsidR="00A87609" w:rsidRDefault="00A87609" w:rsidP="009B6677">
      <w:pPr>
        <w:jc w:val="center"/>
        <w:rPr>
          <w:rFonts w:ascii="Times New Roman" w:hAnsi="Times New Roman" w:cs="Times New Roman"/>
          <w:b/>
          <w:sz w:val="24"/>
          <w:szCs w:val="24"/>
        </w:rPr>
      </w:pPr>
    </w:p>
    <w:p w:rsidR="00A87609" w:rsidRDefault="00A87609" w:rsidP="009B6677">
      <w:pPr>
        <w:jc w:val="center"/>
        <w:rPr>
          <w:rFonts w:ascii="Times New Roman" w:hAnsi="Times New Roman" w:cs="Times New Roman"/>
          <w:b/>
          <w:sz w:val="24"/>
          <w:szCs w:val="24"/>
        </w:rPr>
      </w:pPr>
    </w:p>
    <w:p w:rsidR="00A87609" w:rsidRDefault="00A87609" w:rsidP="009B6677">
      <w:pPr>
        <w:jc w:val="center"/>
        <w:rPr>
          <w:rFonts w:ascii="Times New Roman" w:hAnsi="Times New Roman" w:cs="Times New Roman"/>
          <w:b/>
          <w:sz w:val="24"/>
          <w:szCs w:val="24"/>
        </w:rPr>
      </w:pPr>
    </w:p>
    <w:p w:rsidR="00A87609" w:rsidRDefault="00A87609" w:rsidP="009B6677">
      <w:pPr>
        <w:jc w:val="center"/>
        <w:rPr>
          <w:rFonts w:ascii="Times New Roman" w:hAnsi="Times New Roman" w:cs="Times New Roman"/>
          <w:b/>
          <w:sz w:val="24"/>
          <w:szCs w:val="24"/>
        </w:rPr>
      </w:pPr>
    </w:p>
    <w:p w:rsidR="00A87609" w:rsidRDefault="00A87609" w:rsidP="009B6677">
      <w:pPr>
        <w:jc w:val="center"/>
        <w:rPr>
          <w:rFonts w:ascii="Times New Roman" w:hAnsi="Times New Roman" w:cs="Times New Roman"/>
          <w:b/>
          <w:sz w:val="24"/>
          <w:szCs w:val="24"/>
        </w:rPr>
      </w:pPr>
    </w:p>
    <w:p w:rsidR="00A87609" w:rsidRDefault="00A87609" w:rsidP="009B6677">
      <w:pPr>
        <w:jc w:val="center"/>
        <w:rPr>
          <w:rFonts w:ascii="Times New Roman" w:hAnsi="Times New Roman" w:cs="Times New Roman"/>
          <w:b/>
          <w:sz w:val="24"/>
          <w:szCs w:val="24"/>
        </w:rPr>
      </w:pPr>
    </w:p>
    <w:p w:rsidR="00A87609" w:rsidRDefault="00A87609" w:rsidP="009B6677">
      <w:pPr>
        <w:jc w:val="center"/>
        <w:rPr>
          <w:rFonts w:ascii="Times New Roman" w:hAnsi="Times New Roman" w:cs="Times New Roman"/>
          <w:b/>
          <w:sz w:val="24"/>
          <w:szCs w:val="24"/>
        </w:rPr>
      </w:pPr>
    </w:p>
    <w:p w:rsidR="00A87609" w:rsidRDefault="00A87609" w:rsidP="009B6677">
      <w:pPr>
        <w:jc w:val="center"/>
        <w:rPr>
          <w:rFonts w:ascii="Times New Roman" w:hAnsi="Times New Roman" w:cs="Times New Roman"/>
          <w:b/>
          <w:sz w:val="24"/>
          <w:szCs w:val="24"/>
        </w:rPr>
      </w:pPr>
    </w:p>
    <w:p w:rsidR="009D39A6" w:rsidRDefault="009D39A6" w:rsidP="00EA787E">
      <w:pPr>
        <w:pStyle w:val="Heading1"/>
        <w:jc w:val="center"/>
        <w:rPr>
          <w:rFonts w:ascii="Times New Roman" w:hAnsi="Times New Roman" w:cs="Times New Roman"/>
          <w:color w:val="auto"/>
          <w:sz w:val="24"/>
          <w:szCs w:val="24"/>
        </w:rPr>
      </w:pPr>
    </w:p>
    <w:p w:rsidR="009D39A6" w:rsidRDefault="009D39A6" w:rsidP="00EA787E">
      <w:pPr>
        <w:pStyle w:val="Heading1"/>
        <w:jc w:val="center"/>
        <w:rPr>
          <w:rFonts w:ascii="Times New Roman" w:hAnsi="Times New Roman" w:cs="Times New Roman"/>
          <w:color w:val="auto"/>
          <w:sz w:val="24"/>
          <w:szCs w:val="24"/>
        </w:rPr>
      </w:pPr>
    </w:p>
    <w:p w:rsidR="009D39A6" w:rsidRDefault="009D39A6" w:rsidP="00187B04">
      <w:pPr>
        <w:jc w:val="both"/>
        <w:rPr>
          <w:rFonts w:ascii="Times New Roman" w:hAnsi="Times New Roman" w:cs="Times New Roman"/>
          <w:sz w:val="24"/>
          <w:szCs w:val="24"/>
        </w:rPr>
      </w:pPr>
    </w:p>
    <w:p w:rsidR="00E47D9F" w:rsidRDefault="00E47D9F" w:rsidP="009D39A6">
      <w:pPr>
        <w:pStyle w:val="Heading1"/>
        <w:jc w:val="center"/>
        <w:rPr>
          <w:rFonts w:ascii="Times New Roman" w:hAnsi="Times New Roman" w:cs="Times New Roman"/>
          <w:color w:val="auto"/>
          <w:sz w:val="24"/>
          <w:szCs w:val="24"/>
        </w:rPr>
      </w:pPr>
    </w:p>
    <w:p w:rsidR="00E47D9F" w:rsidRDefault="00E47D9F" w:rsidP="00187B04">
      <w:pPr>
        <w:jc w:val="both"/>
        <w:rPr>
          <w:rFonts w:ascii="Times New Roman" w:hAnsi="Times New Roman" w:cs="Times New Roman"/>
          <w:sz w:val="24"/>
          <w:szCs w:val="24"/>
        </w:rPr>
      </w:pPr>
    </w:p>
    <w:p w:rsidR="00E47D9F" w:rsidRDefault="00E47D9F" w:rsidP="00187B04">
      <w:pPr>
        <w:jc w:val="both"/>
        <w:rPr>
          <w:rFonts w:ascii="Times New Roman" w:hAnsi="Times New Roman" w:cs="Times New Roman"/>
          <w:sz w:val="24"/>
          <w:szCs w:val="24"/>
        </w:rPr>
      </w:pPr>
    </w:p>
    <w:p w:rsidR="00E47D9F" w:rsidRDefault="00E47D9F" w:rsidP="00187B04">
      <w:pPr>
        <w:jc w:val="both"/>
        <w:rPr>
          <w:rFonts w:ascii="Times New Roman" w:hAnsi="Times New Roman" w:cs="Times New Roman"/>
          <w:sz w:val="24"/>
          <w:szCs w:val="24"/>
        </w:rPr>
      </w:pPr>
    </w:p>
    <w:p w:rsidR="00E47D9F" w:rsidRDefault="00E47D9F" w:rsidP="0024447F">
      <w:pPr>
        <w:pStyle w:val="Heading1"/>
        <w:spacing w:before="0"/>
        <w:jc w:val="center"/>
        <w:rPr>
          <w:rFonts w:ascii="Times New Roman" w:hAnsi="Times New Roman" w:cs="Times New Roman"/>
          <w:color w:val="auto"/>
          <w:sz w:val="24"/>
          <w:szCs w:val="24"/>
        </w:rPr>
      </w:pPr>
      <w:bookmarkStart w:id="10" w:name="_Toc2179492"/>
      <w:r w:rsidRPr="002B1BFE">
        <w:rPr>
          <w:rFonts w:ascii="Times New Roman" w:hAnsi="Times New Roman" w:cs="Times New Roman"/>
          <w:color w:val="auto"/>
          <w:sz w:val="24"/>
          <w:szCs w:val="24"/>
        </w:rPr>
        <w:lastRenderedPageBreak/>
        <w:t>LIST OF FIGURES</w:t>
      </w:r>
      <w:bookmarkEnd w:id="10"/>
    </w:p>
    <w:p w:rsidR="0024447F" w:rsidRPr="0024447F" w:rsidRDefault="0024447F" w:rsidP="0024447F"/>
    <w:p w:rsidR="00E47D9F" w:rsidRDefault="00E47D9F" w:rsidP="00FD6EB8">
      <w:pPr>
        <w:ind w:left="1170" w:hanging="1170"/>
        <w:jc w:val="both"/>
        <w:rPr>
          <w:rFonts w:ascii="Times New Roman" w:hAnsi="Times New Roman" w:cs="Times New Roman"/>
          <w:sz w:val="24"/>
          <w:szCs w:val="24"/>
        </w:rPr>
      </w:pPr>
      <w:r>
        <w:rPr>
          <w:rFonts w:ascii="Times New Roman" w:hAnsi="Times New Roman" w:cs="Times New Roman"/>
          <w:sz w:val="24"/>
          <w:szCs w:val="24"/>
        </w:rPr>
        <w:t xml:space="preserve">Figure 1.1: Tripartite relationship between the government, host community and the investors </w:t>
      </w:r>
      <w:r w:rsidR="00FD6EB8">
        <w:rPr>
          <w:rFonts w:ascii="Times New Roman" w:hAnsi="Times New Roman" w:cs="Times New Roman"/>
          <w:sz w:val="24"/>
          <w:szCs w:val="24"/>
        </w:rPr>
        <w:t xml:space="preserve">              </w:t>
      </w:r>
      <w:r>
        <w:rPr>
          <w:rFonts w:ascii="Times New Roman" w:hAnsi="Times New Roman" w:cs="Times New Roman"/>
          <w:sz w:val="24"/>
          <w:szCs w:val="24"/>
        </w:rPr>
        <w:t>in the operation of extractive ind</w:t>
      </w:r>
      <w:r w:rsidR="00FD6EB8">
        <w:rPr>
          <w:rFonts w:ascii="Times New Roman" w:hAnsi="Times New Roman" w:cs="Times New Roman"/>
          <w:sz w:val="24"/>
          <w:szCs w:val="24"/>
        </w:rPr>
        <w:t xml:space="preserve">ustries </w:t>
      </w:r>
      <w:proofErr w:type="gramStart"/>
      <w:r w:rsidR="00FD6EB8">
        <w:rPr>
          <w:rFonts w:ascii="Times New Roman" w:hAnsi="Times New Roman" w:cs="Times New Roman"/>
          <w:sz w:val="24"/>
          <w:szCs w:val="24"/>
        </w:rPr>
        <w:t>……………...…………………………</w:t>
      </w:r>
      <w:proofErr w:type="gramEnd"/>
      <w:r w:rsidR="00FD6EB8">
        <w:rPr>
          <w:rFonts w:ascii="Times New Roman" w:hAnsi="Times New Roman" w:cs="Times New Roman"/>
          <w:sz w:val="24"/>
          <w:szCs w:val="24"/>
        </w:rPr>
        <w:t>..</w:t>
      </w:r>
      <w:r>
        <w:rPr>
          <w:rFonts w:ascii="Times New Roman" w:hAnsi="Times New Roman" w:cs="Times New Roman"/>
          <w:sz w:val="24"/>
          <w:szCs w:val="24"/>
        </w:rPr>
        <w:t>4</w:t>
      </w:r>
    </w:p>
    <w:p w:rsidR="00122D55" w:rsidRDefault="00122D55" w:rsidP="00122D55">
      <w:pPr>
        <w:tabs>
          <w:tab w:val="left" w:pos="1080"/>
          <w:tab w:val="left" w:pos="1170"/>
        </w:tabs>
        <w:ind w:left="1260" w:hanging="1260"/>
        <w:jc w:val="both"/>
        <w:rPr>
          <w:rFonts w:ascii="Times New Roman" w:hAnsi="Times New Roman" w:cs="Times New Roman"/>
          <w:sz w:val="24"/>
          <w:szCs w:val="24"/>
        </w:rPr>
      </w:pPr>
      <w:r>
        <w:rPr>
          <w:rFonts w:ascii="Times New Roman" w:hAnsi="Times New Roman" w:cs="Times New Roman"/>
          <w:sz w:val="24"/>
          <w:szCs w:val="24"/>
        </w:rPr>
        <w:t>Figure 1.2:</w:t>
      </w:r>
      <w:r>
        <w:rPr>
          <w:rFonts w:ascii="Times New Roman" w:hAnsi="Times New Roman" w:cs="Times New Roman"/>
          <w:sz w:val="24"/>
          <w:szCs w:val="24"/>
        </w:rPr>
        <w:tab/>
      </w:r>
      <w:r>
        <w:rPr>
          <w:rFonts w:ascii="Times New Roman" w:hAnsi="Times New Roman" w:cs="Times New Roman"/>
          <w:sz w:val="24"/>
          <w:szCs w:val="24"/>
        </w:rPr>
        <w:tab/>
      </w:r>
      <w:r w:rsidR="006E11F4">
        <w:rPr>
          <w:rFonts w:ascii="Times New Roman" w:hAnsi="Times New Roman" w:cs="Times New Roman"/>
          <w:sz w:val="24"/>
          <w:szCs w:val="24"/>
        </w:rPr>
        <w:t xml:space="preserve">Location of </w:t>
      </w:r>
      <w:proofErr w:type="spellStart"/>
      <w:r w:rsidR="006E11F4">
        <w:rPr>
          <w:rFonts w:ascii="Times New Roman" w:hAnsi="Times New Roman" w:cs="Times New Roman"/>
          <w:sz w:val="24"/>
          <w:szCs w:val="24"/>
        </w:rPr>
        <w:t>Kansanshi</w:t>
      </w:r>
      <w:proofErr w:type="spellEnd"/>
      <w:r w:rsidR="006E11F4">
        <w:rPr>
          <w:rFonts w:ascii="Times New Roman" w:hAnsi="Times New Roman" w:cs="Times New Roman"/>
          <w:sz w:val="24"/>
          <w:szCs w:val="24"/>
        </w:rPr>
        <w:t xml:space="preserve"> and </w:t>
      </w:r>
      <w:proofErr w:type="spellStart"/>
      <w:r w:rsidR="006E11F4">
        <w:rPr>
          <w:rFonts w:ascii="Times New Roman" w:hAnsi="Times New Roman" w:cs="Times New Roman"/>
          <w:sz w:val="24"/>
          <w:szCs w:val="24"/>
        </w:rPr>
        <w:t>Lumwana</w:t>
      </w:r>
      <w:proofErr w:type="spellEnd"/>
      <w:r w:rsidR="006E11F4">
        <w:rPr>
          <w:rFonts w:ascii="Times New Roman" w:hAnsi="Times New Roman" w:cs="Times New Roman"/>
          <w:sz w:val="24"/>
          <w:szCs w:val="24"/>
        </w:rPr>
        <w:t xml:space="preserve"> Min</w:t>
      </w:r>
      <w:r>
        <w:rPr>
          <w:rFonts w:ascii="Times New Roman" w:hAnsi="Times New Roman" w:cs="Times New Roman"/>
          <w:sz w:val="24"/>
          <w:szCs w:val="24"/>
        </w:rPr>
        <w:t>es on the North-Western part of</w:t>
      </w:r>
    </w:p>
    <w:p w:rsidR="006E11F4" w:rsidRDefault="00122D55" w:rsidP="00122D55">
      <w:pPr>
        <w:tabs>
          <w:tab w:val="left" w:pos="1080"/>
          <w:tab w:val="left" w:pos="1170"/>
        </w:tabs>
        <w:ind w:left="1260" w:hanging="1260"/>
        <w:jc w:val="both"/>
        <w:rPr>
          <w:rFonts w:ascii="Times New Roman" w:hAnsi="Times New Roman" w:cs="Times New Roman"/>
          <w:sz w:val="24"/>
          <w:szCs w:val="24"/>
        </w:rPr>
      </w:pPr>
      <w:r>
        <w:rPr>
          <w:rFonts w:ascii="Times New Roman" w:hAnsi="Times New Roman" w:cs="Times New Roman"/>
          <w:sz w:val="24"/>
          <w:szCs w:val="24"/>
        </w:rPr>
        <w:tab/>
        <w:t xml:space="preserve"> </w:t>
      </w:r>
      <w:r w:rsidR="006E11F4">
        <w:rPr>
          <w:rFonts w:ascii="Times New Roman" w:hAnsi="Times New Roman" w:cs="Times New Roman"/>
          <w:sz w:val="24"/>
          <w:szCs w:val="24"/>
        </w:rPr>
        <w:t>Zambia</w:t>
      </w:r>
      <w:r>
        <w:rPr>
          <w:rFonts w:ascii="Times New Roman" w:hAnsi="Times New Roman" w:cs="Times New Roman"/>
          <w:sz w:val="24"/>
          <w:szCs w:val="24"/>
        </w:rPr>
        <w:t>…………………………………………………………………………….</w:t>
      </w:r>
      <w:r w:rsidR="006E11F4">
        <w:rPr>
          <w:rFonts w:ascii="Times New Roman" w:hAnsi="Times New Roman" w:cs="Times New Roman"/>
          <w:sz w:val="24"/>
          <w:szCs w:val="24"/>
        </w:rPr>
        <w:t>9</w:t>
      </w:r>
    </w:p>
    <w:p w:rsidR="006E11F4" w:rsidRDefault="00406680" w:rsidP="00122D55">
      <w:pPr>
        <w:tabs>
          <w:tab w:val="left" w:pos="1260"/>
        </w:tabs>
        <w:jc w:val="both"/>
        <w:rPr>
          <w:rFonts w:ascii="Times New Roman" w:hAnsi="Times New Roman" w:cs="Times New Roman"/>
          <w:sz w:val="24"/>
          <w:szCs w:val="24"/>
        </w:rPr>
      </w:pPr>
      <w:r>
        <w:rPr>
          <w:rFonts w:ascii="Times New Roman" w:hAnsi="Times New Roman" w:cs="Times New Roman"/>
          <w:sz w:val="24"/>
          <w:szCs w:val="24"/>
        </w:rPr>
        <w:t xml:space="preserve">Figure </w:t>
      </w:r>
      <w:r w:rsidR="006E11F4">
        <w:rPr>
          <w:rFonts w:ascii="Times New Roman" w:hAnsi="Times New Roman" w:cs="Times New Roman"/>
          <w:sz w:val="24"/>
          <w:szCs w:val="24"/>
        </w:rPr>
        <w:t>1.3: The stakeholders</w:t>
      </w:r>
      <w:r>
        <w:rPr>
          <w:rFonts w:ascii="Times New Roman" w:hAnsi="Times New Roman" w:cs="Times New Roman"/>
          <w:sz w:val="24"/>
          <w:szCs w:val="24"/>
        </w:rPr>
        <w:t xml:space="preserve"> in the mining areas of study……</w:t>
      </w:r>
      <w:r w:rsidR="006E11F4">
        <w:rPr>
          <w:rFonts w:ascii="Times New Roman" w:hAnsi="Times New Roman" w:cs="Times New Roman"/>
          <w:sz w:val="24"/>
          <w:szCs w:val="24"/>
        </w:rPr>
        <w:t>……</w:t>
      </w:r>
      <w:r>
        <w:rPr>
          <w:rFonts w:ascii="Times New Roman" w:hAnsi="Times New Roman" w:cs="Times New Roman"/>
          <w:sz w:val="24"/>
          <w:szCs w:val="24"/>
        </w:rPr>
        <w:t>...……………………</w:t>
      </w:r>
      <w:r w:rsidR="00DE0250">
        <w:rPr>
          <w:rFonts w:ascii="Times New Roman" w:hAnsi="Times New Roman" w:cs="Times New Roman"/>
          <w:sz w:val="24"/>
          <w:szCs w:val="24"/>
        </w:rPr>
        <w:t>…</w:t>
      </w:r>
      <w:r w:rsidR="000F00F8">
        <w:rPr>
          <w:rFonts w:ascii="Times New Roman" w:hAnsi="Times New Roman" w:cs="Times New Roman"/>
          <w:sz w:val="24"/>
          <w:szCs w:val="24"/>
        </w:rPr>
        <w:t>10</w:t>
      </w:r>
    </w:p>
    <w:p w:rsidR="000F00F8" w:rsidRDefault="000F00F8" w:rsidP="00122D55">
      <w:pPr>
        <w:tabs>
          <w:tab w:val="left" w:pos="1260"/>
        </w:tabs>
        <w:jc w:val="both"/>
        <w:rPr>
          <w:rFonts w:ascii="Times New Roman" w:hAnsi="Times New Roman" w:cs="Times New Roman"/>
          <w:sz w:val="24"/>
          <w:szCs w:val="24"/>
        </w:rPr>
      </w:pPr>
      <w:r>
        <w:rPr>
          <w:rFonts w:ascii="Times New Roman" w:hAnsi="Times New Roman" w:cs="Times New Roman"/>
          <w:sz w:val="24"/>
          <w:szCs w:val="24"/>
        </w:rPr>
        <w:t>Figure 1.4: Organisation of Dissertation …………………………………………………….1</w:t>
      </w:r>
      <w:r w:rsidR="00E554BC">
        <w:rPr>
          <w:rFonts w:ascii="Times New Roman" w:hAnsi="Times New Roman" w:cs="Times New Roman"/>
          <w:sz w:val="24"/>
          <w:szCs w:val="24"/>
        </w:rPr>
        <w:t>1</w:t>
      </w:r>
    </w:p>
    <w:p w:rsidR="006E11F4" w:rsidRDefault="00406680" w:rsidP="00187B04">
      <w:pPr>
        <w:jc w:val="both"/>
        <w:rPr>
          <w:rFonts w:ascii="Times New Roman" w:hAnsi="Times New Roman" w:cs="Times New Roman"/>
          <w:sz w:val="24"/>
          <w:szCs w:val="24"/>
        </w:rPr>
      </w:pPr>
      <w:r>
        <w:rPr>
          <w:rFonts w:ascii="Times New Roman" w:hAnsi="Times New Roman" w:cs="Times New Roman"/>
          <w:sz w:val="24"/>
          <w:szCs w:val="24"/>
        </w:rPr>
        <w:t xml:space="preserve">Figure </w:t>
      </w:r>
      <w:r w:rsidR="006E11F4">
        <w:rPr>
          <w:rFonts w:ascii="Times New Roman" w:hAnsi="Times New Roman" w:cs="Times New Roman"/>
          <w:sz w:val="24"/>
          <w:szCs w:val="24"/>
        </w:rPr>
        <w:t>2.1:</w:t>
      </w:r>
      <w:r>
        <w:rPr>
          <w:rFonts w:ascii="Times New Roman" w:hAnsi="Times New Roman" w:cs="Times New Roman"/>
          <w:sz w:val="24"/>
          <w:szCs w:val="24"/>
        </w:rPr>
        <w:t xml:space="preserve"> Sustainability pillar</w:t>
      </w:r>
      <w:r w:rsidR="001D271F">
        <w:rPr>
          <w:rFonts w:ascii="Times New Roman" w:hAnsi="Times New Roman" w:cs="Times New Roman"/>
          <w:sz w:val="24"/>
          <w:szCs w:val="24"/>
        </w:rPr>
        <w:t>s</w:t>
      </w:r>
      <w:proofErr w:type="gramStart"/>
      <w:r w:rsidR="001D271F">
        <w:rPr>
          <w:rFonts w:ascii="Times New Roman" w:hAnsi="Times New Roman" w:cs="Times New Roman"/>
          <w:sz w:val="24"/>
          <w:szCs w:val="24"/>
        </w:rPr>
        <w:t>…</w:t>
      </w:r>
      <w:r>
        <w:rPr>
          <w:rFonts w:ascii="Times New Roman" w:hAnsi="Times New Roman" w:cs="Times New Roman"/>
          <w:sz w:val="24"/>
          <w:szCs w:val="24"/>
        </w:rPr>
        <w:t>………...…………</w:t>
      </w:r>
      <w:r w:rsidR="006E11F4">
        <w:rPr>
          <w:rFonts w:ascii="Times New Roman" w:hAnsi="Times New Roman" w:cs="Times New Roman"/>
          <w:sz w:val="24"/>
          <w:szCs w:val="24"/>
        </w:rPr>
        <w:t>……………………………………</w:t>
      </w:r>
      <w:r w:rsidR="007045B0">
        <w:rPr>
          <w:rFonts w:ascii="Times New Roman" w:hAnsi="Times New Roman" w:cs="Times New Roman"/>
          <w:sz w:val="24"/>
          <w:szCs w:val="24"/>
        </w:rPr>
        <w:t>.</w:t>
      </w:r>
      <w:r w:rsidR="001D271F">
        <w:rPr>
          <w:rFonts w:ascii="Times New Roman" w:hAnsi="Times New Roman" w:cs="Times New Roman"/>
          <w:sz w:val="24"/>
          <w:szCs w:val="24"/>
        </w:rPr>
        <w:t>..</w:t>
      </w:r>
      <w:proofErr w:type="gramEnd"/>
      <w:r w:rsidR="006E11F4">
        <w:rPr>
          <w:rFonts w:ascii="Times New Roman" w:hAnsi="Times New Roman" w:cs="Times New Roman"/>
          <w:sz w:val="24"/>
          <w:szCs w:val="24"/>
        </w:rPr>
        <w:t>1</w:t>
      </w:r>
      <w:r w:rsidR="00E554BC">
        <w:rPr>
          <w:rFonts w:ascii="Times New Roman" w:hAnsi="Times New Roman" w:cs="Times New Roman"/>
          <w:sz w:val="24"/>
          <w:szCs w:val="24"/>
        </w:rPr>
        <w:t>2</w:t>
      </w:r>
    </w:p>
    <w:p w:rsidR="006E11F4" w:rsidRDefault="00406680" w:rsidP="00187B04">
      <w:pPr>
        <w:jc w:val="both"/>
        <w:rPr>
          <w:rFonts w:ascii="Times New Roman" w:hAnsi="Times New Roman" w:cs="Times New Roman"/>
          <w:sz w:val="24"/>
          <w:szCs w:val="24"/>
        </w:rPr>
      </w:pPr>
      <w:r>
        <w:rPr>
          <w:rFonts w:ascii="Times New Roman" w:hAnsi="Times New Roman" w:cs="Times New Roman"/>
          <w:sz w:val="24"/>
          <w:szCs w:val="24"/>
        </w:rPr>
        <w:t xml:space="preserve">Figure </w:t>
      </w:r>
      <w:r w:rsidR="006E11F4">
        <w:rPr>
          <w:rFonts w:ascii="Times New Roman" w:hAnsi="Times New Roman" w:cs="Times New Roman"/>
          <w:sz w:val="24"/>
          <w:szCs w:val="24"/>
        </w:rPr>
        <w:t>2.2: Ana</w:t>
      </w:r>
      <w:r>
        <w:rPr>
          <w:rFonts w:ascii="Times New Roman" w:hAnsi="Times New Roman" w:cs="Times New Roman"/>
          <w:sz w:val="24"/>
          <w:szCs w:val="24"/>
        </w:rPr>
        <w:t>lysis of Stakeholders………</w:t>
      </w:r>
      <w:r w:rsidR="006E0DFD">
        <w:rPr>
          <w:rFonts w:ascii="Times New Roman" w:hAnsi="Times New Roman" w:cs="Times New Roman"/>
          <w:sz w:val="24"/>
          <w:szCs w:val="24"/>
        </w:rPr>
        <w:t>…...</w:t>
      </w:r>
      <w:r>
        <w:rPr>
          <w:rFonts w:ascii="Times New Roman" w:hAnsi="Times New Roman" w:cs="Times New Roman"/>
          <w:sz w:val="24"/>
          <w:szCs w:val="24"/>
        </w:rPr>
        <w:t>………………</w:t>
      </w:r>
      <w:r w:rsidR="006E11F4">
        <w:rPr>
          <w:rFonts w:ascii="Times New Roman" w:hAnsi="Times New Roman" w:cs="Times New Roman"/>
          <w:sz w:val="24"/>
          <w:szCs w:val="24"/>
        </w:rPr>
        <w:t>……………………………2</w:t>
      </w:r>
      <w:r w:rsidR="00E554BC">
        <w:rPr>
          <w:rFonts w:ascii="Times New Roman" w:hAnsi="Times New Roman" w:cs="Times New Roman"/>
          <w:sz w:val="24"/>
          <w:szCs w:val="24"/>
        </w:rPr>
        <w:t>8</w:t>
      </w:r>
    </w:p>
    <w:p w:rsidR="006E11F4" w:rsidRDefault="00406680" w:rsidP="00187B04">
      <w:pPr>
        <w:jc w:val="both"/>
        <w:rPr>
          <w:rFonts w:ascii="Times New Roman" w:hAnsi="Times New Roman" w:cs="Times New Roman"/>
          <w:sz w:val="24"/>
          <w:szCs w:val="24"/>
        </w:rPr>
      </w:pPr>
      <w:r>
        <w:rPr>
          <w:rFonts w:ascii="Times New Roman" w:hAnsi="Times New Roman" w:cs="Times New Roman"/>
          <w:sz w:val="24"/>
          <w:szCs w:val="24"/>
        </w:rPr>
        <w:t xml:space="preserve">Figure 2.3: </w:t>
      </w:r>
      <w:r w:rsidR="006E11F4">
        <w:rPr>
          <w:rFonts w:ascii="Times New Roman" w:hAnsi="Times New Roman" w:cs="Times New Roman"/>
          <w:sz w:val="24"/>
          <w:szCs w:val="24"/>
        </w:rPr>
        <w:t>Stakeholder Typology, One, Two</w:t>
      </w:r>
      <w:r>
        <w:rPr>
          <w:rFonts w:ascii="Times New Roman" w:hAnsi="Times New Roman" w:cs="Times New Roman"/>
          <w:sz w:val="24"/>
          <w:szCs w:val="24"/>
        </w:rPr>
        <w:t xml:space="preserve"> or Three attributes present………</w:t>
      </w:r>
      <w:r w:rsidR="006E11F4">
        <w:rPr>
          <w:rFonts w:ascii="Times New Roman" w:hAnsi="Times New Roman" w:cs="Times New Roman"/>
          <w:sz w:val="24"/>
          <w:szCs w:val="24"/>
        </w:rPr>
        <w:t>…………</w:t>
      </w:r>
      <w:r w:rsidR="00DE0250">
        <w:rPr>
          <w:rFonts w:ascii="Times New Roman" w:hAnsi="Times New Roman" w:cs="Times New Roman"/>
          <w:sz w:val="24"/>
          <w:szCs w:val="24"/>
        </w:rPr>
        <w:t>..</w:t>
      </w:r>
      <w:r w:rsidR="006E11F4">
        <w:rPr>
          <w:rFonts w:ascii="Times New Roman" w:hAnsi="Times New Roman" w:cs="Times New Roman"/>
          <w:sz w:val="24"/>
          <w:szCs w:val="24"/>
        </w:rPr>
        <w:t>.2</w:t>
      </w:r>
      <w:r w:rsidR="00E554BC">
        <w:rPr>
          <w:rFonts w:ascii="Times New Roman" w:hAnsi="Times New Roman" w:cs="Times New Roman"/>
          <w:sz w:val="24"/>
          <w:szCs w:val="24"/>
        </w:rPr>
        <w:t>9</w:t>
      </w:r>
    </w:p>
    <w:p w:rsidR="006E11F4" w:rsidRDefault="00406680" w:rsidP="00965732">
      <w:pPr>
        <w:ind w:right="-64"/>
        <w:jc w:val="both"/>
        <w:rPr>
          <w:rFonts w:ascii="Times New Roman" w:hAnsi="Times New Roman" w:cs="Times New Roman"/>
          <w:sz w:val="24"/>
          <w:szCs w:val="24"/>
        </w:rPr>
      </w:pPr>
      <w:r>
        <w:rPr>
          <w:rFonts w:ascii="Times New Roman" w:hAnsi="Times New Roman" w:cs="Times New Roman"/>
          <w:sz w:val="24"/>
          <w:szCs w:val="24"/>
        </w:rPr>
        <w:t xml:space="preserve">Figure </w:t>
      </w:r>
      <w:r w:rsidR="006E11F4">
        <w:rPr>
          <w:rFonts w:ascii="Times New Roman" w:hAnsi="Times New Roman" w:cs="Times New Roman"/>
          <w:sz w:val="24"/>
          <w:szCs w:val="24"/>
        </w:rPr>
        <w:t>2.4</w:t>
      </w:r>
      <w:proofErr w:type="gramStart"/>
      <w:r w:rsidR="006E11F4">
        <w:rPr>
          <w:rFonts w:ascii="Times New Roman" w:hAnsi="Times New Roman" w:cs="Times New Roman"/>
          <w:sz w:val="24"/>
          <w:szCs w:val="24"/>
        </w:rPr>
        <w:t>:Stakeholder</w:t>
      </w:r>
      <w:proofErr w:type="gramEnd"/>
      <w:r w:rsidR="006E11F4">
        <w:rPr>
          <w:rFonts w:ascii="Times New Roman" w:hAnsi="Times New Roman" w:cs="Times New Roman"/>
          <w:sz w:val="24"/>
          <w:szCs w:val="24"/>
        </w:rPr>
        <w:t xml:space="preserve"> identification and salience model…</w:t>
      </w:r>
      <w:r>
        <w:rPr>
          <w:rFonts w:ascii="Times New Roman" w:hAnsi="Times New Roman" w:cs="Times New Roman"/>
          <w:sz w:val="24"/>
          <w:szCs w:val="24"/>
        </w:rPr>
        <w:t>…….…….</w:t>
      </w:r>
      <w:r w:rsidR="006E11F4">
        <w:rPr>
          <w:rFonts w:ascii="Times New Roman" w:hAnsi="Times New Roman" w:cs="Times New Roman"/>
          <w:sz w:val="24"/>
          <w:szCs w:val="24"/>
        </w:rPr>
        <w:t>……………………</w:t>
      </w:r>
      <w:r w:rsidR="00965732">
        <w:rPr>
          <w:rFonts w:ascii="Times New Roman" w:hAnsi="Times New Roman" w:cs="Times New Roman"/>
          <w:sz w:val="24"/>
          <w:szCs w:val="24"/>
        </w:rPr>
        <w:t>.</w:t>
      </w:r>
      <w:r w:rsidR="00E554BC">
        <w:rPr>
          <w:rFonts w:ascii="Times New Roman" w:hAnsi="Times New Roman" w:cs="Times New Roman"/>
          <w:sz w:val="24"/>
          <w:szCs w:val="24"/>
        </w:rPr>
        <w:t>30</w:t>
      </w:r>
    </w:p>
    <w:p w:rsidR="006E11F4" w:rsidRDefault="006E11F4" w:rsidP="00187B04">
      <w:pPr>
        <w:jc w:val="both"/>
        <w:rPr>
          <w:rFonts w:ascii="Times New Roman" w:hAnsi="Times New Roman" w:cs="Times New Roman"/>
          <w:sz w:val="24"/>
          <w:szCs w:val="24"/>
        </w:rPr>
      </w:pPr>
      <w:r>
        <w:rPr>
          <w:rFonts w:ascii="Times New Roman" w:hAnsi="Times New Roman" w:cs="Times New Roman"/>
          <w:sz w:val="24"/>
          <w:szCs w:val="24"/>
        </w:rPr>
        <w:t>Figure</w:t>
      </w:r>
      <w:r w:rsidR="00406680">
        <w:rPr>
          <w:rFonts w:ascii="Times New Roman" w:hAnsi="Times New Roman" w:cs="Times New Roman"/>
          <w:sz w:val="24"/>
          <w:szCs w:val="24"/>
        </w:rPr>
        <w:t xml:space="preserve"> 4.1: Gender of participants……</w:t>
      </w:r>
      <w:r>
        <w:rPr>
          <w:rFonts w:ascii="Times New Roman" w:hAnsi="Times New Roman" w:cs="Times New Roman"/>
          <w:sz w:val="24"/>
          <w:szCs w:val="24"/>
        </w:rPr>
        <w:t>……</w:t>
      </w:r>
      <w:r w:rsidR="00406680">
        <w:rPr>
          <w:rFonts w:ascii="Times New Roman" w:hAnsi="Times New Roman" w:cs="Times New Roman"/>
          <w:sz w:val="24"/>
          <w:szCs w:val="24"/>
        </w:rPr>
        <w:t>...</w:t>
      </w:r>
      <w:r>
        <w:rPr>
          <w:rFonts w:ascii="Times New Roman" w:hAnsi="Times New Roman" w:cs="Times New Roman"/>
          <w:sz w:val="24"/>
          <w:szCs w:val="24"/>
        </w:rPr>
        <w:t>……………………………………………….</w:t>
      </w:r>
      <w:r w:rsidR="00E554BC">
        <w:rPr>
          <w:rFonts w:ascii="Times New Roman" w:hAnsi="Times New Roman" w:cs="Times New Roman"/>
          <w:sz w:val="24"/>
          <w:szCs w:val="24"/>
        </w:rPr>
        <w:t>42</w:t>
      </w:r>
    </w:p>
    <w:p w:rsidR="006E11F4" w:rsidRDefault="006E11F4" w:rsidP="00187B04">
      <w:pPr>
        <w:jc w:val="both"/>
        <w:rPr>
          <w:rFonts w:ascii="Times New Roman" w:hAnsi="Times New Roman" w:cs="Times New Roman"/>
          <w:sz w:val="24"/>
          <w:szCs w:val="24"/>
        </w:rPr>
      </w:pPr>
      <w:r>
        <w:rPr>
          <w:rFonts w:ascii="Times New Roman" w:hAnsi="Times New Roman" w:cs="Times New Roman"/>
          <w:sz w:val="24"/>
          <w:szCs w:val="24"/>
        </w:rPr>
        <w:t>Figure 4.</w:t>
      </w:r>
      <w:r w:rsidR="00993BFB">
        <w:rPr>
          <w:rFonts w:ascii="Times New Roman" w:hAnsi="Times New Roman" w:cs="Times New Roman"/>
          <w:sz w:val="24"/>
          <w:szCs w:val="24"/>
        </w:rPr>
        <w:t>2: Age of participants……………………………………………………………….</w:t>
      </w:r>
      <w:r w:rsidR="00E554BC">
        <w:rPr>
          <w:rFonts w:ascii="Times New Roman" w:hAnsi="Times New Roman" w:cs="Times New Roman"/>
          <w:sz w:val="24"/>
          <w:szCs w:val="24"/>
        </w:rPr>
        <w:t>43</w:t>
      </w:r>
    </w:p>
    <w:p w:rsidR="000453F7" w:rsidRDefault="00406680" w:rsidP="00187B04">
      <w:pPr>
        <w:jc w:val="both"/>
        <w:rPr>
          <w:rFonts w:ascii="Times New Roman" w:hAnsi="Times New Roman" w:cs="Times New Roman"/>
          <w:sz w:val="24"/>
          <w:szCs w:val="24"/>
        </w:rPr>
      </w:pPr>
      <w:r>
        <w:rPr>
          <w:rFonts w:ascii="Times New Roman" w:hAnsi="Times New Roman" w:cs="Times New Roman"/>
          <w:sz w:val="24"/>
          <w:szCs w:val="24"/>
        </w:rPr>
        <w:t xml:space="preserve">Figure </w:t>
      </w:r>
      <w:r w:rsidR="000453F7">
        <w:rPr>
          <w:rFonts w:ascii="Times New Roman" w:hAnsi="Times New Roman" w:cs="Times New Roman"/>
          <w:sz w:val="24"/>
          <w:szCs w:val="24"/>
        </w:rPr>
        <w:t xml:space="preserve">4.3: The </w:t>
      </w:r>
      <w:r>
        <w:rPr>
          <w:rFonts w:ascii="Times New Roman" w:hAnsi="Times New Roman" w:cs="Times New Roman"/>
          <w:sz w:val="24"/>
          <w:szCs w:val="24"/>
        </w:rPr>
        <w:t>occupation of participants…………...…</w:t>
      </w:r>
      <w:r w:rsidR="000453F7">
        <w:rPr>
          <w:rFonts w:ascii="Times New Roman" w:hAnsi="Times New Roman" w:cs="Times New Roman"/>
          <w:sz w:val="24"/>
          <w:szCs w:val="24"/>
        </w:rPr>
        <w:t>……………………………………</w:t>
      </w:r>
      <w:r w:rsidR="00E554BC">
        <w:rPr>
          <w:rFonts w:ascii="Times New Roman" w:hAnsi="Times New Roman" w:cs="Times New Roman"/>
          <w:sz w:val="24"/>
          <w:szCs w:val="24"/>
        </w:rPr>
        <w:t>43</w:t>
      </w:r>
    </w:p>
    <w:p w:rsidR="000453F7" w:rsidRDefault="00406680" w:rsidP="00187B04">
      <w:pPr>
        <w:jc w:val="both"/>
        <w:rPr>
          <w:rFonts w:ascii="Times New Roman" w:hAnsi="Times New Roman" w:cs="Times New Roman"/>
          <w:sz w:val="24"/>
          <w:szCs w:val="24"/>
        </w:rPr>
      </w:pPr>
      <w:r>
        <w:rPr>
          <w:rFonts w:ascii="Times New Roman" w:hAnsi="Times New Roman" w:cs="Times New Roman"/>
          <w:sz w:val="24"/>
          <w:szCs w:val="24"/>
        </w:rPr>
        <w:t xml:space="preserve">Figure </w:t>
      </w:r>
      <w:r w:rsidR="000453F7">
        <w:rPr>
          <w:rFonts w:ascii="Times New Roman" w:hAnsi="Times New Roman" w:cs="Times New Roman"/>
          <w:sz w:val="24"/>
          <w:szCs w:val="24"/>
        </w:rPr>
        <w:t xml:space="preserve">4.4: The districts where the participants came </w:t>
      </w:r>
      <w:r>
        <w:rPr>
          <w:rFonts w:ascii="Times New Roman" w:hAnsi="Times New Roman" w:cs="Times New Roman"/>
          <w:sz w:val="24"/>
          <w:szCs w:val="24"/>
        </w:rPr>
        <w:t>from…...…</w:t>
      </w:r>
      <w:r w:rsidR="000453F7">
        <w:rPr>
          <w:rFonts w:ascii="Times New Roman" w:hAnsi="Times New Roman" w:cs="Times New Roman"/>
          <w:sz w:val="24"/>
          <w:szCs w:val="24"/>
        </w:rPr>
        <w:t>………………………</w:t>
      </w:r>
      <w:r w:rsidR="00982E37">
        <w:rPr>
          <w:rFonts w:ascii="Times New Roman" w:hAnsi="Times New Roman" w:cs="Times New Roman"/>
          <w:sz w:val="24"/>
          <w:szCs w:val="24"/>
        </w:rPr>
        <w:t>.….</w:t>
      </w:r>
      <w:r w:rsidR="00D852E4">
        <w:rPr>
          <w:rFonts w:ascii="Times New Roman" w:hAnsi="Times New Roman" w:cs="Times New Roman"/>
          <w:sz w:val="24"/>
          <w:szCs w:val="24"/>
        </w:rPr>
        <w:t>44</w:t>
      </w:r>
    </w:p>
    <w:p w:rsidR="006B35CE" w:rsidRDefault="00406680" w:rsidP="00187B04">
      <w:pPr>
        <w:jc w:val="both"/>
        <w:rPr>
          <w:rFonts w:ascii="Times New Roman" w:hAnsi="Times New Roman" w:cs="Times New Roman"/>
          <w:sz w:val="24"/>
          <w:szCs w:val="24"/>
        </w:rPr>
      </w:pPr>
      <w:r>
        <w:rPr>
          <w:rFonts w:ascii="Times New Roman" w:hAnsi="Times New Roman" w:cs="Times New Roman"/>
          <w:sz w:val="24"/>
          <w:szCs w:val="24"/>
        </w:rPr>
        <w:t xml:space="preserve">Figure </w:t>
      </w:r>
      <w:r w:rsidR="006B35CE">
        <w:rPr>
          <w:rFonts w:ascii="Times New Roman" w:hAnsi="Times New Roman" w:cs="Times New Roman"/>
          <w:sz w:val="24"/>
          <w:szCs w:val="24"/>
        </w:rPr>
        <w:t>4.5</w:t>
      </w:r>
      <w:r>
        <w:rPr>
          <w:rFonts w:ascii="Times New Roman" w:hAnsi="Times New Roman" w:cs="Times New Roman"/>
          <w:sz w:val="24"/>
          <w:szCs w:val="24"/>
        </w:rPr>
        <w:t>: Gender of key informants</w:t>
      </w:r>
      <w:proofErr w:type="gramStart"/>
      <w:r>
        <w:rPr>
          <w:rFonts w:ascii="Times New Roman" w:hAnsi="Times New Roman" w:cs="Times New Roman"/>
          <w:sz w:val="24"/>
          <w:szCs w:val="24"/>
        </w:rPr>
        <w:t>……………</w:t>
      </w:r>
      <w:r w:rsidR="006B35CE">
        <w:rPr>
          <w:rFonts w:ascii="Times New Roman" w:hAnsi="Times New Roman" w:cs="Times New Roman"/>
          <w:sz w:val="24"/>
          <w:szCs w:val="24"/>
        </w:rPr>
        <w:t>…………………………</w:t>
      </w:r>
      <w:r>
        <w:rPr>
          <w:rFonts w:ascii="Times New Roman" w:hAnsi="Times New Roman" w:cs="Times New Roman"/>
          <w:sz w:val="24"/>
          <w:szCs w:val="24"/>
        </w:rPr>
        <w:t>.</w:t>
      </w:r>
      <w:r w:rsidR="006B35CE">
        <w:rPr>
          <w:rFonts w:ascii="Times New Roman" w:hAnsi="Times New Roman" w:cs="Times New Roman"/>
          <w:sz w:val="24"/>
          <w:szCs w:val="24"/>
        </w:rPr>
        <w:t>…</w:t>
      </w:r>
      <w:r w:rsidR="00982E37">
        <w:rPr>
          <w:rFonts w:ascii="Times New Roman" w:hAnsi="Times New Roman" w:cs="Times New Roman"/>
          <w:sz w:val="24"/>
          <w:szCs w:val="24"/>
        </w:rPr>
        <w:t>…...</w:t>
      </w:r>
      <w:r w:rsidR="00545B7B">
        <w:rPr>
          <w:rFonts w:ascii="Times New Roman" w:hAnsi="Times New Roman" w:cs="Times New Roman"/>
          <w:sz w:val="24"/>
          <w:szCs w:val="24"/>
        </w:rPr>
        <w:t>………</w:t>
      </w:r>
      <w:proofErr w:type="gramEnd"/>
      <w:r w:rsidR="00545B7B">
        <w:rPr>
          <w:rFonts w:ascii="Times New Roman" w:hAnsi="Times New Roman" w:cs="Times New Roman"/>
          <w:sz w:val="24"/>
          <w:szCs w:val="24"/>
        </w:rPr>
        <w:t>..</w:t>
      </w:r>
      <w:r w:rsidR="006B35CE">
        <w:rPr>
          <w:rFonts w:ascii="Times New Roman" w:hAnsi="Times New Roman" w:cs="Times New Roman"/>
          <w:sz w:val="24"/>
          <w:szCs w:val="24"/>
        </w:rPr>
        <w:t>4</w:t>
      </w:r>
      <w:r w:rsidR="00D852E4">
        <w:rPr>
          <w:rFonts w:ascii="Times New Roman" w:hAnsi="Times New Roman" w:cs="Times New Roman"/>
          <w:sz w:val="24"/>
          <w:szCs w:val="24"/>
        </w:rPr>
        <w:t>9</w:t>
      </w:r>
    </w:p>
    <w:p w:rsidR="006B35CE" w:rsidRDefault="00406680" w:rsidP="00187B04">
      <w:pPr>
        <w:jc w:val="both"/>
        <w:rPr>
          <w:rFonts w:ascii="Times New Roman" w:hAnsi="Times New Roman" w:cs="Times New Roman"/>
          <w:sz w:val="24"/>
          <w:szCs w:val="24"/>
        </w:rPr>
      </w:pPr>
      <w:r>
        <w:rPr>
          <w:rFonts w:ascii="Times New Roman" w:hAnsi="Times New Roman" w:cs="Times New Roman"/>
          <w:sz w:val="24"/>
          <w:szCs w:val="24"/>
        </w:rPr>
        <w:t xml:space="preserve">Figure </w:t>
      </w:r>
      <w:r w:rsidR="006B35CE">
        <w:rPr>
          <w:rFonts w:ascii="Times New Roman" w:hAnsi="Times New Roman" w:cs="Times New Roman"/>
          <w:sz w:val="24"/>
          <w:szCs w:val="24"/>
        </w:rPr>
        <w:t xml:space="preserve">4.6: Period of service in </w:t>
      </w:r>
      <w:r>
        <w:rPr>
          <w:rFonts w:ascii="Times New Roman" w:hAnsi="Times New Roman" w:cs="Times New Roman"/>
          <w:sz w:val="24"/>
          <w:szCs w:val="24"/>
        </w:rPr>
        <w:t>positions of key informants…………</w:t>
      </w:r>
      <w:r w:rsidR="006B35CE">
        <w:rPr>
          <w:rFonts w:ascii="Times New Roman" w:hAnsi="Times New Roman" w:cs="Times New Roman"/>
          <w:sz w:val="24"/>
          <w:szCs w:val="24"/>
        </w:rPr>
        <w:t>…</w:t>
      </w:r>
      <w:r w:rsidR="00982E37">
        <w:rPr>
          <w:rFonts w:ascii="Times New Roman" w:hAnsi="Times New Roman" w:cs="Times New Roman"/>
          <w:sz w:val="24"/>
          <w:szCs w:val="24"/>
        </w:rPr>
        <w:t>…...</w:t>
      </w:r>
      <w:r w:rsidR="006B35CE">
        <w:rPr>
          <w:rFonts w:ascii="Times New Roman" w:hAnsi="Times New Roman" w:cs="Times New Roman"/>
          <w:sz w:val="24"/>
          <w:szCs w:val="24"/>
        </w:rPr>
        <w:t>………………4</w:t>
      </w:r>
      <w:r w:rsidR="00D852E4">
        <w:rPr>
          <w:rFonts w:ascii="Times New Roman" w:hAnsi="Times New Roman" w:cs="Times New Roman"/>
          <w:sz w:val="24"/>
          <w:szCs w:val="24"/>
        </w:rPr>
        <w:t>9</w:t>
      </w:r>
    </w:p>
    <w:p w:rsidR="006B35CE" w:rsidRDefault="00406680" w:rsidP="00187B04">
      <w:pPr>
        <w:jc w:val="both"/>
        <w:rPr>
          <w:rFonts w:ascii="Times New Roman" w:hAnsi="Times New Roman" w:cs="Times New Roman"/>
          <w:sz w:val="24"/>
          <w:szCs w:val="24"/>
        </w:rPr>
      </w:pPr>
      <w:r>
        <w:rPr>
          <w:rFonts w:ascii="Times New Roman" w:hAnsi="Times New Roman" w:cs="Times New Roman"/>
          <w:sz w:val="24"/>
          <w:szCs w:val="24"/>
        </w:rPr>
        <w:t xml:space="preserve">Figure </w:t>
      </w:r>
      <w:r w:rsidR="00C27D96">
        <w:rPr>
          <w:rFonts w:ascii="Times New Roman" w:hAnsi="Times New Roman" w:cs="Times New Roman"/>
          <w:sz w:val="24"/>
          <w:szCs w:val="24"/>
        </w:rPr>
        <w:t>4.7: Education qua</w:t>
      </w:r>
      <w:r>
        <w:rPr>
          <w:rFonts w:ascii="Times New Roman" w:hAnsi="Times New Roman" w:cs="Times New Roman"/>
          <w:sz w:val="24"/>
          <w:szCs w:val="24"/>
        </w:rPr>
        <w:t>lification of key informants………</w:t>
      </w:r>
      <w:r w:rsidR="00C27D96">
        <w:rPr>
          <w:rFonts w:ascii="Times New Roman" w:hAnsi="Times New Roman" w:cs="Times New Roman"/>
          <w:sz w:val="24"/>
          <w:szCs w:val="24"/>
        </w:rPr>
        <w:t>…</w:t>
      </w:r>
      <w:r>
        <w:rPr>
          <w:rFonts w:ascii="Times New Roman" w:hAnsi="Times New Roman" w:cs="Times New Roman"/>
          <w:sz w:val="24"/>
          <w:szCs w:val="24"/>
        </w:rPr>
        <w:t>.</w:t>
      </w:r>
      <w:r w:rsidR="00C27D96">
        <w:rPr>
          <w:rFonts w:ascii="Times New Roman" w:hAnsi="Times New Roman" w:cs="Times New Roman"/>
          <w:sz w:val="24"/>
          <w:szCs w:val="24"/>
        </w:rPr>
        <w:t>……………………</w:t>
      </w:r>
      <w:r w:rsidR="00982E37">
        <w:rPr>
          <w:rFonts w:ascii="Times New Roman" w:hAnsi="Times New Roman" w:cs="Times New Roman"/>
          <w:sz w:val="24"/>
          <w:szCs w:val="24"/>
        </w:rPr>
        <w:t>.</w:t>
      </w:r>
      <w:r w:rsidR="00C27D96">
        <w:rPr>
          <w:rFonts w:ascii="Times New Roman" w:hAnsi="Times New Roman" w:cs="Times New Roman"/>
          <w:sz w:val="24"/>
          <w:szCs w:val="24"/>
        </w:rPr>
        <w:t>…….</w:t>
      </w:r>
      <w:r w:rsidR="00DE0250">
        <w:rPr>
          <w:rFonts w:ascii="Times New Roman" w:hAnsi="Times New Roman" w:cs="Times New Roman"/>
          <w:sz w:val="24"/>
          <w:szCs w:val="24"/>
        </w:rPr>
        <w:t>.</w:t>
      </w:r>
      <w:r w:rsidR="00C27D96">
        <w:rPr>
          <w:rFonts w:ascii="Times New Roman" w:hAnsi="Times New Roman" w:cs="Times New Roman"/>
          <w:sz w:val="24"/>
          <w:szCs w:val="24"/>
        </w:rPr>
        <w:t>.</w:t>
      </w:r>
      <w:r w:rsidR="00D852E4">
        <w:rPr>
          <w:rFonts w:ascii="Times New Roman" w:hAnsi="Times New Roman" w:cs="Times New Roman"/>
          <w:sz w:val="24"/>
          <w:szCs w:val="24"/>
        </w:rPr>
        <w:t>50</w:t>
      </w:r>
    </w:p>
    <w:p w:rsidR="00B45BD3" w:rsidRPr="006E11F4" w:rsidRDefault="00545B7B" w:rsidP="00187B04">
      <w:pPr>
        <w:jc w:val="both"/>
        <w:rPr>
          <w:rFonts w:ascii="Times New Roman" w:hAnsi="Times New Roman" w:cs="Times New Roman"/>
          <w:sz w:val="24"/>
          <w:szCs w:val="24"/>
        </w:rPr>
      </w:pPr>
      <w:r>
        <w:rPr>
          <w:rFonts w:ascii="Times New Roman" w:hAnsi="Times New Roman" w:cs="Times New Roman"/>
          <w:sz w:val="24"/>
          <w:szCs w:val="24"/>
        </w:rPr>
        <w:t xml:space="preserve">Figure </w:t>
      </w:r>
      <w:r w:rsidR="00B45BD3">
        <w:rPr>
          <w:rFonts w:ascii="Times New Roman" w:hAnsi="Times New Roman" w:cs="Times New Roman"/>
          <w:sz w:val="24"/>
          <w:szCs w:val="24"/>
        </w:rPr>
        <w:t>5.1: Salience of government, investor, local authorities and local communities</w:t>
      </w:r>
      <w:r>
        <w:rPr>
          <w:rFonts w:ascii="Times New Roman" w:hAnsi="Times New Roman" w:cs="Times New Roman"/>
          <w:sz w:val="24"/>
          <w:szCs w:val="24"/>
        </w:rPr>
        <w:t>…......</w:t>
      </w:r>
      <w:r w:rsidR="00B45BD3">
        <w:rPr>
          <w:rFonts w:ascii="Times New Roman" w:hAnsi="Times New Roman" w:cs="Times New Roman"/>
          <w:sz w:val="24"/>
          <w:szCs w:val="24"/>
        </w:rPr>
        <w:t>6</w:t>
      </w:r>
      <w:r w:rsidR="00D852E4">
        <w:rPr>
          <w:rFonts w:ascii="Times New Roman" w:hAnsi="Times New Roman" w:cs="Times New Roman"/>
          <w:sz w:val="24"/>
          <w:szCs w:val="24"/>
        </w:rPr>
        <w:t>6</w:t>
      </w:r>
    </w:p>
    <w:p w:rsidR="00187B04" w:rsidRDefault="00187B04" w:rsidP="00187B04">
      <w:pPr>
        <w:jc w:val="both"/>
        <w:rPr>
          <w:rFonts w:ascii="Times New Roman" w:hAnsi="Times New Roman" w:cs="Times New Roman"/>
          <w:sz w:val="36"/>
          <w:szCs w:val="36"/>
        </w:rPr>
      </w:pPr>
    </w:p>
    <w:p w:rsidR="00187B04" w:rsidRDefault="00187B04" w:rsidP="00187B04">
      <w:pPr>
        <w:jc w:val="both"/>
        <w:rPr>
          <w:rFonts w:ascii="Times New Roman" w:hAnsi="Times New Roman" w:cs="Times New Roman"/>
          <w:sz w:val="36"/>
          <w:szCs w:val="36"/>
        </w:rPr>
      </w:pPr>
    </w:p>
    <w:p w:rsidR="00E56596" w:rsidRDefault="00E56596" w:rsidP="00BD63AD">
      <w:pPr>
        <w:pStyle w:val="Heading1"/>
        <w:jc w:val="center"/>
        <w:rPr>
          <w:rFonts w:ascii="Times New Roman" w:hAnsi="Times New Roman" w:cs="Times New Roman"/>
          <w:color w:val="auto"/>
          <w:sz w:val="24"/>
          <w:szCs w:val="24"/>
        </w:rPr>
      </w:pPr>
    </w:p>
    <w:p w:rsidR="00545B7B" w:rsidRDefault="00545B7B" w:rsidP="00BD63AD">
      <w:pPr>
        <w:pStyle w:val="Heading1"/>
        <w:jc w:val="center"/>
        <w:rPr>
          <w:rFonts w:ascii="Times New Roman" w:hAnsi="Times New Roman" w:cs="Times New Roman"/>
          <w:color w:val="auto"/>
          <w:sz w:val="24"/>
          <w:szCs w:val="24"/>
        </w:rPr>
      </w:pPr>
    </w:p>
    <w:p w:rsidR="00545B7B" w:rsidRDefault="00545B7B" w:rsidP="00BD63AD">
      <w:pPr>
        <w:pStyle w:val="Heading1"/>
        <w:jc w:val="center"/>
        <w:rPr>
          <w:rFonts w:ascii="Times New Roman" w:hAnsi="Times New Roman" w:cs="Times New Roman"/>
          <w:color w:val="auto"/>
          <w:sz w:val="24"/>
          <w:szCs w:val="24"/>
        </w:rPr>
      </w:pPr>
    </w:p>
    <w:p w:rsidR="00181B8A" w:rsidRDefault="00181B8A" w:rsidP="00181B8A"/>
    <w:p w:rsidR="00545B7B" w:rsidRPr="00545B7B" w:rsidRDefault="00545B7B" w:rsidP="00545B7B">
      <w:pPr>
        <w:pStyle w:val="Heading1"/>
        <w:jc w:val="center"/>
        <w:rPr>
          <w:rFonts w:ascii="Times New Roman" w:hAnsi="Times New Roman" w:cs="Times New Roman"/>
          <w:color w:val="auto"/>
          <w:sz w:val="24"/>
          <w:szCs w:val="24"/>
        </w:rPr>
      </w:pPr>
      <w:bookmarkStart w:id="11" w:name="_Toc2179493"/>
      <w:r w:rsidRPr="002B1BFE">
        <w:rPr>
          <w:rFonts w:ascii="Times New Roman" w:hAnsi="Times New Roman" w:cs="Times New Roman"/>
          <w:color w:val="auto"/>
          <w:sz w:val="24"/>
          <w:szCs w:val="24"/>
        </w:rPr>
        <w:lastRenderedPageBreak/>
        <w:t>ABBREVIATIONS AND ACRONYMS</w:t>
      </w:r>
      <w:bookmarkEnd w:id="11"/>
    </w:p>
    <w:p w:rsidR="00545B7B" w:rsidRPr="00F77122" w:rsidRDefault="00545B7B" w:rsidP="00181B8A"/>
    <w:p w:rsidR="00DD74F0" w:rsidRDefault="00DD74F0" w:rsidP="00D21DE3">
      <w:pPr>
        <w:rPr>
          <w:rFonts w:ascii="Times New Roman" w:hAnsi="Times New Roman" w:cs="Times New Roman"/>
          <w:sz w:val="24"/>
          <w:szCs w:val="24"/>
        </w:rPr>
      </w:pPr>
      <w:r w:rsidRPr="00DD74F0">
        <w:rPr>
          <w:rFonts w:ascii="Times New Roman" w:hAnsi="Times New Roman" w:cs="Times New Roman"/>
          <w:b/>
          <w:sz w:val="24"/>
          <w:szCs w:val="24"/>
        </w:rPr>
        <w:t>AMV</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African Mining Vision</w:t>
      </w:r>
      <w:r w:rsidR="008D3C92">
        <w:rPr>
          <w:rFonts w:ascii="Times New Roman" w:hAnsi="Times New Roman" w:cs="Times New Roman"/>
          <w:sz w:val="24"/>
          <w:szCs w:val="24"/>
        </w:rPr>
        <w:t xml:space="preserve"> 2030</w:t>
      </w:r>
    </w:p>
    <w:p w:rsidR="00DD74F0" w:rsidRDefault="00DD74F0" w:rsidP="00D21DE3">
      <w:pPr>
        <w:rPr>
          <w:rFonts w:ascii="Times New Roman" w:hAnsi="Times New Roman" w:cs="Times New Roman"/>
          <w:sz w:val="24"/>
          <w:szCs w:val="24"/>
        </w:rPr>
      </w:pPr>
      <w:r>
        <w:rPr>
          <w:rFonts w:ascii="Times New Roman" w:hAnsi="Times New Roman" w:cs="Times New Roman"/>
          <w:b/>
          <w:sz w:val="24"/>
          <w:szCs w:val="24"/>
        </w:rPr>
        <w:t>BSAC</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British South African Company</w:t>
      </w:r>
    </w:p>
    <w:p w:rsidR="00DD74F0" w:rsidRDefault="00DD74F0" w:rsidP="00D21DE3">
      <w:pPr>
        <w:rPr>
          <w:rFonts w:ascii="Times New Roman" w:hAnsi="Times New Roman" w:cs="Times New Roman"/>
          <w:sz w:val="24"/>
          <w:szCs w:val="24"/>
        </w:rPr>
      </w:pPr>
      <w:r>
        <w:rPr>
          <w:rFonts w:ascii="Times New Roman" w:hAnsi="Times New Roman" w:cs="Times New Roman"/>
          <w:b/>
          <w:sz w:val="24"/>
          <w:szCs w:val="24"/>
        </w:rPr>
        <w:t>CSER</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Corporate Social Economic Responsibility</w:t>
      </w:r>
    </w:p>
    <w:p w:rsidR="00DD74F0" w:rsidRDefault="00DD74F0" w:rsidP="00D21DE3">
      <w:pPr>
        <w:rPr>
          <w:rFonts w:ascii="Times New Roman" w:hAnsi="Times New Roman" w:cs="Times New Roman"/>
          <w:sz w:val="24"/>
          <w:szCs w:val="24"/>
        </w:rPr>
      </w:pPr>
      <w:r>
        <w:rPr>
          <w:rFonts w:ascii="Times New Roman" w:hAnsi="Times New Roman" w:cs="Times New Roman"/>
          <w:b/>
          <w:sz w:val="24"/>
          <w:szCs w:val="24"/>
        </w:rPr>
        <w:t>CSR</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Corporate Social Respon</w:t>
      </w:r>
      <w:r w:rsidR="00F77122">
        <w:rPr>
          <w:rFonts w:ascii="Times New Roman" w:hAnsi="Times New Roman" w:cs="Times New Roman"/>
          <w:sz w:val="24"/>
          <w:szCs w:val="24"/>
        </w:rPr>
        <w:t>s</w:t>
      </w:r>
      <w:r>
        <w:rPr>
          <w:rFonts w:ascii="Times New Roman" w:hAnsi="Times New Roman" w:cs="Times New Roman"/>
          <w:sz w:val="24"/>
          <w:szCs w:val="24"/>
        </w:rPr>
        <w:t>ibility</w:t>
      </w:r>
    </w:p>
    <w:p w:rsidR="00F77122" w:rsidRDefault="00F77122" w:rsidP="00D21DE3">
      <w:pPr>
        <w:rPr>
          <w:rFonts w:ascii="Times New Roman" w:hAnsi="Times New Roman" w:cs="Times New Roman"/>
          <w:sz w:val="24"/>
          <w:szCs w:val="24"/>
        </w:rPr>
      </w:pPr>
      <w:r>
        <w:rPr>
          <w:rFonts w:ascii="Times New Roman" w:hAnsi="Times New Roman" w:cs="Times New Roman"/>
          <w:b/>
          <w:sz w:val="24"/>
          <w:szCs w:val="24"/>
        </w:rPr>
        <w:t>GDP</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Gross Domestic Product</w:t>
      </w:r>
    </w:p>
    <w:p w:rsidR="00F77122" w:rsidRDefault="00F77122" w:rsidP="00D21DE3">
      <w:pPr>
        <w:rPr>
          <w:rFonts w:ascii="Times New Roman" w:hAnsi="Times New Roman" w:cs="Times New Roman"/>
          <w:sz w:val="24"/>
          <w:szCs w:val="24"/>
        </w:rPr>
      </w:pPr>
      <w:r>
        <w:rPr>
          <w:rFonts w:ascii="Times New Roman" w:hAnsi="Times New Roman" w:cs="Times New Roman"/>
          <w:b/>
          <w:sz w:val="24"/>
          <w:szCs w:val="24"/>
        </w:rPr>
        <w:t>MMDA</w:t>
      </w:r>
      <w:r>
        <w:rPr>
          <w:rFonts w:ascii="Times New Roman" w:hAnsi="Times New Roman" w:cs="Times New Roman"/>
          <w:b/>
          <w:sz w:val="24"/>
          <w:szCs w:val="24"/>
        </w:rPr>
        <w:tab/>
      </w:r>
      <w:r>
        <w:rPr>
          <w:rFonts w:ascii="Times New Roman" w:hAnsi="Times New Roman" w:cs="Times New Roman"/>
          <w:sz w:val="24"/>
          <w:szCs w:val="24"/>
        </w:rPr>
        <w:t>Mines and Minerals Development Act</w:t>
      </w:r>
      <w:r w:rsidR="008D3C92">
        <w:rPr>
          <w:rFonts w:ascii="Times New Roman" w:hAnsi="Times New Roman" w:cs="Times New Roman"/>
          <w:sz w:val="24"/>
          <w:szCs w:val="24"/>
        </w:rPr>
        <w:t xml:space="preserve"> No. 11 of 2015</w:t>
      </w:r>
    </w:p>
    <w:p w:rsidR="00F77122" w:rsidRDefault="00F77122" w:rsidP="00D21DE3">
      <w:pPr>
        <w:rPr>
          <w:rFonts w:ascii="Times New Roman" w:hAnsi="Times New Roman" w:cs="Times New Roman"/>
          <w:sz w:val="24"/>
          <w:szCs w:val="24"/>
        </w:rPr>
      </w:pPr>
      <w:r>
        <w:rPr>
          <w:rFonts w:ascii="Times New Roman" w:hAnsi="Times New Roman" w:cs="Times New Roman"/>
          <w:b/>
          <w:sz w:val="24"/>
          <w:szCs w:val="24"/>
        </w:rPr>
        <w:t>MRDP</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Mineral Resources Development Policy</w:t>
      </w:r>
      <w:r w:rsidR="009E67AB">
        <w:rPr>
          <w:rFonts w:ascii="Times New Roman" w:hAnsi="Times New Roman" w:cs="Times New Roman"/>
          <w:sz w:val="24"/>
          <w:szCs w:val="24"/>
        </w:rPr>
        <w:t xml:space="preserve"> 2013</w:t>
      </w:r>
    </w:p>
    <w:p w:rsidR="00F77122" w:rsidRDefault="00F77122" w:rsidP="00D21DE3">
      <w:pPr>
        <w:rPr>
          <w:rFonts w:ascii="Times New Roman" w:hAnsi="Times New Roman" w:cs="Times New Roman"/>
          <w:sz w:val="24"/>
          <w:szCs w:val="24"/>
        </w:rPr>
      </w:pPr>
      <w:r>
        <w:rPr>
          <w:rFonts w:ascii="Times New Roman" w:hAnsi="Times New Roman" w:cs="Times New Roman"/>
          <w:b/>
          <w:sz w:val="24"/>
          <w:szCs w:val="24"/>
        </w:rPr>
        <w:t>PACRA</w:t>
      </w:r>
      <w:r>
        <w:rPr>
          <w:rFonts w:ascii="Times New Roman" w:hAnsi="Times New Roman" w:cs="Times New Roman"/>
          <w:b/>
          <w:sz w:val="24"/>
          <w:szCs w:val="24"/>
        </w:rPr>
        <w:tab/>
      </w:r>
      <w:r>
        <w:rPr>
          <w:rFonts w:ascii="Times New Roman" w:hAnsi="Times New Roman" w:cs="Times New Roman"/>
          <w:sz w:val="24"/>
          <w:szCs w:val="24"/>
        </w:rPr>
        <w:t>Patents and Companies Registration Agency</w:t>
      </w:r>
    </w:p>
    <w:p w:rsidR="00AB0AD7" w:rsidRDefault="0064466D" w:rsidP="00D21DE3">
      <w:pPr>
        <w:rPr>
          <w:rFonts w:ascii="Times New Roman" w:hAnsi="Times New Roman" w:cs="Times New Roman"/>
          <w:sz w:val="24"/>
          <w:szCs w:val="24"/>
        </w:rPr>
      </w:pPr>
      <w:r>
        <w:rPr>
          <w:rFonts w:ascii="Times New Roman" w:hAnsi="Times New Roman" w:cs="Times New Roman"/>
          <w:b/>
          <w:sz w:val="24"/>
          <w:szCs w:val="24"/>
        </w:rPr>
        <w:t>ZCCM</w:t>
      </w:r>
      <w:r>
        <w:rPr>
          <w:rFonts w:ascii="Times New Roman" w:hAnsi="Times New Roman" w:cs="Times New Roman"/>
          <w:b/>
          <w:sz w:val="24"/>
          <w:szCs w:val="24"/>
        </w:rPr>
        <w:tab/>
      </w:r>
      <w:r>
        <w:rPr>
          <w:rFonts w:ascii="Times New Roman" w:hAnsi="Times New Roman" w:cs="Times New Roman"/>
          <w:sz w:val="24"/>
          <w:szCs w:val="24"/>
        </w:rPr>
        <w:t>Zambia Consolidated Copper Mines</w:t>
      </w:r>
    </w:p>
    <w:p w:rsidR="00987484" w:rsidRPr="00987484" w:rsidRDefault="00987484" w:rsidP="00D21DE3">
      <w:pPr>
        <w:rPr>
          <w:rFonts w:ascii="Times New Roman" w:hAnsi="Times New Roman" w:cs="Times New Roman"/>
          <w:sz w:val="24"/>
          <w:szCs w:val="24"/>
        </w:rPr>
      </w:pPr>
      <w:r>
        <w:rPr>
          <w:rFonts w:ascii="Times New Roman" w:hAnsi="Times New Roman" w:cs="Times New Roman"/>
          <w:b/>
          <w:sz w:val="24"/>
          <w:szCs w:val="24"/>
        </w:rPr>
        <w:t>ZDA</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Zambia Development Agency</w:t>
      </w:r>
    </w:p>
    <w:p w:rsidR="00F77122" w:rsidRDefault="00F77122" w:rsidP="00D21DE3">
      <w:pPr>
        <w:rPr>
          <w:rFonts w:ascii="Times New Roman" w:hAnsi="Times New Roman" w:cs="Times New Roman"/>
          <w:sz w:val="24"/>
          <w:szCs w:val="24"/>
        </w:rPr>
      </w:pPr>
      <w:r>
        <w:rPr>
          <w:rFonts w:ascii="Times New Roman" w:hAnsi="Times New Roman" w:cs="Times New Roman"/>
          <w:b/>
          <w:sz w:val="24"/>
          <w:szCs w:val="24"/>
        </w:rPr>
        <w:t>ZEMA</w:t>
      </w:r>
      <w:r>
        <w:rPr>
          <w:rFonts w:ascii="Times New Roman" w:hAnsi="Times New Roman" w:cs="Times New Roman"/>
          <w:b/>
          <w:sz w:val="24"/>
          <w:szCs w:val="24"/>
        </w:rPr>
        <w:tab/>
      </w:r>
      <w:r>
        <w:rPr>
          <w:rFonts w:ascii="Times New Roman" w:hAnsi="Times New Roman" w:cs="Times New Roman"/>
          <w:sz w:val="24"/>
          <w:szCs w:val="24"/>
        </w:rPr>
        <w:t>Zambia Environmental Management Agency</w:t>
      </w:r>
    </w:p>
    <w:p w:rsidR="00187B04" w:rsidRDefault="0064466D" w:rsidP="00D01458">
      <w:pPr>
        <w:rPr>
          <w:rFonts w:ascii="Century Gothic" w:hAnsi="Century Gothic" w:cs="Times New Roman"/>
        </w:rPr>
      </w:pPr>
      <w:r>
        <w:rPr>
          <w:rFonts w:ascii="Times New Roman" w:hAnsi="Times New Roman" w:cs="Times New Roman"/>
          <w:b/>
          <w:sz w:val="24"/>
          <w:szCs w:val="24"/>
        </w:rPr>
        <w:t>ZRA</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Zambia Revenue Authority</w:t>
      </w:r>
    </w:p>
    <w:p w:rsidR="00187B04" w:rsidRPr="00785A58" w:rsidRDefault="00187B04" w:rsidP="00187B04"/>
    <w:p w:rsidR="00187B04" w:rsidRPr="00785A58" w:rsidRDefault="00187B04" w:rsidP="00187B04">
      <w:pPr>
        <w:pStyle w:val="Heading1"/>
        <w:rPr>
          <w:rFonts w:ascii="Century Gothic" w:hAnsi="Century Gothic" w:cs="Times New Roman"/>
          <w:sz w:val="16"/>
          <w:szCs w:val="16"/>
        </w:rPr>
      </w:pPr>
    </w:p>
    <w:p w:rsidR="00187B04" w:rsidRDefault="00187B04" w:rsidP="00187B04">
      <w:pPr>
        <w:pStyle w:val="Heading1"/>
        <w:rPr>
          <w:rFonts w:ascii="Century Gothic" w:hAnsi="Century Gothic" w:cs="Times New Roman"/>
        </w:rPr>
      </w:pPr>
    </w:p>
    <w:p w:rsidR="00187B04" w:rsidRPr="00785A58" w:rsidRDefault="00187B04" w:rsidP="00187B04"/>
    <w:p w:rsidR="00187B04" w:rsidRDefault="00187B04" w:rsidP="00187B04">
      <w:pPr>
        <w:pStyle w:val="Heading1"/>
        <w:rPr>
          <w:rFonts w:ascii="Century Gothic" w:hAnsi="Century Gothic" w:cs="Times New Roman"/>
        </w:rPr>
      </w:pPr>
    </w:p>
    <w:p w:rsidR="00187B04" w:rsidRDefault="00187B04" w:rsidP="00187B04"/>
    <w:p w:rsidR="00187B04" w:rsidRPr="00785A58" w:rsidRDefault="00187B04" w:rsidP="00187B04"/>
    <w:p w:rsidR="00187B04" w:rsidRDefault="00187B04" w:rsidP="00187B04">
      <w:pPr>
        <w:pStyle w:val="Heading1"/>
        <w:spacing w:before="100" w:beforeAutospacing="1"/>
        <w:rPr>
          <w:rFonts w:ascii="Century Gothic" w:hAnsi="Century Gothic" w:cs="Times New Roman"/>
          <w:sz w:val="16"/>
          <w:szCs w:val="16"/>
        </w:rPr>
      </w:pPr>
    </w:p>
    <w:p w:rsidR="00187B04" w:rsidRPr="00603DB0" w:rsidRDefault="00187B04" w:rsidP="00187B04"/>
    <w:p w:rsidR="00831015" w:rsidRDefault="00831015" w:rsidP="00BC637E">
      <w:pPr>
        <w:pStyle w:val="Heading1"/>
        <w:spacing w:before="100" w:beforeAutospacing="1"/>
        <w:rPr>
          <w:rFonts w:ascii="Times New Roman" w:hAnsi="Times New Roman" w:cs="Times New Roman"/>
          <w:color w:val="auto"/>
        </w:rPr>
        <w:sectPr w:rsidR="00831015" w:rsidSect="00545B7B">
          <w:pgSz w:w="11906" w:h="16838"/>
          <w:pgMar w:top="1276" w:right="1440" w:bottom="1440" w:left="1440" w:header="720" w:footer="720" w:gutter="0"/>
          <w:pgNumType w:fmt="lowerRoman" w:start="1"/>
          <w:cols w:space="708"/>
          <w:titlePg/>
          <w:docGrid w:linePitch="360"/>
        </w:sectPr>
      </w:pPr>
    </w:p>
    <w:p w:rsidR="00FE2014" w:rsidRDefault="00BC637E" w:rsidP="007E39F5">
      <w:pPr>
        <w:pStyle w:val="Heading1"/>
        <w:spacing w:before="100" w:beforeAutospacing="1"/>
        <w:jc w:val="center"/>
        <w:rPr>
          <w:rFonts w:ascii="Times New Roman" w:hAnsi="Times New Roman" w:cs="Times New Roman"/>
          <w:color w:val="auto"/>
        </w:rPr>
      </w:pPr>
      <w:bookmarkStart w:id="12" w:name="_Toc2179494"/>
      <w:r w:rsidRPr="00A067C1">
        <w:rPr>
          <w:rFonts w:ascii="Times New Roman" w:hAnsi="Times New Roman" w:cs="Times New Roman"/>
          <w:color w:val="auto"/>
        </w:rPr>
        <w:lastRenderedPageBreak/>
        <w:t>C</w:t>
      </w:r>
      <w:r w:rsidR="00FE2014">
        <w:rPr>
          <w:rFonts w:ascii="Times New Roman" w:hAnsi="Times New Roman" w:cs="Times New Roman"/>
          <w:color w:val="auto"/>
        </w:rPr>
        <w:t xml:space="preserve">HAPTER </w:t>
      </w:r>
      <w:r w:rsidR="00CD16BA">
        <w:rPr>
          <w:rFonts w:ascii="Times New Roman" w:hAnsi="Times New Roman" w:cs="Times New Roman"/>
          <w:color w:val="auto"/>
        </w:rPr>
        <w:t>ONE</w:t>
      </w:r>
      <w:bookmarkEnd w:id="12"/>
    </w:p>
    <w:p w:rsidR="00BC637E" w:rsidRDefault="00D215F0" w:rsidP="00D215F0">
      <w:pPr>
        <w:pStyle w:val="Heading2"/>
        <w:rPr>
          <w:rFonts w:ascii="Times New Roman" w:hAnsi="Times New Roman" w:cs="Times New Roman"/>
          <w:color w:val="000000" w:themeColor="text1"/>
        </w:rPr>
      </w:pPr>
      <w:bookmarkStart w:id="13" w:name="_Toc2179495"/>
      <w:r>
        <w:rPr>
          <w:rFonts w:ascii="Times New Roman" w:hAnsi="Times New Roman" w:cs="Times New Roman"/>
          <w:color w:val="000000" w:themeColor="text1"/>
        </w:rPr>
        <w:t xml:space="preserve">1.1 </w:t>
      </w:r>
      <w:r w:rsidR="00BC637E" w:rsidRPr="00CD16BA">
        <w:rPr>
          <w:rFonts w:ascii="Times New Roman" w:hAnsi="Times New Roman" w:cs="Times New Roman"/>
          <w:color w:val="000000" w:themeColor="text1"/>
        </w:rPr>
        <w:t>Introduction</w:t>
      </w:r>
      <w:bookmarkEnd w:id="13"/>
    </w:p>
    <w:p w:rsidR="00CD16BA" w:rsidRDefault="00CD16BA" w:rsidP="00CD16B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provides the </w:t>
      </w:r>
      <w:r w:rsidR="006C5031">
        <w:rPr>
          <w:rFonts w:ascii="Times New Roman" w:hAnsi="Times New Roman" w:cs="Times New Roman"/>
          <w:sz w:val="24"/>
          <w:szCs w:val="24"/>
        </w:rPr>
        <w:t>fundamental information</w:t>
      </w:r>
      <w:r w:rsidR="003310D8">
        <w:rPr>
          <w:rFonts w:ascii="Times New Roman" w:hAnsi="Times New Roman" w:cs="Times New Roman"/>
          <w:sz w:val="24"/>
          <w:szCs w:val="24"/>
        </w:rPr>
        <w:t xml:space="preserve"> of </w:t>
      </w:r>
      <w:r w:rsidR="00F53A89">
        <w:rPr>
          <w:rFonts w:ascii="Times New Roman" w:hAnsi="Times New Roman" w:cs="Times New Roman"/>
          <w:sz w:val="24"/>
          <w:szCs w:val="24"/>
        </w:rPr>
        <w:t xml:space="preserve">the </w:t>
      </w:r>
      <w:r w:rsidR="003310D8">
        <w:rPr>
          <w:rFonts w:ascii="Times New Roman" w:hAnsi="Times New Roman" w:cs="Times New Roman"/>
          <w:sz w:val="24"/>
          <w:szCs w:val="24"/>
        </w:rPr>
        <w:t>study.</w:t>
      </w:r>
      <w:r w:rsidR="006C5031">
        <w:rPr>
          <w:rFonts w:ascii="Times New Roman" w:hAnsi="Times New Roman" w:cs="Times New Roman"/>
          <w:sz w:val="24"/>
          <w:szCs w:val="24"/>
        </w:rPr>
        <w:t xml:space="preserve"> It begins with the</w:t>
      </w:r>
      <w:r w:rsidR="007A35D2">
        <w:rPr>
          <w:rFonts w:ascii="Times New Roman" w:hAnsi="Times New Roman" w:cs="Times New Roman"/>
          <w:sz w:val="24"/>
          <w:szCs w:val="24"/>
        </w:rPr>
        <w:t xml:space="preserve"> </w:t>
      </w:r>
      <w:r>
        <w:rPr>
          <w:rFonts w:ascii="Times New Roman" w:hAnsi="Times New Roman" w:cs="Times New Roman"/>
          <w:sz w:val="24"/>
          <w:szCs w:val="24"/>
        </w:rPr>
        <w:t>background information,</w:t>
      </w:r>
      <w:r w:rsidR="006C5031">
        <w:rPr>
          <w:rFonts w:ascii="Times New Roman" w:hAnsi="Times New Roman" w:cs="Times New Roman"/>
          <w:sz w:val="24"/>
          <w:szCs w:val="24"/>
        </w:rPr>
        <w:t xml:space="preserve"> followed by the</w:t>
      </w:r>
      <w:r>
        <w:rPr>
          <w:rFonts w:ascii="Times New Roman" w:hAnsi="Times New Roman" w:cs="Times New Roman"/>
          <w:sz w:val="24"/>
          <w:szCs w:val="24"/>
        </w:rPr>
        <w:t xml:space="preserve"> statement of the problem</w:t>
      </w:r>
      <w:r w:rsidR="006C288A">
        <w:rPr>
          <w:rFonts w:ascii="Times New Roman" w:hAnsi="Times New Roman" w:cs="Times New Roman"/>
          <w:sz w:val="24"/>
          <w:szCs w:val="24"/>
        </w:rPr>
        <w:t xml:space="preserve"> and thereafter </w:t>
      </w:r>
      <w:r>
        <w:rPr>
          <w:rFonts w:ascii="Times New Roman" w:hAnsi="Times New Roman" w:cs="Times New Roman"/>
          <w:sz w:val="24"/>
          <w:szCs w:val="24"/>
        </w:rPr>
        <w:t xml:space="preserve">objectives of the </w:t>
      </w:r>
      <w:proofErr w:type="gramStart"/>
      <w:r>
        <w:rPr>
          <w:rFonts w:ascii="Times New Roman" w:hAnsi="Times New Roman" w:cs="Times New Roman"/>
          <w:sz w:val="24"/>
          <w:szCs w:val="24"/>
        </w:rPr>
        <w:t>study,</w:t>
      </w:r>
      <w:proofErr w:type="gramEnd"/>
      <w:r>
        <w:rPr>
          <w:rFonts w:ascii="Times New Roman" w:hAnsi="Times New Roman" w:cs="Times New Roman"/>
          <w:sz w:val="24"/>
          <w:szCs w:val="24"/>
        </w:rPr>
        <w:t xml:space="preserve"> </w:t>
      </w:r>
      <w:r w:rsidR="006C288A">
        <w:rPr>
          <w:rFonts w:ascii="Times New Roman" w:hAnsi="Times New Roman" w:cs="Times New Roman"/>
          <w:sz w:val="24"/>
          <w:szCs w:val="24"/>
        </w:rPr>
        <w:t xml:space="preserve">and </w:t>
      </w:r>
      <w:r>
        <w:rPr>
          <w:rFonts w:ascii="Times New Roman" w:hAnsi="Times New Roman" w:cs="Times New Roman"/>
          <w:sz w:val="24"/>
          <w:szCs w:val="24"/>
        </w:rPr>
        <w:t>research questions</w:t>
      </w:r>
      <w:r w:rsidR="006C288A">
        <w:rPr>
          <w:rFonts w:ascii="Times New Roman" w:hAnsi="Times New Roman" w:cs="Times New Roman"/>
          <w:sz w:val="24"/>
          <w:szCs w:val="24"/>
        </w:rPr>
        <w:t xml:space="preserve"> are stated</w:t>
      </w:r>
      <w:r w:rsidR="00130C1A">
        <w:rPr>
          <w:rFonts w:ascii="Times New Roman" w:hAnsi="Times New Roman" w:cs="Times New Roman"/>
          <w:sz w:val="24"/>
          <w:szCs w:val="24"/>
        </w:rPr>
        <w:t>. This is followed by</w:t>
      </w:r>
      <w:r>
        <w:rPr>
          <w:rFonts w:ascii="Times New Roman" w:hAnsi="Times New Roman" w:cs="Times New Roman"/>
          <w:sz w:val="24"/>
          <w:szCs w:val="24"/>
        </w:rPr>
        <w:t xml:space="preserve"> the rationale of the study, </w:t>
      </w:r>
      <w:r w:rsidR="00130C1A">
        <w:rPr>
          <w:rFonts w:ascii="Times New Roman" w:hAnsi="Times New Roman" w:cs="Times New Roman"/>
          <w:sz w:val="24"/>
          <w:szCs w:val="24"/>
        </w:rPr>
        <w:t xml:space="preserve">the </w:t>
      </w:r>
      <w:r>
        <w:rPr>
          <w:rFonts w:ascii="Times New Roman" w:hAnsi="Times New Roman" w:cs="Times New Roman"/>
          <w:sz w:val="24"/>
          <w:szCs w:val="24"/>
        </w:rPr>
        <w:t xml:space="preserve">limitation of the study and theoretical frameworks. </w:t>
      </w:r>
      <w:r w:rsidR="00130C1A">
        <w:rPr>
          <w:rFonts w:ascii="Times New Roman" w:hAnsi="Times New Roman" w:cs="Times New Roman"/>
          <w:sz w:val="24"/>
          <w:szCs w:val="24"/>
        </w:rPr>
        <w:t>The chapter concludes by giving the scope of the study.</w:t>
      </w:r>
    </w:p>
    <w:p w:rsidR="00BC637E" w:rsidRPr="00CD16BA" w:rsidRDefault="00CD16BA" w:rsidP="00CD16BA">
      <w:pPr>
        <w:pStyle w:val="Heading2"/>
        <w:rPr>
          <w:rFonts w:ascii="Times New Roman" w:hAnsi="Times New Roman" w:cs="Times New Roman"/>
          <w:color w:val="000000" w:themeColor="text1"/>
        </w:rPr>
      </w:pPr>
      <w:bookmarkStart w:id="14" w:name="_Toc2179496"/>
      <w:r w:rsidRPr="00CD16BA">
        <w:rPr>
          <w:rFonts w:ascii="Times New Roman" w:hAnsi="Times New Roman" w:cs="Times New Roman"/>
          <w:color w:val="000000" w:themeColor="text1"/>
        </w:rPr>
        <w:t>1.</w:t>
      </w:r>
      <w:r w:rsidR="007E39F5">
        <w:rPr>
          <w:rFonts w:ascii="Times New Roman" w:hAnsi="Times New Roman" w:cs="Times New Roman"/>
          <w:color w:val="000000" w:themeColor="text1"/>
        </w:rPr>
        <w:t>2</w:t>
      </w:r>
      <w:r w:rsidRPr="00CD16BA">
        <w:rPr>
          <w:rFonts w:ascii="Times New Roman" w:hAnsi="Times New Roman" w:cs="Times New Roman"/>
          <w:color w:val="000000" w:themeColor="text1"/>
        </w:rPr>
        <w:t xml:space="preserve"> </w:t>
      </w:r>
      <w:r w:rsidR="00BC637E" w:rsidRPr="00CD16BA">
        <w:rPr>
          <w:rFonts w:ascii="Times New Roman" w:hAnsi="Times New Roman" w:cs="Times New Roman"/>
          <w:color w:val="000000" w:themeColor="text1"/>
        </w:rPr>
        <w:t>Background</w:t>
      </w:r>
      <w:bookmarkEnd w:id="14"/>
    </w:p>
    <w:p w:rsidR="00BC637E" w:rsidRPr="0032417C" w:rsidRDefault="00BC637E" w:rsidP="00BC637E">
      <w:pPr>
        <w:spacing w:line="360" w:lineRule="auto"/>
        <w:jc w:val="both"/>
        <w:rPr>
          <w:rFonts w:ascii="Times New Roman" w:hAnsi="Times New Roman" w:cs="Times New Roman"/>
          <w:sz w:val="24"/>
          <w:szCs w:val="24"/>
        </w:rPr>
      </w:pPr>
      <w:r>
        <w:rPr>
          <w:rFonts w:ascii="Times New Roman" w:hAnsi="Times New Roman" w:cs="Times New Roman"/>
          <w:sz w:val="24"/>
          <w:szCs w:val="24"/>
        </w:rPr>
        <w:t>Sustainable development is development which takes into consideration economic, social and environmental objectives (</w:t>
      </w:r>
      <w:proofErr w:type="spellStart"/>
      <w:r>
        <w:rPr>
          <w:rFonts w:ascii="Times New Roman" w:hAnsi="Times New Roman" w:cs="Times New Roman"/>
          <w:sz w:val="24"/>
          <w:szCs w:val="24"/>
        </w:rPr>
        <w:t>Blewit</w:t>
      </w:r>
      <w:proofErr w:type="spellEnd"/>
      <w:r>
        <w:rPr>
          <w:rFonts w:ascii="Times New Roman" w:hAnsi="Times New Roman" w:cs="Times New Roman"/>
          <w:sz w:val="24"/>
          <w:szCs w:val="24"/>
        </w:rPr>
        <w:t xml:space="preserve"> 2008). It is defined as “meeting the needs of the present generation without compromising the ability of the future generations to meet their own needs” </w:t>
      </w:r>
      <w:r w:rsidRPr="0032417C">
        <w:rPr>
          <w:rFonts w:ascii="Times New Roman" w:hAnsi="Times New Roman" w:cs="Times New Roman"/>
          <w:sz w:val="24"/>
          <w:szCs w:val="24"/>
        </w:rPr>
        <w:t>(</w:t>
      </w:r>
      <w:proofErr w:type="spellStart"/>
      <w:r w:rsidRPr="0032417C">
        <w:rPr>
          <w:rFonts w:ascii="Times New Roman" w:hAnsi="Times New Roman" w:cs="Times New Roman"/>
          <w:sz w:val="24"/>
          <w:szCs w:val="24"/>
        </w:rPr>
        <w:t>Hilson</w:t>
      </w:r>
      <w:proofErr w:type="spellEnd"/>
      <w:r w:rsidRPr="0032417C">
        <w:rPr>
          <w:rFonts w:ascii="Times New Roman" w:hAnsi="Times New Roman" w:cs="Times New Roman"/>
          <w:sz w:val="24"/>
          <w:szCs w:val="24"/>
        </w:rPr>
        <w:t xml:space="preserve"> and </w:t>
      </w:r>
      <w:proofErr w:type="spellStart"/>
      <w:r w:rsidRPr="0032417C">
        <w:rPr>
          <w:rFonts w:ascii="Times New Roman" w:hAnsi="Times New Roman" w:cs="Times New Roman"/>
          <w:sz w:val="24"/>
          <w:szCs w:val="24"/>
        </w:rPr>
        <w:t>Murck</w:t>
      </w:r>
      <w:proofErr w:type="spellEnd"/>
      <w:r w:rsidRPr="0032417C">
        <w:rPr>
          <w:rFonts w:ascii="Times New Roman" w:hAnsi="Times New Roman" w:cs="Times New Roman"/>
          <w:sz w:val="24"/>
          <w:szCs w:val="24"/>
        </w:rPr>
        <w:t xml:space="preserve"> 2000; </w:t>
      </w:r>
      <w:proofErr w:type="spellStart"/>
      <w:r w:rsidRPr="0032417C">
        <w:rPr>
          <w:rFonts w:ascii="Times New Roman" w:hAnsi="Times New Roman" w:cs="Times New Roman"/>
          <w:sz w:val="24"/>
          <w:szCs w:val="24"/>
        </w:rPr>
        <w:t>Kogel</w:t>
      </w:r>
      <w:proofErr w:type="spellEnd"/>
      <w:r w:rsidRPr="0032417C">
        <w:rPr>
          <w:rFonts w:ascii="Times New Roman" w:hAnsi="Times New Roman" w:cs="Times New Roman"/>
          <w:sz w:val="24"/>
          <w:szCs w:val="24"/>
        </w:rPr>
        <w:t xml:space="preserve">, </w:t>
      </w:r>
      <w:proofErr w:type="spellStart"/>
      <w:r w:rsidRPr="0032417C">
        <w:rPr>
          <w:rFonts w:ascii="Times New Roman" w:hAnsi="Times New Roman" w:cs="Times New Roman"/>
          <w:sz w:val="24"/>
          <w:szCs w:val="24"/>
        </w:rPr>
        <w:t>Trivedi</w:t>
      </w:r>
      <w:proofErr w:type="spellEnd"/>
      <w:r w:rsidRPr="0032417C">
        <w:rPr>
          <w:rFonts w:ascii="Times New Roman" w:hAnsi="Times New Roman" w:cs="Times New Roman"/>
          <w:sz w:val="24"/>
          <w:szCs w:val="24"/>
        </w:rPr>
        <w:t xml:space="preserve"> and </w:t>
      </w:r>
      <w:proofErr w:type="spellStart"/>
      <w:r w:rsidRPr="0032417C">
        <w:rPr>
          <w:rFonts w:ascii="Times New Roman" w:hAnsi="Times New Roman" w:cs="Times New Roman"/>
          <w:sz w:val="24"/>
          <w:szCs w:val="24"/>
        </w:rPr>
        <w:t>Herpfer</w:t>
      </w:r>
      <w:proofErr w:type="spellEnd"/>
      <w:r w:rsidRPr="0032417C">
        <w:rPr>
          <w:rFonts w:ascii="Times New Roman" w:hAnsi="Times New Roman" w:cs="Times New Roman"/>
          <w:sz w:val="24"/>
          <w:szCs w:val="24"/>
        </w:rPr>
        <w:t xml:space="preserve"> 2014; Swilling and </w:t>
      </w:r>
      <w:proofErr w:type="spellStart"/>
      <w:r w:rsidRPr="0032417C">
        <w:rPr>
          <w:rFonts w:ascii="Times New Roman" w:hAnsi="Times New Roman" w:cs="Times New Roman"/>
          <w:sz w:val="24"/>
          <w:szCs w:val="24"/>
        </w:rPr>
        <w:t>Annecke</w:t>
      </w:r>
      <w:proofErr w:type="spellEnd"/>
      <w:r w:rsidRPr="0032417C">
        <w:rPr>
          <w:rFonts w:ascii="Times New Roman" w:hAnsi="Times New Roman" w:cs="Times New Roman"/>
          <w:sz w:val="24"/>
          <w:szCs w:val="24"/>
        </w:rPr>
        <w:t xml:space="preserve"> 2015). </w:t>
      </w:r>
    </w:p>
    <w:p w:rsidR="00BC637E" w:rsidRDefault="00BC637E" w:rsidP="0026448E">
      <w:pPr>
        <w:spacing w:line="360" w:lineRule="auto"/>
        <w:jc w:val="both"/>
        <w:rPr>
          <w:rFonts w:ascii="Times New Roman" w:hAnsi="Times New Roman" w:cs="Times New Roman"/>
          <w:sz w:val="24"/>
          <w:szCs w:val="24"/>
        </w:rPr>
      </w:pPr>
      <w:r>
        <w:rPr>
          <w:rFonts w:ascii="Times New Roman" w:hAnsi="Times New Roman" w:cs="Times New Roman"/>
          <w:sz w:val="24"/>
          <w:szCs w:val="24"/>
        </w:rPr>
        <w:t>Mining has the ability to impact the environment and other human activities negatively in a project area</w:t>
      </w:r>
      <w:r w:rsidR="007A35D2">
        <w:rPr>
          <w:rFonts w:ascii="Times New Roman" w:hAnsi="Times New Roman" w:cs="Times New Roman"/>
          <w:sz w:val="24"/>
          <w:szCs w:val="24"/>
        </w:rPr>
        <w:t xml:space="preserve"> </w:t>
      </w:r>
      <w:r w:rsidR="00A96882" w:rsidRPr="009A5D95">
        <w:rPr>
          <w:rFonts w:ascii="Times New Roman" w:hAnsi="Times New Roman" w:cs="Times New Roman"/>
          <w:sz w:val="24"/>
          <w:szCs w:val="24"/>
        </w:rPr>
        <w:t>and in some cases beyond</w:t>
      </w:r>
      <w:r w:rsidRPr="009A5D95">
        <w:rPr>
          <w:rFonts w:ascii="Times New Roman" w:hAnsi="Times New Roman" w:cs="Times New Roman"/>
          <w:sz w:val="24"/>
          <w:szCs w:val="24"/>
        </w:rPr>
        <w:t>.</w:t>
      </w:r>
      <w:r>
        <w:rPr>
          <w:rFonts w:ascii="Times New Roman" w:hAnsi="Times New Roman" w:cs="Times New Roman"/>
          <w:sz w:val="24"/>
          <w:szCs w:val="24"/>
        </w:rPr>
        <w:t xml:space="preserve"> Sustainable development in the mining industry requires, among other things, saving and reinvesting in the industry an amount equal to what has been extracted and sold (</w:t>
      </w:r>
      <w:proofErr w:type="spellStart"/>
      <w:r>
        <w:rPr>
          <w:rFonts w:ascii="Times New Roman" w:hAnsi="Times New Roman" w:cs="Times New Roman"/>
          <w:sz w:val="24"/>
          <w:szCs w:val="24"/>
        </w:rPr>
        <w:t>Kumah</w:t>
      </w:r>
      <w:proofErr w:type="spellEnd"/>
      <w:r>
        <w:rPr>
          <w:rFonts w:ascii="Times New Roman" w:hAnsi="Times New Roman" w:cs="Times New Roman"/>
          <w:sz w:val="24"/>
          <w:szCs w:val="24"/>
        </w:rPr>
        <w:t xml:space="preserve"> 2006). It also requires that the economic gains from the mining industry are equitably distributed among all the stakeholders in the industry. In order to sustain wealth from mineral resources</w:t>
      </w:r>
      <w:r w:rsidR="00213547">
        <w:rPr>
          <w:rFonts w:ascii="Times New Roman" w:hAnsi="Times New Roman" w:cs="Times New Roman"/>
          <w:sz w:val="24"/>
          <w:szCs w:val="24"/>
        </w:rPr>
        <w:t>, t</w:t>
      </w:r>
      <w:r>
        <w:rPr>
          <w:rFonts w:ascii="Times New Roman" w:hAnsi="Times New Roman" w:cs="Times New Roman"/>
          <w:sz w:val="24"/>
          <w:szCs w:val="24"/>
        </w:rPr>
        <w:t>he</w:t>
      </w:r>
      <w:r w:rsidR="00052C6E">
        <w:rPr>
          <w:rFonts w:ascii="Times New Roman" w:hAnsi="Times New Roman" w:cs="Times New Roman"/>
          <w:sz w:val="24"/>
          <w:szCs w:val="24"/>
        </w:rPr>
        <w:t xml:space="preserve"> mineral resources</w:t>
      </w:r>
      <w:r>
        <w:rPr>
          <w:rFonts w:ascii="Times New Roman" w:hAnsi="Times New Roman" w:cs="Times New Roman"/>
          <w:sz w:val="24"/>
          <w:szCs w:val="24"/>
        </w:rPr>
        <w:t xml:space="preserve"> have to be transformed into other forms of capital</w:t>
      </w:r>
      <w:r w:rsidR="00213547">
        <w:rPr>
          <w:rFonts w:ascii="Times New Roman" w:hAnsi="Times New Roman" w:cs="Times New Roman"/>
          <w:sz w:val="24"/>
          <w:szCs w:val="24"/>
        </w:rPr>
        <w:t xml:space="preserve">. In addition, </w:t>
      </w:r>
      <w:r>
        <w:rPr>
          <w:rFonts w:ascii="Times New Roman" w:hAnsi="Times New Roman" w:cs="Times New Roman"/>
          <w:sz w:val="24"/>
          <w:szCs w:val="24"/>
        </w:rPr>
        <w:t>sustainable means of livelihood opportunities for people</w:t>
      </w:r>
      <w:r w:rsidR="00213547">
        <w:rPr>
          <w:rFonts w:ascii="Times New Roman" w:hAnsi="Times New Roman" w:cs="Times New Roman"/>
          <w:sz w:val="24"/>
          <w:szCs w:val="24"/>
        </w:rPr>
        <w:t xml:space="preserve"> have to be created</w:t>
      </w:r>
      <w:r>
        <w:rPr>
          <w:rFonts w:ascii="Times New Roman" w:hAnsi="Times New Roman" w:cs="Times New Roman"/>
          <w:sz w:val="24"/>
          <w:szCs w:val="24"/>
        </w:rPr>
        <w:t xml:space="preserve"> (</w:t>
      </w:r>
      <w:proofErr w:type="spellStart"/>
      <w:r>
        <w:rPr>
          <w:rFonts w:ascii="Times New Roman" w:hAnsi="Times New Roman" w:cs="Times New Roman"/>
          <w:sz w:val="24"/>
          <w:szCs w:val="24"/>
        </w:rPr>
        <w:t>AfDB</w:t>
      </w:r>
      <w:proofErr w:type="spellEnd"/>
      <w:r>
        <w:rPr>
          <w:rFonts w:ascii="Times New Roman" w:hAnsi="Times New Roman" w:cs="Times New Roman"/>
          <w:sz w:val="24"/>
          <w:szCs w:val="24"/>
        </w:rPr>
        <w:t xml:space="preserve"> 2007</w:t>
      </w:r>
      <w:r w:rsidRPr="00785A58">
        <w:rPr>
          <w:rFonts w:ascii="Times New Roman" w:hAnsi="Times New Roman" w:cs="Times New Roman"/>
          <w:sz w:val="24"/>
          <w:szCs w:val="24"/>
        </w:rPr>
        <w:t xml:space="preserve">).  </w:t>
      </w:r>
    </w:p>
    <w:p w:rsidR="00BC637E" w:rsidRDefault="00BC637E" w:rsidP="0026448E">
      <w:pPr>
        <w:spacing w:line="360" w:lineRule="auto"/>
        <w:jc w:val="both"/>
        <w:rPr>
          <w:rFonts w:ascii="Times New Roman" w:hAnsi="Times New Roman" w:cs="Times New Roman"/>
          <w:sz w:val="24"/>
          <w:szCs w:val="24"/>
        </w:rPr>
      </w:pPr>
      <w:r>
        <w:rPr>
          <w:rFonts w:ascii="Times New Roman" w:hAnsi="Times New Roman" w:cs="Times New Roman"/>
          <w:sz w:val="24"/>
          <w:szCs w:val="24"/>
        </w:rPr>
        <w:t>The finite nature of minerals demands the creation of linkages where the benefits from mining activities continue to be enjoyed long after the natural resources have been depleted (</w:t>
      </w:r>
      <w:proofErr w:type="spellStart"/>
      <w:r>
        <w:rPr>
          <w:rFonts w:ascii="Times New Roman" w:hAnsi="Times New Roman" w:cs="Times New Roman"/>
          <w:sz w:val="24"/>
          <w:szCs w:val="24"/>
        </w:rPr>
        <w:t>Fessehaie</w:t>
      </w:r>
      <w:proofErr w:type="spellEnd"/>
      <w:r>
        <w:rPr>
          <w:rFonts w:ascii="Times New Roman" w:hAnsi="Times New Roman" w:cs="Times New Roman"/>
          <w:sz w:val="24"/>
          <w:szCs w:val="24"/>
        </w:rPr>
        <w:t xml:space="preserve"> and M</w:t>
      </w:r>
      <w:r w:rsidR="00D3747C">
        <w:rPr>
          <w:rFonts w:ascii="Times New Roman" w:hAnsi="Times New Roman" w:cs="Times New Roman"/>
          <w:sz w:val="24"/>
          <w:szCs w:val="24"/>
        </w:rPr>
        <w:t>orris</w:t>
      </w:r>
      <w:r>
        <w:rPr>
          <w:rFonts w:ascii="Times New Roman" w:hAnsi="Times New Roman" w:cs="Times New Roman"/>
          <w:sz w:val="24"/>
          <w:szCs w:val="24"/>
        </w:rPr>
        <w:t xml:space="preserve"> 2013; </w:t>
      </w:r>
      <w:proofErr w:type="spellStart"/>
      <w:r>
        <w:rPr>
          <w:rFonts w:ascii="Times New Roman" w:hAnsi="Times New Roman" w:cs="Times New Roman"/>
          <w:sz w:val="24"/>
          <w:szCs w:val="24"/>
        </w:rPr>
        <w:t>Olanya</w:t>
      </w:r>
      <w:proofErr w:type="spellEnd"/>
      <w:r>
        <w:rPr>
          <w:rFonts w:ascii="Times New Roman" w:hAnsi="Times New Roman" w:cs="Times New Roman"/>
          <w:sz w:val="24"/>
          <w:szCs w:val="24"/>
        </w:rPr>
        <w:t xml:space="preserve"> 2015). </w:t>
      </w:r>
    </w:p>
    <w:p w:rsidR="00BC637E" w:rsidRPr="00785A58" w:rsidRDefault="00BC637E" w:rsidP="0026448E">
      <w:pPr>
        <w:spacing w:line="360" w:lineRule="auto"/>
        <w:jc w:val="both"/>
        <w:rPr>
          <w:rFonts w:ascii="Times New Roman" w:hAnsi="Times New Roman" w:cs="Times New Roman"/>
          <w:sz w:val="24"/>
          <w:szCs w:val="24"/>
        </w:rPr>
      </w:pPr>
      <w:r w:rsidRPr="00785A58">
        <w:rPr>
          <w:rFonts w:ascii="Times New Roman" w:hAnsi="Times New Roman" w:cs="Times New Roman"/>
          <w:sz w:val="24"/>
          <w:szCs w:val="24"/>
        </w:rPr>
        <w:t xml:space="preserve">Zambia is a resource rich country, containing the largest known reserves of copper in Africa accounting for </w:t>
      </w:r>
      <w:r w:rsidR="009A5D95">
        <w:rPr>
          <w:rFonts w:ascii="Times New Roman" w:hAnsi="Times New Roman" w:cs="Times New Roman"/>
          <w:sz w:val="24"/>
          <w:szCs w:val="24"/>
        </w:rPr>
        <w:t xml:space="preserve">6% </w:t>
      </w:r>
      <w:r w:rsidRPr="00785A58">
        <w:rPr>
          <w:rFonts w:ascii="Times New Roman" w:hAnsi="Times New Roman" w:cs="Times New Roman"/>
          <w:sz w:val="24"/>
          <w:szCs w:val="24"/>
        </w:rPr>
        <w:t>of the world’s known copper reserves (World Bank 2011). The Frazer Institute survey of mining and exploration companies ranks Zambia</w:t>
      </w:r>
      <w:r w:rsidR="0061183A">
        <w:rPr>
          <w:rFonts w:ascii="Times New Roman" w:hAnsi="Times New Roman" w:cs="Times New Roman"/>
          <w:sz w:val="24"/>
          <w:szCs w:val="24"/>
        </w:rPr>
        <w:t>’s</w:t>
      </w:r>
      <w:r w:rsidRPr="00785A58">
        <w:rPr>
          <w:rFonts w:ascii="Times New Roman" w:hAnsi="Times New Roman" w:cs="Times New Roman"/>
          <w:sz w:val="24"/>
          <w:szCs w:val="24"/>
        </w:rPr>
        <w:t xml:space="preserve"> mineral potential 26</w:t>
      </w:r>
      <w:r w:rsidRPr="00785A58">
        <w:rPr>
          <w:rFonts w:ascii="Times New Roman" w:hAnsi="Times New Roman" w:cs="Times New Roman"/>
          <w:sz w:val="24"/>
          <w:szCs w:val="24"/>
          <w:vertAlign w:val="superscript"/>
        </w:rPr>
        <w:t>th</w:t>
      </w:r>
      <w:r w:rsidRPr="00785A58">
        <w:rPr>
          <w:rFonts w:ascii="Times New Roman" w:hAnsi="Times New Roman" w:cs="Times New Roman"/>
          <w:sz w:val="24"/>
          <w:szCs w:val="24"/>
        </w:rPr>
        <w:t xml:space="preserve"> out of 79 countries world-wide (World Bank 2011). It is estimated that Zambia has 2.8 billion </w:t>
      </w:r>
      <w:proofErr w:type="spellStart"/>
      <w:r w:rsidRPr="00785A58">
        <w:rPr>
          <w:rFonts w:ascii="Times New Roman" w:hAnsi="Times New Roman" w:cs="Times New Roman"/>
          <w:sz w:val="24"/>
          <w:szCs w:val="24"/>
        </w:rPr>
        <w:t>tonnes</w:t>
      </w:r>
      <w:proofErr w:type="spellEnd"/>
      <w:r w:rsidRPr="00785A58">
        <w:rPr>
          <w:rFonts w:ascii="Times New Roman" w:hAnsi="Times New Roman" w:cs="Times New Roman"/>
          <w:sz w:val="24"/>
          <w:szCs w:val="24"/>
        </w:rPr>
        <w:t xml:space="preserve"> of ore ranging from 0.6 to 4</w:t>
      </w:r>
      <w:r w:rsidR="009A5D95">
        <w:rPr>
          <w:rFonts w:ascii="Times New Roman" w:hAnsi="Times New Roman" w:cs="Times New Roman"/>
          <w:sz w:val="24"/>
          <w:szCs w:val="24"/>
        </w:rPr>
        <w:t>%</w:t>
      </w:r>
      <w:r w:rsidRPr="00785A58">
        <w:rPr>
          <w:rFonts w:ascii="Times New Roman" w:hAnsi="Times New Roman" w:cs="Times New Roman"/>
          <w:sz w:val="24"/>
          <w:szCs w:val="24"/>
        </w:rPr>
        <w:t xml:space="preserve"> copper (World Bank 2011). Global demand for copper is estimated to grow at 3</w:t>
      </w:r>
      <w:r w:rsidR="009A5D95">
        <w:rPr>
          <w:rFonts w:ascii="Times New Roman" w:hAnsi="Times New Roman" w:cs="Times New Roman"/>
          <w:sz w:val="24"/>
          <w:szCs w:val="24"/>
        </w:rPr>
        <w:t>%</w:t>
      </w:r>
      <w:r w:rsidRPr="00785A58">
        <w:rPr>
          <w:rFonts w:ascii="Times New Roman" w:hAnsi="Times New Roman" w:cs="Times New Roman"/>
          <w:sz w:val="24"/>
          <w:szCs w:val="24"/>
        </w:rPr>
        <w:t xml:space="preserve"> annually to 25 million </w:t>
      </w:r>
      <w:proofErr w:type="spellStart"/>
      <w:r w:rsidRPr="00785A58">
        <w:rPr>
          <w:rFonts w:ascii="Times New Roman" w:hAnsi="Times New Roman" w:cs="Times New Roman"/>
          <w:sz w:val="24"/>
          <w:szCs w:val="24"/>
        </w:rPr>
        <w:t>tonnes</w:t>
      </w:r>
      <w:proofErr w:type="spellEnd"/>
      <w:r w:rsidRPr="00785A58">
        <w:rPr>
          <w:rFonts w:ascii="Times New Roman" w:hAnsi="Times New Roman" w:cs="Times New Roman"/>
          <w:sz w:val="24"/>
          <w:szCs w:val="24"/>
        </w:rPr>
        <w:t xml:space="preserve"> by 2020 (World Bank 2011). </w:t>
      </w:r>
      <w:r w:rsidR="00077CE0" w:rsidRPr="00785A58">
        <w:rPr>
          <w:rFonts w:ascii="Times New Roman" w:hAnsi="Times New Roman" w:cs="Times New Roman"/>
          <w:sz w:val="24"/>
          <w:szCs w:val="24"/>
        </w:rPr>
        <w:t>Zambia has been in the business of mining and exporting copper for about a century now.</w:t>
      </w:r>
      <w:r w:rsidR="007A35D2">
        <w:rPr>
          <w:rFonts w:ascii="Times New Roman" w:hAnsi="Times New Roman" w:cs="Times New Roman"/>
          <w:sz w:val="24"/>
          <w:szCs w:val="24"/>
        </w:rPr>
        <w:t xml:space="preserve"> </w:t>
      </w:r>
      <w:r w:rsidRPr="00785A58">
        <w:rPr>
          <w:rFonts w:ascii="Times New Roman" w:hAnsi="Times New Roman" w:cs="Times New Roman"/>
          <w:sz w:val="24"/>
          <w:szCs w:val="24"/>
        </w:rPr>
        <w:lastRenderedPageBreak/>
        <w:t xml:space="preserve">The mineral resource potential coupled with the big demand for copper on the global market provides Zambia with a good prospect of growth in the copper mining industry (World Bank 2011).Copper contributes towards </w:t>
      </w:r>
      <w:r w:rsidR="009D2587">
        <w:rPr>
          <w:rFonts w:ascii="Times New Roman" w:hAnsi="Times New Roman" w:cs="Times New Roman"/>
          <w:sz w:val="24"/>
          <w:szCs w:val="24"/>
        </w:rPr>
        <w:t xml:space="preserve">about </w:t>
      </w:r>
      <w:r w:rsidRPr="00785A58">
        <w:rPr>
          <w:rFonts w:ascii="Times New Roman" w:hAnsi="Times New Roman" w:cs="Times New Roman"/>
          <w:sz w:val="24"/>
          <w:szCs w:val="24"/>
        </w:rPr>
        <w:t>9.5</w:t>
      </w:r>
      <w:r w:rsidRPr="009A5D95">
        <w:rPr>
          <w:rFonts w:ascii="Times New Roman" w:hAnsi="Times New Roman" w:cs="Times New Roman"/>
          <w:sz w:val="24"/>
          <w:szCs w:val="24"/>
        </w:rPr>
        <w:t>%</w:t>
      </w:r>
      <w:r w:rsidRPr="00785A58">
        <w:rPr>
          <w:rFonts w:ascii="Times New Roman" w:hAnsi="Times New Roman" w:cs="Times New Roman"/>
          <w:sz w:val="24"/>
          <w:szCs w:val="24"/>
        </w:rPr>
        <w:t xml:space="preserve"> of GDP and makes up 75</w:t>
      </w:r>
      <w:r w:rsidRPr="009A5D95">
        <w:rPr>
          <w:rFonts w:ascii="Times New Roman" w:hAnsi="Times New Roman" w:cs="Times New Roman"/>
          <w:sz w:val="24"/>
          <w:szCs w:val="24"/>
        </w:rPr>
        <w:t>%</w:t>
      </w:r>
      <w:r w:rsidRPr="00785A58">
        <w:rPr>
          <w:rFonts w:ascii="Times New Roman" w:hAnsi="Times New Roman" w:cs="Times New Roman"/>
          <w:sz w:val="24"/>
          <w:szCs w:val="24"/>
        </w:rPr>
        <w:t xml:space="preserve"> of Zambia’s total export</w:t>
      </w:r>
      <w:r w:rsidR="009D2587">
        <w:rPr>
          <w:rFonts w:ascii="Times New Roman" w:hAnsi="Times New Roman" w:cs="Times New Roman"/>
          <w:sz w:val="24"/>
          <w:szCs w:val="24"/>
        </w:rPr>
        <w:t xml:space="preserve"> earnings</w:t>
      </w:r>
      <w:r w:rsidRPr="00785A58">
        <w:rPr>
          <w:rFonts w:ascii="Times New Roman" w:hAnsi="Times New Roman" w:cs="Times New Roman"/>
          <w:sz w:val="24"/>
          <w:szCs w:val="24"/>
        </w:rPr>
        <w:t xml:space="preserve"> (</w:t>
      </w:r>
      <w:proofErr w:type="spellStart"/>
      <w:r w:rsidRPr="00785A58">
        <w:rPr>
          <w:rFonts w:ascii="Times New Roman" w:hAnsi="Times New Roman" w:cs="Times New Roman"/>
          <w:sz w:val="24"/>
          <w:szCs w:val="24"/>
        </w:rPr>
        <w:t>AfDB</w:t>
      </w:r>
      <w:proofErr w:type="spellEnd"/>
      <w:r w:rsidRPr="00785A58">
        <w:rPr>
          <w:rFonts w:ascii="Times New Roman" w:hAnsi="Times New Roman" w:cs="Times New Roman"/>
          <w:sz w:val="24"/>
          <w:szCs w:val="24"/>
        </w:rPr>
        <w:t xml:space="preserve"> 2016).  </w:t>
      </w:r>
    </w:p>
    <w:p w:rsidR="00BC637E" w:rsidRPr="00785A58" w:rsidRDefault="00BC637E" w:rsidP="0026448E">
      <w:pPr>
        <w:spacing w:line="360" w:lineRule="auto"/>
        <w:jc w:val="both"/>
        <w:rPr>
          <w:rFonts w:ascii="Times New Roman" w:hAnsi="Times New Roman" w:cs="Times New Roman"/>
          <w:sz w:val="24"/>
          <w:szCs w:val="24"/>
          <w:lang w:val="en-GB"/>
        </w:rPr>
      </w:pPr>
      <w:r w:rsidRPr="00785A58">
        <w:rPr>
          <w:rFonts w:ascii="Times New Roman" w:hAnsi="Times New Roman" w:cs="Times New Roman"/>
          <w:sz w:val="24"/>
          <w:szCs w:val="24"/>
          <w:lang w:val="en-GB"/>
        </w:rPr>
        <w:t>Although mineral resources have the potential to generate economic wealth (</w:t>
      </w:r>
      <w:proofErr w:type="spellStart"/>
      <w:r w:rsidRPr="00785A58">
        <w:rPr>
          <w:rFonts w:ascii="Times New Roman" w:hAnsi="Times New Roman" w:cs="Times New Roman"/>
          <w:sz w:val="24"/>
          <w:szCs w:val="24"/>
          <w:lang w:val="en-GB"/>
        </w:rPr>
        <w:t>Azapagic</w:t>
      </w:r>
      <w:proofErr w:type="spellEnd"/>
      <w:r w:rsidRPr="00785A58">
        <w:rPr>
          <w:rFonts w:ascii="Times New Roman" w:hAnsi="Times New Roman" w:cs="Times New Roman"/>
          <w:sz w:val="24"/>
          <w:szCs w:val="24"/>
          <w:lang w:val="en-GB"/>
        </w:rPr>
        <w:t xml:space="preserve"> 2004; UNECA 2011; ICMM 2012), mining does not in itself accord a mineral resource rich nation an outright benefit (Manley 2013). The minerals are part of Zambia’s capital wealth much like farms, factories and roads. It takes good management and distribution of both the mineral wealth and revenues in order for any of the benefits to be realised (</w:t>
      </w:r>
      <w:proofErr w:type="spellStart"/>
      <w:r w:rsidRPr="00785A58">
        <w:rPr>
          <w:rFonts w:ascii="Times New Roman" w:hAnsi="Times New Roman" w:cs="Times New Roman"/>
          <w:sz w:val="24"/>
          <w:szCs w:val="24"/>
          <w:lang w:val="en-GB"/>
        </w:rPr>
        <w:t>Azapagic</w:t>
      </w:r>
      <w:proofErr w:type="spellEnd"/>
      <w:r w:rsidRPr="00785A58">
        <w:rPr>
          <w:rFonts w:ascii="Times New Roman" w:hAnsi="Times New Roman" w:cs="Times New Roman"/>
          <w:sz w:val="24"/>
          <w:szCs w:val="24"/>
          <w:lang w:val="en-GB"/>
        </w:rPr>
        <w:t xml:space="preserve"> 2004; </w:t>
      </w:r>
      <w:proofErr w:type="spellStart"/>
      <w:r w:rsidRPr="00785A58">
        <w:rPr>
          <w:rFonts w:ascii="Times New Roman" w:hAnsi="Times New Roman" w:cs="Times New Roman"/>
          <w:sz w:val="24"/>
          <w:szCs w:val="24"/>
          <w:lang w:val="en-GB"/>
        </w:rPr>
        <w:t>Kumah</w:t>
      </w:r>
      <w:proofErr w:type="spellEnd"/>
      <w:r w:rsidRPr="00785A58">
        <w:rPr>
          <w:rFonts w:ascii="Times New Roman" w:hAnsi="Times New Roman" w:cs="Times New Roman"/>
          <w:sz w:val="24"/>
          <w:szCs w:val="24"/>
          <w:lang w:val="en-GB"/>
        </w:rPr>
        <w:t xml:space="preserve"> 2006; World Bank 2011; Manley 2013). </w:t>
      </w:r>
    </w:p>
    <w:p w:rsidR="00BC637E" w:rsidRDefault="00BC637E" w:rsidP="0026448E">
      <w:pPr>
        <w:spacing w:line="360" w:lineRule="auto"/>
        <w:jc w:val="both"/>
        <w:rPr>
          <w:rFonts w:ascii="Times New Roman" w:hAnsi="Times New Roman" w:cs="Times New Roman"/>
          <w:sz w:val="24"/>
          <w:szCs w:val="24"/>
        </w:rPr>
      </w:pPr>
      <w:r w:rsidRPr="00785A58">
        <w:rPr>
          <w:rFonts w:ascii="Times New Roman" w:hAnsi="Times New Roman" w:cs="Times New Roman"/>
          <w:sz w:val="24"/>
          <w:szCs w:val="24"/>
        </w:rPr>
        <w:t>The most challenging task that the mining sector faces is to show that it is contributing to the welfare and wellbeing of the present generation without negatively impacting the quality of life of the future generations (</w:t>
      </w:r>
      <w:proofErr w:type="spellStart"/>
      <w:r w:rsidRPr="00785A58">
        <w:rPr>
          <w:rFonts w:ascii="Times New Roman" w:hAnsi="Times New Roman" w:cs="Times New Roman"/>
          <w:sz w:val="24"/>
          <w:szCs w:val="24"/>
        </w:rPr>
        <w:t>Azapagic</w:t>
      </w:r>
      <w:proofErr w:type="spellEnd"/>
      <w:r w:rsidRPr="00785A58">
        <w:rPr>
          <w:rFonts w:ascii="Times New Roman" w:hAnsi="Times New Roman" w:cs="Times New Roman"/>
          <w:sz w:val="24"/>
          <w:szCs w:val="24"/>
        </w:rPr>
        <w:t xml:space="preserve"> 2004).</w:t>
      </w:r>
    </w:p>
    <w:p w:rsidR="00BC637E" w:rsidRDefault="00BC637E" w:rsidP="0026448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It has been pointed out that in Zambia the economic benefits from the mining projects are not equitably distributed among the stakeholders</w:t>
      </w:r>
      <w:r w:rsidR="007A35D2">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majorly </w:t>
      </w:r>
      <w:r w:rsidR="007A146F">
        <w:rPr>
          <w:rFonts w:ascii="Times New Roman" w:hAnsi="Times New Roman" w:cs="Times New Roman"/>
          <w:sz w:val="24"/>
          <w:szCs w:val="24"/>
          <w:lang w:val="en-GB"/>
        </w:rPr>
        <w:t>because of</w:t>
      </w:r>
      <w:r>
        <w:rPr>
          <w:rFonts w:ascii="Times New Roman" w:hAnsi="Times New Roman" w:cs="Times New Roman"/>
          <w:sz w:val="24"/>
          <w:szCs w:val="24"/>
          <w:lang w:val="en-GB"/>
        </w:rPr>
        <w:t xml:space="preserve"> the way mineral exploitation rights are granted </w:t>
      </w:r>
      <w:r w:rsidR="00B533B5">
        <w:rPr>
          <w:rFonts w:ascii="Times New Roman" w:hAnsi="Times New Roman" w:cs="Times New Roman"/>
          <w:sz w:val="24"/>
          <w:szCs w:val="24"/>
          <w:lang w:val="en-GB"/>
        </w:rPr>
        <w:t>(</w:t>
      </w:r>
      <w:proofErr w:type="spellStart"/>
      <w:r w:rsidR="00B533B5">
        <w:rPr>
          <w:rFonts w:ascii="Times New Roman" w:hAnsi="Times New Roman" w:cs="Times New Roman"/>
          <w:sz w:val="24"/>
          <w:szCs w:val="24"/>
          <w:lang w:val="en-GB"/>
        </w:rPr>
        <w:t>Masinja</w:t>
      </w:r>
      <w:proofErr w:type="spellEnd"/>
      <w:r w:rsidR="00B533B5">
        <w:rPr>
          <w:rFonts w:ascii="Times New Roman" w:hAnsi="Times New Roman" w:cs="Times New Roman"/>
          <w:sz w:val="24"/>
          <w:szCs w:val="24"/>
          <w:lang w:val="en-GB"/>
        </w:rPr>
        <w:t xml:space="preserve"> and </w:t>
      </w:r>
      <w:proofErr w:type="spellStart"/>
      <w:r w:rsidR="00B533B5">
        <w:rPr>
          <w:rFonts w:ascii="Times New Roman" w:hAnsi="Times New Roman" w:cs="Times New Roman"/>
          <w:sz w:val="24"/>
          <w:szCs w:val="24"/>
          <w:lang w:val="en-GB"/>
        </w:rPr>
        <w:t>Simukanga</w:t>
      </w:r>
      <w:proofErr w:type="spellEnd"/>
      <w:r w:rsidR="00B533B5">
        <w:rPr>
          <w:rFonts w:ascii="Times New Roman" w:hAnsi="Times New Roman" w:cs="Times New Roman"/>
          <w:sz w:val="24"/>
          <w:szCs w:val="24"/>
          <w:lang w:val="en-GB"/>
        </w:rPr>
        <w:t xml:space="preserve"> 2014</w:t>
      </w:r>
      <w:r w:rsidRPr="00785A58">
        <w:rPr>
          <w:rFonts w:ascii="Times New Roman" w:hAnsi="Times New Roman" w:cs="Times New Roman"/>
          <w:sz w:val="24"/>
          <w:szCs w:val="24"/>
          <w:lang w:val="en-GB"/>
        </w:rPr>
        <w:t>)</w:t>
      </w:r>
      <w:r>
        <w:rPr>
          <w:rFonts w:ascii="Times New Roman" w:hAnsi="Times New Roman" w:cs="Times New Roman"/>
          <w:sz w:val="24"/>
          <w:szCs w:val="24"/>
          <w:lang w:val="en-GB"/>
        </w:rPr>
        <w:t>.</w:t>
      </w:r>
    </w:p>
    <w:p w:rsidR="00C84AAC" w:rsidRDefault="00083A96" w:rsidP="0026448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rPr>
        <w:t xml:space="preserve">In their paper presented at a conference in Cape Town in 2014, </w:t>
      </w:r>
      <w:proofErr w:type="spellStart"/>
      <w:r>
        <w:rPr>
          <w:rFonts w:ascii="Times New Roman" w:hAnsi="Times New Roman" w:cs="Times New Roman"/>
          <w:sz w:val="24"/>
          <w:szCs w:val="24"/>
        </w:rPr>
        <w:t>Masinja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Simukanga</w:t>
      </w:r>
      <w:proofErr w:type="spellEnd"/>
      <w:r>
        <w:rPr>
          <w:rFonts w:ascii="Times New Roman" w:hAnsi="Times New Roman" w:cs="Times New Roman"/>
          <w:sz w:val="24"/>
          <w:szCs w:val="24"/>
        </w:rPr>
        <w:t xml:space="preserve"> (2014) proposed</w:t>
      </w:r>
      <w:r w:rsidR="007A35D2">
        <w:rPr>
          <w:rFonts w:ascii="Times New Roman" w:hAnsi="Times New Roman" w:cs="Times New Roman"/>
          <w:sz w:val="24"/>
          <w:szCs w:val="24"/>
        </w:rPr>
        <w:t xml:space="preserve"> </w:t>
      </w:r>
      <w:r>
        <w:rPr>
          <w:rFonts w:ascii="Times New Roman" w:hAnsi="Times New Roman" w:cs="Times New Roman"/>
          <w:sz w:val="24"/>
          <w:szCs w:val="24"/>
        </w:rPr>
        <w:t>a</w:t>
      </w:r>
      <w:r w:rsidRPr="00785A58">
        <w:rPr>
          <w:rFonts w:ascii="Times New Roman" w:hAnsi="Times New Roman" w:cs="Times New Roman"/>
          <w:sz w:val="24"/>
          <w:szCs w:val="24"/>
        </w:rPr>
        <w:t>n extrac</w:t>
      </w:r>
      <w:r>
        <w:rPr>
          <w:rFonts w:ascii="Times New Roman" w:hAnsi="Times New Roman" w:cs="Times New Roman"/>
          <w:sz w:val="24"/>
          <w:szCs w:val="24"/>
        </w:rPr>
        <w:t xml:space="preserve">tive contract negotiation model </w:t>
      </w:r>
      <w:r w:rsidRPr="00785A58">
        <w:rPr>
          <w:rFonts w:ascii="Times New Roman" w:hAnsi="Times New Roman" w:cs="Times New Roman"/>
          <w:sz w:val="24"/>
          <w:szCs w:val="24"/>
        </w:rPr>
        <w:t>as a way of maximizing the benefits from any mining project</w:t>
      </w:r>
      <w:r>
        <w:rPr>
          <w:rFonts w:ascii="Times New Roman" w:hAnsi="Times New Roman" w:cs="Times New Roman"/>
          <w:sz w:val="24"/>
          <w:szCs w:val="24"/>
        </w:rPr>
        <w:t xml:space="preserve"> for all stakeholders</w:t>
      </w:r>
      <w:r w:rsidRPr="00785A58">
        <w:rPr>
          <w:rFonts w:ascii="Times New Roman" w:hAnsi="Times New Roman" w:cs="Times New Roman"/>
          <w:sz w:val="24"/>
          <w:szCs w:val="24"/>
        </w:rPr>
        <w:t>.</w:t>
      </w:r>
      <w:r w:rsidR="00C84AAC">
        <w:rPr>
          <w:rFonts w:ascii="Times New Roman" w:hAnsi="Times New Roman" w:cs="Times New Roman"/>
          <w:sz w:val="24"/>
          <w:szCs w:val="24"/>
        </w:rPr>
        <w:t xml:space="preserve"> They argue that </w:t>
      </w:r>
      <w:r w:rsidR="00BD658D" w:rsidRPr="00785A58">
        <w:rPr>
          <w:rFonts w:ascii="Times New Roman" w:hAnsi="Times New Roman" w:cs="Times New Roman"/>
          <w:sz w:val="24"/>
          <w:szCs w:val="24"/>
          <w:lang w:val="en-GB"/>
        </w:rPr>
        <w:t>negotiating</w:t>
      </w:r>
      <w:r w:rsidR="00BC637E" w:rsidRPr="00785A58">
        <w:rPr>
          <w:rFonts w:ascii="Times New Roman" w:hAnsi="Times New Roman" w:cs="Times New Roman"/>
          <w:sz w:val="24"/>
          <w:szCs w:val="24"/>
          <w:lang w:val="en-GB"/>
        </w:rPr>
        <w:t xml:space="preserve"> for mining contracts is often cumbered with complications and qualms on both sides</w:t>
      </w:r>
      <w:r w:rsidR="00C12F74">
        <w:rPr>
          <w:rFonts w:ascii="Times New Roman" w:hAnsi="Times New Roman" w:cs="Times New Roman"/>
          <w:sz w:val="24"/>
          <w:szCs w:val="24"/>
          <w:lang w:val="en-GB"/>
        </w:rPr>
        <w:t>;</w:t>
      </w:r>
      <w:r w:rsidR="00BC637E" w:rsidRPr="00785A58">
        <w:rPr>
          <w:rFonts w:ascii="Times New Roman" w:hAnsi="Times New Roman" w:cs="Times New Roman"/>
          <w:sz w:val="24"/>
          <w:szCs w:val="24"/>
          <w:lang w:val="en-GB"/>
        </w:rPr>
        <w:t xml:space="preserve"> investors and the respective governm</w:t>
      </w:r>
      <w:r w:rsidR="00B533B5">
        <w:rPr>
          <w:rFonts w:ascii="Times New Roman" w:hAnsi="Times New Roman" w:cs="Times New Roman"/>
          <w:sz w:val="24"/>
          <w:szCs w:val="24"/>
          <w:lang w:val="en-GB"/>
        </w:rPr>
        <w:t>ents</w:t>
      </w:r>
      <w:r w:rsidR="00BC637E" w:rsidRPr="00785A58">
        <w:rPr>
          <w:rFonts w:ascii="Times New Roman" w:hAnsi="Times New Roman" w:cs="Times New Roman"/>
          <w:sz w:val="24"/>
          <w:szCs w:val="24"/>
          <w:lang w:val="en-GB"/>
        </w:rPr>
        <w:t xml:space="preserve">. </w:t>
      </w:r>
      <w:r w:rsidR="00C84AAC">
        <w:rPr>
          <w:rFonts w:ascii="Times New Roman" w:hAnsi="Times New Roman" w:cs="Times New Roman"/>
          <w:sz w:val="24"/>
          <w:szCs w:val="24"/>
          <w:lang w:val="en-GB"/>
        </w:rPr>
        <w:t>It is observed that t</w:t>
      </w:r>
      <w:r w:rsidR="00BC637E" w:rsidRPr="00785A58">
        <w:rPr>
          <w:rFonts w:ascii="Times New Roman" w:hAnsi="Times New Roman" w:cs="Times New Roman"/>
          <w:sz w:val="24"/>
          <w:szCs w:val="24"/>
          <w:lang w:val="en-GB"/>
        </w:rPr>
        <w:t>he investor will normally do their due diligence</w:t>
      </w:r>
      <w:r w:rsidR="00C84AAC">
        <w:rPr>
          <w:rFonts w:ascii="Times New Roman" w:hAnsi="Times New Roman" w:cs="Times New Roman"/>
          <w:sz w:val="24"/>
          <w:szCs w:val="24"/>
          <w:lang w:val="en-GB"/>
        </w:rPr>
        <w:t xml:space="preserve"> covering critical areas such as:</w:t>
      </w:r>
    </w:p>
    <w:p w:rsidR="00C84AAC" w:rsidRDefault="00BC637E" w:rsidP="003C4A00">
      <w:pPr>
        <w:pStyle w:val="ListParagraph"/>
        <w:numPr>
          <w:ilvl w:val="0"/>
          <w:numId w:val="9"/>
        </w:numPr>
        <w:spacing w:line="360" w:lineRule="auto"/>
        <w:jc w:val="both"/>
        <w:rPr>
          <w:rFonts w:ascii="Times New Roman" w:hAnsi="Times New Roman" w:cs="Times New Roman"/>
          <w:sz w:val="24"/>
          <w:szCs w:val="24"/>
          <w:lang w:val="en-GB"/>
        </w:rPr>
      </w:pPr>
      <w:r w:rsidRPr="00C84AAC">
        <w:rPr>
          <w:rFonts w:ascii="Times New Roman" w:hAnsi="Times New Roman" w:cs="Times New Roman"/>
          <w:sz w:val="24"/>
          <w:szCs w:val="24"/>
          <w:lang w:val="en-GB"/>
        </w:rPr>
        <w:t xml:space="preserve">knowledge about the host government and its political landscape; </w:t>
      </w:r>
    </w:p>
    <w:p w:rsidR="00C84AAC" w:rsidRDefault="00C84AAC" w:rsidP="003C4A00">
      <w:pPr>
        <w:pStyle w:val="ListParagraph"/>
        <w:numPr>
          <w:ilvl w:val="0"/>
          <w:numId w:val="9"/>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r</w:t>
      </w:r>
      <w:r w:rsidR="00BC637E" w:rsidRPr="00C84AAC">
        <w:rPr>
          <w:rFonts w:ascii="Times New Roman" w:hAnsi="Times New Roman" w:cs="Times New Roman"/>
          <w:sz w:val="24"/>
          <w:szCs w:val="24"/>
          <w:lang w:val="en-GB"/>
        </w:rPr>
        <w:t>esource that they have targeted;</w:t>
      </w:r>
    </w:p>
    <w:p w:rsidR="00C84AAC" w:rsidRDefault="00C84AAC" w:rsidP="003C4A00">
      <w:pPr>
        <w:pStyle w:val="ListParagraph"/>
        <w:numPr>
          <w:ilvl w:val="0"/>
          <w:numId w:val="9"/>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better</w:t>
      </w:r>
      <w:r w:rsidR="00BC637E" w:rsidRPr="00C84AAC">
        <w:rPr>
          <w:rFonts w:ascii="Times New Roman" w:hAnsi="Times New Roman" w:cs="Times New Roman"/>
          <w:sz w:val="24"/>
          <w:szCs w:val="24"/>
          <w:lang w:val="en-GB"/>
        </w:rPr>
        <w:t xml:space="preserve"> understanding of the product</w:t>
      </w:r>
      <w:r>
        <w:rPr>
          <w:rFonts w:ascii="Times New Roman" w:hAnsi="Times New Roman" w:cs="Times New Roman"/>
          <w:sz w:val="24"/>
          <w:szCs w:val="24"/>
          <w:lang w:val="en-GB"/>
        </w:rPr>
        <w:t>;</w:t>
      </w:r>
    </w:p>
    <w:p w:rsidR="00C84AAC" w:rsidRDefault="00BC637E" w:rsidP="003C4A00">
      <w:pPr>
        <w:pStyle w:val="ListParagraph"/>
        <w:numPr>
          <w:ilvl w:val="0"/>
          <w:numId w:val="9"/>
        </w:numPr>
        <w:spacing w:line="360" w:lineRule="auto"/>
        <w:jc w:val="both"/>
        <w:rPr>
          <w:rFonts w:ascii="Times New Roman" w:hAnsi="Times New Roman" w:cs="Times New Roman"/>
          <w:sz w:val="24"/>
          <w:szCs w:val="24"/>
          <w:lang w:val="en-GB"/>
        </w:rPr>
      </w:pPr>
      <w:r w:rsidRPr="00C84AAC">
        <w:rPr>
          <w:rFonts w:ascii="Times New Roman" w:hAnsi="Times New Roman" w:cs="Times New Roman"/>
          <w:sz w:val="24"/>
          <w:szCs w:val="24"/>
          <w:lang w:val="en-GB"/>
        </w:rPr>
        <w:t>market processes and strategies</w:t>
      </w:r>
      <w:r w:rsidR="00C84AAC">
        <w:rPr>
          <w:rFonts w:ascii="Times New Roman" w:hAnsi="Times New Roman" w:cs="Times New Roman"/>
          <w:sz w:val="24"/>
          <w:szCs w:val="24"/>
          <w:lang w:val="en-GB"/>
        </w:rPr>
        <w:t>;</w:t>
      </w:r>
      <w:r w:rsidRPr="00C84AAC">
        <w:rPr>
          <w:rFonts w:ascii="Times New Roman" w:hAnsi="Times New Roman" w:cs="Times New Roman"/>
          <w:sz w:val="24"/>
          <w:szCs w:val="24"/>
          <w:lang w:val="en-GB"/>
        </w:rPr>
        <w:t xml:space="preserve"> and </w:t>
      </w:r>
    </w:p>
    <w:p w:rsidR="00C84AAC" w:rsidRDefault="00BC637E" w:rsidP="003C4A00">
      <w:pPr>
        <w:pStyle w:val="ListParagraph"/>
        <w:numPr>
          <w:ilvl w:val="0"/>
          <w:numId w:val="9"/>
        </w:numPr>
        <w:spacing w:line="360" w:lineRule="auto"/>
        <w:jc w:val="both"/>
        <w:rPr>
          <w:rFonts w:ascii="Times New Roman" w:hAnsi="Times New Roman" w:cs="Times New Roman"/>
          <w:sz w:val="24"/>
          <w:szCs w:val="24"/>
          <w:lang w:val="en-GB"/>
        </w:rPr>
      </w:pPr>
      <w:r w:rsidRPr="00C84AAC">
        <w:rPr>
          <w:rFonts w:ascii="Times New Roman" w:hAnsi="Times New Roman" w:cs="Times New Roman"/>
          <w:sz w:val="24"/>
          <w:szCs w:val="24"/>
          <w:lang w:val="en-GB"/>
        </w:rPr>
        <w:t xml:space="preserve"> </w:t>
      </w:r>
      <w:proofErr w:type="gramStart"/>
      <w:r w:rsidRPr="00C84AAC">
        <w:rPr>
          <w:rFonts w:ascii="Times New Roman" w:hAnsi="Times New Roman" w:cs="Times New Roman"/>
          <w:sz w:val="24"/>
          <w:szCs w:val="24"/>
          <w:lang w:val="en-GB"/>
        </w:rPr>
        <w:t>are</w:t>
      </w:r>
      <w:proofErr w:type="gramEnd"/>
      <w:r w:rsidRPr="00C84AAC">
        <w:rPr>
          <w:rFonts w:ascii="Times New Roman" w:hAnsi="Times New Roman" w:cs="Times New Roman"/>
          <w:sz w:val="24"/>
          <w:szCs w:val="24"/>
          <w:lang w:val="en-GB"/>
        </w:rPr>
        <w:t xml:space="preserve"> conversant with the host countries’ operational industries code as well as any past mining contracts. </w:t>
      </w:r>
    </w:p>
    <w:p w:rsidR="00BC637E" w:rsidRPr="00C84AAC" w:rsidRDefault="007A146F" w:rsidP="00C84AAC">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Investors</w:t>
      </w:r>
      <w:r w:rsidR="00BC637E" w:rsidRPr="00C84AAC">
        <w:rPr>
          <w:rFonts w:ascii="Times New Roman" w:hAnsi="Times New Roman" w:cs="Times New Roman"/>
          <w:sz w:val="24"/>
          <w:szCs w:val="24"/>
          <w:lang w:val="en-GB"/>
        </w:rPr>
        <w:t xml:space="preserve"> try to keep any risks at a minimum </w:t>
      </w:r>
      <w:r>
        <w:rPr>
          <w:rFonts w:ascii="Times New Roman" w:hAnsi="Times New Roman" w:cs="Times New Roman"/>
          <w:sz w:val="24"/>
          <w:szCs w:val="24"/>
          <w:lang w:val="en-GB"/>
        </w:rPr>
        <w:t>(</w:t>
      </w:r>
      <w:proofErr w:type="spellStart"/>
      <w:r w:rsidR="00BC637E" w:rsidRPr="00C84AAC">
        <w:rPr>
          <w:rFonts w:ascii="Times New Roman" w:hAnsi="Times New Roman" w:cs="Times New Roman"/>
          <w:sz w:val="24"/>
          <w:szCs w:val="24"/>
          <w:lang w:val="en-GB"/>
        </w:rPr>
        <w:t>Fessehaie</w:t>
      </w:r>
      <w:proofErr w:type="spellEnd"/>
      <w:r w:rsidR="00BC637E" w:rsidRPr="00C84AAC">
        <w:rPr>
          <w:rFonts w:ascii="Times New Roman" w:hAnsi="Times New Roman" w:cs="Times New Roman"/>
          <w:sz w:val="24"/>
          <w:szCs w:val="24"/>
          <w:lang w:val="en-GB"/>
        </w:rPr>
        <w:t xml:space="preserve"> and Morris 2013). </w:t>
      </w:r>
    </w:p>
    <w:p w:rsidR="008A0607" w:rsidRPr="00785A58" w:rsidRDefault="008F61AE" w:rsidP="008A0607">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This is usually not the case for t</w:t>
      </w:r>
      <w:r w:rsidR="00BC637E" w:rsidRPr="00785A58">
        <w:rPr>
          <w:rFonts w:ascii="Times New Roman" w:hAnsi="Times New Roman" w:cs="Times New Roman"/>
          <w:sz w:val="24"/>
          <w:szCs w:val="24"/>
          <w:lang w:val="en-GB"/>
        </w:rPr>
        <w:t xml:space="preserve">he host government </w:t>
      </w:r>
      <w:r>
        <w:rPr>
          <w:rFonts w:ascii="Times New Roman" w:hAnsi="Times New Roman" w:cs="Times New Roman"/>
          <w:sz w:val="24"/>
          <w:szCs w:val="24"/>
          <w:lang w:val="en-GB"/>
        </w:rPr>
        <w:t xml:space="preserve">who may not know anything about the </w:t>
      </w:r>
      <w:r w:rsidR="00BC637E" w:rsidRPr="00785A58">
        <w:rPr>
          <w:rFonts w:ascii="Times New Roman" w:hAnsi="Times New Roman" w:cs="Times New Roman"/>
          <w:sz w:val="24"/>
          <w:szCs w:val="24"/>
          <w:lang w:val="en-GB"/>
        </w:rPr>
        <w:t xml:space="preserve">investor and </w:t>
      </w:r>
      <w:r>
        <w:rPr>
          <w:rFonts w:ascii="Times New Roman" w:hAnsi="Times New Roman" w:cs="Times New Roman"/>
          <w:sz w:val="24"/>
          <w:szCs w:val="24"/>
          <w:lang w:val="en-GB"/>
        </w:rPr>
        <w:t>later on the resources for which they are granting licences. There are usually no objectives worked out by the government concerning any mining project.</w:t>
      </w:r>
      <w:r w:rsidR="00BC637E" w:rsidRPr="00785A58">
        <w:rPr>
          <w:rFonts w:ascii="Times New Roman" w:hAnsi="Times New Roman" w:cs="Times New Roman"/>
          <w:sz w:val="24"/>
          <w:szCs w:val="24"/>
          <w:lang w:val="en-GB"/>
        </w:rPr>
        <w:t xml:space="preserve"> The </w:t>
      </w:r>
      <w:r w:rsidR="00CE3F13">
        <w:rPr>
          <w:rFonts w:ascii="Times New Roman" w:hAnsi="Times New Roman" w:cs="Times New Roman"/>
          <w:sz w:val="24"/>
          <w:szCs w:val="24"/>
          <w:lang w:val="en-GB"/>
        </w:rPr>
        <w:t>whole process is left to t</w:t>
      </w:r>
      <w:r w:rsidR="00BC637E" w:rsidRPr="00785A58">
        <w:rPr>
          <w:rFonts w:ascii="Times New Roman" w:hAnsi="Times New Roman" w:cs="Times New Roman"/>
          <w:sz w:val="24"/>
          <w:szCs w:val="24"/>
          <w:lang w:val="en-GB"/>
        </w:rPr>
        <w:t xml:space="preserve">he regulatory framework guideline without </w:t>
      </w:r>
      <w:r w:rsidR="00CE3F13">
        <w:rPr>
          <w:rFonts w:ascii="Times New Roman" w:hAnsi="Times New Roman" w:cs="Times New Roman"/>
          <w:sz w:val="24"/>
          <w:szCs w:val="24"/>
          <w:lang w:val="en-GB"/>
        </w:rPr>
        <w:t xml:space="preserve">actively </w:t>
      </w:r>
      <w:r w:rsidR="00BC637E" w:rsidRPr="00785A58">
        <w:rPr>
          <w:rFonts w:ascii="Times New Roman" w:hAnsi="Times New Roman" w:cs="Times New Roman"/>
          <w:sz w:val="24"/>
          <w:szCs w:val="24"/>
          <w:lang w:val="en-GB"/>
        </w:rPr>
        <w:t>working out any possible short term or long-term impact of any possible negotiated outcome on the local or national econo</w:t>
      </w:r>
      <w:r w:rsidR="007C0E76">
        <w:rPr>
          <w:rFonts w:ascii="Times New Roman" w:hAnsi="Times New Roman" w:cs="Times New Roman"/>
          <w:sz w:val="24"/>
          <w:szCs w:val="24"/>
          <w:lang w:val="en-GB"/>
        </w:rPr>
        <w:t>mies (</w:t>
      </w:r>
      <w:proofErr w:type="spellStart"/>
      <w:r w:rsidR="008A0607">
        <w:rPr>
          <w:rFonts w:ascii="Times New Roman" w:hAnsi="Times New Roman" w:cs="Times New Roman"/>
          <w:sz w:val="24"/>
          <w:szCs w:val="24"/>
          <w:lang w:val="en-GB"/>
        </w:rPr>
        <w:t>Choudhury</w:t>
      </w:r>
      <w:proofErr w:type="spellEnd"/>
      <w:r w:rsidR="008A0607">
        <w:rPr>
          <w:rFonts w:ascii="Times New Roman" w:hAnsi="Times New Roman" w:cs="Times New Roman"/>
          <w:sz w:val="24"/>
          <w:szCs w:val="24"/>
          <w:lang w:val="en-GB"/>
        </w:rPr>
        <w:t xml:space="preserve">, </w:t>
      </w:r>
      <w:proofErr w:type="spellStart"/>
      <w:r w:rsidR="008A0607">
        <w:rPr>
          <w:rFonts w:ascii="Times New Roman" w:hAnsi="Times New Roman" w:cs="Times New Roman"/>
          <w:sz w:val="24"/>
          <w:szCs w:val="24"/>
          <w:lang w:val="en-GB"/>
        </w:rPr>
        <w:t>Fjellsa</w:t>
      </w:r>
      <w:proofErr w:type="spellEnd"/>
      <w:r w:rsidR="008A0607">
        <w:rPr>
          <w:rFonts w:ascii="Times New Roman" w:hAnsi="Times New Roman" w:cs="Times New Roman"/>
          <w:sz w:val="24"/>
          <w:szCs w:val="24"/>
          <w:lang w:val="en-GB"/>
        </w:rPr>
        <w:t xml:space="preserve">, Sanger and </w:t>
      </w:r>
      <w:proofErr w:type="spellStart"/>
      <w:r w:rsidR="008A0607">
        <w:rPr>
          <w:rFonts w:ascii="Times New Roman" w:hAnsi="Times New Roman" w:cs="Times New Roman"/>
          <w:sz w:val="24"/>
          <w:szCs w:val="24"/>
          <w:lang w:val="en-GB"/>
        </w:rPr>
        <w:t>Twomey</w:t>
      </w:r>
      <w:proofErr w:type="spellEnd"/>
      <w:r w:rsidR="008A0607">
        <w:rPr>
          <w:rFonts w:ascii="Times New Roman" w:hAnsi="Times New Roman" w:cs="Times New Roman"/>
          <w:sz w:val="24"/>
          <w:szCs w:val="24"/>
          <w:lang w:val="en-GB"/>
        </w:rPr>
        <w:t xml:space="preserve"> 2016</w:t>
      </w:r>
      <w:r w:rsidR="008A0607" w:rsidRPr="00785A58">
        <w:rPr>
          <w:rFonts w:ascii="Times New Roman" w:hAnsi="Times New Roman" w:cs="Times New Roman"/>
          <w:sz w:val="24"/>
          <w:szCs w:val="24"/>
          <w:lang w:val="en-GB"/>
        </w:rPr>
        <w:t>).</w:t>
      </w:r>
    </w:p>
    <w:p w:rsidR="00BF7E60" w:rsidRPr="00785A58" w:rsidRDefault="00BF7E60" w:rsidP="00BF7E60">
      <w:pPr>
        <w:spacing w:line="360" w:lineRule="auto"/>
        <w:jc w:val="both"/>
        <w:rPr>
          <w:rFonts w:ascii="Times New Roman" w:hAnsi="Times New Roman" w:cs="Times New Roman"/>
          <w:sz w:val="24"/>
          <w:szCs w:val="24"/>
          <w:lang w:val="en-GB"/>
        </w:rPr>
      </w:pPr>
      <w:r w:rsidRPr="00785A58">
        <w:rPr>
          <w:rFonts w:ascii="Times New Roman" w:hAnsi="Times New Roman" w:cs="Times New Roman"/>
          <w:sz w:val="24"/>
          <w:szCs w:val="24"/>
          <w:lang w:val="en-GB"/>
        </w:rPr>
        <w:t>In order to maximise benefits from a mining project, it is important for the country and the investor from the onset to identify their principles, priorities and objectives they wish to achieve from that project</w:t>
      </w:r>
      <w:r w:rsidR="00E11B0E">
        <w:rPr>
          <w:rFonts w:ascii="Times New Roman" w:hAnsi="Times New Roman" w:cs="Times New Roman"/>
          <w:sz w:val="24"/>
          <w:szCs w:val="24"/>
          <w:lang w:val="en-GB"/>
        </w:rPr>
        <w:t>.</w:t>
      </w:r>
      <w:r w:rsidRPr="00785A58">
        <w:rPr>
          <w:rFonts w:ascii="Times New Roman" w:hAnsi="Times New Roman" w:cs="Times New Roman"/>
          <w:sz w:val="24"/>
          <w:szCs w:val="24"/>
          <w:lang w:val="en-GB"/>
        </w:rPr>
        <w:t xml:space="preserve"> The terms of the agreement should be those which maximise opportunities for achieving the most benefits for both the government of the host country and the investor alike</w:t>
      </w:r>
      <w:r w:rsidR="007A35D2">
        <w:rPr>
          <w:rFonts w:ascii="Times New Roman" w:hAnsi="Times New Roman" w:cs="Times New Roman"/>
          <w:sz w:val="24"/>
          <w:szCs w:val="24"/>
          <w:lang w:val="en-GB"/>
        </w:rPr>
        <w:t xml:space="preserve"> </w:t>
      </w:r>
      <w:r w:rsidR="002C51A8" w:rsidRPr="00785A58">
        <w:rPr>
          <w:rFonts w:ascii="Times New Roman" w:hAnsi="Times New Roman" w:cs="Times New Roman"/>
          <w:sz w:val="24"/>
          <w:szCs w:val="24"/>
          <w:lang w:val="en-GB"/>
        </w:rPr>
        <w:t>(Mensa 2016).</w:t>
      </w:r>
    </w:p>
    <w:p w:rsidR="000B5A9F" w:rsidRPr="00785A58" w:rsidRDefault="000B5A9F" w:rsidP="0026448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current method of grant of mineral exploitation rights is provided for by the Mines and Minerals Development Act </w:t>
      </w:r>
      <w:r w:rsidR="00AB4C80">
        <w:rPr>
          <w:rFonts w:ascii="Times New Roman" w:hAnsi="Times New Roman" w:cs="Times New Roman"/>
          <w:sz w:val="24"/>
          <w:szCs w:val="24"/>
        </w:rPr>
        <w:t>(MMDA)</w:t>
      </w:r>
      <w:r w:rsidR="007A35D2">
        <w:rPr>
          <w:rFonts w:ascii="Times New Roman" w:hAnsi="Times New Roman" w:cs="Times New Roman"/>
          <w:sz w:val="24"/>
          <w:szCs w:val="24"/>
        </w:rPr>
        <w:t xml:space="preserve"> </w:t>
      </w:r>
      <w:r>
        <w:rPr>
          <w:rFonts w:ascii="Times New Roman" w:hAnsi="Times New Roman" w:cs="Times New Roman"/>
          <w:sz w:val="24"/>
          <w:szCs w:val="24"/>
        </w:rPr>
        <w:t>No.11 of 2015</w:t>
      </w:r>
      <w:r w:rsidR="0068266F">
        <w:rPr>
          <w:rFonts w:ascii="Times New Roman" w:hAnsi="Times New Roman" w:cs="Times New Roman"/>
          <w:sz w:val="24"/>
          <w:szCs w:val="24"/>
        </w:rPr>
        <w:t xml:space="preserve"> as read with the Mines and Mineral Development (General) Re</w:t>
      </w:r>
      <w:r w:rsidR="00A12DA8">
        <w:rPr>
          <w:rFonts w:ascii="Times New Roman" w:hAnsi="Times New Roman" w:cs="Times New Roman"/>
          <w:sz w:val="24"/>
          <w:szCs w:val="24"/>
        </w:rPr>
        <w:t>g</w:t>
      </w:r>
      <w:r w:rsidR="0068266F">
        <w:rPr>
          <w:rFonts w:ascii="Times New Roman" w:hAnsi="Times New Roman" w:cs="Times New Roman"/>
          <w:sz w:val="24"/>
          <w:szCs w:val="24"/>
        </w:rPr>
        <w:t>ulations, 2016, Statutory Instrument No.</w:t>
      </w:r>
      <w:r w:rsidR="007741FC">
        <w:rPr>
          <w:rFonts w:ascii="Times New Roman" w:hAnsi="Times New Roman" w:cs="Times New Roman"/>
          <w:sz w:val="24"/>
          <w:szCs w:val="24"/>
        </w:rPr>
        <w:t>7 of 2016</w:t>
      </w:r>
      <w:r>
        <w:rPr>
          <w:rFonts w:ascii="Times New Roman" w:hAnsi="Times New Roman" w:cs="Times New Roman"/>
          <w:sz w:val="24"/>
          <w:szCs w:val="24"/>
        </w:rPr>
        <w:t xml:space="preserve">. The model proposed by </w:t>
      </w:r>
      <w:proofErr w:type="spellStart"/>
      <w:r>
        <w:rPr>
          <w:rFonts w:ascii="Times New Roman" w:hAnsi="Times New Roman" w:cs="Times New Roman"/>
          <w:sz w:val="24"/>
          <w:szCs w:val="24"/>
        </w:rPr>
        <w:t>Masinja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Simukanga</w:t>
      </w:r>
      <w:proofErr w:type="spellEnd"/>
      <w:r>
        <w:rPr>
          <w:rFonts w:ascii="Times New Roman" w:hAnsi="Times New Roman" w:cs="Times New Roman"/>
          <w:sz w:val="24"/>
          <w:szCs w:val="24"/>
        </w:rPr>
        <w:t xml:space="preserve"> (2014) for equitable distribution of economic benefits among stakeholders from any mining project requires interface among the stakeholders</w:t>
      </w:r>
      <w:r w:rsidR="00D72BE4">
        <w:rPr>
          <w:rFonts w:ascii="Times New Roman" w:hAnsi="Times New Roman" w:cs="Times New Roman"/>
          <w:sz w:val="24"/>
          <w:szCs w:val="24"/>
        </w:rPr>
        <w:t xml:space="preserve"> (Mann 2015)</w:t>
      </w:r>
      <w:r>
        <w:rPr>
          <w:rFonts w:ascii="Times New Roman" w:hAnsi="Times New Roman" w:cs="Times New Roman"/>
          <w:sz w:val="24"/>
          <w:szCs w:val="24"/>
        </w:rPr>
        <w:t xml:space="preserve">.  </w:t>
      </w:r>
    </w:p>
    <w:p w:rsidR="00BC637E" w:rsidRPr="00785A58" w:rsidRDefault="00BC637E" w:rsidP="0026448E">
      <w:pPr>
        <w:pStyle w:val="Heading3"/>
        <w:spacing w:line="360" w:lineRule="auto"/>
        <w:rPr>
          <w:rFonts w:ascii="Times New Roman" w:hAnsi="Times New Roman" w:cs="Times New Roman"/>
          <w:sz w:val="24"/>
          <w:szCs w:val="24"/>
          <w:lang w:val="en-GB"/>
        </w:rPr>
      </w:pPr>
      <w:bookmarkStart w:id="15" w:name="_Toc2179497"/>
      <w:r w:rsidRPr="00A067C1">
        <w:rPr>
          <w:rFonts w:ascii="Times New Roman" w:hAnsi="Times New Roman" w:cs="Times New Roman"/>
          <w:color w:val="auto"/>
          <w:sz w:val="24"/>
          <w:szCs w:val="24"/>
          <w:lang w:val="en-GB"/>
        </w:rPr>
        <w:t>1.2.1 Conceptual Extractive Industries Contract Negotiation Model</w:t>
      </w:r>
      <w:bookmarkEnd w:id="15"/>
    </w:p>
    <w:p w:rsidR="00BC637E" w:rsidRPr="00785A58" w:rsidRDefault="00BC637E" w:rsidP="0026448E">
      <w:pPr>
        <w:spacing w:line="360" w:lineRule="auto"/>
        <w:jc w:val="both"/>
        <w:rPr>
          <w:rFonts w:ascii="Times New Roman" w:hAnsi="Times New Roman" w:cs="Times New Roman"/>
          <w:sz w:val="24"/>
          <w:szCs w:val="24"/>
          <w:lang w:val="en-GB"/>
        </w:rPr>
      </w:pPr>
      <w:r w:rsidRPr="00785A58">
        <w:rPr>
          <w:rFonts w:ascii="Times New Roman" w:hAnsi="Times New Roman" w:cs="Times New Roman"/>
          <w:sz w:val="24"/>
          <w:szCs w:val="24"/>
          <w:lang w:val="en-GB"/>
        </w:rPr>
        <w:t>The model applies to the entire extractive industry but for the purposes of this study, the application is restricted to the copper mining industry</w:t>
      </w:r>
      <w:r w:rsidR="00EF0C08">
        <w:rPr>
          <w:rFonts w:ascii="Times New Roman" w:hAnsi="Times New Roman" w:cs="Times New Roman"/>
          <w:sz w:val="24"/>
          <w:szCs w:val="24"/>
          <w:lang w:val="en-GB"/>
        </w:rPr>
        <w:t xml:space="preserve"> in Zambia</w:t>
      </w:r>
      <w:r w:rsidRPr="00785A58">
        <w:rPr>
          <w:rFonts w:ascii="Times New Roman" w:hAnsi="Times New Roman" w:cs="Times New Roman"/>
          <w:sz w:val="24"/>
          <w:szCs w:val="24"/>
          <w:lang w:val="en-GB"/>
        </w:rPr>
        <w:t xml:space="preserve">. </w:t>
      </w:r>
    </w:p>
    <w:p w:rsidR="00BC637E" w:rsidRDefault="00BC637E" w:rsidP="0026448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model</w:t>
      </w:r>
      <w:r w:rsidRPr="00785A58">
        <w:rPr>
          <w:rFonts w:ascii="Times New Roman" w:hAnsi="Times New Roman" w:cs="Times New Roman"/>
          <w:sz w:val="24"/>
          <w:szCs w:val="24"/>
          <w:lang w:val="en-GB"/>
        </w:rPr>
        <w:t xml:space="preserve"> identifies three stakeholders in a negotiation</w:t>
      </w:r>
      <w:r w:rsidR="00B8476B">
        <w:rPr>
          <w:rFonts w:ascii="Times New Roman" w:hAnsi="Times New Roman" w:cs="Times New Roman"/>
          <w:sz w:val="24"/>
          <w:szCs w:val="24"/>
          <w:lang w:val="en-GB"/>
        </w:rPr>
        <w:t>, that is, the government,</w:t>
      </w:r>
      <w:r w:rsidR="007A35D2">
        <w:rPr>
          <w:rFonts w:ascii="Times New Roman" w:hAnsi="Times New Roman" w:cs="Times New Roman"/>
          <w:sz w:val="24"/>
          <w:szCs w:val="24"/>
          <w:lang w:val="en-GB"/>
        </w:rPr>
        <w:t xml:space="preserve"> </w:t>
      </w:r>
      <w:r w:rsidR="00B8476B">
        <w:rPr>
          <w:rFonts w:ascii="Times New Roman" w:hAnsi="Times New Roman" w:cs="Times New Roman"/>
          <w:sz w:val="24"/>
          <w:szCs w:val="24"/>
          <w:lang w:val="en-GB"/>
        </w:rPr>
        <w:t>i</w:t>
      </w:r>
      <w:r w:rsidRPr="00394AA7">
        <w:rPr>
          <w:rFonts w:ascii="Times New Roman" w:hAnsi="Times New Roman" w:cs="Times New Roman"/>
          <w:sz w:val="24"/>
          <w:szCs w:val="24"/>
          <w:lang w:val="en-GB"/>
        </w:rPr>
        <w:t xml:space="preserve">nvestor and </w:t>
      </w:r>
      <w:r w:rsidR="00B8476B">
        <w:rPr>
          <w:rFonts w:ascii="Times New Roman" w:hAnsi="Times New Roman" w:cs="Times New Roman"/>
          <w:sz w:val="24"/>
          <w:szCs w:val="24"/>
          <w:lang w:val="en-GB"/>
        </w:rPr>
        <w:t>h</w:t>
      </w:r>
      <w:r w:rsidRPr="00394AA7">
        <w:rPr>
          <w:rFonts w:ascii="Times New Roman" w:hAnsi="Times New Roman" w:cs="Times New Roman"/>
          <w:sz w:val="24"/>
          <w:szCs w:val="24"/>
          <w:lang w:val="en-GB"/>
        </w:rPr>
        <w:t>ost community.</w:t>
      </w:r>
      <w:r w:rsidR="007A35D2">
        <w:rPr>
          <w:rFonts w:ascii="Times New Roman" w:hAnsi="Times New Roman" w:cs="Times New Roman"/>
          <w:sz w:val="24"/>
          <w:szCs w:val="24"/>
          <w:lang w:val="en-GB"/>
        </w:rPr>
        <w:t xml:space="preserve"> </w:t>
      </w:r>
      <w:r w:rsidRPr="00394AA7">
        <w:rPr>
          <w:rFonts w:ascii="Times New Roman" w:hAnsi="Times New Roman" w:cs="Times New Roman"/>
          <w:sz w:val="24"/>
          <w:szCs w:val="24"/>
          <w:lang w:val="en-GB"/>
        </w:rPr>
        <w:t>All these</w:t>
      </w:r>
      <w:r w:rsidR="007E452F">
        <w:rPr>
          <w:rFonts w:ascii="Times New Roman" w:hAnsi="Times New Roman" w:cs="Times New Roman"/>
          <w:sz w:val="24"/>
          <w:szCs w:val="24"/>
          <w:lang w:val="en-GB"/>
        </w:rPr>
        <w:t xml:space="preserve"> stakeholders</w:t>
      </w:r>
      <w:r w:rsidRPr="00394AA7">
        <w:rPr>
          <w:rFonts w:ascii="Times New Roman" w:hAnsi="Times New Roman" w:cs="Times New Roman"/>
          <w:sz w:val="24"/>
          <w:szCs w:val="24"/>
          <w:lang w:val="en-GB"/>
        </w:rPr>
        <w:t xml:space="preserve"> have different and specific interests which must be taken into account in order to have a sustainable operation</w:t>
      </w:r>
      <w:r w:rsidR="007E452F">
        <w:rPr>
          <w:rFonts w:ascii="Times New Roman" w:hAnsi="Times New Roman" w:cs="Times New Roman"/>
          <w:sz w:val="24"/>
          <w:szCs w:val="24"/>
          <w:lang w:val="en-GB"/>
        </w:rPr>
        <w:t xml:space="preserve"> of a mining project</w:t>
      </w:r>
      <w:r w:rsidRPr="00394AA7">
        <w:rPr>
          <w:rFonts w:ascii="Times New Roman" w:hAnsi="Times New Roman" w:cs="Times New Roman"/>
          <w:sz w:val="24"/>
          <w:szCs w:val="24"/>
          <w:lang w:val="en-GB"/>
        </w:rPr>
        <w:t xml:space="preserve"> (</w:t>
      </w:r>
      <w:proofErr w:type="spellStart"/>
      <w:r w:rsidRPr="00394AA7">
        <w:rPr>
          <w:rFonts w:ascii="Times New Roman" w:hAnsi="Times New Roman" w:cs="Times New Roman"/>
          <w:sz w:val="24"/>
          <w:szCs w:val="24"/>
          <w:lang w:val="en-GB"/>
        </w:rPr>
        <w:t>Azapagic</w:t>
      </w:r>
      <w:proofErr w:type="spellEnd"/>
      <w:r w:rsidRPr="00394AA7">
        <w:rPr>
          <w:rFonts w:ascii="Times New Roman" w:hAnsi="Times New Roman" w:cs="Times New Roman"/>
          <w:sz w:val="24"/>
          <w:szCs w:val="24"/>
          <w:lang w:val="en-GB"/>
        </w:rPr>
        <w:t xml:space="preserve"> 2004</w:t>
      </w:r>
      <w:r w:rsidR="00F45EE8">
        <w:rPr>
          <w:rFonts w:ascii="Times New Roman" w:hAnsi="Times New Roman" w:cs="Times New Roman"/>
          <w:sz w:val="24"/>
          <w:szCs w:val="24"/>
          <w:lang w:val="en-GB"/>
        </w:rPr>
        <w:t>)</w:t>
      </w:r>
      <w:r w:rsidRPr="00394AA7">
        <w:rPr>
          <w:rFonts w:ascii="Times New Roman" w:hAnsi="Times New Roman" w:cs="Times New Roman"/>
          <w:sz w:val="24"/>
          <w:szCs w:val="24"/>
          <w:lang w:val="en-GB"/>
        </w:rPr>
        <w:t>.</w:t>
      </w:r>
      <w:r w:rsidR="00032299">
        <w:rPr>
          <w:rFonts w:ascii="Times New Roman" w:hAnsi="Times New Roman" w:cs="Times New Roman"/>
          <w:sz w:val="24"/>
          <w:szCs w:val="24"/>
          <w:lang w:val="en-GB"/>
        </w:rPr>
        <w:t>Figure 1.</w:t>
      </w:r>
      <w:r w:rsidR="00A067C1">
        <w:rPr>
          <w:rFonts w:ascii="Times New Roman" w:hAnsi="Times New Roman" w:cs="Times New Roman"/>
          <w:sz w:val="24"/>
          <w:szCs w:val="24"/>
          <w:lang w:val="en-GB"/>
        </w:rPr>
        <w:t>1</w:t>
      </w:r>
      <w:r w:rsidR="00D55871">
        <w:rPr>
          <w:rFonts w:ascii="Times New Roman" w:hAnsi="Times New Roman" w:cs="Times New Roman"/>
          <w:sz w:val="24"/>
          <w:szCs w:val="24"/>
          <w:lang w:val="en-GB"/>
        </w:rPr>
        <w:t>:</w:t>
      </w:r>
      <w:r w:rsidRPr="00785A58">
        <w:rPr>
          <w:rFonts w:ascii="Times New Roman" w:hAnsi="Times New Roman" w:cs="Times New Roman"/>
          <w:sz w:val="24"/>
          <w:szCs w:val="24"/>
          <w:lang w:val="en-GB"/>
        </w:rPr>
        <w:t xml:space="preserve"> best summarises the operational tripartite structure in terms of the interests of the respective stakeholders.</w:t>
      </w:r>
    </w:p>
    <w:p w:rsidR="00BC637E" w:rsidRDefault="00BC637E" w:rsidP="0026448E">
      <w:pPr>
        <w:spacing w:line="360" w:lineRule="auto"/>
        <w:jc w:val="both"/>
        <w:rPr>
          <w:rFonts w:ascii="Times New Roman" w:hAnsi="Times New Roman" w:cs="Times New Roman"/>
          <w:sz w:val="24"/>
          <w:szCs w:val="24"/>
          <w:lang w:val="en-GB"/>
        </w:rPr>
      </w:pPr>
    </w:p>
    <w:p w:rsidR="00B533B5" w:rsidRDefault="00B533B5" w:rsidP="0026448E">
      <w:pPr>
        <w:spacing w:line="360" w:lineRule="auto"/>
        <w:jc w:val="both"/>
        <w:rPr>
          <w:rFonts w:ascii="Times New Roman" w:hAnsi="Times New Roman" w:cs="Times New Roman"/>
          <w:sz w:val="20"/>
          <w:szCs w:val="20"/>
          <w:lang w:val="en-GB"/>
        </w:rPr>
      </w:pPr>
    </w:p>
    <w:p w:rsidR="00B533B5" w:rsidRDefault="00B533B5" w:rsidP="0026448E">
      <w:pPr>
        <w:spacing w:line="360" w:lineRule="auto"/>
        <w:jc w:val="both"/>
        <w:rPr>
          <w:rFonts w:ascii="Times New Roman" w:hAnsi="Times New Roman" w:cs="Times New Roman"/>
          <w:sz w:val="20"/>
          <w:szCs w:val="20"/>
          <w:lang w:val="en-GB"/>
        </w:rPr>
      </w:pPr>
    </w:p>
    <w:p w:rsidR="00B533B5" w:rsidRDefault="00B533B5" w:rsidP="0026448E">
      <w:pPr>
        <w:spacing w:line="360" w:lineRule="auto"/>
        <w:jc w:val="both"/>
        <w:rPr>
          <w:rFonts w:ascii="Times New Roman" w:hAnsi="Times New Roman" w:cs="Times New Roman"/>
          <w:sz w:val="20"/>
          <w:szCs w:val="20"/>
          <w:lang w:val="en-GB"/>
        </w:rPr>
      </w:pPr>
    </w:p>
    <w:p w:rsidR="00A931A0" w:rsidRDefault="00A931A0" w:rsidP="0026448E">
      <w:pPr>
        <w:spacing w:line="360" w:lineRule="auto"/>
        <w:jc w:val="both"/>
        <w:rPr>
          <w:rFonts w:ascii="Times New Roman" w:hAnsi="Times New Roman" w:cs="Times New Roman"/>
          <w:b/>
          <w:lang w:val="en-GB"/>
        </w:rPr>
      </w:pPr>
    </w:p>
    <w:p w:rsidR="00A931A0" w:rsidRDefault="00A931A0" w:rsidP="0026448E">
      <w:pPr>
        <w:spacing w:line="360" w:lineRule="auto"/>
        <w:jc w:val="both"/>
        <w:rPr>
          <w:rFonts w:ascii="Times New Roman" w:hAnsi="Times New Roman" w:cs="Times New Roman"/>
          <w:b/>
          <w:lang w:val="en-GB"/>
        </w:rPr>
      </w:pPr>
    </w:p>
    <w:p w:rsidR="002636B8" w:rsidRDefault="002636B8" w:rsidP="002636B8">
      <w:pPr>
        <w:pStyle w:val="Caption"/>
      </w:pPr>
    </w:p>
    <w:p w:rsidR="00BC637E" w:rsidRPr="00785A58" w:rsidRDefault="00BC637E" w:rsidP="00BC637E">
      <w:pPr>
        <w:spacing w:line="480" w:lineRule="auto"/>
        <w:jc w:val="both"/>
        <w:rPr>
          <w:rFonts w:ascii="Times New Roman" w:hAnsi="Times New Roman" w:cs="Times New Roman"/>
          <w:sz w:val="24"/>
          <w:szCs w:val="24"/>
          <w:lang w:val="en-GB"/>
        </w:rPr>
      </w:pPr>
      <w:r w:rsidRPr="00785A58">
        <w:rPr>
          <w:rFonts w:ascii="Times New Roman" w:hAnsi="Times New Roman" w:cs="Times New Roman"/>
          <w:noProof/>
          <w:sz w:val="24"/>
          <w:szCs w:val="24"/>
        </w:rPr>
        <w:drawing>
          <wp:inline distT="0" distB="0" distL="0" distR="0">
            <wp:extent cx="5486400" cy="3581400"/>
            <wp:effectExtent l="0" t="133350" r="57150" b="9525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BC637E" w:rsidRPr="00E05927" w:rsidRDefault="00D25E97" w:rsidP="00D25E97">
      <w:pPr>
        <w:pStyle w:val="Caption"/>
        <w:rPr>
          <w:rFonts w:ascii="Times New Roman" w:hAnsi="Times New Roman" w:cs="Times New Roman"/>
          <w:b/>
          <w:sz w:val="20"/>
          <w:szCs w:val="20"/>
          <w:lang w:val="en-GB"/>
        </w:rPr>
      </w:pPr>
      <w:r w:rsidRPr="00E05927">
        <w:rPr>
          <w:rFonts w:ascii="Times New Roman" w:hAnsi="Times New Roman" w:cs="Times New Roman"/>
          <w:b/>
          <w:color w:val="auto"/>
          <w:sz w:val="20"/>
          <w:szCs w:val="20"/>
        </w:rPr>
        <w:t>Figure 1</w:t>
      </w:r>
      <w:r w:rsidR="009B2587">
        <w:rPr>
          <w:rFonts w:ascii="Times New Roman" w:hAnsi="Times New Roman" w:cs="Times New Roman"/>
          <w:b/>
          <w:color w:val="auto"/>
          <w:sz w:val="20"/>
          <w:szCs w:val="20"/>
        </w:rPr>
        <w:t>.</w:t>
      </w:r>
      <w:r w:rsidR="007720B7" w:rsidRPr="00E05927">
        <w:rPr>
          <w:rFonts w:ascii="Times New Roman" w:hAnsi="Times New Roman" w:cs="Times New Roman"/>
          <w:b/>
          <w:color w:val="auto"/>
          <w:sz w:val="20"/>
          <w:szCs w:val="20"/>
        </w:rPr>
        <w:fldChar w:fldCharType="begin"/>
      </w:r>
      <w:r w:rsidRPr="00E05927">
        <w:rPr>
          <w:rFonts w:ascii="Times New Roman" w:hAnsi="Times New Roman" w:cs="Times New Roman"/>
          <w:b/>
          <w:color w:val="auto"/>
          <w:sz w:val="20"/>
          <w:szCs w:val="20"/>
        </w:rPr>
        <w:instrText xml:space="preserve"> SEQ Figure_1 \* ARABIC </w:instrText>
      </w:r>
      <w:r w:rsidR="007720B7" w:rsidRPr="00E05927">
        <w:rPr>
          <w:rFonts w:ascii="Times New Roman" w:hAnsi="Times New Roman" w:cs="Times New Roman"/>
          <w:b/>
          <w:color w:val="auto"/>
          <w:sz w:val="20"/>
          <w:szCs w:val="20"/>
        </w:rPr>
        <w:fldChar w:fldCharType="separate"/>
      </w:r>
      <w:r w:rsidR="00E649E3">
        <w:rPr>
          <w:rFonts w:ascii="Times New Roman" w:hAnsi="Times New Roman" w:cs="Times New Roman"/>
          <w:b/>
          <w:noProof/>
          <w:color w:val="auto"/>
          <w:sz w:val="20"/>
          <w:szCs w:val="20"/>
        </w:rPr>
        <w:t>1</w:t>
      </w:r>
      <w:r w:rsidR="007720B7" w:rsidRPr="00E05927">
        <w:rPr>
          <w:rFonts w:ascii="Times New Roman" w:hAnsi="Times New Roman" w:cs="Times New Roman"/>
          <w:b/>
          <w:color w:val="auto"/>
          <w:sz w:val="20"/>
          <w:szCs w:val="20"/>
        </w:rPr>
        <w:fldChar w:fldCharType="end"/>
      </w:r>
      <w:r w:rsidRPr="00E05927">
        <w:rPr>
          <w:rFonts w:ascii="Times New Roman" w:hAnsi="Times New Roman" w:cs="Times New Roman"/>
          <w:b/>
          <w:color w:val="auto"/>
          <w:sz w:val="20"/>
          <w:szCs w:val="20"/>
        </w:rPr>
        <w:t>Tripartite relationship between the government, host community and investors in the operations of extractive industries</w:t>
      </w:r>
      <w:r w:rsidR="007A35D2">
        <w:rPr>
          <w:rFonts w:ascii="Times New Roman" w:hAnsi="Times New Roman" w:cs="Times New Roman"/>
          <w:b/>
          <w:color w:val="auto"/>
          <w:sz w:val="20"/>
          <w:szCs w:val="20"/>
        </w:rPr>
        <w:t xml:space="preserve"> </w:t>
      </w:r>
      <w:r w:rsidRPr="00E05927">
        <w:rPr>
          <w:rFonts w:ascii="Times New Roman" w:hAnsi="Times New Roman" w:cs="Times New Roman"/>
          <w:b/>
          <w:color w:val="auto"/>
          <w:sz w:val="20"/>
          <w:szCs w:val="20"/>
        </w:rPr>
        <w:t>(</w:t>
      </w:r>
      <w:r w:rsidR="00BC637E" w:rsidRPr="00E05927">
        <w:rPr>
          <w:rFonts w:ascii="Times New Roman" w:hAnsi="Times New Roman" w:cs="Times New Roman"/>
          <w:b/>
          <w:color w:val="000000" w:themeColor="text1"/>
          <w:sz w:val="20"/>
          <w:szCs w:val="20"/>
          <w:lang w:val="en-GB"/>
        </w:rPr>
        <w:t>adapted from (</w:t>
      </w:r>
      <w:proofErr w:type="spellStart"/>
      <w:r w:rsidR="00BC637E" w:rsidRPr="00E05927">
        <w:rPr>
          <w:rFonts w:ascii="Times New Roman" w:hAnsi="Times New Roman" w:cs="Times New Roman"/>
          <w:b/>
          <w:color w:val="000000" w:themeColor="text1"/>
          <w:sz w:val="20"/>
          <w:szCs w:val="20"/>
          <w:lang w:val="en-GB"/>
        </w:rPr>
        <w:t>Masinja</w:t>
      </w:r>
      <w:proofErr w:type="spellEnd"/>
      <w:r w:rsidR="00BC637E" w:rsidRPr="00E05927">
        <w:rPr>
          <w:rFonts w:ascii="Times New Roman" w:hAnsi="Times New Roman" w:cs="Times New Roman"/>
          <w:b/>
          <w:color w:val="000000" w:themeColor="text1"/>
          <w:sz w:val="20"/>
          <w:szCs w:val="20"/>
          <w:lang w:val="en-GB"/>
        </w:rPr>
        <w:t xml:space="preserve"> JH 2013)</w:t>
      </w:r>
    </w:p>
    <w:p w:rsidR="00DA4DC2" w:rsidRPr="009C4195" w:rsidRDefault="00DA4DC2" w:rsidP="00DA4DC2">
      <w:pPr>
        <w:pStyle w:val="NoSpacing"/>
        <w:rPr>
          <w:sz w:val="18"/>
          <w:szCs w:val="18"/>
          <w:lang w:val="en-GB"/>
        </w:rPr>
      </w:pPr>
    </w:p>
    <w:p w:rsidR="00BC637E" w:rsidRPr="00785A58" w:rsidRDefault="00BC637E" w:rsidP="0026448E">
      <w:pPr>
        <w:spacing w:line="360" w:lineRule="auto"/>
        <w:jc w:val="both"/>
        <w:rPr>
          <w:rFonts w:ascii="Times New Roman" w:hAnsi="Times New Roman" w:cs="Times New Roman"/>
          <w:sz w:val="24"/>
          <w:szCs w:val="24"/>
          <w:lang w:val="en-GB"/>
        </w:rPr>
      </w:pPr>
      <w:r w:rsidRPr="00785A58">
        <w:rPr>
          <w:rFonts w:ascii="Times New Roman" w:hAnsi="Times New Roman" w:cs="Times New Roman"/>
          <w:sz w:val="24"/>
          <w:szCs w:val="24"/>
          <w:lang w:val="en-GB"/>
        </w:rPr>
        <w:t>The stakeholders each contribute to the operation of the sector and as such expect a return on their invest</w:t>
      </w:r>
      <w:r w:rsidR="00B714B3">
        <w:rPr>
          <w:rFonts w:ascii="Times New Roman" w:hAnsi="Times New Roman" w:cs="Times New Roman"/>
          <w:sz w:val="24"/>
          <w:szCs w:val="24"/>
          <w:lang w:val="en-GB"/>
        </w:rPr>
        <w:t>ment</w:t>
      </w:r>
      <w:r w:rsidRPr="00785A58">
        <w:rPr>
          <w:rFonts w:ascii="Times New Roman" w:hAnsi="Times New Roman" w:cs="Times New Roman"/>
          <w:sz w:val="24"/>
          <w:szCs w:val="24"/>
          <w:lang w:val="en-GB"/>
        </w:rPr>
        <w:t xml:space="preserve">. </w:t>
      </w:r>
      <w:r w:rsidR="00156AAB">
        <w:rPr>
          <w:rFonts w:ascii="Times New Roman" w:hAnsi="Times New Roman" w:cs="Times New Roman"/>
          <w:sz w:val="24"/>
          <w:szCs w:val="24"/>
          <w:lang w:val="en-GB"/>
        </w:rPr>
        <w:t>The figure clearly indicates that t</w:t>
      </w:r>
      <w:r w:rsidRPr="00785A58">
        <w:rPr>
          <w:rFonts w:ascii="Times New Roman" w:hAnsi="Times New Roman" w:cs="Times New Roman"/>
          <w:sz w:val="24"/>
          <w:szCs w:val="24"/>
          <w:lang w:val="en-GB"/>
        </w:rPr>
        <w:t>he benefit</w:t>
      </w:r>
      <w:r w:rsidR="00156AAB">
        <w:rPr>
          <w:rFonts w:ascii="Times New Roman" w:hAnsi="Times New Roman" w:cs="Times New Roman"/>
          <w:sz w:val="24"/>
          <w:szCs w:val="24"/>
          <w:lang w:val="en-GB"/>
        </w:rPr>
        <w:t>s arising</w:t>
      </w:r>
      <w:r w:rsidRPr="00785A58">
        <w:rPr>
          <w:rFonts w:ascii="Times New Roman" w:hAnsi="Times New Roman" w:cs="Times New Roman"/>
          <w:sz w:val="24"/>
          <w:szCs w:val="24"/>
          <w:lang w:val="en-GB"/>
        </w:rPr>
        <w:t xml:space="preserve"> for each of the stakeholders is </w:t>
      </w:r>
      <w:r w:rsidR="00DA4DC2" w:rsidRPr="00B06E2A">
        <w:rPr>
          <w:rFonts w:ascii="Times New Roman" w:hAnsi="Times New Roman" w:cs="Times New Roman"/>
          <w:sz w:val="24"/>
          <w:szCs w:val="24"/>
          <w:lang w:val="en-GB"/>
        </w:rPr>
        <w:t>highly symbiotic</w:t>
      </w:r>
      <w:r w:rsidR="00DA4DC2">
        <w:rPr>
          <w:rFonts w:ascii="Times New Roman" w:hAnsi="Times New Roman" w:cs="Times New Roman"/>
          <w:sz w:val="24"/>
          <w:szCs w:val="24"/>
          <w:lang w:val="en-GB"/>
        </w:rPr>
        <w:t xml:space="preserve"> in that</w:t>
      </w:r>
      <w:r w:rsidR="00B06E2A">
        <w:rPr>
          <w:rFonts w:ascii="Times New Roman" w:hAnsi="Times New Roman" w:cs="Times New Roman"/>
          <w:sz w:val="24"/>
          <w:szCs w:val="24"/>
          <w:lang w:val="en-GB"/>
        </w:rPr>
        <w:t>,</w:t>
      </w:r>
      <w:r w:rsidRPr="00785A58">
        <w:rPr>
          <w:rFonts w:ascii="Times New Roman" w:hAnsi="Times New Roman" w:cs="Times New Roman"/>
          <w:sz w:val="24"/>
          <w:szCs w:val="24"/>
          <w:lang w:val="en-GB"/>
        </w:rPr>
        <w:t xml:space="preserve"> the government collects taxes, creates employment, business opportunities because of the integration of investment into the economy and industrialization</w:t>
      </w:r>
      <w:r w:rsidR="00156AAB">
        <w:rPr>
          <w:rFonts w:ascii="Times New Roman" w:hAnsi="Times New Roman" w:cs="Times New Roman"/>
          <w:sz w:val="24"/>
          <w:szCs w:val="24"/>
          <w:lang w:val="en-GB"/>
        </w:rPr>
        <w:t>. On the other hand,</w:t>
      </w:r>
      <w:r w:rsidRPr="00785A58">
        <w:rPr>
          <w:rFonts w:ascii="Times New Roman" w:hAnsi="Times New Roman" w:cs="Times New Roman"/>
          <w:sz w:val="24"/>
          <w:szCs w:val="24"/>
          <w:lang w:val="en-GB"/>
        </w:rPr>
        <w:t xml:space="preserve"> the investor benefits through having access to resources without much encumbrances and profits from the investment</w:t>
      </w:r>
      <w:r w:rsidR="00156AAB">
        <w:rPr>
          <w:rFonts w:ascii="Times New Roman" w:hAnsi="Times New Roman" w:cs="Times New Roman"/>
          <w:sz w:val="24"/>
          <w:szCs w:val="24"/>
          <w:lang w:val="en-GB"/>
        </w:rPr>
        <w:t>. Finally, the</w:t>
      </w:r>
      <w:r w:rsidRPr="00785A58">
        <w:rPr>
          <w:rFonts w:ascii="Times New Roman" w:hAnsi="Times New Roman" w:cs="Times New Roman"/>
          <w:sz w:val="24"/>
          <w:szCs w:val="24"/>
          <w:lang w:val="en-GB"/>
        </w:rPr>
        <w:t xml:space="preserve"> community benefits from jobs, business opportunities, corporate social responsib</w:t>
      </w:r>
      <w:r w:rsidR="00B714B3">
        <w:rPr>
          <w:rFonts w:ascii="Times New Roman" w:hAnsi="Times New Roman" w:cs="Times New Roman"/>
          <w:sz w:val="24"/>
          <w:szCs w:val="24"/>
          <w:lang w:val="en-GB"/>
        </w:rPr>
        <w:t>ility</w:t>
      </w:r>
      <w:r w:rsidR="00B309FB">
        <w:rPr>
          <w:rFonts w:ascii="Times New Roman" w:hAnsi="Times New Roman" w:cs="Times New Roman"/>
          <w:sz w:val="24"/>
          <w:szCs w:val="24"/>
          <w:lang w:val="en-GB"/>
        </w:rPr>
        <w:t>.</w:t>
      </w:r>
    </w:p>
    <w:p w:rsidR="00BC637E" w:rsidRPr="00785A58" w:rsidRDefault="005C2CD3" w:rsidP="0026448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proposed model suggests</w:t>
      </w:r>
      <w:r w:rsidR="00BC637E" w:rsidRPr="00785A58">
        <w:rPr>
          <w:rFonts w:ascii="Times New Roman" w:hAnsi="Times New Roman" w:cs="Times New Roman"/>
          <w:sz w:val="24"/>
          <w:szCs w:val="24"/>
          <w:lang w:val="en-GB"/>
        </w:rPr>
        <w:t xml:space="preserve"> that the total revenue generated by the exploitation of the natural resource must equal to the total expenditure and this should be planned by the government at the point of negotiating for the mining contract. </w:t>
      </w:r>
    </w:p>
    <w:p w:rsidR="00BC637E" w:rsidRPr="00785A58" w:rsidRDefault="00BC637E" w:rsidP="0026448E">
      <w:pPr>
        <w:spacing w:line="360" w:lineRule="auto"/>
        <w:jc w:val="both"/>
        <w:rPr>
          <w:rFonts w:ascii="Times New Roman" w:hAnsi="Times New Roman" w:cs="Times New Roman"/>
          <w:sz w:val="24"/>
          <w:szCs w:val="24"/>
          <w:lang w:val="en-GB"/>
        </w:rPr>
      </w:pPr>
      <w:r w:rsidRPr="00785A58">
        <w:rPr>
          <w:rFonts w:ascii="Times New Roman" w:hAnsi="Times New Roman" w:cs="Times New Roman"/>
          <w:sz w:val="24"/>
          <w:szCs w:val="24"/>
          <w:lang w:val="en-GB"/>
        </w:rPr>
        <w:t xml:space="preserve">The principle objectives of the proposed model are </w:t>
      </w:r>
      <w:proofErr w:type="gramStart"/>
      <w:r w:rsidRPr="00785A58">
        <w:rPr>
          <w:rFonts w:ascii="Times New Roman" w:hAnsi="Times New Roman" w:cs="Times New Roman"/>
          <w:sz w:val="24"/>
          <w:szCs w:val="24"/>
          <w:lang w:val="en-GB"/>
        </w:rPr>
        <w:t>to,</w:t>
      </w:r>
      <w:proofErr w:type="gramEnd"/>
      <w:r w:rsidRPr="00785A58">
        <w:rPr>
          <w:rFonts w:ascii="Times New Roman" w:hAnsi="Times New Roman" w:cs="Times New Roman"/>
          <w:sz w:val="24"/>
          <w:szCs w:val="24"/>
          <w:lang w:val="en-GB"/>
        </w:rPr>
        <w:t xml:space="preserve"> firstly, contribute to the improved governance of the mining sector by defining clear responsibilities and roles in any given project for the key stakeholders. </w:t>
      </w:r>
      <w:proofErr w:type="gramStart"/>
      <w:r w:rsidRPr="00785A58">
        <w:rPr>
          <w:rFonts w:ascii="Times New Roman" w:hAnsi="Times New Roman" w:cs="Times New Roman"/>
          <w:sz w:val="24"/>
          <w:szCs w:val="24"/>
          <w:lang w:val="en-GB"/>
        </w:rPr>
        <w:t xml:space="preserve">Secondly, to propose a method of monitoring the movement </w:t>
      </w:r>
      <w:r w:rsidRPr="00785A58">
        <w:rPr>
          <w:rFonts w:ascii="Times New Roman" w:hAnsi="Times New Roman" w:cs="Times New Roman"/>
          <w:sz w:val="24"/>
          <w:szCs w:val="24"/>
          <w:lang w:val="en-GB"/>
        </w:rPr>
        <w:lastRenderedPageBreak/>
        <w:t>of revenue between the key stakeholders so as to make each of the stakeholders accountable.</w:t>
      </w:r>
      <w:proofErr w:type="gramEnd"/>
      <w:r w:rsidRPr="00785A58">
        <w:rPr>
          <w:rFonts w:ascii="Times New Roman" w:hAnsi="Times New Roman" w:cs="Times New Roman"/>
          <w:sz w:val="24"/>
          <w:szCs w:val="24"/>
          <w:lang w:val="en-GB"/>
        </w:rPr>
        <w:t xml:space="preserve"> Thirdly, develop a mathematical framework for defining the key considerations in the negotiation of extractive industries contracts in order to attain the most favourable outcome.</w:t>
      </w:r>
    </w:p>
    <w:p w:rsidR="00BC637E" w:rsidRDefault="00BC637E" w:rsidP="0026448E">
      <w:pPr>
        <w:spacing w:line="360" w:lineRule="auto"/>
        <w:jc w:val="both"/>
        <w:rPr>
          <w:rFonts w:ascii="Times New Roman" w:hAnsi="Times New Roman" w:cs="Times New Roman"/>
          <w:sz w:val="24"/>
          <w:szCs w:val="24"/>
          <w:lang w:val="en-GB"/>
        </w:rPr>
      </w:pPr>
      <w:r w:rsidRPr="00785A58">
        <w:rPr>
          <w:rFonts w:ascii="Times New Roman" w:hAnsi="Times New Roman" w:cs="Times New Roman"/>
          <w:sz w:val="24"/>
          <w:szCs w:val="24"/>
          <w:lang w:val="en-GB"/>
        </w:rPr>
        <w:t>The conceptual model envisages</w:t>
      </w:r>
      <w:r w:rsidR="00F45EE8">
        <w:rPr>
          <w:rFonts w:ascii="Times New Roman" w:hAnsi="Times New Roman" w:cs="Times New Roman"/>
          <w:sz w:val="24"/>
          <w:szCs w:val="24"/>
          <w:lang w:val="en-GB"/>
        </w:rPr>
        <w:t xml:space="preserve"> the</w:t>
      </w:r>
      <w:r w:rsidRPr="00785A58">
        <w:rPr>
          <w:rFonts w:ascii="Times New Roman" w:hAnsi="Times New Roman" w:cs="Times New Roman"/>
          <w:sz w:val="24"/>
          <w:szCs w:val="24"/>
          <w:lang w:val="en-GB"/>
        </w:rPr>
        <w:t xml:space="preserve"> Government at the national level as owner of the resources and chooses to licence </w:t>
      </w:r>
      <w:r w:rsidR="00C64D3D">
        <w:rPr>
          <w:rFonts w:ascii="Times New Roman" w:hAnsi="Times New Roman" w:cs="Times New Roman"/>
          <w:sz w:val="24"/>
          <w:szCs w:val="24"/>
          <w:lang w:val="en-GB"/>
        </w:rPr>
        <w:t>them</w:t>
      </w:r>
      <w:r w:rsidRPr="00785A58">
        <w:rPr>
          <w:rFonts w:ascii="Times New Roman" w:hAnsi="Times New Roman" w:cs="Times New Roman"/>
          <w:sz w:val="24"/>
          <w:szCs w:val="24"/>
          <w:lang w:val="en-GB"/>
        </w:rPr>
        <w:t xml:space="preserve"> out for exploitation; the investor seeks a permit to exploit the natural resources at its cost and the host community who are the owners of the resource and live within or </w:t>
      </w:r>
      <w:r>
        <w:rPr>
          <w:rFonts w:ascii="Times New Roman" w:hAnsi="Times New Roman" w:cs="Times New Roman"/>
          <w:sz w:val="24"/>
          <w:szCs w:val="24"/>
          <w:lang w:val="en-GB"/>
        </w:rPr>
        <w:t xml:space="preserve">around the </w:t>
      </w:r>
      <w:r w:rsidR="007B0634">
        <w:rPr>
          <w:rFonts w:ascii="Times New Roman" w:hAnsi="Times New Roman" w:cs="Times New Roman"/>
          <w:sz w:val="24"/>
          <w:szCs w:val="24"/>
          <w:lang w:val="en-GB"/>
        </w:rPr>
        <w:t>project area</w:t>
      </w:r>
      <w:r>
        <w:rPr>
          <w:rFonts w:ascii="Times New Roman" w:hAnsi="Times New Roman" w:cs="Times New Roman"/>
          <w:sz w:val="24"/>
          <w:szCs w:val="24"/>
          <w:lang w:val="en-GB"/>
        </w:rPr>
        <w:t>;</w:t>
      </w:r>
      <w:r w:rsidRPr="00785A58">
        <w:rPr>
          <w:rFonts w:ascii="Times New Roman" w:hAnsi="Times New Roman" w:cs="Times New Roman"/>
          <w:sz w:val="24"/>
          <w:szCs w:val="24"/>
          <w:lang w:val="en-GB"/>
        </w:rPr>
        <w:t xml:space="preserve"> and each of these stakeholders make a contribution to the operations of the project and ultimately make a pr</w:t>
      </w:r>
      <w:r w:rsidR="00B714B3">
        <w:rPr>
          <w:rFonts w:ascii="Times New Roman" w:hAnsi="Times New Roman" w:cs="Times New Roman"/>
          <w:sz w:val="24"/>
          <w:szCs w:val="24"/>
          <w:lang w:val="en-GB"/>
        </w:rPr>
        <w:t>ofit</w:t>
      </w:r>
      <w:r w:rsidR="00265925">
        <w:rPr>
          <w:rFonts w:ascii="Times New Roman" w:hAnsi="Times New Roman" w:cs="Times New Roman"/>
          <w:sz w:val="24"/>
          <w:szCs w:val="24"/>
          <w:lang w:val="en-GB"/>
        </w:rPr>
        <w:t xml:space="preserve"> (Mann 2015)</w:t>
      </w:r>
      <w:r w:rsidR="000B377F">
        <w:rPr>
          <w:rFonts w:ascii="Times New Roman" w:hAnsi="Times New Roman" w:cs="Times New Roman"/>
          <w:sz w:val="24"/>
          <w:szCs w:val="24"/>
          <w:lang w:val="en-GB"/>
        </w:rPr>
        <w:t>.</w:t>
      </w:r>
    </w:p>
    <w:p w:rsidR="00BC637E" w:rsidRPr="00CE0ADD" w:rsidRDefault="008A4EEC" w:rsidP="00CE0ADD">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F</w:t>
      </w:r>
      <w:r w:rsidR="00BC637E" w:rsidRPr="00CE0ADD">
        <w:rPr>
          <w:rFonts w:ascii="Times New Roman" w:hAnsi="Times New Roman" w:cs="Times New Roman"/>
          <w:sz w:val="24"/>
          <w:szCs w:val="24"/>
          <w:lang w:val="en-GB"/>
        </w:rPr>
        <w:t>actors that have been attributed to the failure of natural resources contributing to economic development in Africa</w:t>
      </w:r>
      <w:r>
        <w:rPr>
          <w:rFonts w:ascii="Times New Roman" w:hAnsi="Times New Roman" w:cs="Times New Roman"/>
          <w:sz w:val="24"/>
          <w:szCs w:val="24"/>
          <w:lang w:val="en-GB"/>
        </w:rPr>
        <w:t xml:space="preserve"> include lack of</w:t>
      </w:r>
      <w:r w:rsidR="00BC637E" w:rsidRPr="00CE0ADD">
        <w:rPr>
          <w:rFonts w:ascii="Times New Roman" w:hAnsi="Times New Roman" w:cs="Times New Roman"/>
          <w:sz w:val="24"/>
          <w:szCs w:val="24"/>
          <w:lang w:val="en-GB"/>
        </w:rPr>
        <w:t xml:space="preserve"> governance. This is as a result of </w:t>
      </w:r>
      <w:r>
        <w:rPr>
          <w:rFonts w:ascii="Times New Roman" w:hAnsi="Times New Roman" w:cs="Times New Roman"/>
          <w:sz w:val="24"/>
          <w:szCs w:val="24"/>
          <w:lang w:val="en-GB"/>
        </w:rPr>
        <w:t>not having</w:t>
      </w:r>
      <w:r w:rsidR="00BC637E" w:rsidRPr="00CE0ADD">
        <w:rPr>
          <w:rFonts w:ascii="Times New Roman" w:hAnsi="Times New Roman" w:cs="Times New Roman"/>
          <w:sz w:val="24"/>
          <w:szCs w:val="24"/>
          <w:lang w:val="en-GB"/>
        </w:rPr>
        <w:t xml:space="preserve"> growth promotion policies and secondly, lack of strong institutions to manage the development process. The other reasons given for failure of natural resource wealth to lead to economic development, generally, </w:t>
      </w:r>
      <w:r w:rsidR="002F6C74">
        <w:rPr>
          <w:rFonts w:ascii="Times New Roman" w:hAnsi="Times New Roman" w:cs="Times New Roman"/>
          <w:sz w:val="24"/>
          <w:szCs w:val="24"/>
          <w:lang w:val="en-GB"/>
        </w:rPr>
        <w:t>have been</w:t>
      </w:r>
      <w:r w:rsidR="00D17F86" w:rsidRPr="00CE0ADD">
        <w:rPr>
          <w:rFonts w:ascii="Times New Roman" w:hAnsi="Times New Roman" w:cs="Times New Roman"/>
          <w:sz w:val="24"/>
          <w:szCs w:val="24"/>
          <w:lang w:val="en-GB"/>
        </w:rPr>
        <w:t xml:space="preserve"> identified as</w:t>
      </w:r>
      <w:r w:rsidR="002F6C74">
        <w:rPr>
          <w:rFonts w:ascii="Times New Roman" w:hAnsi="Times New Roman" w:cs="Times New Roman"/>
          <w:sz w:val="24"/>
          <w:szCs w:val="24"/>
          <w:lang w:val="en-GB"/>
        </w:rPr>
        <w:t>:</w:t>
      </w:r>
    </w:p>
    <w:p w:rsidR="00BC637E" w:rsidRPr="00785A58" w:rsidRDefault="00BC637E" w:rsidP="003C4A00">
      <w:pPr>
        <w:pStyle w:val="ListParagraph"/>
        <w:numPr>
          <w:ilvl w:val="0"/>
          <w:numId w:val="11"/>
        </w:numPr>
        <w:spacing w:line="360" w:lineRule="auto"/>
        <w:jc w:val="both"/>
        <w:rPr>
          <w:rFonts w:ascii="Times New Roman" w:hAnsi="Times New Roman" w:cs="Times New Roman"/>
          <w:sz w:val="24"/>
          <w:szCs w:val="24"/>
          <w:lang w:val="en-GB"/>
        </w:rPr>
      </w:pPr>
      <w:r w:rsidRPr="00785A58">
        <w:rPr>
          <w:rFonts w:ascii="Times New Roman" w:hAnsi="Times New Roman" w:cs="Times New Roman"/>
          <w:sz w:val="24"/>
          <w:szCs w:val="24"/>
          <w:lang w:val="en-GB"/>
        </w:rPr>
        <w:t>The Dutch disease, which is explained as the condition of rising real exchange rates and wages from exploitation of mineral resources driving out exports and imports of other sectors of the economy</w:t>
      </w:r>
    </w:p>
    <w:p w:rsidR="00BC637E" w:rsidRPr="00785A58" w:rsidRDefault="00BC637E" w:rsidP="003C4A00">
      <w:pPr>
        <w:pStyle w:val="ListParagraph"/>
        <w:numPr>
          <w:ilvl w:val="0"/>
          <w:numId w:val="11"/>
        </w:numPr>
        <w:spacing w:line="360" w:lineRule="auto"/>
        <w:jc w:val="both"/>
        <w:rPr>
          <w:rFonts w:ascii="Times New Roman" w:hAnsi="Times New Roman" w:cs="Times New Roman"/>
          <w:sz w:val="24"/>
          <w:szCs w:val="24"/>
          <w:lang w:val="en-GB"/>
        </w:rPr>
      </w:pPr>
      <w:r w:rsidRPr="00785A58">
        <w:rPr>
          <w:rFonts w:ascii="Times New Roman" w:hAnsi="Times New Roman" w:cs="Times New Roman"/>
          <w:sz w:val="24"/>
          <w:szCs w:val="24"/>
          <w:lang w:val="en-GB"/>
        </w:rPr>
        <w:t xml:space="preserve">Rent seeking by the elites; and </w:t>
      </w:r>
    </w:p>
    <w:p w:rsidR="00BC637E" w:rsidRPr="00785A58" w:rsidRDefault="00BC637E" w:rsidP="003C4A00">
      <w:pPr>
        <w:pStyle w:val="ListParagraph"/>
        <w:numPr>
          <w:ilvl w:val="0"/>
          <w:numId w:val="11"/>
        </w:numPr>
        <w:spacing w:line="360" w:lineRule="auto"/>
        <w:jc w:val="both"/>
        <w:rPr>
          <w:rFonts w:ascii="Times New Roman" w:hAnsi="Times New Roman" w:cs="Times New Roman"/>
          <w:sz w:val="24"/>
          <w:szCs w:val="24"/>
          <w:lang w:val="en-GB"/>
        </w:rPr>
      </w:pPr>
      <w:r w:rsidRPr="00785A58">
        <w:rPr>
          <w:rFonts w:ascii="Times New Roman" w:hAnsi="Times New Roman" w:cs="Times New Roman"/>
          <w:sz w:val="24"/>
          <w:szCs w:val="24"/>
          <w:lang w:val="en-GB"/>
        </w:rPr>
        <w:t>The volatile nature of prices and the disproportionateness effect it has on public expenditure</w:t>
      </w:r>
      <w:r w:rsidR="00003E24">
        <w:rPr>
          <w:rFonts w:ascii="Times New Roman" w:hAnsi="Times New Roman" w:cs="Times New Roman"/>
          <w:sz w:val="24"/>
          <w:szCs w:val="24"/>
          <w:lang w:val="en-GB"/>
        </w:rPr>
        <w:t xml:space="preserve"> (</w:t>
      </w:r>
      <w:proofErr w:type="spellStart"/>
      <w:r w:rsidR="00BE61F8">
        <w:rPr>
          <w:rFonts w:ascii="Times New Roman" w:hAnsi="Times New Roman" w:cs="Times New Roman"/>
          <w:sz w:val="24"/>
          <w:szCs w:val="24"/>
          <w:lang w:val="en-GB"/>
        </w:rPr>
        <w:t>AfDB</w:t>
      </w:r>
      <w:proofErr w:type="spellEnd"/>
      <w:r w:rsidR="00BE61F8">
        <w:rPr>
          <w:rFonts w:ascii="Times New Roman" w:hAnsi="Times New Roman" w:cs="Times New Roman"/>
          <w:sz w:val="24"/>
          <w:szCs w:val="24"/>
          <w:lang w:val="en-GB"/>
        </w:rPr>
        <w:t xml:space="preserve"> 2007</w:t>
      </w:r>
      <w:r w:rsidRPr="00785A58">
        <w:rPr>
          <w:rFonts w:ascii="Times New Roman" w:hAnsi="Times New Roman" w:cs="Times New Roman"/>
          <w:sz w:val="24"/>
          <w:szCs w:val="24"/>
          <w:lang w:val="en-GB"/>
        </w:rPr>
        <w:t xml:space="preserve">). </w:t>
      </w:r>
    </w:p>
    <w:p w:rsidR="00BC637E" w:rsidRPr="00785A58" w:rsidRDefault="00625A9F" w:rsidP="0026448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It has been</w:t>
      </w:r>
      <w:r w:rsidR="000731B1">
        <w:rPr>
          <w:rFonts w:ascii="Times New Roman" w:hAnsi="Times New Roman" w:cs="Times New Roman"/>
          <w:sz w:val="24"/>
          <w:szCs w:val="24"/>
          <w:lang w:val="en-GB"/>
        </w:rPr>
        <w:t xml:space="preserve"> observe</w:t>
      </w:r>
      <w:r>
        <w:rPr>
          <w:rFonts w:ascii="Times New Roman" w:hAnsi="Times New Roman" w:cs="Times New Roman"/>
          <w:sz w:val="24"/>
          <w:szCs w:val="24"/>
          <w:lang w:val="en-GB"/>
        </w:rPr>
        <w:t>d</w:t>
      </w:r>
      <w:r w:rsidR="000731B1">
        <w:rPr>
          <w:rFonts w:ascii="Times New Roman" w:hAnsi="Times New Roman" w:cs="Times New Roman"/>
          <w:sz w:val="24"/>
          <w:szCs w:val="24"/>
          <w:lang w:val="en-GB"/>
        </w:rPr>
        <w:t xml:space="preserve"> that t</w:t>
      </w:r>
      <w:r w:rsidR="00BC637E" w:rsidRPr="00785A58">
        <w:rPr>
          <w:rFonts w:ascii="Times New Roman" w:hAnsi="Times New Roman" w:cs="Times New Roman"/>
          <w:sz w:val="24"/>
          <w:szCs w:val="24"/>
          <w:lang w:val="en-GB"/>
        </w:rPr>
        <w:t xml:space="preserve">he revenues from exports of the natural </w:t>
      </w:r>
      <w:r w:rsidR="00E9159B" w:rsidRPr="00785A58">
        <w:rPr>
          <w:rFonts w:ascii="Times New Roman" w:hAnsi="Times New Roman" w:cs="Times New Roman"/>
          <w:sz w:val="24"/>
          <w:szCs w:val="24"/>
          <w:lang w:val="en-GB"/>
        </w:rPr>
        <w:t>resources’</w:t>
      </w:r>
      <w:r w:rsidR="00BC637E" w:rsidRPr="00785A58">
        <w:rPr>
          <w:rFonts w:ascii="Times New Roman" w:hAnsi="Times New Roman" w:cs="Times New Roman"/>
          <w:sz w:val="24"/>
          <w:szCs w:val="24"/>
          <w:lang w:val="en-GB"/>
        </w:rPr>
        <w:t xml:space="preserve"> exploitation are volatile as the price constantly fluctuates on the global market. Since the revenues are unpredictable, there is need to put in place sound fiscal policies to ensure that they are invested in human capital development and the development of long-term production capa</w:t>
      </w:r>
      <w:r w:rsidR="00003E24">
        <w:rPr>
          <w:rFonts w:ascii="Times New Roman" w:hAnsi="Times New Roman" w:cs="Times New Roman"/>
          <w:sz w:val="24"/>
          <w:szCs w:val="24"/>
          <w:lang w:val="en-GB"/>
        </w:rPr>
        <w:t>city</w:t>
      </w:r>
      <w:r w:rsidRPr="00785A58">
        <w:rPr>
          <w:rFonts w:ascii="Times New Roman" w:hAnsi="Times New Roman" w:cs="Times New Roman"/>
          <w:sz w:val="24"/>
          <w:szCs w:val="24"/>
          <w:lang w:val="en-GB"/>
        </w:rPr>
        <w:t>.</w:t>
      </w:r>
      <w:r w:rsidR="007E39F5">
        <w:rPr>
          <w:rFonts w:ascii="Times New Roman" w:hAnsi="Times New Roman" w:cs="Times New Roman"/>
          <w:sz w:val="24"/>
          <w:szCs w:val="24"/>
          <w:lang w:val="en-GB"/>
        </w:rPr>
        <w:t xml:space="preserve"> </w:t>
      </w:r>
      <w:r>
        <w:rPr>
          <w:rFonts w:ascii="Times New Roman" w:hAnsi="Times New Roman" w:cs="Times New Roman"/>
          <w:sz w:val="24"/>
          <w:szCs w:val="24"/>
          <w:lang w:val="en-GB"/>
        </w:rPr>
        <w:t>It is</w:t>
      </w:r>
      <w:r w:rsidR="004D57B1">
        <w:rPr>
          <w:rFonts w:ascii="Times New Roman" w:hAnsi="Times New Roman" w:cs="Times New Roman"/>
          <w:sz w:val="24"/>
          <w:szCs w:val="24"/>
          <w:lang w:val="en-GB"/>
        </w:rPr>
        <w:t xml:space="preserve"> also note</w:t>
      </w:r>
      <w:r>
        <w:rPr>
          <w:rFonts w:ascii="Times New Roman" w:hAnsi="Times New Roman" w:cs="Times New Roman"/>
          <w:sz w:val="24"/>
          <w:szCs w:val="24"/>
          <w:lang w:val="en-GB"/>
        </w:rPr>
        <w:t>d</w:t>
      </w:r>
      <w:r w:rsidR="00BC637E" w:rsidRPr="00785A58">
        <w:rPr>
          <w:rFonts w:ascii="Times New Roman" w:hAnsi="Times New Roman" w:cs="Times New Roman"/>
          <w:sz w:val="24"/>
          <w:szCs w:val="24"/>
          <w:lang w:val="en-GB"/>
        </w:rPr>
        <w:t xml:space="preserve"> that this has proved to be a</w:t>
      </w:r>
      <w:r w:rsidR="004D57B1">
        <w:rPr>
          <w:rFonts w:ascii="Times New Roman" w:hAnsi="Times New Roman" w:cs="Times New Roman"/>
          <w:sz w:val="24"/>
          <w:szCs w:val="24"/>
          <w:lang w:val="en-GB"/>
        </w:rPr>
        <w:t xml:space="preserve"> major</w:t>
      </w:r>
      <w:r w:rsidR="00BC637E" w:rsidRPr="00785A58">
        <w:rPr>
          <w:rFonts w:ascii="Times New Roman" w:hAnsi="Times New Roman" w:cs="Times New Roman"/>
          <w:sz w:val="24"/>
          <w:szCs w:val="24"/>
          <w:lang w:val="en-GB"/>
        </w:rPr>
        <w:t xml:space="preserve"> challenge, </w:t>
      </w:r>
      <w:r w:rsidR="004D57B1">
        <w:rPr>
          <w:rFonts w:ascii="Times New Roman" w:hAnsi="Times New Roman" w:cs="Times New Roman"/>
          <w:sz w:val="24"/>
          <w:szCs w:val="24"/>
          <w:lang w:val="en-GB"/>
        </w:rPr>
        <w:t xml:space="preserve">especially on how </w:t>
      </w:r>
      <w:r w:rsidR="00BC637E" w:rsidRPr="00785A58">
        <w:rPr>
          <w:rFonts w:ascii="Times New Roman" w:hAnsi="Times New Roman" w:cs="Times New Roman"/>
          <w:sz w:val="24"/>
          <w:szCs w:val="24"/>
          <w:lang w:val="en-GB"/>
        </w:rPr>
        <w:t xml:space="preserve">to transform the revenues from natural resource exploitation into productive capital that will induce and sustain growth over the long </w:t>
      </w:r>
      <w:r w:rsidR="00E66599">
        <w:rPr>
          <w:rFonts w:ascii="Times New Roman" w:hAnsi="Times New Roman" w:cs="Times New Roman"/>
          <w:sz w:val="24"/>
          <w:szCs w:val="24"/>
          <w:lang w:val="en-GB"/>
        </w:rPr>
        <w:t>term</w:t>
      </w:r>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AfDB</w:t>
      </w:r>
      <w:proofErr w:type="spellEnd"/>
      <w:r>
        <w:rPr>
          <w:rFonts w:ascii="Times New Roman" w:hAnsi="Times New Roman" w:cs="Times New Roman"/>
          <w:sz w:val="24"/>
          <w:szCs w:val="24"/>
          <w:lang w:val="en-GB"/>
        </w:rPr>
        <w:t xml:space="preserve"> 2007</w:t>
      </w:r>
      <w:r w:rsidRPr="00785A58">
        <w:rPr>
          <w:rFonts w:ascii="Times New Roman" w:hAnsi="Times New Roman" w:cs="Times New Roman"/>
          <w:sz w:val="24"/>
          <w:szCs w:val="24"/>
          <w:lang w:val="en-GB"/>
        </w:rPr>
        <w:t>).</w:t>
      </w:r>
    </w:p>
    <w:p w:rsidR="00906145" w:rsidRDefault="00BC637E" w:rsidP="0026448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w:t>
      </w:r>
      <w:r w:rsidRPr="00785A58">
        <w:rPr>
          <w:rFonts w:ascii="Times New Roman" w:hAnsi="Times New Roman" w:cs="Times New Roman"/>
          <w:sz w:val="24"/>
          <w:szCs w:val="24"/>
          <w:lang w:val="en-GB"/>
        </w:rPr>
        <w:t>he challenge of transparency and accountability remains crucial in the harnessing of natural resource wealth for economic growth. Without adequate checks</w:t>
      </w:r>
      <w:r w:rsidR="00906145">
        <w:rPr>
          <w:rFonts w:ascii="Times New Roman" w:hAnsi="Times New Roman" w:cs="Times New Roman"/>
          <w:sz w:val="24"/>
          <w:szCs w:val="24"/>
          <w:lang w:val="en-GB"/>
        </w:rPr>
        <w:t>,</w:t>
      </w:r>
      <w:r w:rsidRPr="00785A58">
        <w:rPr>
          <w:rFonts w:ascii="Times New Roman" w:hAnsi="Times New Roman" w:cs="Times New Roman"/>
          <w:sz w:val="24"/>
          <w:szCs w:val="24"/>
          <w:lang w:val="en-GB"/>
        </w:rPr>
        <w:t xml:space="preserve"> resource revenues have induced rent seeking and wide spread corruption. This is said to hamper the quality of institutions and good gove</w:t>
      </w:r>
      <w:r w:rsidR="009D2611">
        <w:rPr>
          <w:rFonts w:ascii="Times New Roman" w:hAnsi="Times New Roman" w:cs="Times New Roman"/>
          <w:sz w:val="24"/>
          <w:szCs w:val="24"/>
          <w:lang w:val="en-GB"/>
        </w:rPr>
        <w:t>rnance of resources</w:t>
      </w:r>
      <w:r w:rsidR="00646047">
        <w:rPr>
          <w:rFonts w:ascii="Times New Roman" w:hAnsi="Times New Roman" w:cs="Times New Roman"/>
          <w:sz w:val="24"/>
          <w:szCs w:val="24"/>
          <w:lang w:val="en-GB"/>
        </w:rPr>
        <w:t xml:space="preserve"> (</w:t>
      </w:r>
      <w:proofErr w:type="spellStart"/>
      <w:r w:rsidR="00646047">
        <w:rPr>
          <w:rFonts w:ascii="Times New Roman" w:hAnsi="Times New Roman" w:cs="Times New Roman"/>
          <w:sz w:val="24"/>
          <w:szCs w:val="24"/>
          <w:lang w:val="en-GB"/>
        </w:rPr>
        <w:t>AfDB</w:t>
      </w:r>
      <w:proofErr w:type="spellEnd"/>
      <w:r w:rsidR="00646047">
        <w:rPr>
          <w:rFonts w:ascii="Times New Roman" w:hAnsi="Times New Roman" w:cs="Times New Roman"/>
          <w:sz w:val="24"/>
          <w:szCs w:val="24"/>
          <w:lang w:val="en-GB"/>
        </w:rPr>
        <w:t xml:space="preserve"> 2007</w:t>
      </w:r>
      <w:r w:rsidR="00646047" w:rsidRPr="00785A58">
        <w:rPr>
          <w:rFonts w:ascii="Times New Roman" w:hAnsi="Times New Roman" w:cs="Times New Roman"/>
          <w:sz w:val="24"/>
          <w:szCs w:val="24"/>
          <w:lang w:val="en-GB"/>
        </w:rPr>
        <w:t>)</w:t>
      </w:r>
      <w:r w:rsidR="009D2611">
        <w:rPr>
          <w:rFonts w:ascii="Times New Roman" w:hAnsi="Times New Roman" w:cs="Times New Roman"/>
          <w:sz w:val="24"/>
          <w:szCs w:val="24"/>
          <w:lang w:val="en-GB"/>
        </w:rPr>
        <w:t xml:space="preserve">. </w:t>
      </w:r>
    </w:p>
    <w:p w:rsidR="00BC637E" w:rsidRPr="00785A58" w:rsidRDefault="009D2611" w:rsidP="0026448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Transparency</w:t>
      </w:r>
      <w:r w:rsidR="00BC637E" w:rsidRPr="00785A58">
        <w:rPr>
          <w:rFonts w:ascii="Times New Roman" w:hAnsi="Times New Roman" w:cs="Times New Roman"/>
          <w:sz w:val="24"/>
          <w:szCs w:val="24"/>
          <w:lang w:val="en-GB"/>
        </w:rPr>
        <w:t xml:space="preserve"> is identified at two levels; at the point of grant of exploitation rights and at the point of controlling and spending revenues from exploitation of natural resou</w:t>
      </w:r>
      <w:r>
        <w:rPr>
          <w:rFonts w:ascii="Times New Roman" w:hAnsi="Times New Roman" w:cs="Times New Roman"/>
          <w:sz w:val="24"/>
          <w:szCs w:val="24"/>
          <w:lang w:val="en-GB"/>
        </w:rPr>
        <w:t>rces</w:t>
      </w:r>
      <w:r w:rsidR="00BC637E" w:rsidRPr="00785A58">
        <w:rPr>
          <w:rFonts w:ascii="Times New Roman" w:hAnsi="Times New Roman" w:cs="Times New Roman"/>
          <w:sz w:val="24"/>
          <w:szCs w:val="24"/>
          <w:lang w:val="en-GB"/>
        </w:rPr>
        <w:t xml:space="preserve">.  </w:t>
      </w:r>
      <w:r w:rsidR="008F706E">
        <w:rPr>
          <w:rFonts w:ascii="Times New Roman" w:hAnsi="Times New Roman" w:cs="Times New Roman"/>
          <w:sz w:val="24"/>
          <w:szCs w:val="24"/>
          <w:lang w:val="en-GB"/>
        </w:rPr>
        <w:t>P</w:t>
      </w:r>
      <w:r w:rsidR="00BC637E" w:rsidRPr="00785A58">
        <w:rPr>
          <w:rFonts w:ascii="Times New Roman" w:hAnsi="Times New Roman" w:cs="Times New Roman"/>
          <w:sz w:val="24"/>
          <w:szCs w:val="24"/>
          <w:lang w:val="en-GB"/>
        </w:rPr>
        <w:t>olicy makers and development practitioners have been grappling with the gap between the exploitation of natural resources and sustainable increases in socioeconomic development in a good number of resource-rich countries; this is contrary to</w:t>
      </w:r>
      <w:r w:rsidR="00BC637E">
        <w:rPr>
          <w:rFonts w:ascii="Times New Roman" w:hAnsi="Times New Roman" w:cs="Times New Roman"/>
          <w:sz w:val="24"/>
          <w:szCs w:val="24"/>
          <w:lang w:val="en-GB"/>
        </w:rPr>
        <w:t xml:space="preserve"> rational economic expectations</w:t>
      </w:r>
      <w:r w:rsidR="008F706E">
        <w:rPr>
          <w:rFonts w:ascii="Times New Roman" w:hAnsi="Times New Roman" w:cs="Times New Roman"/>
          <w:sz w:val="24"/>
          <w:szCs w:val="24"/>
          <w:lang w:val="en-GB"/>
        </w:rPr>
        <w:t xml:space="preserve"> (</w:t>
      </w:r>
      <w:proofErr w:type="spellStart"/>
      <w:r w:rsidR="008F706E">
        <w:rPr>
          <w:rFonts w:ascii="Times New Roman" w:hAnsi="Times New Roman" w:cs="Times New Roman"/>
          <w:sz w:val="24"/>
          <w:szCs w:val="24"/>
          <w:lang w:val="en-GB"/>
        </w:rPr>
        <w:t>AfDB</w:t>
      </w:r>
      <w:proofErr w:type="spellEnd"/>
      <w:r w:rsidR="008F706E">
        <w:rPr>
          <w:rFonts w:ascii="Times New Roman" w:hAnsi="Times New Roman" w:cs="Times New Roman"/>
          <w:sz w:val="24"/>
          <w:szCs w:val="24"/>
          <w:lang w:val="en-GB"/>
        </w:rPr>
        <w:t xml:space="preserve"> 2007</w:t>
      </w:r>
      <w:r w:rsidR="008F706E" w:rsidRPr="00785A58">
        <w:rPr>
          <w:rFonts w:ascii="Times New Roman" w:hAnsi="Times New Roman" w:cs="Times New Roman"/>
          <w:sz w:val="24"/>
          <w:szCs w:val="24"/>
          <w:lang w:val="en-GB"/>
        </w:rPr>
        <w:t>).</w:t>
      </w:r>
    </w:p>
    <w:p w:rsidR="00BC637E" w:rsidRPr="008119B4" w:rsidRDefault="00BC637E" w:rsidP="0026448E">
      <w:pPr>
        <w:spacing w:line="360" w:lineRule="auto"/>
        <w:jc w:val="both"/>
        <w:rPr>
          <w:rFonts w:ascii="Times New Roman" w:hAnsi="Times New Roman" w:cs="Times New Roman"/>
          <w:sz w:val="24"/>
          <w:szCs w:val="24"/>
          <w:lang w:val="en-GB"/>
        </w:rPr>
      </w:pPr>
      <w:r w:rsidRPr="008119B4">
        <w:rPr>
          <w:rFonts w:ascii="Times New Roman" w:hAnsi="Times New Roman" w:cs="Times New Roman"/>
          <w:sz w:val="24"/>
          <w:szCs w:val="24"/>
          <w:lang w:val="en-GB"/>
        </w:rPr>
        <w:t>The aim of the proposed extractive industry contract negotiation model is said to be “</w:t>
      </w:r>
      <w:r w:rsidRPr="008119B4">
        <w:rPr>
          <w:rFonts w:ascii="Times New Roman" w:hAnsi="Times New Roman" w:cs="Times New Roman"/>
          <w:i/>
          <w:sz w:val="24"/>
          <w:szCs w:val="24"/>
          <w:lang w:val="en-GB"/>
        </w:rPr>
        <w:t>the support of the development of strong public institutions that would ensure transparency and accountability in revenue management”</w:t>
      </w:r>
      <w:r w:rsidRPr="008119B4">
        <w:rPr>
          <w:rFonts w:ascii="Times New Roman" w:hAnsi="Times New Roman" w:cs="Times New Roman"/>
          <w:sz w:val="24"/>
          <w:szCs w:val="24"/>
          <w:lang w:val="en-GB"/>
        </w:rPr>
        <w:t>.  It has been contended that the model has the potential to help arm and protect the government negotiator from being lured into concessions tha</w:t>
      </w:r>
      <w:r w:rsidR="005C2CD3" w:rsidRPr="008119B4">
        <w:rPr>
          <w:rFonts w:ascii="Times New Roman" w:hAnsi="Times New Roman" w:cs="Times New Roman"/>
          <w:sz w:val="24"/>
          <w:szCs w:val="24"/>
          <w:lang w:val="en-GB"/>
        </w:rPr>
        <w:t>t are unhealthy for the economy</w:t>
      </w:r>
      <w:r w:rsidRPr="008119B4">
        <w:rPr>
          <w:rFonts w:ascii="Times New Roman" w:hAnsi="Times New Roman" w:cs="Times New Roman"/>
          <w:sz w:val="24"/>
          <w:szCs w:val="24"/>
          <w:lang w:val="en-GB"/>
        </w:rPr>
        <w:t xml:space="preserve"> by a more experienced priv</w:t>
      </w:r>
      <w:r w:rsidR="00906145" w:rsidRPr="008119B4">
        <w:rPr>
          <w:rFonts w:ascii="Times New Roman" w:hAnsi="Times New Roman" w:cs="Times New Roman"/>
          <w:sz w:val="24"/>
          <w:szCs w:val="24"/>
          <w:lang w:val="en-GB"/>
        </w:rPr>
        <w:t>ate sector negotiating counter</w:t>
      </w:r>
      <w:r w:rsidRPr="008119B4">
        <w:rPr>
          <w:rFonts w:ascii="Times New Roman" w:hAnsi="Times New Roman" w:cs="Times New Roman"/>
          <w:sz w:val="24"/>
          <w:szCs w:val="24"/>
          <w:lang w:val="en-GB"/>
        </w:rPr>
        <w:t xml:space="preserve">part.  It is further contended that the model can be used as a means of monitoring and tracking revenue movement for both the government and the general public. It would </w:t>
      </w:r>
      <w:r w:rsidR="00906145" w:rsidRPr="008119B4">
        <w:rPr>
          <w:rFonts w:ascii="Times New Roman" w:hAnsi="Times New Roman" w:cs="Times New Roman"/>
          <w:sz w:val="24"/>
          <w:szCs w:val="24"/>
          <w:lang w:val="en-GB"/>
        </w:rPr>
        <w:t xml:space="preserve">also </w:t>
      </w:r>
      <w:r w:rsidRPr="008119B4">
        <w:rPr>
          <w:rFonts w:ascii="Times New Roman" w:hAnsi="Times New Roman" w:cs="Times New Roman"/>
          <w:sz w:val="24"/>
          <w:szCs w:val="24"/>
          <w:lang w:val="en-GB"/>
        </w:rPr>
        <w:t>help minimise dishonesty on the part of those in charge of public resources whether in public offices or in the private sector (</w:t>
      </w:r>
      <w:proofErr w:type="spellStart"/>
      <w:r w:rsidRPr="008119B4">
        <w:rPr>
          <w:rFonts w:ascii="Times New Roman" w:hAnsi="Times New Roman" w:cs="Times New Roman"/>
          <w:sz w:val="24"/>
          <w:szCs w:val="24"/>
          <w:lang w:val="en-GB"/>
        </w:rPr>
        <w:t>Masinja</w:t>
      </w:r>
      <w:proofErr w:type="spellEnd"/>
      <w:r w:rsidRPr="008119B4">
        <w:rPr>
          <w:rFonts w:ascii="Times New Roman" w:hAnsi="Times New Roman" w:cs="Times New Roman"/>
          <w:sz w:val="24"/>
          <w:szCs w:val="24"/>
          <w:lang w:val="en-GB"/>
        </w:rPr>
        <w:t xml:space="preserve"> and </w:t>
      </w:r>
      <w:proofErr w:type="spellStart"/>
      <w:r w:rsidRPr="008119B4">
        <w:rPr>
          <w:rFonts w:ascii="Times New Roman" w:hAnsi="Times New Roman" w:cs="Times New Roman"/>
          <w:sz w:val="24"/>
          <w:szCs w:val="24"/>
          <w:lang w:val="en-GB"/>
        </w:rPr>
        <w:t>Simukanga</w:t>
      </w:r>
      <w:proofErr w:type="spellEnd"/>
      <w:r w:rsidRPr="008119B4">
        <w:rPr>
          <w:rFonts w:ascii="Times New Roman" w:hAnsi="Times New Roman" w:cs="Times New Roman"/>
          <w:sz w:val="24"/>
          <w:szCs w:val="24"/>
          <w:lang w:val="en-GB"/>
        </w:rPr>
        <w:t xml:space="preserve"> 20</w:t>
      </w:r>
      <w:r w:rsidR="003930FB" w:rsidRPr="008119B4">
        <w:rPr>
          <w:rFonts w:ascii="Times New Roman" w:hAnsi="Times New Roman" w:cs="Times New Roman"/>
          <w:sz w:val="24"/>
          <w:szCs w:val="24"/>
          <w:lang w:val="en-GB"/>
        </w:rPr>
        <w:t>14</w:t>
      </w:r>
      <w:r w:rsidRPr="008119B4">
        <w:rPr>
          <w:rFonts w:ascii="Times New Roman" w:hAnsi="Times New Roman" w:cs="Times New Roman"/>
          <w:sz w:val="24"/>
          <w:szCs w:val="24"/>
          <w:lang w:val="en-GB"/>
        </w:rPr>
        <w:t>).</w:t>
      </w:r>
    </w:p>
    <w:p w:rsidR="008119B4" w:rsidRPr="00785A58" w:rsidRDefault="008119B4" w:rsidP="0026448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model has not been subjected to any empirical evidence. It was therefore not the aim of this study to explore the model. The study</w:t>
      </w:r>
      <w:r w:rsidR="00EC09EE">
        <w:rPr>
          <w:rFonts w:ascii="Times New Roman" w:hAnsi="Times New Roman" w:cs="Times New Roman"/>
          <w:sz w:val="24"/>
          <w:szCs w:val="24"/>
          <w:lang w:val="en-GB"/>
        </w:rPr>
        <w:t>, instead,</w:t>
      </w:r>
      <w:r>
        <w:rPr>
          <w:rFonts w:ascii="Times New Roman" w:hAnsi="Times New Roman" w:cs="Times New Roman"/>
          <w:sz w:val="24"/>
          <w:szCs w:val="24"/>
          <w:lang w:val="en-GB"/>
        </w:rPr>
        <w:t xml:space="preserve"> focused on whether the current method of grant of mineral exploitation rights</w:t>
      </w:r>
      <w:r w:rsidR="00171CF2">
        <w:rPr>
          <w:rFonts w:ascii="Times New Roman" w:hAnsi="Times New Roman" w:cs="Times New Roman"/>
          <w:sz w:val="24"/>
          <w:szCs w:val="24"/>
          <w:lang w:val="en-GB"/>
        </w:rPr>
        <w:t>, in Zambia,</w:t>
      </w:r>
      <w:r>
        <w:rPr>
          <w:rFonts w:ascii="Times New Roman" w:hAnsi="Times New Roman" w:cs="Times New Roman"/>
          <w:sz w:val="24"/>
          <w:szCs w:val="24"/>
          <w:lang w:val="en-GB"/>
        </w:rPr>
        <w:t xml:space="preserve"> does, in fact, have an effect on the equitable distribution of economic benefits among the stakeholders from the mining industry. </w:t>
      </w:r>
    </w:p>
    <w:p w:rsidR="00BC637E" w:rsidRPr="005160D8" w:rsidRDefault="00BC637E" w:rsidP="0026448E">
      <w:pPr>
        <w:pStyle w:val="Heading2"/>
        <w:spacing w:line="360" w:lineRule="auto"/>
        <w:rPr>
          <w:rFonts w:ascii="Times New Roman" w:hAnsi="Times New Roman" w:cs="Times New Roman"/>
          <w:color w:val="auto"/>
        </w:rPr>
      </w:pPr>
      <w:bookmarkStart w:id="16" w:name="_Toc2179498"/>
      <w:r w:rsidRPr="005160D8">
        <w:rPr>
          <w:rFonts w:ascii="Times New Roman" w:hAnsi="Times New Roman" w:cs="Times New Roman"/>
          <w:color w:val="auto"/>
        </w:rPr>
        <w:t>1.</w:t>
      </w:r>
      <w:r w:rsidR="00EA26C1">
        <w:rPr>
          <w:rFonts w:ascii="Times New Roman" w:hAnsi="Times New Roman" w:cs="Times New Roman"/>
          <w:color w:val="auto"/>
        </w:rPr>
        <w:t>3</w:t>
      </w:r>
      <w:r w:rsidRPr="005160D8">
        <w:rPr>
          <w:rFonts w:ascii="Times New Roman" w:hAnsi="Times New Roman" w:cs="Times New Roman"/>
          <w:color w:val="auto"/>
        </w:rPr>
        <w:t xml:space="preserve"> Statement of the Problem</w:t>
      </w:r>
      <w:bookmarkEnd w:id="16"/>
    </w:p>
    <w:p w:rsidR="00160C0F" w:rsidRDefault="00BC637E" w:rsidP="0026448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Since 1969 the </w:t>
      </w:r>
      <w:r w:rsidR="003A4C03">
        <w:rPr>
          <w:rFonts w:ascii="Times New Roman" w:hAnsi="Times New Roman" w:cs="Times New Roman"/>
          <w:sz w:val="24"/>
          <w:szCs w:val="24"/>
        </w:rPr>
        <w:t>procedure</w:t>
      </w:r>
      <w:r>
        <w:rPr>
          <w:rFonts w:ascii="Times New Roman" w:hAnsi="Times New Roman" w:cs="Times New Roman"/>
          <w:sz w:val="24"/>
          <w:szCs w:val="24"/>
        </w:rPr>
        <w:t xml:space="preserve"> of granting mineral exploitation rights has</w:t>
      </w:r>
      <w:r w:rsidR="005C2CD3">
        <w:rPr>
          <w:rFonts w:ascii="Times New Roman" w:hAnsi="Times New Roman" w:cs="Times New Roman"/>
          <w:sz w:val="24"/>
          <w:szCs w:val="24"/>
        </w:rPr>
        <w:t xml:space="preserve"> been</w:t>
      </w:r>
      <w:r>
        <w:rPr>
          <w:rFonts w:ascii="Times New Roman" w:hAnsi="Times New Roman" w:cs="Times New Roman"/>
          <w:sz w:val="24"/>
          <w:szCs w:val="24"/>
        </w:rPr>
        <w:t xml:space="preserve"> provided for </w:t>
      </w:r>
      <w:r w:rsidR="005155B2">
        <w:rPr>
          <w:rFonts w:ascii="Times New Roman" w:hAnsi="Times New Roman" w:cs="Times New Roman"/>
          <w:sz w:val="24"/>
          <w:szCs w:val="24"/>
        </w:rPr>
        <w:t xml:space="preserve">by </w:t>
      </w:r>
      <w:r>
        <w:rPr>
          <w:rFonts w:ascii="Times New Roman" w:hAnsi="Times New Roman" w:cs="Times New Roman"/>
          <w:sz w:val="24"/>
          <w:szCs w:val="24"/>
        </w:rPr>
        <w:t>statutes (</w:t>
      </w:r>
      <w:proofErr w:type="spellStart"/>
      <w:r>
        <w:rPr>
          <w:rFonts w:ascii="Times New Roman" w:hAnsi="Times New Roman" w:cs="Times New Roman"/>
          <w:sz w:val="24"/>
          <w:szCs w:val="24"/>
        </w:rPr>
        <w:t>Ndulo</w:t>
      </w:r>
      <w:proofErr w:type="spellEnd"/>
      <w:r>
        <w:rPr>
          <w:rFonts w:ascii="Times New Roman" w:hAnsi="Times New Roman" w:cs="Times New Roman"/>
          <w:sz w:val="24"/>
          <w:szCs w:val="24"/>
        </w:rPr>
        <w:t xml:space="preserve">, 1986). It has been argued that there is no equitable distribution of economic benefits from the mining activities in the copper mining projects </w:t>
      </w:r>
      <w:r w:rsidR="00160C0F">
        <w:rPr>
          <w:rFonts w:ascii="Times New Roman" w:hAnsi="Times New Roman" w:cs="Times New Roman"/>
          <w:sz w:val="24"/>
          <w:szCs w:val="24"/>
        </w:rPr>
        <w:t xml:space="preserve">among the stakeholders </w:t>
      </w:r>
      <w:r>
        <w:rPr>
          <w:rFonts w:ascii="Times New Roman" w:hAnsi="Times New Roman" w:cs="Times New Roman"/>
          <w:sz w:val="24"/>
          <w:szCs w:val="24"/>
        </w:rPr>
        <w:t>in Zambia.</w:t>
      </w:r>
      <w:r w:rsidR="007A35D2">
        <w:rPr>
          <w:rFonts w:ascii="Times New Roman" w:hAnsi="Times New Roman" w:cs="Times New Roman"/>
          <w:sz w:val="24"/>
          <w:szCs w:val="24"/>
        </w:rPr>
        <w:t xml:space="preserve"> </w:t>
      </w:r>
      <w:r>
        <w:rPr>
          <w:rFonts w:ascii="Times New Roman" w:hAnsi="Times New Roman" w:cs="Times New Roman"/>
          <w:sz w:val="24"/>
          <w:szCs w:val="24"/>
        </w:rPr>
        <w:t>The equitable distribution of economic benefits requires that before a mining project commences, all stakeholders agree on what is expected</w:t>
      </w:r>
      <w:r w:rsidR="00A75897">
        <w:rPr>
          <w:rFonts w:ascii="Times New Roman" w:hAnsi="Times New Roman" w:cs="Times New Roman"/>
          <w:sz w:val="24"/>
          <w:szCs w:val="24"/>
        </w:rPr>
        <w:t>,</w:t>
      </w:r>
      <w:r>
        <w:rPr>
          <w:rFonts w:ascii="Times New Roman" w:hAnsi="Times New Roman" w:cs="Times New Roman"/>
          <w:sz w:val="24"/>
          <w:szCs w:val="24"/>
        </w:rPr>
        <w:t xml:space="preserve"> from their respective perspective</w:t>
      </w:r>
      <w:r w:rsidR="00B5253A">
        <w:rPr>
          <w:rFonts w:ascii="Times New Roman" w:hAnsi="Times New Roman" w:cs="Times New Roman"/>
          <w:sz w:val="24"/>
          <w:szCs w:val="24"/>
        </w:rPr>
        <w:t>s</w:t>
      </w:r>
      <w:r w:rsidR="007A35D2">
        <w:rPr>
          <w:rFonts w:ascii="Times New Roman" w:hAnsi="Times New Roman" w:cs="Times New Roman"/>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Masinja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Simukanga</w:t>
      </w:r>
      <w:proofErr w:type="spellEnd"/>
      <w:r>
        <w:rPr>
          <w:rFonts w:ascii="Times New Roman" w:hAnsi="Times New Roman" w:cs="Times New Roman"/>
          <w:sz w:val="24"/>
          <w:szCs w:val="24"/>
        </w:rPr>
        <w:t xml:space="preserve"> 2014).</w:t>
      </w:r>
    </w:p>
    <w:p w:rsidR="00BC637E" w:rsidRDefault="00160C0F" w:rsidP="0026448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lack of equitable distribution of economic benefits, therefore, has been attributed to the current </w:t>
      </w:r>
      <w:r w:rsidR="00A055BA">
        <w:rPr>
          <w:rFonts w:ascii="Times New Roman" w:hAnsi="Times New Roman" w:cs="Times New Roman"/>
          <w:sz w:val="24"/>
          <w:szCs w:val="24"/>
        </w:rPr>
        <w:t>procedure</w:t>
      </w:r>
      <w:r>
        <w:rPr>
          <w:rFonts w:ascii="Times New Roman" w:hAnsi="Times New Roman" w:cs="Times New Roman"/>
          <w:sz w:val="24"/>
          <w:szCs w:val="24"/>
        </w:rPr>
        <w:t xml:space="preserve"> of grant of mineral exploitation rights.</w:t>
      </w:r>
    </w:p>
    <w:p w:rsidR="00BC637E" w:rsidRDefault="00BC637E" w:rsidP="0026448E">
      <w:pPr>
        <w:spacing w:line="360" w:lineRule="auto"/>
        <w:jc w:val="both"/>
      </w:pPr>
      <w:r>
        <w:rPr>
          <w:rFonts w:ascii="Times New Roman" w:hAnsi="Times New Roman" w:cs="Times New Roman"/>
          <w:sz w:val="24"/>
          <w:szCs w:val="24"/>
        </w:rPr>
        <w:t>The</w:t>
      </w:r>
      <w:r w:rsidR="00B5253A">
        <w:rPr>
          <w:rFonts w:ascii="Times New Roman" w:hAnsi="Times New Roman" w:cs="Times New Roman"/>
          <w:sz w:val="24"/>
          <w:szCs w:val="24"/>
        </w:rPr>
        <w:t>refore, the</w:t>
      </w:r>
      <w:r w:rsidR="007A35D2">
        <w:rPr>
          <w:rFonts w:ascii="Times New Roman" w:hAnsi="Times New Roman" w:cs="Times New Roman"/>
          <w:sz w:val="24"/>
          <w:szCs w:val="24"/>
        </w:rPr>
        <w:t xml:space="preserve"> </w:t>
      </w:r>
      <w:r w:rsidR="00817A86">
        <w:rPr>
          <w:rFonts w:ascii="Times New Roman" w:hAnsi="Times New Roman" w:cs="Times New Roman"/>
          <w:sz w:val="24"/>
          <w:szCs w:val="24"/>
        </w:rPr>
        <w:t>aim of th</w:t>
      </w:r>
      <w:r w:rsidR="00B5253A">
        <w:rPr>
          <w:rFonts w:ascii="Times New Roman" w:hAnsi="Times New Roman" w:cs="Times New Roman"/>
          <w:sz w:val="24"/>
          <w:szCs w:val="24"/>
        </w:rPr>
        <w:t>is</w:t>
      </w:r>
      <w:r w:rsidR="00817A86">
        <w:rPr>
          <w:rFonts w:ascii="Times New Roman" w:hAnsi="Times New Roman" w:cs="Times New Roman"/>
          <w:sz w:val="24"/>
          <w:szCs w:val="24"/>
        </w:rPr>
        <w:t xml:space="preserve"> study was</w:t>
      </w:r>
      <w:r>
        <w:rPr>
          <w:rFonts w:ascii="Times New Roman" w:hAnsi="Times New Roman" w:cs="Times New Roman"/>
          <w:sz w:val="24"/>
          <w:szCs w:val="24"/>
        </w:rPr>
        <w:t xml:space="preserve"> to examine whether </w:t>
      </w:r>
      <w:r w:rsidR="0038788D">
        <w:rPr>
          <w:rFonts w:ascii="Times New Roman" w:hAnsi="Times New Roman" w:cs="Times New Roman"/>
          <w:sz w:val="24"/>
          <w:szCs w:val="24"/>
        </w:rPr>
        <w:t xml:space="preserve">the current </w:t>
      </w:r>
      <w:r w:rsidR="00AE7871">
        <w:rPr>
          <w:rFonts w:ascii="Times New Roman" w:hAnsi="Times New Roman" w:cs="Times New Roman"/>
          <w:sz w:val="24"/>
          <w:szCs w:val="24"/>
        </w:rPr>
        <w:t>procedure</w:t>
      </w:r>
      <w:r w:rsidR="0038788D">
        <w:rPr>
          <w:rFonts w:ascii="Times New Roman" w:hAnsi="Times New Roman" w:cs="Times New Roman"/>
          <w:sz w:val="24"/>
          <w:szCs w:val="24"/>
        </w:rPr>
        <w:t xml:space="preserve"> of grant of mineral </w:t>
      </w:r>
      <w:r w:rsidR="00335A0F">
        <w:rPr>
          <w:rFonts w:ascii="Times New Roman" w:hAnsi="Times New Roman" w:cs="Times New Roman"/>
          <w:sz w:val="24"/>
          <w:szCs w:val="24"/>
        </w:rPr>
        <w:t xml:space="preserve">exploitation </w:t>
      </w:r>
      <w:r w:rsidR="0059476B">
        <w:rPr>
          <w:rFonts w:ascii="Times New Roman" w:hAnsi="Times New Roman" w:cs="Times New Roman"/>
          <w:sz w:val="24"/>
          <w:szCs w:val="24"/>
        </w:rPr>
        <w:t xml:space="preserve">rights </w:t>
      </w:r>
      <w:r w:rsidR="00335A0F">
        <w:rPr>
          <w:rFonts w:ascii="Times New Roman" w:hAnsi="Times New Roman" w:cs="Times New Roman"/>
          <w:sz w:val="24"/>
          <w:szCs w:val="24"/>
        </w:rPr>
        <w:t>has an effect</w:t>
      </w:r>
      <w:r w:rsidR="007A35D2">
        <w:rPr>
          <w:rFonts w:ascii="Times New Roman" w:hAnsi="Times New Roman" w:cs="Times New Roman"/>
          <w:sz w:val="24"/>
          <w:szCs w:val="24"/>
        </w:rPr>
        <w:t xml:space="preserve"> </w:t>
      </w:r>
      <w:r w:rsidR="00B5253A">
        <w:rPr>
          <w:rFonts w:ascii="Times New Roman" w:hAnsi="Times New Roman" w:cs="Times New Roman"/>
          <w:sz w:val="24"/>
          <w:szCs w:val="24"/>
        </w:rPr>
        <w:t xml:space="preserve">on the </w:t>
      </w:r>
      <w:r>
        <w:rPr>
          <w:rFonts w:ascii="Times New Roman" w:hAnsi="Times New Roman" w:cs="Times New Roman"/>
          <w:sz w:val="24"/>
          <w:szCs w:val="24"/>
        </w:rPr>
        <w:t>equitable distribution of economic benefit</w:t>
      </w:r>
      <w:r w:rsidR="0038788D">
        <w:rPr>
          <w:rFonts w:ascii="Times New Roman" w:hAnsi="Times New Roman" w:cs="Times New Roman"/>
          <w:sz w:val="24"/>
          <w:szCs w:val="24"/>
        </w:rPr>
        <w:t>s</w:t>
      </w:r>
      <w:r>
        <w:rPr>
          <w:rFonts w:ascii="Times New Roman" w:hAnsi="Times New Roman" w:cs="Times New Roman"/>
          <w:sz w:val="24"/>
          <w:szCs w:val="24"/>
        </w:rPr>
        <w:t xml:space="preserve"> among the sta</w:t>
      </w:r>
      <w:r w:rsidR="0038788D">
        <w:rPr>
          <w:rFonts w:ascii="Times New Roman" w:hAnsi="Times New Roman" w:cs="Times New Roman"/>
          <w:sz w:val="24"/>
          <w:szCs w:val="24"/>
        </w:rPr>
        <w:t>keholders</w:t>
      </w:r>
      <w:r>
        <w:rPr>
          <w:rFonts w:ascii="Times New Roman" w:hAnsi="Times New Roman" w:cs="Times New Roman"/>
          <w:sz w:val="24"/>
          <w:szCs w:val="24"/>
        </w:rPr>
        <w:t>.</w:t>
      </w:r>
    </w:p>
    <w:p w:rsidR="00BC637E" w:rsidRPr="005160D8" w:rsidRDefault="00BC637E" w:rsidP="0026448E">
      <w:pPr>
        <w:pStyle w:val="Heading2"/>
        <w:spacing w:line="360" w:lineRule="auto"/>
        <w:rPr>
          <w:rFonts w:ascii="Times New Roman" w:hAnsi="Times New Roman" w:cs="Times New Roman"/>
          <w:color w:val="auto"/>
        </w:rPr>
      </w:pPr>
      <w:bookmarkStart w:id="17" w:name="_Toc2179499"/>
      <w:r w:rsidRPr="005160D8">
        <w:rPr>
          <w:rFonts w:ascii="Times New Roman" w:hAnsi="Times New Roman" w:cs="Times New Roman"/>
          <w:color w:val="auto"/>
        </w:rPr>
        <w:lastRenderedPageBreak/>
        <w:t>1.</w:t>
      </w:r>
      <w:r w:rsidR="00C3740A">
        <w:rPr>
          <w:rFonts w:ascii="Times New Roman" w:hAnsi="Times New Roman" w:cs="Times New Roman"/>
          <w:color w:val="auto"/>
        </w:rPr>
        <w:t>4</w:t>
      </w:r>
      <w:r w:rsidRPr="005160D8">
        <w:rPr>
          <w:rFonts w:ascii="Times New Roman" w:hAnsi="Times New Roman" w:cs="Times New Roman"/>
          <w:color w:val="auto"/>
        </w:rPr>
        <w:t xml:space="preserve"> Study Objectives</w:t>
      </w:r>
      <w:bookmarkEnd w:id="17"/>
    </w:p>
    <w:p w:rsidR="00BC637E" w:rsidRPr="005160D8" w:rsidRDefault="00BC637E" w:rsidP="0026448E">
      <w:pPr>
        <w:spacing w:line="360" w:lineRule="auto"/>
        <w:jc w:val="both"/>
        <w:rPr>
          <w:rFonts w:ascii="Century Gothic" w:hAnsi="Century Gothic"/>
          <w:sz w:val="26"/>
          <w:szCs w:val="26"/>
        </w:rPr>
      </w:pPr>
      <w:bookmarkStart w:id="18" w:name="_Toc2179500"/>
      <w:r w:rsidRPr="005160D8">
        <w:rPr>
          <w:rStyle w:val="Heading3Char"/>
          <w:rFonts w:ascii="Times New Roman" w:hAnsi="Times New Roman" w:cs="Times New Roman"/>
          <w:color w:val="auto"/>
          <w:sz w:val="26"/>
          <w:szCs w:val="26"/>
        </w:rPr>
        <w:t>1.</w:t>
      </w:r>
      <w:r w:rsidR="00C3740A">
        <w:rPr>
          <w:rStyle w:val="Heading3Char"/>
          <w:rFonts w:ascii="Times New Roman" w:hAnsi="Times New Roman" w:cs="Times New Roman"/>
          <w:color w:val="auto"/>
          <w:sz w:val="26"/>
          <w:szCs w:val="26"/>
        </w:rPr>
        <w:t>4</w:t>
      </w:r>
      <w:r w:rsidRPr="005160D8">
        <w:rPr>
          <w:rStyle w:val="Heading3Char"/>
          <w:rFonts w:ascii="Times New Roman" w:hAnsi="Times New Roman" w:cs="Times New Roman"/>
          <w:color w:val="auto"/>
          <w:sz w:val="26"/>
          <w:szCs w:val="26"/>
        </w:rPr>
        <w:t>.1 General objective</w:t>
      </w:r>
      <w:bookmarkEnd w:id="18"/>
    </w:p>
    <w:p w:rsidR="00BC637E" w:rsidRPr="00423681" w:rsidRDefault="00BC637E" w:rsidP="0026448E">
      <w:pPr>
        <w:spacing w:line="360" w:lineRule="auto"/>
        <w:jc w:val="both"/>
        <w:rPr>
          <w:rFonts w:ascii="Times New Roman" w:hAnsi="Times New Roman" w:cs="Times New Roman"/>
          <w:b/>
          <w:sz w:val="24"/>
          <w:szCs w:val="24"/>
        </w:rPr>
      </w:pPr>
      <w:r w:rsidRPr="00051717">
        <w:rPr>
          <w:rFonts w:ascii="Times New Roman" w:hAnsi="Times New Roman" w:cs="Times New Roman"/>
          <w:sz w:val="24"/>
          <w:szCs w:val="24"/>
        </w:rPr>
        <w:t xml:space="preserve">The main objective </w:t>
      </w:r>
      <w:r w:rsidR="003961F3">
        <w:rPr>
          <w:rFonts w:ascii="Times New Roman" w:hAnsi="Times New Roman" w:cs="Times New Roman"/>
          <w:sz w:val="24"/>
          <w:szCs w:val="24"/>
        </w:rPr>
        <w:t>was</w:t>
      </w:r>
      <w:r w:rsidRPr="00051717">
        <w:rPr>
          <w:rFonts w:ascii="Times New Roman" w:hAnsi="Times New Roman" w:cs="Times New Roman"/>
          <w:sz w:val="24"/>
          <w:szCs w:val="24"/>
        </w:rPr>
        <w:t xml:space="preserve"> to </w:t>
      </w:r>
      <w:r w:rsidR="00767CD4">
        <w:rPr>
          <w:rFonts w:ascii="Times New Roman" w:hAnsi="Times New Roman" w:cs="Times New Roman"/>
          <w:sz w:val="24"/>
          <w:szCs w:val="24"/>
        </w:rPr>
        <w:t>evaluate whether</w:t>
      </w:r>
      <w:r w:rsidRPr="00051717">
        <w:rPr>
          <w:rFonts w:ascii="Times New Roman" w:hAnsi="Times New Roman" w:cs="Times New Roman"/>
          <w:sz w:val="24"/>
          <w:szCs w:val="24"/>
        </w:rPr>
        <w:t xml:space="preserve"> the </w:t>
      </w:r>
      <w:r w:rsidR="0093062E">
        <w:rPr>
          <w:rFonts w:ascii="Times New Roman" w:hAnsi="Times New Roman" w:cs="Times New Roman"/>
          <w:sz w:val="24"/>
          <w:szCs w:val="24"/>
        </w:rPr>
        <w:t>procedure</w:t>
      </w:r>
      <w:r>
        <w:rPr>
          <w:rFonts w:ascii="Times New Roman" w:hAnsi="Times New Roman" w:cs="Times New Roman"/>
          <w:sz w:val="24"/>
          <w:szCs w:val="24"/>
        </w:rPr>
        <w:t xml:space="preserve"> of granting</w:t>
      </w:r>
      <w:r w:rsidRPr="00051717">
        <w:rPr>
          <w:rFonts w:ascii="Times New Roman" w:hAnsi="Times New Roman" w:cs="Times New Roman"/>
          <w:sz w:val="24"/>
          <w:szCs w:val="24"/>
        </w:rPr>
        <w:t xml:space="preserve"> mineral exploitation</w:t>
      </w:r>
      <w:r w:rsidR="00767CD4">
        <w:rPr>
          <w:rFonts w:ascii="Times New Roman" w:hAnsi="Times New Roman" w:cs="Times New Roman"/>
          <w:sz w:val="24"/>
          <w:szCs w:val="24"/>
        </w:rPr>
        <w:t xml:space="preserve"> rights influences the</w:t>
      </w:r>
      <w:r w:rsidR="007A35D2">
        <w:rPr>
          <w:rFonts w:ascii="Times New Roman" w:hAnsi="Times New Roman" w:cs="Times New Roman"/>
          <w:sz w:val="24"/>
          <w:szCs w:val="24"/>
        </w:rPr>
        <w:t xml:space="preserve"> </w:t>
      </w:r>
      <w:r>
        <w:rPr>
          <w:rFonts w:ascii="Times New Roman" w:hAnsi="Times New Roman" w:cs="Times New Roman"/>
          <w:sz w:val="24"/>
          <w:szCs w:val="24"/>
        </w:rPr>
        <w:t>equitable distribution of economic benefits among the stakeholders from a</w:t>
      </w:r>
      <w:r w:rsidR="00767CD4">
        <w:rPr>
          <w:rFonts w:ascii="Times New Roman" w:hAnsi="Times New Roman" w:cs="Times New Roman"/>
          <w:sz w:val="24"/>
          <w:szCs w:val="24"/>
        </w:rPr>
        <w:t>ny</w:t>
      </w:r>
      <w:r>
        <w:rPr>
          <w:rFonts w:ascii="Times New Roman" w:hAnsi="Times New Roman" w:cs="Times New Roman"/>
          <w:sz w:val="24"/>
          <w:szCs w:val="24"/>
        </w:rPr>
        <w:t xml:space="preserve"> mi</w:t>
      </w:r>
      <w:r w:rsidRPr="005155B2">
        <w:rPr>
          <w:rFonts w:ascii="Times New Roman" w:hAnsi="Times New Roman" w:cs="Times New Roman"/>
          <w:sz w:val="24"/>
          <w:szCs w:val="24"/>
        </w:rPr>
        <w:t>ning project</w:t>
      </w:r>
      <w:r w:rsidRPr="00423681">
        <w:rPr>
          <w:rFonts w:ascii="Times New Roman" w:hAnsi="Times New Roman" w:cs="Times New Roman"/>
          <w:b/>
          <w:sz w:val="24"/>
          <w:szCs w:val="24"/>
        </w:rPr>
        <w:t>.</w:t>
      </w:r>
    </w:p>
    <w:p w:rsidR="00BC637E" w:rsidRPr="005160D8" w:rsidRDefault="00BC637E" w:rsidP="0026448E">
      <w:pPr>
        <w:pStyle w:val="Heading2"/>
        <w:spacing w:line="360" w:lineRule="auto"/>
        <w:rPr>
          <w:rFonts w:ascii="Times New Roman" w:hAnsi="Times New Roman" w:cs="Times New Roman"/>
          <w:b w:val="0"/>
          <w:color w:val="auto"/>
        </w:rPr>
      </w:pPr>
      <w:bookmarkStart w:id="19" w:name="_Toc2179501"/>
      <w:r w:rsidRPr="005160D8">
        <w:rPr>
          <w:rStyle w:val="Heading3Char"/>
          <w:rFonts w:ascii="Times New Roman" w:hAnsi="Times New Roman" w:cs="Times New Roman"/>
          <w:b/>
          <w:color w:val="auto"/>
        </w:rPr>
        <w:t>1.</w:t>
      </w:r>
      <w:r w:rsidR="004C31BD">
        <w:rPr>
          <w:rStyle w:val="Heading3Char"/>
          <w:rFonts w:ascii="Times New Roman" w:hAnsi="Times New Roman" w:cs="Times New Roman"/>
          <w:b/>
          <w:color w:val="auto"/>
        </w:rPr>
        <w:t>4</w:t>
      </w:r>
      <w:r w:rsidRPr="005160D8">
        <w:rPr>
          <w:rStyle w:val="Heading3Char"/>
          <w:rFonts w:ascii="Times New Roman" w:hAnsi="Times New Roman" w:cs="Times New Roman"/>
          <w:b/>
          <w:color w:val="auto"/>
        </w:rPr>
        <w:t>.2 Specific objectives</w:t>
      </w:r>
      <w:bookmarkEnd w:id="19"/>
    </w:p>
    <w:p w:rsidR="00BC637E" w:rsidRDefault="00BC637E" w:rsidP="003C4A00">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To assess the extent to which the current way of granting mineral exploitation rights affects the equitable distribution of economic benefits among the stakeholders from a mining project.</w:t>
      </w:r>
    </w:p>
    <w:p w:rsidR="00BC637E" w:rsidRDefault="00BC637E" w:rsidP="003C4A00">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examine whether a grant of mineral exploitation rights through negotiations by the stakeholders before the commencement of a mining </w:t>
      </w:r>
      <w:r w:rsidR="00EC60BA">
        <w:rPr>
          <w:rFonts w:ascii="Times New Roman" w:hAnsi="Times New Roman" w:cs="Times New Roman"/>
          <w:sz w:val="24"/>
          <w:szCs w:val="24"/>
        </w:rPr>
        <w:t>project would be</w:t>
      </w:r>
      <w:r>
        <w:rPr>
          <w:rFonts w:ascii="Times New Roman" w:hAnsi="Times New Roman" w:cs="Times New Roman"/>
          <w:sz w:val="24"/>
          <w:szCs w:val="24"/>
        </w:rPr>
        <w:t xml:space="preserve"> capable of bringing about the equitable distribution of economic benefits from a mining project to all stakeholders.</w:t>
      </w:r>
    </w:p>
    <w:p w:rsidR="00BC637E" w:rsidRDefault="00BC637E" w:rsidP="003C4A00">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determine whether there </w:t>
      </w:r>
      <w:proofErr w:type="gramStart"/>
      <w:r>
        <w:rPr>
          <w:rFonts w:ascii="Times New Roman" w:hAnsi="Times New Roman" w:cs="Times New Roman"/>
          <w:sz w:val="24"/>
          <w:szCs w:val="24"/>
        </w:rPr>
        <w:t>are</w:t>
      </w:r>
      <w:proofErr w:type="gramEnd"/>
      <w:r>
        <w:rPr>
          <w:rFonts w:ascii="Times New Roman" w:hAnsi="Times New Roman" w:cs="Times New Roman"/>
          <w:sz w:val="24"/>
          <w:szCs w:val="24"/>
        </w:rPr>
        <w:t xml:space="preserve"> other factors which may have impinged on the equitable distribution of economic benefits from the mining</w:t>
      </w:r>
      <w:r w:rsidR="00EC60BA">
        <w:rPr>
          <w:rFonts w:ascii="Times New Roman" w:hAnsi="Times New Roman" w:cs="Times New Roman"/>
          <w:sz w:val="24"/>
          <w:szCs w:val="24"/>
        </w:rPr>
        <w:t xml:space="preserve"> projects other than the</w:t>
      </w:r>
      <w:r>
        <w:rPr>
          <w:rFonts w:ascii="Times New Roman" w:hAnsi="Times New Roman" w:cs="Times New Roman"/>
          <w:sz w:val="24"/>
          <w:szCs w:val="24"/>
        </w:rPr>
        <w:t xml:space="preserve"> method of granting mineral exploitation rights.</w:t>
      </w:r>
    </w:p>
    <w:p w:rsidR="00BC637E" w:rsidRPr="005160D8" w:rsidRDefault="00BC637E" w:rsidP="003C4A00">
      <w:pPr>
        <w:pStyle w:val="Heading2"/>
        <w:numPr>
          <w:ilvl w:val="1"/>
          <w:numId w:val="24"/>
        </w:numPr>
        <w:spacing w:line="360" w:lineRule="auto"/>
        <w:rPr>
          <w:rFonts w:ascii="Times New Roman" w:hAnsi="Times New Roman" w:cs="Times New Roman"/>
          <w:color w:val="auto"/>
        </w:rPr>
      </w:pPr>
      <w:bookmarkStart w:id="20" w:name="_Toc2179502"/>
      <w:r w:rsidRPr="005160D8">
        <w:rPr>
          <w:rFonts w:ascii="Times New Roman" w:hAnsi="Times New Roman" w:cs="Times New Roman"/>
          <w:color w:val="auto"/>
        </w:rPr>
        <w:t>Research questions</w:t>
      </w:r>
      <w:bookmarkEnd w:id="20"/>
    </w:p>
    <w:p w:rsidR="007118C4" w:rsidRPr="00570F31" w:rsidRDefault="007118C4" w:rsidP="007118C4">
      <w:pPr>
        <w:ind w:left="421"/>
        <w:rPr>
          <w:rFonts w:ascii="Times New Roman" w:hAnsi="Times New Roman" w:cs="Times New Roman"/>
          <w:sz w:val="24"/>
          <w:szCs w:val="24"/>
        </w:rPr>
      </w:pPr>
      <w:r w:rsidRPr="00570F31">
        <w:rPr>
          <w:rFonts w:ascii="Times New Roman" w:hAnsi="Times New Roman" w:cs="Times New Roman"/>
          <w:sz w:val="24"/>
          <w:szCs w:val="24"/>
        </w:rPr>
        <w:t xml:space="preserve">The study </w:t>
      </w:r>
      <w:r w:rsidR="00C847E9" w:rsidRPr="00570F31">
        <w:rPr>
          <w:rFonts w:ascii="Times New Roman" w:hAnsi="Times New Roman" w:cs="Times New Roman"/>
          <w:sz w:val="24"/>
          <w:szCs w:val="24"/>
        </w:rPr>
        <w:t>answer</w:t>
      </w:r>
      <w:r w:rsidR="00C847E9">
        <w:rPr>
          <w:rFonts w:ascii="Times New Roman" w:hAnsi="Times New Roman" w:cs="Times New Roman"/>
          <w:sz w:val="24"/>
          <w:szCs w:val="24"/>
        </w:rPr>
        <w:t>ed</w:t>
      </w:r>
      <w:r w:rsidRPr="00570F31">
        <w:rPr>
          <w:rFonts w:ascii="Times New Roman" w:hAnsi="Times New Roman" w:cs="Times New Roman"/>
          <w:sz w:val="24"/>
          <w:szCs w:val="24"/>
        </w:rPr>
        <w:t xml:space="preserve"> the follow</w:t>
      </w:r>
      <w:r w:rsidR="00020123">
        <w:rPr>
          <w:rFonts w:ascii="Times New Roman" w:hAnsi="Times New Roman" w:cs="Times New Roman"/>
          <w:sz w:val="24"/>
          <w:szCs w:val="24"/>
        </w:rPr>
        <w:t>ing</w:t>
      </w:r>
      <w:r w:rsidR="00570F31" w:rsidRPr="00570F31">
        <w:rPr>
          <w:rFonts w:ascii="Times New Roman" w:hAnsi="Times New Roman" w:cs="Times New Roman"/>
          <w:sz w:val="24"/>
          <w:szCs w:val="24"/>
        </w:rPr>
        <w:t xml:space="preserve"> questions:</w:t>
      </w:r>
    </w:p>
    <w:p w:rsidR="00BC637E" w:rsidRPr="00E27A94" w:rsidRDefault="00BC637E" w:rsidP="003C4A00">
      <w:pPr>
        <w:pStyle w:val="ListParagraph"/>
        <w:numPr>
          <w:ilvl w:val="0"/>
          <w:numId w:val="13"/>
        </w:numPr>
        <w:spacing w:line="360" w:lineRule="auto"/>
        <w:jc w:val="both"/>
        <w:rPr>
          <w:rFonts w:ascii="Times New Roman" w:hAnsi="Times New Roman" w:cs="Times New Roman"/>
          <w:sz w:val="24"/>
          <w:szCs w:val="24"/>
        </w:rPr>
      </w:pPr>
      <w:r w:rsidRPr="00E27A94">
        <w:rPr>
          <w:rFonts w:ascii="Times New Roman" w:hAnsi="Times New Roman" w:cs="Times New Roman"/>
          <w:sz w:val="24"/>
          <w:szCs w:val="24"/>
        </w:rPr>
        <w:t>How does the current method of granting mineral exploitation rights affect the equitable distribution of the economic benefits from mining projects?</w:t>
      </w:r>
    </w:p>
    <w:p w:rsidR="00BC637E" w:rsidRDefault="00BC637E" w:rsidP="00E27A94">
      <w:pPr>
        <w:pStyle w:val="ListParagraph"/>
        <w:spacing w:line="360" w:lineRule="auto"/>
        <w:ind w:left="781"/>
        <w:jc w:val="both"/>
        <w:rPr>
          <w:rFonts w:ascii="Times New Roman" w:hAnsi="Times New Roman" w:cs="Times New Roman"/>
          <w:sz w:val="24"/>
          <w:szCs w:val="24"/>
        </w:rPr>
      </w:pPr>
    </w:p>
    <w:p w:rsidR="00BC637E" w:rsidRPr="00E27A94" w:rsidRDefault="00BC637E" w:rsidP="003C4A00">
      <w:pPr>
        <w:pStyle w:val="ListParagraph"/>
        <w:numPr>
          <w:ilvl w:val="0"/>
          <w:numId w:val="13"/>
        </w:numPr>
        <w:spacing w:line="360" w:lineRule="auto"/>
        <w:jc w:val="both"/>
        <w:rPr>
          <w:rFonts w:ascii="Times New Roman" w:hAnsi="Times New Roman" w:cs="Times New Roman"/>
          <w:sz w:val="24"/>
          <w:szCs w:val="24"/>
        </w:rPr>
      </w:pPr>
      <w:r w:rsidRPr="00E27A94">
        <w:rPr>
          <w:rFonts w:ascii="Times New Roman" w:hAnsi="Times New Roman" w:cs="Times New Roman"/>
          <w:sz w:val="24"/>
          <w:szCs w:val="24"/>
        </w:rPr>
        <w:t>What other method</w:t>
      </w:r>
      <w:r w:rsidR="003757C9" w:rsidRPr="00E27A94">
        <w:rPr>
          <w:rFonts w:ascii="Times New Roman" w:hAnsi="Times New Roman" w:cs="Times New Roman"/>
          <w:sz w:val="24"/>
          <w:szCs w:val="24"/>
        </w:rPr>
        <w:t>s</w:t>
      </w:r>
      <w:r w:rsidRPr="00E27A94">
        <w:rPr>
          <w:rFonts w:ascii="Times New Roman" w:hAnsi="Times New Roman" w:cs="Times New Roman"/>
          <w:sz w:val="24"/>
          <w:szCs w:val="24"/>
        </w:rPr>
        <w:t xml:space="preserve"> of granting mineral exploitation rights could be employed to bring about an equitable distribution of economic benefits from mining projects?</w:t>
      </w:r>
    </w:p>
    <w:p w:rsidR="00BC637E" w:rsidRDefault="00BC637E" w:rsidP="00E27A94">
      <w:pPr>
        <w:pStyle w:val="ListParagraph"/>
        <w:spacing w:line="360" w:lineRule="auto"/>
        <w:ind w:left="781"/>
        <w:jc w:val="both"/>
        <w:rPr>
          <w:rFonts w:ascii="Times New Roman" w:hAnsi="Times New Roman" w:cs="Times New Roman"/>
          <w:sz w:val="24"/>
          <w:szCs w:val="24"/>
        </w:rPr>
      </w:pPr>
    </w:p>
    <w:p w:rsidR="00BC637E" w:rsidRDefault="00BC637E" w:rsidP="003C4A00">
      <w:pPr>
        <w:pStyle w:val="ListParagraph"/>
        <w:numPr>
          <w:ilvl w:val="0"/>
          <w:numId w:val="13"/>
        </w:numPr>
        <w:spacing w:line="360" w:lineRule="auto"/>
        <w:jc w:val="both"/>
        <w:rPr>
          <w:rFonts w:ascii="Times New Roman" w:hAnsi="Times New Roman" w:cs="Times New Roman"/>
          <w:sz w:val="24"/>
          <w:szCs w:val="24"/>
        </w:rPr>
      </w:pPr>
      <w:r w:rsidRPr="00E27A94">
        <w:rPr>
          <w:rFonts w:ascii="Times New Roman" w:hAnsi="Times New Roman" w:cs="Times New Roman"/>
          <w:sz w:val="24"/>
          <w:szCs w:val="24"/>
        </w:rPr>
        <w:t xml:space="preserve">What other factors may be affecting the equitable distribution of economic benefits from the mining projects other than the method of grant of mineral exploitation rights? </w:t>
      </w:r>
    </w:p>
    <w:p w:rsidR="005E160B" w:rsidRPr="005160D8" w:rsidRDefault="005E160B" w:rsidP="005E160B">
      <w:pPr>
        <w:pStyle w:val="Heading2"/>
        <w:spacing w:line="360" w:lineRule="auto"/>
        <w:jc w:val="both"/>
        <w:rPr>
          <w:rFonts w:ascii="Times New Roman" w:hAnsi="Times New Roman" w:cs="Times New Roman"/>
          <w:color w:val="auto"/>
        </w:rPr>
      </w:pPr>
      <w:bookmarkStart w:id="21" w:name="_Toc2179503"/>
      <w:r w:rsidRPr="005160D8">
        <w:rPr>
          <w:rFonts w:ascii="Times New Roman" w:hAnsi="Times New Roman" w:cs="Times New Roman"/>
          <w:color w:val="auto"/>
        </w:rPr>
        <w:t>1.</w:t>
      </w:r>
      <w:r>
        <w:rPr>
          <w:rFonts w:ascii="Times New Roman" w:hAnsi="Times New Roman" w:cs="Times New Roman"/>
          <w:color w:val="auto"/>
        </w:rPr>
        <w:t xml:space="preserve">6 </w:t>
      </w:r>
      <w:r w:rsidRPr="005160D8">
        <w:rPr>
          <w:rFonts w:ascii="Times New Roman" w:hAnsi="Times New Roman" w:cs="Times New Roman"/>
          <w:color w:val="auto"/>
        </w:rPr>
        <w:t>Rationale of study</w:t>
      </w:r>
      <w:bookmarkEnd w:id="21"/>
    </w:p>
    <w:p w:rsidR="005E160B" w:rsidRDefault="005E160B" w:rsidP="005E160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 assessment of the </w:t>
      </w:r>
      <w:r w:rsidR="00FD75E9">
        <w:rPr>
          <w:rFonts w:ascii="Times New Roman" w:hAnsi="Times New Roman" w:cs="Times New Roman"/>
          <w:sz w:val="24"/>
          <w:szCs w:val="24"/>
        </w:rPr>
        <w:t>procedure</w:t>
      </w:r>
      <w:r>
        <w:rPr>
          <w:rFonts w:ascii="Times New Roman" w:hAnsi="Times New Roman" w:cs="Times New Roman"/>
          <w:sz w:val="24"/>
          <w:szCs w:val="24"/>
        </w:rPr>
        <w:t xml:space="preserve"> of granting mineral exploitation rights was prompted by a proposal that the government </w:t>
      </w:r>
      <w:r w:rsidR="00FD75E9">
        <w:rPr>
          <w:rFonts w:ascii="Times New Roman" w:hAnsi="Times New Roman" w:cs="Times New Roman"/>
          <w:sz w:val="24"/>
          <w:szCs w:val="24"/>
        </w:rPr>
        <w:t>should</w:t>
      </w:r>
      <w:r>
        <w:rPr>
          <w:rFonts w:ascii="Times New Roman" w:hAnsi="Times New Roman" w:cs="Times New Roman"/>
          <w:sz w:val="24"/>
          <w:szCs w:val="24"/>
        </w:rPr>
        <w:t xml:space="preserve"> adopt a contract negotiation model as a way of granting mineral exploitation rights (</w:t>
      </w:r>
      <w:proofErr w:type="spellStart"/>
      <w:r>
        <w:rPr>
          <w:rFonts w:ascii="Times New Roman" w:hAnsi="Times New Roman" w:cs="Times New Roman"/>
          <w:sz w:val="24"/>
          <w:szCs w:val="24"/>
        </w:rPr>
        <w:t>Masinja</w:t>
      </w:r>
      <w:proofErr w:type="spellEnd"/>
      <w:r>
        <w:rPr>
          <w:rFonts w:ascii="Times New Roman" w:hAnsi="Times New Roman" w:cs="Times New Roman"/>
          <w:sz w:val="24"/>
          <w:szCs w:val="24"/>
        </w:rPr>
        <w:t xml:space="preserve"> and Simukanga</w:t>
      </w:r>
      <w:r w:rsidRPr="00B978CA">
        <w:rPr>
          <w:rFonts w:ascii="Times New Roman" w:hAnsi="Times New Roman" w:cs="Times New Roman"/>
          <w:sz w:val="24"/>
          <w:szCs w:val="24"/>
        </w:rPr>
        <w:t>2014</w:t>
      </w:r>
      <w:r>
        <w:rPr>
          <w:rFonts w:ascii="Times New Roman" w:hAnsi="Times New Roman" w:cs="Times New Roman"/>
          <w:sz w:val="24"/>
          <w:szCs w:val="24"/>
        </w:rPr>
        <w:t>)</w:t>
      </w:r>
      <w:r w:rsidRPr="00B978CA">
        <w:rPr>
          <w:rFonts w:ascii="Times New Roman" w:hAnsi="Times New Roman" w:cs="Times New Roman"/>
          <w:sz w:val="24"/>
          <w:szCs w:val="24"/>
        </w:rPr>
        <w:t>.</w:t>
      </w:r>
      <w:r>
        <w:rPr>
          <w:rFonts w:ascii="Times New Roman" w:hAnsi="Times New Roman" w:cs="Times New Roman"/>
          <w:sz w:val="24"/>
          <w:szCs w:val="24"/>
        </w:rPr>
        <w:t xml:space="preserve"> It has been argued that the lack of </w:t>
      </w:r>
      <w:r>
        <w:rPr>
          <w:rFonts w:ascii="Times New Roman" w:hAnsi="Times New Roman" w:cs="Times New Roman"/>
          <w:sz w:val="24"/>
          <w:szCs w:val="24"/>
        </w:rPr>
        <w:lastRenderedPageBreak/>
        <w:t>equitable distribution of economic benefits among the stakeholders from the mining projects is as a result of lack of proper negotiation before mineral exploitation rights are granted to investors in the sector.</w:t>
      </w:r>
    </w:p>
    <w:p w:rsidR="005E160B" w:rsidRDefault="00C45C4B" w:rsidP="005E160B">
      <w:pPr>
        <w:spacing w:line="360" w:lineRule="auto"/>
        <w:jc w:val="both"/>
        <w:rPr>
          <w:rFonts w:ascii="Times New Roman" w:hAnsi="Times New Roman" w:cs="Times New Roman"/>
          <w:sz w:val="24"/>
          <w:szCs w:val="24"/>
        </w:rPr>
      </w:pPr>
      <w:r>
        <w:rPr>
          <w:rFonts w:ascii="Times New Roman" w:hAnsi="Times New Roman" w:cs="Times New Roman"/>
          <w:sz w:val="24"/>
          <w:szCs w:val="24"/>
        </w:rPr>
        <w:t>As mining is the bedrock of the economy of Zambia, it is important that the benefits from mining are maximized for the good of all involved</w:t>
      </w:r>
      <w:r w:rsidR="00761FD0">
        <w:rPr>
          <w:rFonts w:ascii="Times New Roman" w:hAnsi="Times New Roman" w:cs="Times New Roman"/>
          <w:sz w:val="24"/>
          <w:szCs w:val="24"/>
        </w:rPr>
        <w:t>. T</w:t>
      </w:r>
      <w:r>
        <w:rPr>
          <w:rFonts w:ascii="Times New Roman" w:hAnsi="Times New Roman" w:cs="Times New Roman"/>
          <w:sz w:val="24"/>
          <w:szCs w:val="24"/>
        </w:rPr>
        <w:t xml:space="preserve">his study may assist the policy makers in reviewing the processes that </w:t>
      </w:r>
      <w:r w:rsidR="00761FD0">
        <w:rPr>
          <w:rFonts w:ascii="Times New Roman" w:hAnsi="Times New Roman" w:cs="Times New Roman"/>
          <w:sz w:val="24"/>
          <w:szCs w:val="24"/>
        </w:rPr>
        <w:t>might not be beneficial to stakeholders in the mining industry</w:t>
      </w:r>
      <w:r>
        <w:rPr>
          <w:rFonts w:ascii="Times New Roman" w:hAnsi="Times New Roman" w:cs="Times New Roman"/>
          <w:sz w:val="24"/>
          <w:szCs w:val="24"/>
        </w:rPr>
        <w:t xml:space="preserve">. It might also assist in opening up ways in which the key stakeholders in the mining areas can participate in bringing about economic benefits that they perceive as fair and may be acceptable to all. </w:t>
      </w:r>
    </w:p>
    <w:p w:rsidR="00736444" w:rsidRPr="005160D8" w:rsidRDefault="00736444" w:rsidP="003C4A00">
      <w:pPr>
        <w:pStyle w:val="Heading2"/>
        <w:numPr>
          <w:ilvl w:val="1"/>
          <w:numId w:val="25"/>
        </w:numPr>
        <w:rPr>
          <w:rFonts w:ascii="Times New Roman" w:hAnsi="Times New Roman" w:cs="Times New Roman"/>
          <w:color w:val="auto"/>
        </w:rPr>
      </w:pPr>
      <w:bookmarkStart w:id="22" w:name="_Toc2179504"/>
      <w:r w:rsidRPr="005160D8">
        <w:rPr>
          <w:rFonts w:ascii="Times New Roman" w:hAnsi="Times New Roman" w:cs="Times New Roman"/>
          <w:color w:val="auto"/>
        </w:rPr>
        <w:t>Theoretical Framework</w:t>
      </w:r>
      <w:bookmarkEnd w:id="22"/>
    </w:p>
    <w:p w:rsidR="004C6E92" w:rsidRDefault="00E634AF" w:rsidP="00C02A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research was informed by two theoretical frameworks; the stakeholder theory, for the identification of the stakeholders and the theory of access to identify </w:t>
      </w:r>
      <w:r w:rsidR="00BE4A37">
        <w:rPr>
          <w:rFonts w:ascii="Times New Roman" w:hAnsi="Times New Roman" w:cs="Times New Roman"/>
          <w:sz w:val="24"/>
          <w:szCs w:val="24"/>
        </w:rPr>
        <w:t>the basis on which stakeholders derive benefits from resources.</w:t>
      </w:r>
    </w:p>
    <w:p w:rsidR="00E634AF" w:rsidRPr="005160D8" w:rsidRDefault="004C6E92" w:rsidP="003C4A00">
      <w:pPr>
        <w:pStyle w:val="Heading3"/>
        <w:numPr>
          <w:ilvl w:val="2"/>
          <w:numId w:val="25"/>
        </w:numPr>
        <w:rPr>
          <w:rFonts w:ascii="Times New Roman" w:hAnsi="Times New Roman" w:cs="Times New Roman"/>
          <w:color w:val="auto"/>
          <w:sz w:val="24"/>
          <w:szCs w:val="24"/>
        </w:rPr>
      </w:pPr>
      <w:bookmarkStart w:id="23" w:name="_Toc2179505"/>
      <w:r w:rsidRPr="005160D8">
        <w:rPr>
          <w:rFonts w:ascii="Times New Roman" w:hAnsi="Times New Roman" w:cs="Times New Roman"/>
          <w:color w:val="auto"/>
          <w:sz w:val="24"/>
          <w:szCs w:val="24"/>
        </w:rPr>
        <w:t>The Stakeholder Theory</w:t>
      </w:r>
      <w:bookmarkEnd w:id="23"/>
    </w:p>
    <w:p w:rsidR="00D2605A" w:rsidRDefault="004C6E92" w:rsidP="00C02A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Theory was coined by Freeman </w:t>
      </w:r>
      <w:r w:rsidR="007941B9">
        <w:rPr>
          <w:rFonts w:ascii="Times New Roman" w:hAnsi="Times New Roman" w:cs="Times New Roman"/>
          <w:sz w:val="24"/>
          <w:szCs w:val="24"/>
        </w:rPr>
        <w:t>in</w:t>
      </w:r>
      <w:r>
        <w:rPr>
          <w:rFonts w:ascii="Times New Roman" w:hAnsi="Times New Roman" w:cs="Times New Roman"/>
          <w:sz w:val="24"/>
          <w:szCs w:val="24"/>
        </w:rPr>
        <w:t xml:space="preserve"> 1984</w:t>
      </w:r>
      <w:r w:rsidR="007A35D2">
        <w:rPr>
          <w:rFonts w:ascii="Times New Roman" w:hAnsi="Times New Roman" w:cs="Times New Roman"/>
          <w:sz w:val="24"/>
          <w:szCs w:val="24"/>
        </w:rPr>
        <w:t xml:space="preserve"> </w:t>
      </w:r>
      <w:r w:rsidR="002A2F5A">
        <w:rPr>
          <w:rFonts w:ascii="Times New Roman" w:hAnsi="Times New Roman" w:cs="Times New Roman"/>
          <w:sz w:val="24"/>
          <w:szCs w:val="24"/>
        </w:rPr>
        <w:t>(</w:t>
      </w:r>
      <w:proofErr w:type="spellStart"/>
      <w:r w:rsidR="002A2F5A">
        <w:rPr>
          <w:rFonts w:ascii="Times New Roman" w:hAnsi="Times New Roman" w:cs="Times New Roman"/>
          <w:sz w:val="24"/>
          <w:szCs w:val="24"/>
        </w:rPr>
        <w:t>Irawan</w:t>
      </w:r>
      <w:proofErr w:type="spellEnd"/>
      <w:r w:rsidR="002A2F5A">
        <w:rPr>
          <w:rFonts w:ascii="Times New Roman" w:hAnsi="Times New Roman" w:cs="Times New Roman"/>
          <w:sz w:val="24"/>
          <w:szCs w:val="24"/>
        </w:rPr>
        <w:t xml:space="preserve">, </w:t>
      </w:r>
      <w:proofErr w:type="spellStart"/>
      <w:r w:rsidR="002A2F5A">
        <w:rPr>
          <w:rFonts w:ascii="Times New Roman" w:hAnsi="Times New Roman" w:cs="Times New Roman"/>
          <w:sz w:val="24"/>
          <w:szCs w:val="24"/>
        </w:rPr>
        <w:t>Sumarwan</w:t>
      </w:r>
      <w:proofErr w:type="spellEnd"/>
      <w:r w:rsidR="002A2F5A">
        <w:rPr>
          <w:rFonts w:ascii="Times New Roman" w:hAnsi="Times New Roman" w:cs="Times New Roman"/>
          <w:sz w:val="24"/>
          <w:szCs w:val="24"/>
        </w:rPr>
        <w:t xml:space="preserve">, </w:t>
      </w:r>
      <w:proofErr w:type="spellStart"/>
      <w:r w:rsidR="002A2F5A">
        <w:rPr>
          <w:rFonts w:ascii="Times New Roman" w:hAnsi="Times New Roman" w:cs="Times New Roman"/>
          <w:sz w:val="24"/>
          <w:szCs w:val="24"/>
        </w:rPr>
        <w:t>Suharjo</w:t>
      </w:r>
      <w:proofErr w:type="spellEnd"/>
      <w:r w:rsidR="002A2F5A">
        <w:rPr>
          <w:rFonts w:ascii="Times New Roman" w:hAnsi="Times New Roman" w:cs="Times New Roman"/>
          <w:sz w:val="24"/>
          <w:szCs w:val="24"/>
        </w:rPr>
        <w:t xml:space="preserve"> and </w:t>
      </w:r>
      <w:proofErr w:type="spellStart"/>
      <w:r w:rsidR="002A2F5A">
        <w:rPr>
          <w:rFonts w:ascii="Times New Roman" w:hAnsi="Times New Roman" w:cs="Times New Roman"/>
          <w:sz w:val="24"/>
          <w:szCs w:val="24"/>
        </w:rPr>
        <w:t>Djohar</w:t>
      </w:r>
      <w:proofErr w:type="spellEnd"/>
      <w:r w:rsidR="002A2F5A">
        <w:rPr>
          <w:rFonts w:ascii="Times New Roman" w:hAnsi="Times New Roman" w:cs="Times New Roman"/>
          <w:sz w:val="24"/>
          <w:szCs w:val="24"/>
        </w:rPr>
        <w:t xml:space="preserve"> 2014). </w:t>
      </w:r>
      <w:r w:rsidR="0053277A">
        <w:rPr>
          <w:rFonts w:ascii="Times New Roman" w:hAnsi="Times New Roman" w:cs="Times New Roman"/>
          <w:sz w:val="24"/>
          <w:szCs w:val="24"/>
        </w:rPr>
        <w:t>Freeman</w:t>
      </w:r>
      <w:r w:rsidR="002A2F5A">
        <w:rPr>
          <w:rFonts w:ascii="Times New Roman" w:hAnsi="Times New Roman" w:cs="Times New Roman"/>
          <w:sz w:val="24"/>
          <w:szCs w:val="24"/>
        </w:rPr>
        <w:t xml:space="preserve"> defined stakeholders as groups or individuals who may be affected or may affect the achievement of organizational goals (Freeman 1984). The main focus of the theory is the relationship between business entities and groups or individuals who may be affected or may affect that business entity (</w:t>
      </w:r>
      <w:proofErr w:type="spellStart"/>
      <w:r w:rsidR="002A2F5A">
        <w:rPr>
          <w:rFonts w:ascii="Times New Roman" w:hAnsi="Times New Roman" w:cs="Times New Roman"/>
          <w:sz w:val="24"/>
          <w:szCs w:val="24"/>
        </w:rPr>
        <w:t>Smudde</w:t>
      </w:r>
      <w:proofErr w:type="spellEnd"/>
      <w:r w:rsidR="002A2F5A">
        <w:rPr>
          <w:rFonts w:ascii="Times New Roman" w:hAnsi="Times New Roman" w:cs="Times New Roman"/>
          <w:sz w:val="24"/>
          <w:szCs w:val="24"/>
        </w:rPr>
        <w:t xml:space="preserve"> and </w:t>
      </w:r>
      <w:proofErr w:type="spellStart"/>
      <w:r w:rsidR="002A2F5A">
        <w:rPr>
          <w:rFonts w:ascii="Times New Roman" w:hAnsi="Times New Roman" w:cs="Times New Roman"/>
          <w:sz w:val="24"/>
          <w:szCs w:val="24"/>
        </w:rPr>
        <w:t>Coutright</w:t>
      </w:r>
      <w:proofErr w:type="spellEnd"/>
      <w:r w:rsidR="002A2F5A">
        <w:rPr>
          <w:rFonts w:ascii="Times New Roman" w:hAnsi="Times New Roman" w:cs="Times New Roman"/>
          <w:sz w:val="24"/>
          <w:szCs w:val="24"/>
        </w:rPr>
        <w:t xml:space="preserve"> 2011).</w:t>
      </w:r>
    </w:p>
    <w:p w:rsidR="000B7FBC" w:rsidRDefault="00746062" w:rsidP="00C02A07">
      <w:pPr>
        <w:spacing w:line="360" w:lineRule="auto"/>
        <w:jc w:val="both"/>
        <w:rPr>
          <w:rFonts w:ascii="Times New Roman" w:hAnsi="Times New Roman" w:cs="Times New Roman"/>
          <w:sz w:val="24"/>
          <w:szCs w:val="24"/>
        </w:rPr>
      </w:pPr>
      <w:r>
        <w:rPr>
          <w:rFonts w:ascii="Times New Roman" w:hAnsi="Times New Roman" w:cs="Times New Roman"/>
          <w:sz w:val="24"/>
          <w:szCs w:val="24"/>
        </w:rPr>
        <w:t>Mitchell, Bradley and Donna (1997) in the identification of stakeholders, proposed the attributes to be used to identify the stakeholders, that is, power to influence, legitimacy,</w:t>
      </w:r>
      <w:r w:rsidR="007A35D2">
        <w:rPr>
          <w:rFonts w:ascii="Times New Roman" w:hAnsi="Times New Roman" w:cs="Times New Roman"/>
          <w:sz w:val="24"/>
          <w:szCs w:val="24"/>
        </w:rPr>
        <w:t xml:space="preserve"> </w:t>
      </w:r>
      <w:r>
        <w:rPr>
          <w:rFonts w:ascii="Times New Roman" w:hAnsi="Times New Roman" w:cs="Times New Roman"/>
          <w:sz w:val="24"/>
          <w:szCs w:val="24"/>
        </w:rPr>
        <w:t>and urgency. They took a normative assumption that the stakeholders are identified by the foregoing variables (Mitchell, Bradley and Donna 1997).</w:t>
      </w:r>
      <w:r w:rsidR="000B7FBC">
        <w:rPr>
          <w:rFonts w:ascii="Times New Roman" w:hAnsi="Times New Roman" w:cs="Times New Roman"/>
          <w:sz w:val="24"/>
          <w:szCs w:val="24"/>
        </w:rPr>
        <w:t xml:space="preserve"> The stakeholder theory has been applied in decision making in many different business aspects, in identifying who really matters.</w:t>
      </w:r>
    </w:p>
    <w:p w:rsidR="00B4021B" w:rsidRDefault="00D02C3B" w:rsidP="00C02A07">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0B7FBC">
        <w:rPr>
          <w:rFonts w:ascii="Times New Roman" w:hAnsi="Times New Roman" w:cs="Times New Roman"/>
          <w:sz w:val="24"/>
          <w:szCs w:val="24"/>
        </w:rPr>
        <w:t xml:space="preserve">he concept paper by </w:t>
      </w:r>
      <w:proofErr w:type="spellStart"/>
      <w:r w:rsidR="000B7FBC">
        <w:rPr>
          <w:rFonts w:ascii="Times New Roman" w:hAnsi="Times New Roman" w:cs="Times New Roman"/>
          <w:sz w:val="24"/>
          <w:szCs w:val="24"/>
        </w:rPr>
        <w:t>Masinja</w:t>
      </w:r>
      <w:proofErr w:type="spellEnd"/>
      <w:r w:rsidR="000B7FBC">
        <w:rPr>
          <w:rFonts w:ascii="Times New Roman" w:hAnsi="Times New Roman" w:cs="Times New Roman"/>
          <w:sz w:val="24"/>
          <w:szCs w:val="24"/>
        </w:rPr>
        <w:t xml:space="preserve"> and </w:t>
      </w:r>
      <w:proofErr w:type="spellStart"/>
      <w:r w:rsidR="000B7FBC">
        <w:rPr>
          <w:rFonts w:ascii="Times New Roman" w:hAnsi="Times New Roman" w:cs="Times New Roman"/>
          <w:sz w:val="24"/>
          <w:szCs w:val="24"/>
        </w:rPr>
        <w:t>Simukanga</w:t>
      </w:r>
      <w:proofErr w:type="spellEnd"/>
      <w:r w:rsidR="000B7FBC">
        <w:rPr>
          <w:rFonts w:ascii="Times New Roman" w:hAnsi="Times New Roman" w:cs="Times New Roman"/>
          <w:sz w:val="24"/>
          <w:szCs w:val="24"/>
        </w:rPr>
        <w:t xml:space="preserve"> (2014) already identified stakeholders</w:t>
      </w:r>
      <w:r w:rsidR="00A4724F">
        <w:rPr>
          <w:rFonts w:ascii="Times New Roman" w:hAnsi="Times New Roman" w:cs="Times New Roman"/>
          <w:sz w:val="24"/>
          <w:szCs w:val="24"/>
        </w:rPr>
        <w:t xml:space="preserve"> for the extractive industry contract negotiation model</w:t>
      </w:r>
      <w:r w:rsidR="000B7FBC">
        <w:rPr>
          <w:rFonts w:ascii="Times New Roman" w:hAnsi="Times New Roman" w:cs="Times New Roman"/>
          <w:sz w:val="24"/>
          <w:szCs w:val="24"/>
        </w:rPr>
        <w:t xml:space="preserve">, however, the research sought to understand why these </w:t>
      </w:r>
      <w:r w:rsidR="00174640">
        <w:rPr>
          <w:rFonts w:ascii="Times New Roman" w:hAnsi="Times New Roman" w:cs="Times New Roman"/>
          <w:sz w:val="24"/>
          <w:szCs w:val="24"/>
        </w:rPr>
        <w:t xml:space="preserve">specific stakeholders were </w:t>
      </w:r>
      <w:r w:rsidR="00B4021B">
        <w:rPr>
          <w:rFonts w:ascii="Times New Roman" w:hAnsi="Times New Roman" w:cs="Times New Roman"/>
          <w:sz w:val="24"/>
          <w:szCs w:val="24"/>
        </w:rPr>
        <w:t xml:space="preserve">seen as key in the procedure for grant of mineral exploitation rights.  </w:t>
      </w:r>
    </w:p>
    <w:p w:rsidR="004C6E92" w:rsidRDefault="00B4021B" w:rsidP="002A2F5A">
      <w:pPr>
        <w:jc w:val="both"/>
        <w:rPr>
          <w:rFonts w:ascii="Times New Roman" w:hAnsi="Times New Roman" w:cs="Times New Roman"/>
          <w:sz w:val="24"/>
          <w:szCs w:val="24"/>
        </w:rPr>
      </w:pPr>
      <w:r>
        <w:rPr>
          <w:rFonts w:ascii="Times New Roman" w:hAnsi="Times New Roman" w:cs="Times New Roman"/>
          <w:sz w:val="24"/>
          <w:szCs w:val="24"/>
        </w:rPr>
        <w:t xml:space="preserve">Related to the stakeholder theory is the access theory. </w:t>
      </w:r>
    </w:p>
    <w:p w:rsidR="00B4021B" w:rsidRPr="005160D8" w:rsidRDefault="00B4021B" w:rsidP="003C4A00">
      <w:pPr>
        <w:pStyle w:val="Heading3"/>
        <w:numPr>
          <w:ilvl w:val="2"/>
          <w:numId w:val="25"/>
        </w:numPr>
        <w:rPr>
          <w:rFonts w:ascii="Times New Roman" w:hAnsi="Times New Roman" w:cs="Times New Roman"/>
          <w:color w:val="auto"/>
          <w:sz w:val="24"/>
          <w:szCs w:val="24"/>
        </w:rPr>
      </w:pPr>
      <w:bookmarkStart w:id="24" w:name="_Toc2179506"/>
      <w:r w:rsidRPr="005160D8">
        <w:rPr>
          <w:rFonts w:ascii="Times New Roman" w:hAnsi="Times New Roman" w:cs="Times New Roman"/>
          <w:color w:val="auto"/>
          <w:sz w:val="24"/>
          <w:szCs w:val="24"/>
        </w:rPr>
        <w:lastRenderedPageBreak/>
        <w:t>The Access Theory</w:t>
      </w:r>
      <w:bookmarkEnd w:id="24"/>
    </w:p>
    <w:p w:rsidR="00904801" w:rsidRDefault="00353346" w:rsidP="00C02A07">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Ribot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Peluso</w:t>
      </w:r>
      <w:proofErr w:type="spellEnd"/>
      <w:r>
        <w:rPr>
          <w:rFonts w:ascii="Times New Roman" w:hAnsi="Times New Roman" w:cs="Times New Roman"/>
          <w:sz w:val="24"/>
          <w:szCs w:val="24"/>
        </w:rPr>
        <w:t xml:space="preserve"> (2003) define access as “the ability to derive benefits from things”. They suggest a method of access analysis which identifies a pattern of means, relations, as well as processes which enable different players to obtain benefits from resources (</w:t>
      </w:r>
      <w:proofErr w:type="spellStart"/>
      <w:r>
        <w:rPr>
          <w:rFonts w:ascii="Times New Roman" w:hAnsi="Times New Roman" w:cs="Times New Roman"/>
          <w:sz w:val="24"/>
          <w:szCs w:val="24"/>
        </w:rPr>
        <w:t>Ribot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Peluso</w:t>
      </w:r>
      <w:proofErr w:type="spellEnd"/>
      <w:r>
        <w:rPr>
          <w:rFonts w:ascii="Times New Roman" w:hAnsi="Times New Roman" w:cs="Times New Roman"/>
          <w:sz w:val="24"/>
          <w:szCs w:val="24"/>
        </w:rPr>
        <w:t xml:space="preserve"> 2003).</w:t>
      </w:r>
    </w:p>
    <w:p w:rsidR="008019D0" w:rsidRDefault="003B2091" w:rsidP="00C02A07">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Ribot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Peluso</w:t>
      </w:r>
      <w:proofErr w:type="spellEnd"/>
      <w:r>
        <w:rPr>
          <w:rFonts w:ascii="Times New Roman" w:hAnsi="Times New Roman" w:cs="Times New Roman"/>
          <w:sz w:val="24"/>
          <w:szCs w:val="24"/>
        </w:rPr>
        <w:t xml:space="preserve"> (2003) stretched the theory beyond the usual </w:t>
      </w:r>
      <w:r w:rsidR="001E4F03">
        <w:rPr>
          <w:rFonts w:ascii="Times New Roman" w:hAnsi="Times New Roman" w:cs="Times New Roman"/>
          <w:sz w:val="24"/>
          <w:szCs w:val="24"/>
        </w:rPr>
        <w:t>‘</w:t>
      </w:r>
      <w:r>
        <w:rPr>
          <w:rFonts w:ascii="Times New Roman" w:hAnsi="Times New Roman" w:cs="Times New Roman"/>
          <w:sz w:val="24"/>
          <w:szCs w:val="24"/>
        </w:rPr>
        <w:t>rights to property</w:t>
      </w:r>
      <w:r w:rsidR="001E4F03">
        <w:rPr>
          <w:rFonts w:ascii="Times New Roman" w:hAnsi="Times New Roman" w:cs="Times New Roman"/>
          <w:sz w:val="24"/>
          <w:szCs w:val="24"/>
        </w:rPr>
        <w:t>’</w:t>
      </w:r>
      <w:r w:rsidR="00155526">
        <w:rPr>
          <w:rFonts w:ascii="Times New Roman" w:hAnsi="Times New Roman" w:cs="Times New Roman"/>
          <w:sz w:val="24"/>
          <w:szCs w:val="24"/>
        </w:rPr>
        <w:t xml:space="preserve"> to exploring powers within the social and political-economic contexts which define people’s ability to benefit from resources. </w:t>
      </w:r>
      <w:r w:rsidR="006125FC">
        <w:rPr>
          <w:rFonts w:ascii="Times New Roman" w:hAnsi="Times New Roman" w:cs="Times New Roman"/>
          <w:sz w:val="24"/>
          <w:szCs w:val="24"/>
        </w:rPr>
        <w:t xml:space="preserve">It is contended that some players in the webs of social relations control and maintain access by </w:t>
      </w:r>
      <w:r w:rsidR="009A4DF5">
        <w:rPr>
          <w:rFonts w:ascii="Times New Roman" w:hAnsi="Times New Roman" w:cs="Times New Roman"/>
          <w:sz w:val="24"/>
          <w:szCs w:val="24"/>
        </w:rPr>
        <w:t>taking charge of a single aspect or a bundle of powers</w:t>
      </w:r>
      <w:r w:rsidR="008D2559">
        <w:rPr>
          <w:rFonts w:ascii="Times New Roman" w:hAnsi="Times New Roman" w:cs="Times New Roman"/>
          <w:sz w:val="24"/>
          <w:szCs w:val="24"/>
        </w:rPr>
        <w:t xml:space="preserve">, while others </w:t>
      </w:r>
      <w:r w:rsidR="00F1684D">
        <w:rPr>
          <w:rFonts w:ascii="Times New Roman" w:hAnsi="Times New Roman" w:cs="Times New Roman"/>
          <w:sz w:val="24"/>
          <w:szCs w:val="24"/>
        </w:rPr>
        <w:t>pool their powers to form bundles of owners, workers, or beneficiaries acting in concert to assert greater control or to maintain their resource access (</w:t>
      </w:r>
      <w:proofErr w:type="spellStart"/>
      <w:r w:rsidR="00F1684D">
        <w:rPr>
          <w:rFonts w:ascii="Times New Roman" w:hAnsi="Times New Roman" w:cs="Times New Roman"/>
          <w:sz w:val="24"/>
          <w:szCs w:val="24"/>
        </w:rPr>
        <w:t>Ribot</w:t>
      </w:r>
      <w:proofErr w:type="spellEnd"/>
      <w:r w:rsidR="00F1684D">
        <w:rPr>
          <w:rFonts w:ascii="Times New Roman" w:hAnsi="Times New Roman" w:cs="Times New Roman"/>
          <w:sz w:val="24"/>
          <w:szCs w:val="24"/>
        </w:rPr>
        <w:t xml:space="preserve"> and </w:t>
      </w:r>
      <w:proofErr w:type="spellStart"/>
      <w:r w:rsidR="00F1684D">
        <w:rPr>
          <w:rFonts w:ascii="Times New Roman" w:hAnsi="Times New Roman" w:cs="Times New Roman"/>
          <w:sz w:val="24"/>
          <w:szCs w:val="24"/>
        </w:rPr>
        <w:t>Peluso</w:t>
      </w:r>
      <w:proofErr w:type="spellEnd"/>
      <w:r w:rsidR="00F1684D">
        <w:rPr>
          <w:rFonts w:ascii="Times New Roman" w:hAnsi="Times New Roman" w:cs="Times New Roman"/>
          <w:sz w:val="24"/>
          <w:szCs w:val="24"/>
        </w:rPr>
        <w:t xml:space="preserve"> 2003).</w:t>
      </w:r>
    </w:p>
    <w:p w:rsidR="00F0635B" w:rsidRPr="00B26899" w:rsidRDefault="00F0635B" w:rsidP="00C02A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stakeholder and access theories are discussed in </w:t>
      </w:r>
      <w:r w:rsidR="003527A6">
        <w:rPr>
          <w:rFonts w:ascii="Times New Roman" w:hAnsi="Times New Roman" w:cs="Times New Roman"/>
          <w:sz w:val="24"/>
          <w:szCs w:val="24"/>
        </w:rPr>
        <w:t xml:space="preserve">literature review, in </w:t>
      </w:r>
      <w:r>
        <w:rPr>
          <w:rFonts w:ascii="Times New Roman" w:hAnsi="Times New Roman" w:cs="Times New Roman"/>
          <w:sz w:val="24"/>
          <w:szCs w:val="24"/>
        </w:rPr>
        <w:t>the second chapte</w:t>
      </w:r>
      <w:r w:rsidR="003527A6">
        <w:rPr>
          <w:rFonts w:ascii="Times New Roman" w:hAnsi="Times New Roman" w:cs="Times New Roman"/>
          <w:sz w:val="24"/>
          <w:szCs w:val="24"/>
        </w:rPr>
        <w:t>r</w:t>
      </w:r>
      <w:r>
        <w:rPr>
          <w:rFonts w:ascii="Times New Roman" w:hAnsi="Times New Roman" w:cs="Times New Roman"/>
          <w:sz w:val="24"/>
          <w:szCs w:val="24"/>
        </w:rPr>
        <w:t>.</w:t>
      </w:r>
    </w:p>
    <w:p w:rsidR="00BC637E" w:rsidRPr="005160D8" w:rsidRDefault="00BC637E" w:rsidP="0026448E">
      <w:pPr>
        <w:pStyle w:val="Heading2"/>
        <w:spacing w:line="360" w:lineRule="auto"/>
        <w:rPr>
          <w:rFonts w:ascii="Times New Roman" w:hAnsi="Times New Roman" w:cs="Times New Roman"/>
          <w:color w:val="auto"/>
        </w:rPr>
      </w:pPr>
      <w:bookmarkStart w:id="25" w:name="_Toc2179507"/>
      <w:r w:rsidRPr="005160D8">
        <w:rPr>
          <w:rFonts w:ascii="Times New Roman" w:hAnsi="Times New Roman" w:cs="Times New Roman"/>
          <w:color w:val="auto"/>
        </w:rPr>
        <w:t>1.</w:t>
      </w:r>
      <w:r w:rsidR="008346C3">
        <w:rPr>
          <w:rFonts w:ascii="Times New Roman" w:hAnsi="Times New Roman" w:cs="Times New Roman"/>
          <w:color w:val="auto"/>
        </w:rPr>
        <w:t>8</w:t>
      </w:r>
      <w:r w:rsidR="00326E85">
        <w:rPr>
          <w:rFonts w:ascii="Times New Roman" w:hAnsi="Times New Roman" w:cs="Times New Roman"/>
          <w:color w:val="auto"/>
        </w:rPr>
        <w:t xml:space="preserve"> </w:t>
      </w:r>
      <w:r w:rsidRPr="005160D8">
        <w:rPr>
          <w:rFonts w:ascii="Times New Roman" w:hAnsi="Times New Roman" w:cs="Times New Roman"/>
          <w:color w:val="auto"/>
        </w:rPr>
        <w:t>Scope</w:t>
      </w:r>
      <w:bookmarkEnd w:id="25"/>
    </w:p>
    <w:p w:rsidR="00514799" w:rsidRDefault="00BC637E" w:rsidP="0026448E">
      <w:pPr>
        <w:shd w:val="clear" w:color="auto" w:fill="FFFFFF"/>
        <w:spacing w:after="150" w:line="360" w:lineRule="auto"/>
        <w:jc w:val="both"/>
        <w:textAlignment w:val="baseline"/>
        <w:rPr>
          <w:rFonts w:ascii="Times New Roman" w:hAnsi="Times New Roman" w:cs="Times New Roman"/>
          <w:sz w:val="24"/>
          <w:szCs w:val="24"/>
          <w:lang w:val="en-GB"/>
        </w:rPr>
      </w:pPr>
      <w:r w:rsidRPr="00B978CA">
        <w:rPr>
          <w:rFonts w:ascii="Times New Roman" w:hAnsi="Times New Roman" w:cs="Times New Roman"/>
          <w:sz w:val="24"/>
          <w:szCs w:val="24"/>
          <w:lang w:val="en-GB"/>
        </w:rPr>
        <w:t xml:space="preserve">The </w:t>
      </w:r>
      <w:r w:rsidR="00726FEA">
        <w:rPr>
          <w:rFonts w:ascii="Times New Roman" w:hAnsi="Times New Roman" w:cs="Times New Roman"/>
          <w:sz w:val="24"/>
          <w:szCs w:val="24"/>
          <w:lang w:val="en-GB"/>
        </w:rPr>
        <w:t>research was done by way of</w:t>
      </w:r>
      <w:r w:rsidR="00D220D3" w:rsidRPr="00B978CA">
        <w:rPr>
          <w:rFonts w:ascii="Times New Roman" w:hAnsi="Times New Roman" w:cs="Times New Roman"/>
          <w:sz w:val="24"/>
          <w:szCs w:val="24"/>
          <w:lang w:val="en-GB"/>
        </w:rPr>
        <w:t xml:space="preserve"> case study</w:t>
      </w:r>
      <w:r w:rsidR="00CE1A80">
        <w:rPr>
          <w:rFonts w:ascii="Times New Roman" w:hAnsi="Times New Roman" w:cs="Times New Roman"/>
          <w:sz w:val="24"/>
          <w:szCs w:val="24"/>
          <w:lang w:val="en-GB"/>
        </w:rPr>
        <w:t xml:space="preserve"> of </w:t>
      </w:r>
      <w:proofErr w:type="spellStart"/>
      <w:r w:rsidRPr="00C845E5">
        <w:rPr>
          <w:rFonts w:ascii="Times New Roman" w:hAnsi="Times New Roman" w:cs="Times New Roman"/>
          <w:sz w:val="24"/>
          <w:szCs w:val="24"/>
          <w:lang w:val="en-GB"/>
        </w:rPr>
        <w:t>Kansanshi</w:t>
      </w:r>
      <w:proofErr w:type="spellEnd"/>
      <w:r w:rsidRPr="00C845E5">
        <w:rPr>
          <w:rFonts w:ascii="Times New Roman" w:hAnsi="Times New Roman" w:cs="Times New Roman"/>
          <w:sz w:val="24"/>
          <w:szCs w:val="24"/>
          <w:lang w:val="en-GB"/>
        </w:rPr>
        <w:t xml:space="preserve"> and </w:t>
      </w:r>
      <w:proofErr w:type="spellStart"/>
      <w:r w:rsidRPr="00C845E5">
        <w:rPr>
          <w:rFonts w:ascii="Times New Roman" w:hAnsi="Times New Roman" w:cs="Times New Roman"/>
          <w:sz w:val="24"/>
          <w:szCs w:val="24"/>
          <w:lang w:val="en-GB"/>
        </w:rPr>
        <w:t>Lumwana</w:t>
      </w:r>
      <w:proofErr w:type="spellEnd"/>
      <w:r w:rsidRPr="00C845E5">
        <w:rPr>
          <w:rFonts w:ascii="Times New Roman" w:hAnsi="Times New Roman" w:cs="Times New Roman"/>
          <w:sz w:val="24"/>
          <w:szCs w:val="24"/>
          <w:lang w:val="en-GB"/>
        </w:rPr>
        <w:t xml:space="preserve"> Mines</w:t>
      </w:r>
      <w:r w:rsidR="00423681">
        <w:rPr>
          <w:rFonts w:ascii="Times New Roman" w:hAnsi="Times New Roman" w:cs="Times New Roman"/>
          <w:sz w:val="24"/>
          <w:szCs w:val="24"/>
          <w:lang w:val="en-GB"/>
        </w:rPr>
        <w:t>.</w:t>
      </w:r>
      <w:r w:rsidR="002636B8">
        <w:rPr>
          <w:rFonts w:ascii="Times New Roman" w:hAnsi="Times New Roman" w:cs="Times New Roman"/>
          <w:sz w:val="24"/>
          <w:szCs w:val="24"/>
          <w:lang w:val="en-GB"/>
        </w:rPr>
        <w:t xml:space="preserve"> Both mines are situated in the North-Western Province of Zambia as shown in Figure 1.</w:t>
      </w:r>
      <w:r w:rsidR="00A47DF3">
        <w:rPr>
          <w:rFonts w:ascii="Times New Roman" w:hAnsi="Times New Roman" w:cs="Times New Roman"/>
          <w:sz w:val="24"/>
          <w:szCs w:val="24"/>
          <w:lang w:val="en-GB"/>
        </w:rPr>
        <w:t>2 below</w:t>
      </w:r>
      <w:r w:rsidR="00D25E97">
        <w:rPr>
          <w:rFonts w:ascii="Times New Roman" w:hAnsi="Times New Roman" w:cs="Times New Roman"/>
          <w:sz w:val="24"/>
          <w:szCs w:val="24"/>
          <w:lang w:val="en-GB"/>
        </w:rPr>
        <w:t>:</w:t>
      </w:r>
    </w:p>
    <w:p w:rsidR="00ED1EBB" w:rsidRDefault="00ED1EBB" w:rsidP="007442D6">
      <w:pPr>
        <w:shd w:val="clear" w:color="auto" w:fill="FFFFFF"/>
        <w:spacing w:after="150" w:line="360" w:lineRule="auto"/>
        <w:jc w:val="center"/>
        <w:textAlignment w:val="baseline"/>
        <w:rPr>
          <w:rFonts w:ascii="Times New Roman" w:hAnsi="Times New Roman" w:cs="Times New Roman"/>
          <w:sz w:val="24"/>
          <w:szCs w:val="24"/>
          <w:lang w:val="en-GB"/>
        </w:rPr>
      </w:pPr>
      <w:r>
        <w:rPr>
          <w:noProof/>
        </w:rPr>
        <w:drawing>
          <wp:inline distT="0" distB="0" distL="0" distR="0">
            <wp:extent cx="4457700" cy="291465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626220" cy="3024836"/>
                    </a:xfrm>
                    <a:prstGeom prst="rect">
                      <a:avLst/>
                    </a:prstGeom>
                    <a:noFill/>
                    <a:ln>
                      <a:noFill/>
                    </a:ln>
                  </pic:spPr>
                </pic:pic>
              </a:graphicData>
            </a:graphic>
          </wp:inline>
        </w:drawing>
      </w:r>
    </w:p>
    <w:p w:rsidR="00A47DF3" w:rsidRPr="00E05927" w:rsidRDefault="00DB6A63" w:rsidP="00DB6A63">
      <w:pPr>
        <w:pStyle w:val="Caption"/>
        <w:rPr>
          <w:rFonts w:ascii="Arial" w:hAnsi="Arial" w:cs="Arial"/>
          <w:b/>
          <w:color w:val="000000" w:themeColor="text1"/>
          <w:sz w:val="20"/>
          <w:szCs w:val="20"/>
        </w:rPr>
      </w:pPr>
      <w:proofErr w:type="gramStart"/>
      <w:r w:rsidRPr="00E05927">
        <w:rPr>
          <w:rFonts w:ascii="Times New Roman" w:hAnsi="Times New Roman" w:cs="Times New Roman"/>
          <w:b/>
          <w:color w:val="000000" w:themeColor="text1"/>
          <w:sz w:val="20"/>
          <w:szCs w:val="20"/>
        </w:rPr>
        <w:t>Figure 1.</w:t>
      </w:r>
      <w:proofErr w:type="gramEnd"/>
      <w:r w:rsidR="007720B7" w:rsidRPr="00E05927">
        <w:rPr>
          <w:rFonts w:ascii="Times New Roman" w:hAnsi="Times New Roman" w:cs="Times New Roman"/>
          <w:b/>
          <w:color w:val="000000" w:themeColor="text1"/>
          <w:sz w:val="20"/>
          <w:szCs w:val="20"/>
        </w:rPr>
        <w:fldChar w:fldCharType="begin"/>
      </w:r>
      <w:r w:rsidRPr="00E05927">
        <w:rPr>
          <w:rFonts w:ascii="Times New Roman" w:hAnsi="Times New Roman" w:cs="Times New Roman"/>
          <w:b/>
          <w:color w:val="000000" w:themeColor="text1"/>
          <w:sz w:val="20"/>
          <w:szCs w:val="20"/>
        </w:rPr>
        <w:instrText xml:space="preserve"> SEQ Figure_1 \* ARABIC </w:instrText>
      </w:r>
      <w:r w:rsidR="007720B7" w:rsidRPr="00E05927">
        <w:rPr>
          <w:rFonts w:ascii="Times New Roman" w:hAnsi="Times New Roman" w:cs="Times New Roman"/>
          <w:b/>
          <w:color w:val="000000" w:themeColor="text1"/>
          <w:sz w:val="20"/>
          <w:szCs w:val="20"/>
        </w:rPr>
        <w:fldChar w:fldCharType="separate"/>
      </w:r>
      <w:r w:rsidR="00E649E3">
        <w:rPr>
          <w:rFonts w:ascii="Times New Roman" w:hAnsi="Times New Roman" w:cs="Times New Roman"/>
          <w:b/>
          <w:noProof/>
          <w:color w:val="000000" w:themeColor="text1"/>
          <w:sz w:val="20"/>
          <w:szCs w:val="20"/>
        </w:rPr>
        <w:t>2</w:t>
      </w:r>
      <w:r w:rsidR="007720B7" w:rsidRPr="00E05927">
        <w:rPr>
          <w:rFonts w:ascii="Times New Roman" w:hAnsi="Times New Roman" w:cs="Times New Roman"/>
          <w:b/>
          <w:color w:val="000000" w:themeColor="text1"/>
          <w:sz w:val="20"/>
          <w:szCs w:val="20"/>
        </w:rPr>
        <w:fldChar w:fldCharType="end"/>
      </w:r>
      <w:r w:rsidRPr="00E05927">
        <w:rPr>
          <w:rFonts w:ascii="Times New Roman" w:hAnsi="Times New Roman" w:cs="Times New Roman"/>
          <w:b/>
          <w:color w:val="000000" w:themeColor="text1"/>
          <w:sz w:val="20"/>
          <w:szCs w:val="20"/>
        </w:rPr>
        <w:t xml:space="preserve"> Location of </w:t>
      </w:r>
      <w:proofErr w:type="spellStart"/>
      <w:r w:rsidRPr="00E05927">
        <w:rPr>
          <w:rFonts w:ascii="Times New Roman" w:hAnsi="Times New Roman" w:cs="Times New Roman"/>
          <w:b/>
          <w:color w:val="000000" w:themeColor="text1"/>
          <w:sz w:val="20"/>
          <w:szCs w:val="20"/>
        </w:rPr>
        <w:t>Kansanshi</w:t>
      </w:r>
      <w:proofErr w:type="spellEnd"/>
      <w:r w:rsidRPr="00E05927">
        <w:rPr>
          <w:rFonts w:ascii="Times New Roman" w:hAnsi="Times New Roman" w:cs="Times New Roman"/>
          <w:b/>
          <w:color w:val="000000" w:themeColor="text1"/>
          <w:sz w:val="20"/>
          <w:szCs w:val="20"/>
        </w:rPr>
        <w:t xml:space="preserve"> and </w:t>
      </w:r>
      <w:proofErr w:type="spellStart"/>
      <w:r w:rsidRPr="00E05927">
        <w:rPr>
          <w:rFonts w:ascii="Times New Roman" w:hAnsi="Times New Roman" w:cs="Times New Roman"/>
          <w:b/>
          <w:color w:val="000000" w:themeColor="text1"/>
          <w:sz w:val="20"/>
          <w:szCs w:val="20"/>
        </w:rPr>
        <w:t>Lumwana</w:t>
      </w:r>
      <w:proofErr w:type="spellEnd"/>
      <w:r w:rsidRPr="00E05927">
        <w:rPr>
          <w:rFonts w:ascii="Times New Roman" w:hAnsi="Times New Roman" w:cs="Times New Roman"/>
          <w:b/>
          <w:color w:val="000000" w:themeColor="text1"/>
          <w:sz w:val="20"/>
          <w:szCs w:val="20"/>
        </w:rPr>
        <w:t xml:space="preserve"> Mines on the North-Western part of </w:t>
      </w:r>
      <w:proofErr w:type="gramStart"/>
      <w:r w:rsidRPr="00E05927">
        <w:rPr>
          <w:rFonts w:ascii="Times New Roman" w:hAnsi="Times New Roman" w:cs="Times New Roman"/>
          <w:b/>
          <w:color w:val="000000" w:themeColor="text1"/>
          <w:sz w:val="20"/>
          <w:szCs w:val="20"/>
        </w:rPr>
        <w:t>Zambia(</w:t>
      </w:r>
      <w:proofErr w:type="gramEnd"/>
      <w:r w:rsidR="00A47DF3" w:rsidRPr="00E05927">
        <w:rPr>
          <w:rFonts w:ascii="Times New Roman" w:hAnsi="Times New Roman" w:cs="Times New Roman"/>
          <w:b/>
          <w:color w:val="000000" w:themeColor="text1"/>
          <w:sz w:val="20"/>
          <w:szCs w:val="20"/>
        </w:rPr>
        <w:t>bing.com/images</w:t>
      </w:r>
      <w:r w:rsidRPr="00E05927">
        <w:rPr>
          <w:rFonts w:ascii="Times New Roman" w:hAnsi="Times New Roman" w:cs="Times New Roman"/>
          <w:b/>
          <w:color w:val="000000" w:themeColor="text1"/>
          <w:sz w:val="20"/>
          <w:szCs w:val="20"/>
        </w:rPr>
        <w:t>)</w:t>
      </w:r>
    </w:p>
    <w:p w:rsidR="002307A4" w:rsidRPr="005160D8" w:rsidRDefault="002307A4" w:rsidP="007442D6">
      <w:pPr>
        <w:shd w:val="clear" w:color="auto" w:fill="FFFFFF"/>
        <w:spacing w:after="150" w:line="360" w:lineRule="auto"/>
        <w:jc w:val="center"/>
        <w:textAlignment w:val="baseline"/>
        <w:rPr>
          <w:rFonts w:ascii="Times New Roman" w:hAnsi="Times New Roman" w:cs="Times New Roman"/>
          <w:b/>
          <w:sz w:val="24"/>
          <w:szCs w:val="24"/>
          <w:lang w:val="en-GB"/>
        </w:rPr>
      </w:pPr>
    </w:p>
    <w:p w:rsidR="00FF53E2" w:rsidRDefault="00FF53E2" w:rsidP="0026448E">
      <w:pPr>
        <w:shd w:val="clear" w:color="auto" w:fill="FFFFFF"/>
        <w:spacing w:after="150" w:line="360" w:lineRule="auto"/>
        <w:jc w:val="both"/>
        <w:textAlignment w:val="baseline"/>
        <w:rPr>
          <w:rFonts w:ascii="Times New Roman" w:hAnsi="Times New Roman" w:cs="Times New Roman"/>
          <w:sz w:val="24"/>
          <w:szCs w:val="24"/>
          <w:lang w:val="en-GB"/>
        </w:rPr>
      </w:pPr>
      <w:proofErr w:type="spellStart"/>
      <w:r w:rsidRPr="00FF53E2">
        <w:rPr>
          <w:rFonts w:ascii="Times New Roman" w:hAnsi="Times New Roman" w:cs="Times New Roman"/>
          <w:sz w:val="24"/>
          <w:szCs w:val="24"/>
          <w:lang w:val="en-GB"/>
        </w:rPr>
        <w:t>Kansanshi</w:t>
      </w:r>
      <w:proofErr w:type="spellEnd"/>
      <w:r w:rsidRPr="00FF53E2">
        <w:rPr>
          <w:rFonts w:ascii="Times New Roman" w:hAnsi="Times New Roman" w:cs="Times New Roman"/>
          <w:sz w:val="24"/>
          <w:szCs w:val="24"/>
          <w:lang w:val="en-GB"/>
        </w:rPr>
        <w:t xml:space="preserve"> Mining began its operations 8 km to the north of </w:t>
      </w:r>
      <w:proofErr w:type="spellStart"/>
      <w:r w:rsidRPr="00FF53E2">
        <w:rPr>
          <w:rFonts w:ascii="Times New Roman" w:hAnsi="Times New Roman" w:cs="Times New Roman"/>
          <w:sz w:val="24"/>
          <w:szCs w:val="24"/>
          <w:lang w:val="en-GB"/>
        </w:rPr>
        <w:t>Solwezi</w:t>
      </w:r>
      <w:proofErr w:type="spellEnd"/>
      <w:r w:rsidRPr="00FF53E2">
        <w:rPr>
          <w:rFonts w:ascii="Times New Roman" w:hAnsi="Times New Roman" w:cs="Times New Roman"/>
          <w:sz w:val="24"/>
          <w:szCs w:val="24"/>
          <w:lang w:val="en-GB"/>
        </w:rPr>
        <w:t xml:space="preserve"> in 2005</w:t>
      </w:r>
      <w:r w:rsidR="009067F1">
        <w:rPr>
          <w:rFonts w:ascii="Times New Roman" w:hAnsi="Times New Roman" w:cs="Times New Roman"/>
          <w:sz w:val="24"/>
          <w:szCs w:val="24"/>
          <w:lang w:val="en-GB"/>
        </w:rPr>
        <w:t xml:space="preserve"> (</w:t>
      </w:r>
      <w:proofErr w:type="spellStart"/>
      <w:r w:rsidR="009067F1">
        <w:rPr>
          <w:rFonts w:ascii="Times New Roman" w:hAnsi="Times New Roman" w:cs="Times New Roman"/>
          <w:sz w:val="24"/>
          <w:szCs w:val="24"/>
          <w:lang w:val="en-GB"/>
        </w:rPr>
        <w:t>Mondoloka</w:t>
      </w:r>
      <w:proofErr w:type="spellEnd"/>
      <w:r w:rsidR="009067F1">
        <w:rPr>
          <w:rFonts w:ascii="Times New Roman" w:hAnsi="Times New Roman" w:cs="Times New Roman"/>
          <w:sz w:val="24"/>
          <w:szCs w:val="24"/>
          <w:lang w:val="en-GB"/>
        </w:rPr>
        <w:t xml:space="preserve"> 2017)</w:t>
      </w:r>
      <w:r w:rsidRPr="00FF53E2">
        <w:rPr>
          <w:rFonts w:ascii="Times New Roman" w:hAnsi="Times New Roman" w:cs="Times New Roman"/>
          <w:sz w:val="24"/>
          <w:szCs w:val="24"/>
          <w:lang w:val="en-GB"/>
        </w:rPr>
        <w:t xml:space="preserve">. It is capable of producing 340,000 tonnes of copper and over 120,000 ounces of gold </w:t>
      </w:r>
      <w:r w:rsidRPr="00FF53E2">
        <w:rPr>
          <w:rFonts w:ascii="Times New Roman" w:hAnsi="Times New Roman" w:cs="Times New Roman"/>
          <w:sz w:val="24"/>
          <w:szCs w:val="24"/>
          <w:lang w:val="en-GB"/>
        </w:rPr>
        <w:lastRenderedPageBreak/>
        <w:t>per year</w:t>
      </w:r>
      <w:r w:rsidR="009067F1">
        <w:rPr>
          <w:rFonts w:ascii="Times New Roman" w:hAnsi="Times New Roman" w:cs="Times New Roman"/>
          <w:sz w:val="24"/>
          <w:szCs w:val="24"/>
          <w:lang w:val="en-GB"/>
        </w:rPr>
        <w:t xml:space="preserve"> (</w:t>
      </w:r>
      <w:proofErr w:type="spellStart"/>
      <w:r w:rsidR="009067F1">
        <w:rPr>
          <w:rFonts w:ascii="Times New Roman" w:hAnsi="Times New Roman" w:cs="Times New Roman"/>
          <w:sz w:val="24"/>
          <w:szCs w:val="24"/>
          <w:lang w:val="en-GB"/>
        </w:rPr>
        <w:t>Mondoloka</w:t>
      </w:r>
      <w:proofErr w:type="spellEnd"/>
      <w:r w:rsidR="009067F1">
        <w:rPr>
          <w:rFonts w:ascii="Times New Roman" w:hAnsi="Times New Roman" w:cs="Times New Roman"/>
          <w:sz w:val="24"/>
          <w:szCs w:val="24"/>
          <w:lang w:val="en-GB"/>
        </w:rPr>
        <w:t xml:space="preserve"> 2017)</w:t>
      </w:r>
      <w:r w:rsidRPr="00FF53E2">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 wards in the vicinity of the mine are </w:t>
      </w:r>
      <w:proofErr w:type="spellStart"/>
      <w:r w:rsidRPr="00FF53E2">
        <w:rPr>
          <w:rFonts w:ascii="Times New Roman" w:hAnsi="Times New Roman" w:cs="Times New Roman"/>
          <w:sz w:val="24"/>
          <w:szCs w:val="24"/>
          <w:lang w:val="en-GB"/>
        </w:rPr>
        <w:t>Kapijimpanga</w:t>
      </w:r>
      <w:proofErr w:type="spellEnd"/>
      <w:r w:rsidRPr="00FF53E2">
        <w:rPr>
          <w:rFonts w:ascii="Times New Roman" w:hAnsi="Times New Roman" w:cs="Times New Roman"/>
          <w:sz w:val="24"/>
          <w:szCs w:val="24"/>
          <w:lang w:val="en-GB"/>
        </w:rPr>
        <w:t xml:space="preserve"> and </w:t>
      </w:r>
      <w:proofErr w:type="spellStart"/>
      <w:r w:rsidRPr="00FF53E2">
        <w:rPr>
          <w:rFonts w:ascii="Times New Roman" w:hAnsi="Times New Roman" w:cs="Times New Roman"/>
          <w:sz w:val="24"/>
          <w:szCs w:val="24"/>
          <w:lang w:val="en-GB"/>
        </w:rPr>
        <w:t>Kimasala</w:t>
      </w:r>
      <w:proofErr w:type="spellEnd"/>
      <w:r w:rsidRPr="00FF53E2">
        <w:rPr>
          <w:rFonts w:ascii="Times New Roman" w:hAnsi="Times New Roman" w:cs="Times New Roman"/>
          <w:sz w:val="24"/>
          <w:szCs w:val="24"/>
          <w:lang w:val="en-GB"/>
        </w:rPr>
        <w:t xml:space="preserve"> Wards</w:t>
      </w:r>
      <w:r>
        <w:rPr>
          <w:rFonts w:ascii="Times New Roman" w:hAnsi="Times New Roman" w:cs="Times New Roman"/>
          <w:sz w:val="24"/>
          <w:szCs w:val="24"/>
          <w:lang w:val="en-GB"/>
        </w:rPr>
        <w:t>.</w:t>
      </w:r>
      <w:r w:rsidR="00514799">
        <w:rPr>
          <w:rFonts w:ascii="Times New Roman" w:hAnsi="Times New Roman" w:cs="Times New Roman"/>
          <w:sz w:val="24"/>
          <w:szCs w:val="24"/>
          <w:lang w:val="en-GB"/>
        </w:rPr>
        <w:t xml:space="preserve"> In accordance with CSO (2010)</w:t>
      </w:r>
      <w:r w:rsidR="006B2F58">
        <w:rPr>
          <w:rFonts w:ascii="Times New Roman" w:hAnsi="Times New Roman" w:cs="Times New Roman"/>
          <w:sz w:val="24"/>
          <w:szCs w:val="24"/>
          <w:lang w:val="en-GB"/>
        </w:rPr>
        <w:t xml:space="preserve"> </w:t>
      </w:r>
      <w:r w:rsidR="00514799">
        <w:rPr>
          <w:rFonts w:ascii="Times New Roman" w:hAnsi="Times New Roman" w:cs="Times New Roman"/>
          <w:sz w:val="24"/>
          <w:szCs w:val="24"/>
          <w:lang w:val="en-GB"/>
        </w:rPr>
        <w:t>the</w:t>
      </w:r>
      <w:r w:rsidRPr="00FF53E2">
        <w:rPr>
          <w:rFonts w:ascii="Times New Roman" w:hAnsi="Times New Roman" w:cs="Times New Roman"/>
          <w:sz w:val="24"/>
          <w:szCs w:val="24"/>
          <w:lang w:val="en-GB"/>
        </w:rPr>
        <w:t xml:space="preserve"> population </w:t>
      </w:r>
      <w:r w:rsidR="00514799">
        <w:rPr>
          <w:rFonts w:ascii="Times New Roman" w:hAnsi="Times New Roman" w:cs="Times New Roman"/>
          <w:sz w:val="24"/>
          <w:szCs w:val="24"/>
          <w:lang w:val="en-GB"/>
        </w:rPr>
        <w:t xml:space="preserve">of </w:t>
      </w:r>
      <w:r w:rsidR="00514799" w:rsidRPr="00FF53E2">
        <w:rPr>
          <w:rFonts w:ascii="Times New Roman" w:hAnsi="Times New Roman" w:cs="Times New Roman"/>
          <w:sz w:val="24"/>
          <w:szCs w:val="24"/>
          <w:lang w:val="en-GB"/>
        </w:rPr>
        <w:t xml:space="preserve">people </w:t>
      </w:r>
      <w:r w:rsidR="00514799">
        <w:rPr>
          <w:rFonts w:ascii="Times New Roman" w:hAnsi="Times New Roman" w:cs="Times New Roman"/>
          <w:sz w:val="24"/>
          <w:szCs w:val="24"/>
          <w:lang w:val="en-GB"/>
        </w:rPr>
        <w:t xml:space="preserve">is </w:t>
      </w:r>
      <w:r w:rsidRPr="00FF53E2">
        <w:rPr>
          <w:rFonts w:ascii="Times New Roman" w:hAnsi="Times New Roman" w:cs="Times New Roman"/>
          <w:sz w:val="24"/>
          <w:szCs w:val="24"/>
          <w:lang w:val="en-GB"/>
        </w:rPr>
        <w:t>16,747 (3,353 households) and 36,287 (7,167 households), respectively</w:t>
      </w:r>
      <w:r w:rsidR="00514799">
        <w:rPr>
          <w:rFonts w:ascii="Times New Roman" w:hAnsi="Times New Roman" w:cs="Times New Roman"/>
          <w:sz w:val="24"/>
          <w:szCs w:val="24"/>
          <w:lang w:val="en-GB"/>
        </w:rPr>
        <w:t>.</w:t>
      </w:r>
      <w:r w:rsidR="007A35D2">
        <w:rPr>
          <w:rFonts w:ascii="Times New Roman" w:hAnsi="Times New Roman" w:cs="Times New Roman"/>
          <w:sz w:val="24"/>
          <w:szCs w:val="24"/>
          <w:lang w:val="en-GB"/>
        </w:rPr>
        <w:t xml:space="preserve"> </w:t>
      </w:r>
      <w:proofErr w:type="spellStart"/>
      <w:r w:rsidRPr="00FF53E2">
        <w:rPr>
          <w:rFonts w:ascii="Times New Roman" w:hAnsi="Times New Roman" w:cs="Times New Roman"/>
          <w:sz w:val="24"/>
          <w:szCs w:val="24"/>
          <w:lang w:val="en-GB"/>
        </w:rPr>
        <w:t>Solwezi</w:t>
      </w:r>
      <w:proofErr w:type="spellEnd"/>
      <w:r w:rsidRPr="00FF53E2">
        <w:rPr>
          <w:rFonts w:ascii="Times New Roman" w:hAnsi="Times New Roman" w:cs="Times New Roman"/>
          <w:sz w:val="24"/>
          <w:szCs w:val="24"/>
          <w:lang w:val="en-GB"/>
        </w:rPr>
        <w:t xml:space="preserve">, </w:t>
      </w:r>
      <w:r w:rsidR="007A35D2">
        <w:rPr>
          <w:rFonts w:ascii="Times New Roman" w:hAnsi="Times New Roman" w:cs="Times New Roman"/>
          <w:sz w:val="24"/>
          <w:szCs w:val="24"/>
          <w:lang w:val="en-GB"/>
        </w:rPr>
        <w:t xml:space="preserve">is </w:t>
      </w:r>
      <w:r w:rsidRPr="00FF53E2">
        <w:rPr>
          <w:rFonts w:ascii="Times New Roman" w:hAnsi="Times New Roman" w:cs="Times New Roman"/>
          <w:sz w:val="24"/>
          <w:szCs w:val="24"/>
          <w:lang w:val="en-GB"/>
        </w:rPr>
        <w:t>historically a farming community, is the capital of the North-Western province of Zambia and is a growing mining investment area</w:t>
      </w:r>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Mondoloka</w:t>
      </w:r>
      <w:proofErr w:type="spellEnd"/>
      <w:r w:rsidR="00514799">
        <w:rPr>
          <w:rFonts w:ascii="Times New Roman" w:hAnsi="Times New Roman" w:cs="Times New Roman"/>
          <w:sz w:val="24"/>
          <w:szCs w:val="24"/>
          <w:lang w:val="en-GB"/>
        </w:rPr>
        <w:t xml:space="preserve"> 2017)</w:t>
      </w:r>
      <w:r w:rsidRPr="00FF53E2">
        <w:rPr>
          <w:rFonts w:ascii="Times New Roman" w:hAnsi="Times New Roman" w:cs="Times New Roman"/>
          <w:sz w:val="24"/>
          <w:szCs w:val="24"/>
          <w:lang w:val="en-GB"/>
        </w:rPr>
        <w:t>.</w:t>
      </w:r>
    </w:p>
    <w:p w:rsidR="009067F1" w:rsidRDefault="009067F1" w:rsidP="009067F1">
      <w:pPr>
        <w:shd w:val="clear" w:color="auto" w:fill="FFFFFF"/>
        <w:spacing w:after="150" w:line="360" w:lineRule="auto"/>
        <w:jc w:val="both"/>
        <w:textAlignment w:val="baseline"/>
        <w:rPr>
          <w:rFonts w:ascii="Times New Roman" w:hAnsi="Times New Roman" w:cs="Times New Roman"/>
          <w:sz w:val="24"/>
          <w:szCs w:val="24"/>
          <w:lang w:val="en-GB"/>
        </w:rPr>
      </w:pPr>
      <w:proofErr w:type="spellStart"/>
      <w:r w:rsidRPr="009067F1">
        <w:rPr>
          <w:rFonts w:ascii="Times New Roman" w:hAnsi="Times New Roman" w:cs="Times New Roman"/>
          <w:sz w:val="24"/>
          <w:szCs w:val="24"/>
          <w:lang w:val="en-GB"/>
        </w:rPr>
        <w:t>Lumwana</w:t>
      </w:r>
      <w:r w:rsidR="00716355">
        <w:rPr>
          <w:rFonts w:ascii="Times New Roman" w:hAnsi="Times New Roman" w:cs="Times New Roman"/>
          <w:sz w:val="24"/>
          <w:szCs w:val="24"/>
          <w:lang w:val="en-GB"/>
        </w:rPr>
        <w:t>Mine</w:t>
      </w:r>
      <w:proofErr w:type="spellEnd"/>
      <w:r w:rsidR="00716355">
        <w:rPr>
          <w:rFonts w:ascii="Times New Roman" w:hAnsi="Times New Roman" w:cs="Times New Roman"/>
          <w:sz w:val="24"/>
          <w:szCs w:val="24"/>
          <w:lang w:val="en-GB"/>
        </w:rPr>
        <w:t xml:space="preserve"> in </w:t>
      </w:r>
      <w:proofErr w:type="spellStart"/>
      <w:r w:rsidR="00716355">
        <w:rPr>
          <w:rFonts w:ascii="Times New Roman" w:hAnsi="Times New Roman" w:cs="Times New Roman"/>
          <w:sz w:val="24"/>
          <w:szCs w:val="24"/>
          <w:lang w:val="en-GB"/>
        </w:rPr>
        <w:t>Kalumbila</w:t>
      </w:r>
      <w:proofErr w:type="spellEnd"/>
      <w:r w:rsidR="00716355">
        <w:rPr>
          <w:rFonts w:ascii="Times New Roman" w:hAnsi="Times New Roman" w:cs="Times New Roman"/>
          <w:sz w:val="24"/>
          <w:szCs w:val="24"/>
          <w:lang w:val="en-GB"/>
        </w:rPr>
        <w:t xml:space="preserve"> district is in the midst of</w:t>
      </w:r>
      <w:r w:rsidRPr="009067F1">
        <w:rPr>
          <w:rFonts w:ascii="Times New Roman" w:hAnsi="Times New Roman" w:cs="Times New Roman"/>
          <w:sz w:val="24"/>
          <w:szCs w:val="24"/>
          <w:lang w:val="en-GB"/>
        </w:rPr>
        <w:t xml:space="preserve"> three Chiefdoms of </w:t>
      </w:r>
      <w:proofErr w:type="spellStart"/>
      <w:r w:rsidRPr="009067F1">
        <w:rPr>
          <w:rFonts w:ascii="Times New Roman" w:hAnsi="Times New Roman" w:cs="Times New Roman"/>
          <w:sz w:val="24"/>
          <w:szCs w:val="24"/>
          <w:lang w:val="en-GB"/>
        </w:rPr>
        <w:t>Mukumbi</w:t>
      </w:r>
      <w:proofErr w:type="spellEnd"/>
      <w:r w:rsidRPr="009067F1">
        <w:rPr>
          <w:rFonts w:ascii="Times New Roman" w:hAnsi="Times New Roman" w:cs="Times New Roman"/>
          <w:sz w:val="24"/>
          <w:szCs w:val="24"/>
          <w:lang w:val="en-GB"/>
        </w:rPr>
        <w:t xml:space="preserve">, </w:t>
      </w:r>
      <w:proofErr w:type="spellStart"/>
      <w:r w:rsidRPr="009067F1">
        <w:rPr>
          <w:rFonts w:ascii="Times New Roman" w:hAnsi="Times New Roman" w:cs="Times New Roman"/>
          <w:sz w:val="24"/>
          <w:szCs w:val="24"/>
          <w:lang w:val="en-GB"/>
        </w:rPr>
        <w:t>Mumena</w:t>
      </w:r>
      <w:proofErr w:type="spellEnd"/>
      <w:r w:rsidRPr="009067F1">
        <w:rPr>
          <w:rFonts w:ascii="Times New Roman" w:hAnsi="Times New Roman" w:cs="Times New Roman"/>
          <w:sz w:val="24"/>
          <w:szCs w:val="24"/>
          <w:lang w:val="en-GB"/>
        </w:rPr>
        <w:t xml:space="preserve">, and </w:t>
      </w:r>
      <w:proofErr w:type="spellStart"/>
      <w:r w:rsidRPr="009067F1">
        <w:rPr>
          <w:rFonts w:ascii="Times New Roman" w:hAnsi="Times New Roman" w:cs="Times New Roman"/>
          <w:sz w:val="24"/>
          <w:szCs w:val="24"/>
          <w:lang w:val="en-GB"/>
        </w:rPr>
        <w:t>Matebo</w:t>
      </w:r>
      <w:proofErr w:type="spellEnd"/>
      <w:r w:rsidR="00DA48D1">
        <w:rPr>
          <w:rFonts w:ascii="Times New Roman" w:hAnsi="Times New Roman" w:cs="Times New Roman"/>
          <w:sz w:val="24"/>
          <w:szCs w:val="24"/>
          <w:lang w:val="en-GB"/>
        </w:rPr>
        <w:t>. It</w:t>
      </w:r>
      <w:r w:rsidRPr="009067F1">
        <w:rPr>
          <w:rFonts w:ascii="Times New Roman" w:hAnsi="Times New Roman" w:cs="Times New Roman"/>
          <w:sz w:val="24"/>
          <w:szCs w:val="24"/>
          <w:lang w:val="en-GB"/>
        </w:rPr>
        <w:t xml:space="preserve"> is primarily </w:t>
      </w:r>
      <w:r w:rsidR="00DA48D1">
        <w:rPr>
          <w:rFonts w:ascii="Times New Roman" w:hAnsi="Times New Roman" w:cs="Times New Roman"/>
          <w:sz w:val="24"/>
          <w:szCs w:val="24"/>
          <w:lang w:val="en-GB"/>
        </w:rPr>
        <w:t xml:space="preserve">an </w:t>
      </w:r>
      <w:r w:rsidRPr="009067F1">
        <w:rPr>
          <w:rFonts w:ascii="Times New Roman" w:hAnsi="Times New Roman" w:cs="Times New Roman"/>
          <w:sz w:val="24"/>
          <w:szCs w:val="24"/>
          <w:lang w:val="en-GB"/>
        </w:rPr>
        <w:t xml:space="preserve">agricultural community situated in the </w:t>
      </w:r>
      <w:r w:rsidR="00DA48D1">
        <w:rPr>
          <w:rFonts w:ascii="Times New Roman" w:hAnsi="Times New Roman" w:cs="Times New Roman"/>
          <w:sz w:val="24"/>
          <w:szCs w:val="24"/>
          <w:lang w:val="en-GB"/>
        </w:rPr>
        <w:t xml:space="preserve">western part of </w:t>
      </w:r>
      <w:proofErr w:type="spellStart"/>
      <w:r w:rsidRPr="009067F1">
        <w:rPr>
          <w:rFonts w:ascii="Times New Roman" w:hAnsi="Times New Roman" w:cs="Times New Roman"/>
          <w:sz w:val="24"/>
          <w:szCs w:val="24"/>
          <w:lang w:val="en-GB"/>
        </w:rPr>
        <w:t>Solwezi</w:t>
      </w:r>
      <w:proofErr w:type="spellEnd"/>
      <w:r w:rsidRPr="009067F1">
        <w:rPr>
          <w:rFonts w:ascii="Times New Roman" w:hAnsi="Times New Roman" w:cs="Times New Roman"/>
          <w:sz w:val="24"/>
          <w:szCs w:val="24"/>
          <w:lang w:val="en-GB"/>
        </w:rPr>
        <w:t xml:space="preserve"> district in the North-Western </w:t>
      </w:r>
      <w:r w:rsidR="00DA48D1">
        <w:rPr>
          <w:rFonts w:ascii="Times New Roman" w:hAnsi="Times New Roman" w:cs="Times New Roman"/>
          <w:sz w:val="24"/>
          <w:szCs w:val="24"/>
          <w:lang w:val="en-GB"/>
        </w:rPr>
        <w:t>P</w:t>
      </w:r>
      <w:r w:rsidRPr="009067F1">
        <w:rPr>
          <w:rFonts w:ascii="Times New Roman" w:hAnsi="Times New Roman" w:cs="Times New Roman"/>
          <w:sz w:val="24"/>
          <w:szCs w:val="24"/>
          <w:lang w:val="en-GB"/>
        </w:rPr>
        <w:t xml:space="preserve">rovince. </w:t>
      </w:r>
      <w:r w:rsidR="00DA48D1">
        <w:rPr>
          <w:rFonts w:ascii="Times New Roman" w:hAnsi="Times New Roman" w:cs="Times New Roman"/>
          <w:sz w:val="24"/>
          <w:szCs w:val="24"/>
          <w:lang w:val="en-GB"/>
        </w:rPr>
        <w:t xml:space="preserve">According to </w:t>
      </w:r>
      <w:r w:rsidR="00DA48D1" w:rsidRPr="009067F1">
        <w:rPr>
          <w:rFonts w:ascii="Times New Roman" w:hAnsi="Times New Roman" w:cs="Times New Roman"/>
          <w:sz w:val="24"/>
          <w:szCs w:val="24"/>
          <w:lang w:val="en-GB"/>
        </w:rPr>
        <w:t xml:space="preserve">CSO </w:t>
      </w:r>
      <w:r w:rsidR="00DA48D1">
        <w:rPr>
          <w:rFonts w:ascii="Times New Roman" w:hAnsi="Times New Roman" w:cs="Times New Roman"/>
          <w:sz w:val="24"/>
          <w:szCs w:val="24"/>
          <w:lang w:val="en-GB"/>
        </w:rPr>
        <w:t>(</w:t>
      </w:r>
      <w:r w:rsidR="00DA48D1" w:rsidRPr="009067F1">
        <w:rPr>
          <w:rFonts w:ascii="Times New Roman" w:hAnsi="Times New Roman" w:cs="Times New Roman"/>
          <w:sz w:val="24"/>
          <w:szCs w:val="24"/>
          <w:lang w:val="en-GB"/>
        </w:rPr>
        <w:t>2010)</w:t>
      </w:r>
      <w:r w:rsidR="00FA6E3C">
        <w:rPr>
          <w:rFonts w:ascii="Times New Roman" w:hAnsi="Times New Roman" w:cs="Times New Roman"/>
          <w:sz w:val="24"/>
          <w:szCs w:val="24"/>
          <w:lang w:val="en-GB"/>
        </w:rPr>
        <w:t xml:space="preserve"> </w:t>
      </w:r>
      <w:proofErr w:type="spellStart"/>
      <w:r w:rsidRPr="009067F1">
        <w:rPr>
          <w:rFonts w:ascii="Times New Roman" w:hAnsi="Times New Roman" w:cs="Times New Roman"/>
          <w:sz w:val="24"/>
          <w:szCs w:val="24"/>
          <w:lang w:val="en-GB"/>
        </w:rPr>
        <w:t>Lumwana</w:t>
      </w:r>
      <w:proofErr w:type="spellEnd"/>
      <w:r w:rsidRPr="009067F1">
        <w:rPr>
          <w:rFonts w:ascii="Times New Roman" w:hAnsi="Times New Roman" w:cs="Times New Roman"/>
          <w:sz w:val="24"/>
          <w:szCs w:val="24"/>
          <w:lang w:val="en-GB"/>
        </w:rPr>
        <w:t xml:space="preserve"> has a population of 4,778 people and 895 households</w:t>
      </w:r>
      <w:r w:rsidR="00DA48D1">
        <w:rPr>
          <w:rFonts w:ascii="Times New Roman" w:hAnsi="Times New Roman" w:cs="Times New Roman"/>
          <w:sz w:val="24"/>
          <w:szCs w:val="24"/>
          <w:lang w:val="en-GB"/>
        </w:rPr>
        <w:t xml:space="preserve"> (</w:t>
      </w:r>
      <w:proofErr w:type="spellStart"/>
      <w:r w:rsidR="00DA48D1">
        <w:rPr>
          <w:rFonts w:ascii="Times New Roman" w:hAnsi="Times New Roman" w:cs="Times New Roman"/>
          <w:sz w:val="24"/>
          <w:szCs w:val="24"/>
          <w:lang w:val="en-GB"/>
        </w:rPr>
        <w:t>Mondoloka</w:t>
      </w:r>
      <w:proofErr w:type="spellEnd"/>
      <w:r w:rsidR="00DA48D1">
        <w:rPr>
          <w:rFonts w:ascii="Times New Roman" w:hAnsi="Times New Roman" w:cs="Times New Roman"/>
          <w:sz w:val="24"/>
          <w:szCs w:val="24"/>
          <w:lang w:val="en-GB"/>
        </w:rPr>
        <w:t xml:space="preserve"> 2017)</w:t>
      </w:r>
      <w:r w:rsidR="00DA48D1" w:rsidRPr="00FF53E2">
        <w:rPr>
          <w:rFonts w:ascii="Times New Roman" w:hAnsi="Times New Roman" w:cs="Times New Roman"/>
          <w:sz w:val="24"/>
          <w:szCs w:val="24"/>
          <w:lang w:val="en-GB"/>
        </w:rPr>
        <w:t>.</w:t>
      </w:r>
    </w:p>
    <w:p w:rsidR="00B05EC4" w:rsidRDefault="00BC637E" w:rsidP="0026448E">
      <w:pPr>
        <w:shd w:val="clear" w:color="auto" w:fill="FFFFFF"/>
        <w:spacing w:after="150" w:line="360" w:lineRule="auto"/>
        <w:jc w:val="both"/>
        <w:textAlignment w:val="baseline"/>
        <w:rPr>
          <w:rFonts w:ascii="Times New Roman" w:hAnsi="Times New Roman" w:cs="Times New Roman"/>
          <w:sz w:val="24"/>
          <w:szCs w:val="24"/>
          <w:lang w:val="en-GB"/>
        </w:rPr>
      </w:pPr>
      <w:r>
        <w:rPr>
          <w:rFonts w:ascii="Times New Roman" w:hAnsi="Times New Roman" w:cs="Times New Roman"/>
          <w:sz w:val="24"/>
          <w:szCs w:val="24"/>
          <w:lang w:val="en-GB"/>
        </w:rPr>
        <w:t xml:space="preserve">The </w:t>
      </w:r>
      <w:r w:rsidR="00726FEA">
        <w:rPr>
          <w:rFonts w:ascii="Times New Roman" w:hAnsi="Times New Roman" w:cs="Times New Roman"/>
          <w:sz w:val="24"/>
          <w:szCs w:val="24"/>
          <w:lang w:val="en-GB"/>
        </w:rPr>
        <w:t xml:space="preserve">data collection sample consisted of </w:t>
      </w:r>
      <w:r w:rsidR="00A50E3B">
        <w:rPr>
          <w:rFonts w:ascii="Times New Roman" w:hAnsi="Times New Roman" w:cs="Times New Roman"/>
          <w:sz w:val="24"/>
          <w:szCs w:val="24"/>
          <w:lang w:val="en-GB"/>
        </w:rPr>
        <w:t>the key</w:t>
      </w:r>
      <w:r>
        <w:rPr>
          <w:rFonts w:ascii="Times New Roman" w:hAnsi="Times New Roman" w:cs="Times New Roman"/>
          <w:sz w:val="24"/>
          <w:szCs w:val="24"/>
          <w:lang w:val="en-GB"/>
        </w:rPr>
        <w:t xml:space="preserve"> stakeholders</w:t>
      </w:r>
      <w:r w:rsidR="00726FEA">
        <w:rPr>
          <w:rFonts w:ascii="Times New Roman" w:hAnsi="Times New Roman" w:cs="Times New Roman"/>
          <w:sz w:val="24"/>
          <w:szCs w:val="24"/>
          <w:lang w:val="en-GB"/>
        </w:rPr>
        <w:t xml:space="preserve"> around the two mining companies.</w:t>
      </w:r>
      <w:r w:rsidR="00EB7653">
        <w:rPr>
          <w:rFonts w:ascii="Times New Roman" w:hAnsi="Times New Roman" w:cs="Times New Roman"/>
          <w:sz w:val="24"/>
          <w:szCs w:val="24"/>
          <w:lang w:val="en-GB"/>
        </w:rPr>
        <w:t xml:space="preserve"> </w:t>
      </w:r>
      <w:r w:rsidR="00726FEA">
        <w:rPr>
          <w:rFonts w:ascii="Times New Roman" w:hAnsi="Times New Roman" w:cs="Times New Roman"/>
          <w:sz w:val="24"/>
          <w:szCs w:val="24"/>
          <w:lang w:val="en-GB"/>
        </w:rPr>
        <w:t xml:space="preserve">The </w:t>
      </w:r>
      <w:r w:rsidR="002104E6">
        <w:rPr>
          <w:rFonts w:ascii="Times New Roman" w:hAnsi="Times New Roman" w:cs="Times New Roman"/>
          <w:sz w:val="24"/>
          <w:szCs w:val="24"/>
          <w:lang w:val="en-GB"/>
        </w:rPr>
        <w:t xml:space="preserve">key </w:t>
      </w:r>
      <w:r w:rsidR="00726FEA">
        <w:rPr>
          <w:rFonts w:ascii="Times New Roman" w:hAnsi="Times New Roman" w:cs="Times New Roman"/>
          <w:sz w:val="24"/>
          <w:szCs w:val="24"/>
          <w:lang w:val="en-GB"/>
        </w:rPr>
        <w:t>stakeholders</w:t>
      </w:r>
      <w:r w:rsidR="002104E6">
        <w:rPr>
          <w:rFonts w:ascii="Times New Roman" w:hAnsi="Times New Roman" w:cs="Times New Roman"/>
          <w:sz w:val="24"/>
          <w:szCs w:val="24"/>
          <w:lang w:val="en-GB"/>
        </w:rPr>
        <w:t xml:space="preserve"> for the purpose of this study were the</w:t>
      </w:r>
      <w:r w:rsidR="00EB7653">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investor, the government </w:t>
      </w:r>
      <w:r w:rsidR="00726FEA">
        <w:rPr>
          <w:rFonts w:ascii="Times New Roman" w:hAnsi="Times New Roman" w:cs="Times New Roman"/>
          <w:sz w:val="24"/>
          <w:szCs w:val="24"/>
          <w:lang w:val="en-GB"/>
        </w:rPr>
        <w:t>(</w:t>
      </w:r>
      <w:r>
        <w:rPr>
          <w:rFonts w:ascii="Times New Roman" w:hAnsi="Times New Roman" w:cs="Times New Roman"/>
          <w:sz w:val="24"/>
          <w:szCs w:val="24"/>
          <w:lang w:val="en-GB"/>
        </w:rPr>
        <w:t>agencies</w:t>
      </w:r>
      <w:r w:rsidR="00726FEA">
        <w:rPr>
          <w:rFonts w:ascii="Times New Roman" w:hAnsi="Times New Roman" w:cs="Times New Roman"/>
          <w:sz w:val="24"/>
          <w:szCs w:val="24"/>
          <w:lang w:val="en-GB"/>
        </w:rPr>
        <w:t>)</w:t>
      </w:r>
      <w:r w:rsidR="00AA09B6">
        <w:rPr>
          <w:rFonts w:ascii="Times New Roman" w:hAnsi="Times New Roman" w:cs="Times New Roman"/>
          <w:sz w:val="24"/>
          <w:szCs w:val="24"/>
          <w:lang w:val="en-GB"/>
        </w:rPr>
        <w:t>, the local authorities</w:t>
      </w:r>
      <w:r>
        <w:rPr>
          <w:rFonts w:ascii="Times New Roman" w:hAnsi="Times New Roman" w:cs="Times New Roman"/>
          <w:sz w:val="24"/>
          <w:szCs w:val="24"/>
          <w:lang w:val="en-GB"/>
        </w:rPr>
        <w:t xml:space="preserve"> and the communities (the owners of the land and beneficiaries from the mining projects)</w:t>
      </w:r>
      <w:r w:rsidR="007442D6">
        <w:rPr>
          <w:rFonts w:ascii="Times New Roman" w:hAnsi="Times New Roman" w:cs="Times New Roman"/>
          <w:sz w:val="24"/>
          <w:szCs w:val="24"/>
          <w:lang w:val="en-GB"/>
        </w:rPr>
        <w:t xml:space="preserve"> as </w:t>
      </w:r>
      <w:r w:rsidR="00512965">
        <w:rPr>
          <w:rFonts w:ascii="Times New Roman" w:hAnsi="Times New Roman" w:cs="Times New Roman"/>
          <w:sz w:val="24"/>
          <w:szCs w:val="24"/>
          <w:lang w:val="en-GB"/>
        </w:rPr>
        <w:t>shown</w:t>
      </w:r>
      <w:r w:rsidR="007442D6">
        <w:rPr>
          <w:rFonts w:ascii="Times New Roman" w:hAnsi="Times New Roman" w:cs="Times New Roman"/>
          <w:sz w:val="24"/>
          <w:szCs w:val="24"/>
          <w:lang w:val="en-GB"/>
        </w:rPr>
        <w:t xml:space="preserve"> in F</w:t>
      </w:r>
      <w:r w:rsidR="006B5A77">
        <w:rPr>
          <w:rFonts w:ascii="Times New Roman" w:hAnsi="Times New Roman" w:cs="Times New Roman"/>
          <w:sz w:val="24"/>
          <w:szCs w:val="24"/>
          <w:lang w:val="en-GB"/>
        </w:rPr>
        <w:t xml:space="preserve">igure </w:t>
      </w:r>
      <w:r w:rsidR="00FF1076">
        <w:rPr>
          <w:rFonts w:ascii="Times New Roman" w:hAnsi="Times New Roman" w:cs="Times New Roman"/>
          <w:sz w:val="24"/>
          <w:szCs w:val="24"/>
          <w:lang w:val="en-GB"/>
        </w:rPr>
        <w:t>1.</w:t>
      </w:r>
      <w:r w:rsidR="00B05EC4">
        <w:rPr>
          <w:rFonts w:ascii="Times New Roman" w:hAnsi="Times New Roman" w:cs="Times New Roman"/>
          <w:sz w:val="24"/>
          <w:szCs w:val="24"/>
          <w:lang w:val="en-GB"/>
        </w:rPr>
        <w:t>3</w:t>
      </w:r>
      <w:r w:rsidR="00F86CA5">
        <w:rPr>
          <w:rFonts w:ascii="Times New Roman" w:hAnsi="Times New Roman" w:cs="Times New Roman"/>
          <w:sz w:val="24"/>
          <w:szCs w:val="24"/>
          <w:lang w:val="en-GB"/>
        </w:rPr>
        <w:t>.</w:t>
      </w:r>
      <w:r w:rsidR="00B54BA7">
        <w:rPr>
          <w:rFonts w:ascii="Times New Roman" w:hAnsi="Times New Roman" w:cs="Times New Roman"/>
          <w:sz w:val="24"/>
          <w:szCs w:val="24"/>
          <w:lang w:val="en-GB"/>
        </w:rPr>
        <w:t xml:space="preserve"> The figure also shows who the investors in the mining companies are, although for the purpose of the study the in-depth interviews were held with the employees of the mining companies. On the part of the government, there a lot of agencies involved in the mining industry, however since the research looks at the procedure for the grant of mineral exploitation rights, the researcher purposively conducted interviews with the employees of Ministry of Mines, Cadastre office, which is the office which processes mineral exploitation licences. </w:t>
      </w:r>
    </w:p>
    <w:p w:rsidR="0011691E" w:rsidRDefault="0011691E" w:rsidP="00B05EC4">
      <w:pPr>
        <w:pStyle w:val="Caption"/>
        <w:rPr>
          <w:rFonts w:ascii="Times New Roman" w:hAnsi="Times New Roman" w:cs="Times New Roman"/>
          <w:b/>
          <w:color w:val="auto"/>
        </w:rPr>
      </w:pPr>
    </w:p>
    <w:p w:rsidR="00BC637E" w:rsidRDefault="00BC637E" w:rsidP="00BC637E">
      <w:pPr>
        <w:shd w:val="clear" w:color="auto" w:fill="FFFFFF"/>
        <w:spacing w:after="150" w:line="270" w:lineRule="atLeast"/>
        <w:jc w:val="both"/>
        <w:textAlignment w:val="baseline"/>
        <w:rPr>
          <w:rFonts w:ascii="Century Gothic" w:eastAsia="Times New Roman" w:hAnsi="Century Gothic" w:cs="Times New Roman"/>
          <w:color w:val="000000"/>
          <w:sz w:val="24"/>
          <w:szCs w:val="24"/>
        </w:rPr>
      </w:pPr>
      <w:r>
        <w:rPr>
          <w:rFonts w:ascii="Century Gothic" w:eastAsia="Times New Roman" w:hAnsi="Century Gothic" w:cs="Times New Roman"/>
          <w:noProof/>
          <w:color w:val="000000"/>
          <w:sz w:val="24"/>
          <w:szCs w:val="24"/>
        </w:rPr>
        <w:drawing>
          <wp:inline distT="0" distB="0" distL="0" distR="0">
            <wp:extent cx="5486400" cy="3200400"/>
            <wp:effectExtent l="0" t="0" r="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906693" w:rsidRDefault="007D5C82" w:rsidP="007D5C82">
      <w:pPr>
        <w:pStyle w:val="Caption"/>
        <w:rPr>
          <w:rFonts w:ascii="Times New Roman" w:hAnsi="Times New Roman" w:cs="Times New Roman"/>
          <w:b/>
          <w:color w:val="000000" w:themeColor="text1"/>
          <w:lang w:val="en-GB"/>
        </w:rPr>
      </w:pPr>
      <w:proofErr w:type="gramStart"/>
      <w:r w:rsidRPr="00B05EC4">
        <w:rPr>
          <w:rFonts w:ascii="Times New Roman" w:hAnsi="Times New Roman" w:cs="Times New Roman"/>
          <w:b/>
          <w:color w:val="auto"/>
        </w:rPr>
        <w:t>Figure 1</w:t>
      </w:r>
      <w:r>
        <w:rPr>
          <w:rFonts w:ascii="Times New Roman" w:hAnsi="Times New Roman" w:cs="Times New Roman"/>
          <w:b/>
          <w:color w:val="auto"/>
        </w:rPr>
        <w:t>.</w:t>
      </w:r>
      <w:proofErr w:type="gramEnd"/>
      <w:r w:rsidR="007720B7">
        <w:rPr>
          <w:rFonts w:ascii="Times New Roman" w:hAnsi="Times New Roman" w:cs="Times New Roman"/>
          <w:b/>
          <w:color w:val="auto"/>
        </w:rPr>
        <w:fldChar w:fldCharType="begin"/>
      </w:r>
      <w:r>
        <w:rPr>
          <w:rFonts w:ascii="Times New Roman" w:hAnsi="Times New Roman" w:cs="Times New Roman"/>
          <w:b/>
          <w:color w:val="auto"/>
        </w:rPr>
        <w:instrText xml:space="preserve"> SEQ Figure_1 \* ARABIC </w:instrText>
      </w:r>
      <w:r w:rsidR="007720B7">
        <w:rPr>
          <w:rFonts w:ascii="Times New Roman" w:hAnsi="Times New Roman" w:cs="Times New Roman"/>
          <w:b/>
          <w:color w:val="auto"/>
        </w:rPr>
        <w:fldChar w:fldCharType="separate"/>
      </w:r>
      <w:r w:rsidR="00E649E3">
        <w:rPr>
          <w:rFonts w:ascii="Times New Roman" w:hAnsi="Times New Roman" w:cs="Times New Roman"/>
          <w:b/>
          <w:noProof/>
          <w:color w:val="auto"/>
        </w:rPr>
        <w:t>3</w:t>
      </w:r>
      <w:r w:rsidR="007720B7">
        <w:rPr>
          <w:rFonts w:ascii="Times New Roman" w:hAnsi="Times New Roman" w:cs="Times New Roman"/>
          <w:b/>
          <w:color w:val="auto"/>
        </w:rPr>
        <w:fldChar w:fldCharType="end"/>
      </w:r>
      <w:r w:rsidRPr="00B05EC4">
        <w:rPr>
          <w:rFonts w:ascii="Times New Roman" w:hAnsi="Times New Roman" w:cs="Times New Roman"/>
          <w:b/>
          <w:color w:val="auto"/>
        </w:rPr>
        <w:t xml:space="preserve">The stakeholders in the mining areas of </w:t>
      </w:r>
      <w:r w:rsidR="00E87508" w:rsidRPr="00B05EC4">
        <w:rPr>
          <w:rFonts w:ascii="Times New Roman" w:hAnsi="Times New Roman" w:cs="Times New Roman"/>
          <w:b/>
          <w:color w:val="auto"/>
        </w:rPr>
        <w:t>study</w:t>
      </w:r>
      <w:r w:rsidR="00791637">
        <w:rPr>
          <w:rFonts w:ascii="Times New Roman" w:hAnsi="Times New Roman" w:cs="Times New Roman"/>
          <w:b/>
          <w:color w:val="auto"/>
        </w:rPr>
        <w:t xml:space="preserve"> </w:t>
      </w:r>
      <w:r w:rsidR="00E87508" w:rsidRPr="00E54BB7">
        <w:rPr>
          <w:rFonts w:ascii="Times New Roman" w:hAnsi="Times New Roman" w:cs="Times New Roman"/>
          <w:b/>
          <w:color w:val="000000" w:themeColor="text1"/>
          <w:lang w:val="en-GB"/>
        </w:rPr>
        <w:t>(</w:t>
      </w:r>
      <w:r w:rsidR="00906693" w:rsidRPr="00E54BB7">
        <w:rPr>
          <w:rFonts w:ascii="Times New Roman" w:hAnsi="Times New Roman" w:cs="Times New Roman"/>
          <w:b/>
          <w:color w:val="000000" w:themeColor="text1"/>
          <w:lang w:val="en-GB"/>
        </w:rPr>
        <w:t>adapted from (</w:t>
      </w:r>
      <w:proofErr w:type="spellStart"/>
      <w:r w:rsidR="00906693" w:rsidRPr="00E54BB7">
        <w:rPr>
          <w:rFonts w:ascii="Times New Roman" w:hAnsi="Times New Roman" w:cs="Times New Roman"/>
          <w:b/>
          <w:color w:val="000000" w:themeColor="text1"/>
          <w:lang w:val="en-GB"/>
        </w:rPr>
        <w:t>Masinja</w:t>
      </w:r>
      <w:proofErr w:type="spellEnd"/>
      <w:r w:rsidR="00906693" w:rsidRPr="00E54BB7">
        <w:rPr>
          <w:rFonts w:ascii="Times New Roman" w:hAnsi="Times New Roman" w:cs="Times New Roman"/>
          <w:b/>
          <w:color w:val="000000" w:themeColor="text1"/>
          <w:lang w:val="en-GB"/>
        </w:rPr>
        <w:t xml:space="preserve"> JH 2013)</w:t>
      </w:r>
    </w:p>
    <w:p w:rsidR="00AF44AD" w:rsidRDefault="00AF44AD" w:rsidP="003273B5">
      <w:pPr>
        <w:pStyle w:val="Heading2"/>
        <w:numPr>
          <w:ilvl w:val="1"/>
          <w:numId w:val="25"/>
        </w:numPr>
        <w:jc w:val="both"/>
        <w:rPr>
          <w:rFonts w:ascii="Times New Roman" w:hAnsi="Times New Roman" w:cs="Times New Roman"/>
          <w:color w:val="000000" w:themeColor="text1"/>
          <w:lang w:val="en-GB"/>
        </w:rPr>
      </w:pPr>
      <w:bookmarkStart w:id="26" w:name="_Toc2179508"/>
      <w:r w:rsidRPr="00791637">
        <w:rPr>
          <w:rFonts w:ascii="Times New Roman" w:hAnsi="Times New Roman" w:cs="Times New Roman"/>
          <w:color w:val="000000" w:themeColor="text1"/>
          <w:lang w:val="en-GB"/>
        </w:rPr>
        <w:lastRenderedPageBreak/>
        <w:t>Organisation of Dissertation</w:t>
      </w:r>
      <w:bookmarkEnd w:id="26"/>
    </w:p>
    <w:p w:rsidR="000F4469" w:rsidRDefault="000F4469" w:rsidP="003273B5">
      <w:pPr>
        <w:pStyle w:val="ListParagraph"/>
        <w:ind w:left="360"/>
        <w:jc w:val="both"/>
        <w:rPr>
          <w:lang w:val="en-GB"/>
        </w:rPr>
      </w:pPr>
    </w:p>
    <w:p w:rsidR="000F4469" w:rsidRPr="000F4469" w:rsidRDefault="000F4469" w:rsidP="003273B5">
      <w:pPr>
        <w:pStyle w:val="ListParagraph"/>
        <w:ind w:left="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organisation of this dissertation is presented in </w:t>
      </w:r>
      <w:r w:rsidR="00AC0B48">
        <w:rPr>
          <w:rFonts w:ascii="Times New Roman" w:hAnsi="Times New Roman" w:cs="Times New Roman"/>
          <w:sz w:val="24"/>
          <w:szCs w:val="24"/>
          <w:lang w:val="en-GB"/>
        </w:rPr>
        <w:t>F</w:t>
      </w:r>
      <w:r>
        <w:rPr>
          <w:rFonts w:ascii="Times New Roman" w:hAnsi="Times New Roman" w:cs="Times New Roman"/>
          <w:sz w:val="24"/>
          <w:szCs w:val="24"/>
          <w:lang w:val="en-GB"/>
        </w:rPr>
        <w:t xml:space="preserve">igure 1.4.  After the introduction </w:t>
      </w:r>
      <w:r w:rsidR="00AC0B48">
        <w:rPr>
          <w:rFonts w:ascii="Times New Roman" w:hAnsi="Times New Roman" w:cs="Times New Roman"/>
          <w:sz w:val="24"/>
          <w:szCs w:val="24"/>
          <w:lang w:val="en-GB"/>
        </w:rPr>
        <w:t>in</w:t>
      </w:r>
      <w:r>
        <w:rPr>
          <w:rFonts w:ascii="Times New Roman" w:hAnsi="Times New Roman" w:cs="Times New Roman"/>
          <w:sz w:val="24"/>
          <w:szCs w:val="24"/>
          <w:lang w:val="en-GB"/>
        </w:rPr>
        <w:t xml:space="preserve"> Chapter One</w:t>
      </w:r>
      <w:r w:rsidR="00AC0B48">
        <w:rPr>
          <w:rFonts w:ascii="Times New Roman" w:hAnsi="Times New Roman" w:cs="Times New Roman"/>
          <w:sz w:val="24"/>
          <w:szCs w:val="24"/>
          <w:lang w:val="en-GB"/>
        </w:rPr>
        <w:t>,</w:t>
      </w:r>
      <w:r>
        <w:rPr>
          <w:rFonts w:ascii="Times New Roman" w:hAnsi="Times New Roman" w:cs="Times New Roman"/>
          <w:sz w:val="24"/>
          <w:szCs w:val="24"/>
          <w:lang w:val="en-GB"/>
        </w:rPr>
        <w:t xml:space="preserve"> a review of literature is presented in Chapter Two.  This is followed by research methodology in Chapter Three.  Chapter Four presents the results of the research and is followed by </w:t>
      </w:r>
      <w:r w:rsidR="00E32C64">
        <w:rPr>
          <w:rFonts w:ascii="Times New Roman" w:hAnsi="Times New Roman" w:cs="Times New Roman"/>
          <w:sz w:val="24"/>
          <w:szCs w:val="24"/>
          <w:lang w:val="en-GB"/>
        </w:rPr>
        <w:t xml:space="preserve">the interpretation and </w:t>
      </w:r>
      <w:r>
        <w:rPr>
          <w:rFonts w:ascii="Times New Roman" w:hAnsi="Times New Roman" w:cs="Times New Roman"/>
          <w:sz w:val="24"/>
          <w:szCs w:val="24"/>
          <w:lang w:val="en-GB"/>
        </w:rPr>
        <w:t>discussion</w:t>
      </w:r>
      <w:r w:rsidR="00E32C64">
        <w:rPr>
          <w:rFonts w:ascii="Times New Roman" w:hAnsi="Times New Roman" w:cs="Times New Roman"/>
          <w:sz w:val="24"/>
          <w:szCs w:val="24"/>
          <w:lang w:val="en-GB"/>
        </w:rPr>
        <w:t xml:space="preserve"> of the research results</w:t>
      </w:r>
      <w:r w:rsidR="00AC0B48">
        <w:rPr>
          <w:rFonts w:ascii="Times New Roman" w:hAnsi="Times New Roman" w:cs="Times New Roman"/>
          <w:sz w:val="24"/>
          <w:szCs w:val="24"/>
          <w:lang w:val="en-GB"/>
        </w:rPr>
        <w:t xml:space="preserve"> presented in Chapter Five</w:t>
      </w:r>
      <w:r w:rsidR="00E32C64">
        <w:rPr>
          <w:rFonts w:ascii="Times New Roman" w:hAnsi="Times New Roman" w:cs="Times New Roman"/>
          <w:sz w:val="24"/>
          <w:szCs w:val="24"/>
          <w:lang w:val="en-GB"/>
        </w:rPr>
        <w:t>.  The dissertation concludes in Chapter Six which ends with recommendations.</w:t>
      </w:r>
      <w:r>
        <w:rPr>
          <w:rFonts w:ascii="Times New Roman" w:hAnsi="Times New Roman" w:cs="Times New Roman"/>
          <w:sz w:val="24"/>
          <w:szCs w:val="24"/>
          <w:lang w:val="en-GB"/>
        </w:rPr>
        <w:t xml:space="preserve"> </w:t>
      </w:r>
    </w:p>
    <w:p w:rsidR="00AF44AD" w:rsidRPr="00AF44AD" w:rsidRDefault="00AF44AD" w:rsidP="00AF44AD">
      <w:pPr>
        <w:rPr>
          <w:lang w:val="en-GB"/>
        </w:rPr>
      </w:pPr>
    </w:p>
    <w:p w:rsidR="00374C25" w:rsidRDefault="00374C25" w:rsidP="00DA1938">
      <w:pPr>
        <w:rPr>
          <w:lang w:val="en-GB"/>
        </w:rPr>
      </w:pPr>
      <w:r w:rsidRPr="00374C25">
        <w:rPr>
          <w:lang w:val="en-GB"/>
        </w:rPr>
        <w:drawing>
          <wp:inline distT="0" distB="0" distL="0" distR="0">
            <wp:extent cx="5731510" cy="3135511"/>
            <wp:effectExtent l="0" t="0" r="0" b="0"/>
            <wp:docPr id="1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791637" w:rsidRDefault="00791637" w:rsidP="00791637">
      <w:pPr>
        <w:pStyle w:val="Caption"/>
        <w:rPr>
          <w:rFonts w:ascii="Times New Roman" w:hAnsi="Times New Roman" w:cs="Times New Roman"/>
          <w:b/>
          <w:color w:val="000000" w:themeColor="text1"/>
          <w:lang w:val="en-GB"/>
        </w:rPr>
      </w:pPr>
      <w:r w:rsidRPr="00B05EC4">
        <w:rPr>
          <w:rFonts w:ascii="Times New Roman" w:hAnsi="Times New Roman" w:cs="Times New Roman"/>
          <w:b/>
          <w:color w:val="auto"/>
        </w:rPr>
        <w:t>Figure 1</w:t>
      </w:r>
      <w:r>
        <w:rPr>
          <w:rFonts w:ascii="Times New Roman" w:hAnsi="Times New Roman" w:cs="Times New Roman"/>
          <w:b/>
          <w:color w:val="auto"/>
        </w:rPr>
        <w:t>.4 Organisation of Dissertation</w:t>
      </w:r>
    </w:p>
    <w:p w:rsidR="00374C25" w:rsidRPr="000F4469" w:rsidRDefault="00374C25" w:rsidP="0049716C">
      <w:pPr>
        <w:pStyle w:val="Heading1"/>
        <w:rPr>
          <w:rFonts w:ascii="Times New Roman" w:hAnsi="Times New Roman" w:cs="Times New Roman"/>
          <w:color w:val="auto"/>
          <w:sz w:val="24"/>
          <w:szCs w:val="24"/>
        </w:rPr>
      </w:pPr>
    </w:p>
    <w:p w:rsidR="00DA1938" w:rsidRDefault="00DA1938" w:rsidP="0049716C">
      <w:pPr>
        <w:pStyle w:val="Heading1"/>
        <w:rPr>
          <w:rFonts w:ascii="Times New Roman" w:hAnsi="Times New Roman" w:cs="Times New Roman"/>
          <w:color w:val="auto"/>
        </w:rPr>
      </w:pPr>
    </w:p>
    <w:p w:rsidR="00DA1938" w:rsidRDefault="00DA1938" w:rsidP="0049716C">
      <w:pPr>
        <w:pStyle w:val="Heading1"/>
        <w:rPr>
          <w:rFonts w:ascii="Times New Roman" w:hAnsi="Times New Roman" w:cs="Times New Roman"/>
          <w:color w:val="auto"/>
        </w:rPr>
      </w:pPr>
    </w:p>
    <w:p w:rsidR="00DA1938" w:rsidRDefault="00DA1938" w:rsidP="0049716C">
      <w:pPr>
        <w:pStyle w:val="Heading1"/>
        <w:rPr>
          <w:rFonts w:ascii="Times New Roman" w:hAnsi="Times New Roman" w:cs="Times New Roman"/>
          <w:color w:val="auto"/>
        </w:rPr>
      </w:pPr>
    </w:p>
    <w:p w:rsidR="00DA1938" w:rsidRDefault="00DA1938" w:rsidP="0049716C">
      <w:pPr>
        <w:pStyle w:val="Heading1"/>
        <w:rPr>
          <w:rFonts w:ascii="Times New Roman" w:hAnsi="Times New Roman" w:cs="Times New Roman"/>
          <w:color w:val="auto"/>
        </w:rPr>
      </w:pPr>
    </w:p>
    <w:p w:rsidR="00DA1938" w:rsidRDefault="00DA1938" w:rsidP="00DA1938"/>
    <w:p w:rsidR="00DA1938" w:rsidRPr="00DA1938" w:rsidRDefault="00DA1938" w:rsidP="00DA1938"/>
    <w:p w:rsidR="0049716C" w:rsidRDefault="00383564" w:rsidP="00DA1938">
      <w:pPr>
        <w:pStyle w:val="Heading1"/>
        <w:jc w:val="center"/>
        <w:rPr>
          <w:rFonts w:ascii="Times New Roman" w:hAnsi="Times New Roman" w:cs="Times New Roman"/>
          <w:color w:val="auto"/>
        </w:rPr>
      </w:pPr>
      <w:bookmarkStart w:id="27" w:name="_Toc2179509"/>
      <w:r w:rsidRPr="00002139">
        <w:rPr>
          <w:rFonts w:ascii="Times New Roman" w:hAnsi="Times New Roman" w:cs="Times New Roman"/>
          <w:color w:val="auto"/>
        </w:rPr>
        <w:lastRenderedPageBreak/>
        <w:t>CHAPTER TWO</w:t>
      </w:r>
      <w:bookmarkEnd w:id="27"/>
    </w:p>
    <w:p w:rsidR="0049716C" w:rsidRPr="00002139" w:rsidRDefault="005309C2" w:rsidP="0049716C">
      <w:pPr>
        <w:pStyle w:val="Heading1"/>
        <w:rPr>
          <w:rFonts w:ascii="Times New Roman" w:hAnsi="Times New Roman" w:cs="Times New Roman"/>
          <w:color w:val="auto"/>
        </w:rPr>
      </w:pPr>
      <w:bookmarkStart w:id="28" w:name="_Toc2179510"/>
      <w:r w:rsidRPr="00002139">
        <w:rPr>
          <w:rFonts w:ascii="Times New Roman" w:hAnsi="Times New Roman" w:cs="Times New Roman"/>
          <w:color w:val="auto"/>
        </w:rPr>
        <w:t>LITERATURE REVIEW</w:t>
      </w:r>
      <w:bookmarkEnd w:id="28"/>
    </w:p>
    <w:p w:rsidR="00CE01A8" w:rsidRPr="00CE01A8" w:rsidRDefault="0049716C" w:rsidP="00CE01A8">
      <w:pPr>
        <w:pStyle w:val="Heading2"/>
        <w:rPr>
          <w:rFonts w:ascii="Times New Roman" w:hAnsi="Times New Roman" w:cs="Times New Roman"/>
          <w:color w:val="auto"/>
        </w:rPr>
      </w:pPr>
      <w:bookmarkStart w:id="29" w:name="_Toc2179511"/>
      <w:r w:rsidRPr="00002139">
        <w:rPr>
          <w:rFonts w:ascii="Times New Roman" w:hAnsi="Times New Roman" w:cs="Times New Roman"/>
          <w:color w:val="auto"/>
        </w:rPr>
        <w:t>2.1 Sustainability of the Mining Industry</w:t>
      </w:r>
      <w:bookmarkEnd w:id="29"/>
    </w:p>
    <w:p w:rsidR="00BC637E" w:rsidRPr="0032417C" w:rsidRDefault="00002139" w:rsidP="00002139">
      <w:pPr>
        <w:spacing w:line="360" w:lineRule="auto"/>
        <w:jc w:val="both"/>
        <w:rPr>
          <w:rFonts w:ascii="Times New Roman" w:hAnsi="Times New Roman" w:cs="Times New Roman"/>
          <w:sz w:val="24"/>
          <w:szCs w:val="24"/>
        </w:rPr>
      </w:pPr>
      <w:r w:rsidRPr="0032417C">
        <w:rPr>
          <w:rFonts w:ascii="Times New Roman" w:hAnsi="Times New Roman" w:cs="Times New Roman"/>
          <w:sz w:val="24"/>
          <w:szCs w:val="24"/>
        </w:rPr>
        <w:t>The concept of sustainable development envisages human activities, inclusive of mining being conducted in a way that the activity and the outcome of that activity bring about a long-term contribution to the livelihood of mankind (</w:t>
      </w:r>
      <w:proofErr w:type="spellStart"/>
      <w:r w:rsidRPr="0032417C">
        <w:rPr>
          <w:rFonts w:ascii="Times New Roman" w:hAnsi="Times New Roman" w:cs="Times New Roman"/>
          <w:sz w:val="24"/>
          <w:szCs w:val="24"/>
        </w:rPr>
        <w:t>Blewit</w:t>
      </w:r>
      <w:proofErr w:type="spellEnd"/>
      <w:r w:rsidRPr="0032417C">
        <w:rPr>
          <w:rFonts w:ascii="Times New Roman" w:hAnsi="Times New Roman" w:cs="Times New Roman"/>
          <w:sz w:val="24"/>
          <w:szCs w:val="24"/>
        </w:rPr>
        <w:t xml:space="preserve"> 2008). Sustainable development has been </w:t>
      </w:r>
      <w:r w:rsidR="00095B42" w:rsidRPr="0032417C">
        <w:rPr>
          <w:rFonts w:ascii="Times New Roman" w:hAnsi="Times New Roman" w:cs="Times New Roman"/>
          <w:sz w:val="24"/>
          <w:szCs w:val="24"/>
        </w:rPr>
        <w:t xml:space="preserve">defined by the </w:t>
      </w:r>
      <w:proofErr w:type="spellStart"/>
      <w:r w:rsidR="00095B42" w:rsidRPr="0032417C">
        <w:rPr>
          <w:rFonts w:ascii="Times New Roman" w:hAnsi="Times New Roman" w:cs="Times New Roman"/>
          <w:sz w:val="24"/>
          <w:szCs w:val="24"/>
        </w:rPr>
        <w:t>Brundtland</w:t>
      </w:r>
      <w:proofErr w:type="spellEnd"/>
      <w:r w:rsidR="00095B42" w:rsidRPr="0032417C">
        <w:rPr>
          <w:rFonts w:ascii="Times New Roman" w:hAnsi="Times New Roman" w:cs="Times New Roman"/>
          <w:sz w:val="24"/>
          <w:szCs w:val="24"/>
        </w:rPr>
        <w:t xml:space="preserve"> Commission in the report entitled “</w:t>
      </w:r>
      <w:r w:rsidR="00095B42" w:rsidRPr="0032417C">
        <w:rPr>
          <w:rFonts w:ascii="Times New Roman" w:hAnsi="Times New Roman" w:cs="Times New Roman"/>
          <w:i/>
          <w:sz w:val="24"/>
          <w:szCs w:val="24"/>
        </w:rPr>
        <w:t>Our</w:t>
      </w:r>
      <w:r w:rsidR="0049716C">
        <w:rPr>
          <w:rFonts w:ascii="Times New Roman" w:hAnsi="Times New Roman" w:cs="Times New Roman"/>
          <w:i/>
          <w:sz w:val="24"/>
          <w:szCs w:val="24"/>
        </w:rPr>
        <w:t xml:space="preserve"> Common</w:t>
      </w:r>
      <w:r w:rsidR="00095B42" w:rsidRPr="0032417C">
        <w:rPr>
          <w:rFonts w:ascii="Times New Roman" w:hAnsi="Times New Roman" w:cs="Times New Roman"/>
          <w:i/>
          <w:sz w:val="24"/>
          <w:szCs w:val="24"/>
        </w:rPr>
        <w:t xml:space="preserve"> Future</w:t>
      </w:r>
      <w:r w:rsidR="00095B42" w:rsidRPr="0032417C">
        <w:rPr>
          <w:rFonts w:ascii="Times New Roman" w:hAnsi="Times New Roman" w:cs="Times New Roman"/>
          <w:sz w:val="24"/>
          <w:szCs w:val="24"/>
        </w:rPr>
        <w:t>” as “</w:t>
      </w:r>
      <w:r w:rsidR="00095B42" w:rsidRPr="0032417C">
        <w:rPr>
          <w:rFonts w:ascii="Times New Roman" w:hAnsi="Times New Roman" w:cs="Times New Roman"/>
          <w:i/>
          <w:sz w:val="24"/>
          <w:szCs w:val="24"/>
        </w:rPr>
        <w:t xml:space="preserve">meeting the </w:t>
      </w:r>
      <w:r w:rsidR="00BC637E" w:rsidRPr="0032417C">
        <w:rPr>
          <w:rFonts w:ascii="Times New Roman" w:hAnsi="Times New Roman" w:cs="Times New Roman"/>
          <w:i/>
          <w:sz w:val="24"/>
          <w:szCs w:val="24"/>
        </w:rPr>
        <w:t>needs of the present without compromising the ability of future generations to meet their own needs</w:t>
      </w:r>
      <w:r w:rsidR="00BC637E" w:rsidRPr="0032417C">
        <w:rPr>
          <w:rFonts w:ascii="Times New Roman" w:hAnsi="Times New Roman" w:cs="Times New Roman"/>
          <w:sz w:val="24"/>
          <w:szCs w:val="24"/>
        </w:rPr>
        <w:t>” (</w:t>
      </w:r>
      <w:proofErr w:type="spellStart"/>
      <w:r w:rsidR="00BC637E" w:rsidRPr="0032417C">
        <w:rPr>
          <w:rFonts w:ascii="Times New Roman" w:hAnsi="Times New Roman" w:cs="Times New Roman"/>
          <w:sz w:val="24"/>
          <w:szCs w:val="24"/>
        </w:rPr>
        <w:t>Hilson</w:t>
      </w:r>
      <w:proofErr w:type="spellEnd"/>
      <w:r w:rsidR="00BC637E" w:rsidRPr="0032417C">
        <w:rPr>
          <w:rFonts w:ascii="Times New Roman" w:hAnsi="Times New Roman" w:cs="Times New Roman"/>
          <w:sz w:val="24"/>
          <w:szCs w:val="24"/>
        </w:rPr>
        <w:t xml:space="preserve"> and </w:t>
      </w:r>
      <w:proofErr w:type="spellStart"/>
      <w:r w:rsidR="00BC637E" w:rsidRPr="0032417C">
        <w:rPr>
          <w:rFonts w:ascii="Times New Roman" w:hAnsi="Times New Roman" w:cs="Times New Roman"/>
          <w:sz w:val="24"/>
          <w:szCs w:val="24"/>
        </w:rPr>
        <w:t>Murck</w:t>
      </w:r>
      <w:proofErr w:type="spellEnd"/>
      <w:r w:rsidR="00BC637E" w:rsidRPr="0032417C">
        <w:rPr>
          <w:rFonts w:ascii="Times New Roman" w:hAnsi="Times New Roman" w:cs="Times New Roman"/>
          <w:sz w:val="24"/>
          <w:szCs w:val="24"/>
        </w:rPr>
        <w:t xml:space="preserve"> 2000; </w:t>
      </w:r>
      <w:proofErr w:type="spellStart"/>
      <w:r w:rsidR="00BC637E" w:rsidRPr="0032417C">
        <w:rPr>
          <w:rFonts w:ascii="Times New Roman" w:hAnsi="Times New Roman" w:cs="Times New Roman"/>
          <w:sz w:val="24"/>
          <w:szCs w:val="24"/>
        </w:rPr>
        <w:t>Kogel</w:t>
      </w:r>
      <w:proofErr w:type="spellEnd"/>
      <w:r w:rsidR="00BC637E" w:rsidRPr="0032417C">
        <w:rPr>
          <w:rFonts w:ascii="Times New Roman" w:hAnsi="Times New Roman" w:cs="Times New Roman"/>
          <w:sz w:val="24"/>
          <w:szCs w:val="24"/>
        </w:rPr>
        <w:t xml:space="preserve">, </w:t>
      </w:r>
      <w:proofErr w:type="spellStart"/>
      <w:r w:rsidR="00BC637E" w:rsidRPr="0032417C">
        <w:rPr>
          <w:rFonts w:ascii="Times New Roman" w:hAnsi="Times New Roman" w:cs="Times New Roman"/>
          <w:sz w:val="24"/>
          <w:szCs w:val="24"/>
        </w:rPr>
        <w:t>Trivedi</w:t>
      </w:r>
      <w:proofErr w:type="spellEnd"/>
      <w:r w:rsidR="00BC637E" w:rsidRPr="0032417C">
        <w:rPr>
          <w:rFonts w:ascii="Times New Roman" w:hAnsi="Times New Roman" w:cs="Times New Roman"/>
          <w:sz w:val="24"/>
          <w:szCs w:val="24"/>
        </w:rPr>
        <w:t xml:space="preserve"> and </w:t>
      </w:r>
      <w:proofErr w:type="spellStart"/>
      <w:r w:rsidR="00BC637E" w:rsidRPr="0032417C">
        <w:rPr>
          <w:rFonts w:ascii="Times New Roman" w:hAnsi="Times New Roman" w:cs="Times New Roman"/>
          <w:sz w:val="24"/>
          <w:szCs w:val="24"/>
        </w:rPr>
        <w:t>Herpfer</w:t>
      </w:r>
      <w:proofErr w:type="spellEnd"/>
      <w:r w:rsidR="00BC637E" w:rsidRPr="0032417C">
        <w:rPr>
          <w:rFonts w:ascii="Times New Roman" w:hAnsi="Times New Roman" w:cs="Times New Roman"/>
          <w:sz w:val="24"/>
          <w:szCs w:val="24"/>
        </w:rPr>
        <w:t xml:space="preserve"> 2014; Swilling and </w:t>
      </w:r>
      <w:proofErr w:type="spellStart"/>
      <w:r w:rsidR="00BC637E" w:rsidRPr="0032417C">
        <w:rPr>
          <w:rFonts w:ascii="Times New Roman" w:hAnsi="Times New Roman" w:cs="Times New Roman"/>
          <w:sz w:val="24"/>
          <w:szCs w:val="24"/>
        </w:rPr>
        <w:t>Annecke</w:t>
      </w:r>
      <w:proofErr w:type="spellEnd"/>
      <w:r w:rsidR="00BC637E" w:rsidRPr="0032417C">
        <w:rPr>
          <w:rFonts w:ascii="Times New Roman" w:hAnsi="Times New Roman" w:cs="Times New Roman"/>
          <w:sz w:val="24"/>
          <w:szCs w:val="24"/>
        </w:rPr>
        <w:t xml:space="preserve"> 2015). </w:t>
      </w:r>
    </w:p>
    <w:p w:rsidR="00572C9D" w:rsidRDefault="00BC637E" w:rsidP="00572C9D">
      <w:pPr>
        <w:spacing w:line="360" w:lineRule="auto"/>
        <w:jc w:val="both"/>
        <w:rPr>
          <w:rFonts w:ascii="Times New Roman" w:hAnsi="Times New Roman" w:cs="Times New Roman"/>
          <w:sz w:val="24"/>
          <w:szCs w:val="24"/>
        </w:rPr>
      </w:pPr>
      <w:r w:rsidRPr="0032417C">
        <w:rPr>
          <w:rFonts w:ascii="Times New Roman" w:hAnsi="Times New Roman" w:cs="Times New Roman"/>
          <w:sz w:val="24"/>
          <w:szCs w:val="24"/>
        </w:rPr>
        <w:t>Sustainable development has further been defined as “the balancing of economic, social, environmental objectives, integrating them through mutually supportive policies, and practices, and trade-offs” (</w:t>
      </w:r>
      <w:proofErr w:type="spellStart"/>
      <w:r w:rsidRPr="0032417C">
        <w:rPr>
          <w:rFonts w:ascii="Times New Roman" w:hAnsi="Times New Roman" w:cs="Times New Roman"/>
          <w:sz w:val="24"/>
          <w:szCs w:val="24"/>
        </w:rPr>
        <w:t>Kumah</w:t>
      </w:r>
      <w:proofErr w:type="spellEnd"/>
      <w:r w:rsidRPr="0032417C">
        <w:rPr>
          <w:rFonts w:ascii="Times New Roman" w:hAnsi="Times New Roman" w:cs="Times New Roman"/>
          <w:sz w:val="24"/>
          <w:szCs w:val="24"/>
        </w:rPr>
        <w:t xml:space="preserve"> 2006). The emphasis here is on the integration of the three pillars of sustainability, that is, the environment, economic and social, into development policymaking (</w:t>
      </w:r>
      <w:proofErr w:type="spellStart"/>
      <w:r w:rsidRPr="0032417C">
        <w:rPr>
          <w:rFonts w:ascii="Times New Roman" w:hAnsi="Times New Roman" w:cs="Times New Roman"/>
          <w:sz w:val="24"/>
          <w:szCs w:val="24"/>
        </w:rPr>
        <w:t>Kumah</w:t>
      </w:r>
      <w:proofErr w:type="spellEnd"/>
      <w:r w:rsidRPr="0032417C">
        <w:rPr>
          <w:rFonts w:ascii="Times New Roman" w:hAnsi="Times New Roman" w:cs="Times New Roman"/>
          <w:sz w:val="24"/>
          <w:szCs w:val="24"/>
        </w:rPr>
        <w:t xml:space="preserve"> 2006). </w:t>
      </w:r>
      <w:r w:rsidR="00572C9D" w:rsidRPr="00B73B61">
        <w:rPr>
          <w:rFonts w:ascii="Times New Roman" w:hAnsi="Times New Roman" w:cs="Times New Roman"/>
          <w:sz w:val="24"/>
          <w:szCs w:val="24"/>
        </w:rPr>
        <w:t xml:space="preserve">One popular way of depicting the three pillars is shown in Figure 2.1. </w:t>
      </w:r>
    </w:p>
    <w:p w:rsidR="00572C9D" w:rsidRDefault="00572C9D" w:rsidP="00572C9D">
      <w:pPr>
        <w:spacing w:line="360" w:lineRule="auto"/>
        <w:jc w:val="center"/>
        <w:rPr>
          <w:rFonts w:ascii="Times New Roman" w:hAnsi="Times New Roman" w:cs="Times New Roman"/>
          <w:sz w:val="24"/>
          <w:szCs w:val="24"/>
        </w:rPr>
      </w:pPr>
      <w:r>
        <w:rPr>
          <w:noProof/>
        </w:rPr>
        <w:drawing>
          <wp:inline distT="0" distB="0" distL="0" distR="0">
            <wp:extent cx="1844040" cy="1443566"/>
            <wp:effectExtent l="0" t="0" r="3810" b="4445"/>
            <wp:docPr id="55" name="Picture 2" descr="http://www.thwink.org/sustain/glossary/images/ThreePillars_ArchitecturalSimple_Lar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thwink.org/sustain/glossary/images/ThreePillars_ArchitecturalSimple_Large.png"/>
                    <pic:cNvPicPr>
                      <a:picLocks noChangeAspect="1" noChangeArrowheads="1"/>
                    </pic:cNvPicPr>
                  </pic:nvPicPr>
                  <pic:blipFill>
                    <a:blip r:embed="rId2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1856857" cy="1453599"/>
                    </a:xfrm>
                    <a:prstGeom prst="rect">
                      <a:avLst/>
                    </a:prstGeom>
                    <a:noFill/>
                    <a:ln>
                      <a:noFill/>
                    </a:ln>
                  </pic:spPr>
                </pic:pic>
              </a:graphicData>
            </a:graphic>
          </wp:inline>
        </w:drawing>
      </w:r>
    </w:p>
    <w:p w:rsidR="00140BF3" w:rsidRPr="000E577A" w:rsidRDefault="00D862CE" w:rsidP="00D862CE">
      <w:pPr>
        <w:pStyle w:val="Caption"/>
        <w:jc w:val="center"/>
        <w:rPr>
          <w:rFonts w:ascii="Times New Roman" w:hAnsi="Times New Roman" w:cs="Times New Roman"/>
          <w:sz w:val="20"/>
          <w:szCs w:val="20"/>
        </w:rPr>
      </w:pPr>
      <w:proofErr w:type="gramStart"/>
      <w:r w:rsidRPr="000E577A">
        <w:rPr>
          <w:rFonts w:ascii="Times New Roman" w:hAnsi="Times New Roman" w:cs="Times New Roman"/>
          <w:b/>
          <w:color w:val="000000" w:themeColor="text1"/>
          <w:sz w:val="20"/>
          <w:szCs w:val="20"/>
        </w:rPr>
        <w:t>Figure 2.1.</w:t>
      </w:r>
      <w:proofErr w:type="gramEnd"/>
      <w:r w:rsidRPr="000E577A">
        <w:rPr>
          <w:rFonts w:ascii="Times New Roman" w:hAnsi="Times New Roman" w:cs="Times New Roman"/>
          <w:b/>
          <w:color w:val="000000" w:themeColor="text1"/>
          <w:sz w:val="20"/>
          <w:szCs w:val="20"/>
        </w:rPr>
        <w:t xml:space="preserve"> Sustainability pillars</w:t>
      </w:r>
      <w:r w:rsidR="00EB7653">
        <w:rPr>
          <w:rFonts w:ascii="Times New Roman" w:hAnsi="Times New Roman" w:cs="Times New Roman"/>
          <w:b/>
          <w:color w:val="000000" w:themeColor="text1"/>
          <w:sz w:val="20"/>
          <w:szCs w:val="20"/>
        </w:rPr>
        <w:t xml:space="preserve"> </w:t>
      </w:r>
      <w:r w:rsidRPr="000E577A">
        <w:rPr>
          <w:b/>
          <w:color w:val="000000" w:themeColor="text1"/>
          <w:sz w:val="20"/>
          <w:szCs w:val="20"/>
        </w:rPr>
        <w:t>(</w:t>
      </w:r>
      <w:r w:rsidR="00F47771" w:rsidRPr="000E577A">
        <w:rPr>
          <w:rFonts w:ascii="Times New Roman" w:hAnsi="Times New Roman" w:cs="Times New Roman"/>
          <w:color w:val="000000" w:themeColor="text1"/>
          <w:sz w:val="20"/>
          <w:szCs w:val="20"/>
        </w:rPr>
        <w:t>thwink.org.</w:t>
      </w:r>
      <w:r w:rsidRPr="000E577A">
        <w:rPr>
          <w:rFonts w:ascii="Times New Roman" w:hAnsi="Times New Roman" w:cs="Times New Roman"/>
          <w:color w:val="000000" w:themeColor="text1"/>
          <w:sz w:val="20"/>
          <w:szCs w:val="20"/>
        </w:rPr>
        <w:t>)</w:t>
      </w:r>
    </w:p>
    <w:p w:rsidR="00572C9D" w:rsidRPr="0032417C" w:rsidRDefault="00572C9D" w:rsidP="00572C9D">
      <w:pPr>
        <w:spacing w:line="360" w:lineRule="auto"/>
        <w:jc w:val="both"/>
        <w:rPr>
          <w:rFonts w:ascii="Times New Roman" w:hAnsi="Times New Roman" w:cs="Times New Roman"/>
          <w:sz w:val="24"/>
          <w:szCs w:val="24"/>
        </w:rPr>
      </w:pPr>
      <w:r w:rsidRPr="00B73B61">
        <w:rPr>
          <w:rFonts w:ascii="Times New Roman" w:hAnsi="Times New Roman" w:cs="Times New Roman"/>
          <w:sz w:val="24"/>
          <w:szCs w:val="24"/>
        </w:rPr>
        <w:t>If anyone pillar is weak then system as a whole is unsustainable.  It therefore, requires the industry to come up with strategies which recognize and embrace the responsibility to the society, environment in the region and the world at large (</w:t>
      </w:r>
      <w:proofErr w:type="spellStart"/>
      <w:r w:rsidRPr="00B73B61">
        <w:rPr>
          <w:rFonts w:ascii="Times New Roman" w:hAnsi="Times New Roman" w:cs="Times New Roman"/>
          <w:sz w:val="24"/>
          <w:szCs w:val="24"/>
        </w:rPr>
        <w:t>Angelakoglou</w:t>
      </w:r>
      <w:proofErr w:type="spellEnd"/>
      <w:r w:rsidRPr="00B73B61">
        <w:rPr>
          <w:rFonts w:ascii="Times New Roman" w:hAnsi="Times New Roman" w:cs="Times New Roman"/>
          <w:sz w:val="24"/>
          <w:szCs w:val="24"/>
        </w:rPr>
        <w:t xml:space="preserve"> and </w:t>
      </w:r>
      <w:proofErr w:type="spellStart"/>
      <w:r w:rsidRPr="00B73B61">
        <w:rPr>
          <w:rFonts w:ascii="Times New Roman" w:hAnsi="Times New Roman" w:cs="Times New Roman"/>
          <w:sz w:val="24"/>
          <w:szCs w:val="24"/>
        </w:rPr>
        <w:t>Gaidajis</w:t>
      </w:r>
      <w:proofErr w:type="spellEnd"/>
      <w:r w:rsidRPr="00B73B61">
        <w:rPr>
          <w:rFonts w:ascii="Times New Roman" w:hAnsi="Times New Roman" w:cs="Times New Roman"/>
          <w:sz w:val="24"/>
          <w:szCs w:val="24"/>
        </w:rPr>
        <w:t>, 2013).</w:t>
      </w:r>
    </w:p>
    <w:p w:rsidR="00BC637E" w:rsidRPr="0032417C" w:rsidRDefault="00BC637E" w:rsidP="00BC637E">
      <w:pPr>
        <w:spacing w:line="360" w:lineRule="auto"/>
        <w:jc w:val="both"/>
        <w:rPr>
          <w:rFonts w:ascii="Times New Roman" w:hAnsi="Times New Roman" w:cs="Times New Roman"/>
          <w:sz w:val="24"/>
          <w:szCs w:val="24"/>
        </w:rPr>
      </w:pPr>
      <w:r w:rsidRPr="0032417C">
        <w:rPr>
          <w:rFonts w:ascii="Times New Roman" w:hAnsi="Times New Roman" w:cs="Times New Roman"/>
          <w:sz w:val="24"/>
          <w:szCs w:val="24"/>
        </w:rPr>
        <w:t>Human activities not only consume the natural capital by relying on the ecosystem services to support the standard and quality of life, but also frequently impair the environmental services through productive activities (</w:t>
      </w:r>
      <w:proofErr w:type="spellStart"/>
      <w:r w:rsidRPr="0032417C">
        <w:rPr>
          <w:rFonts w:ascii="Times New Roman" w:hAnsi="Times New Roman" w:cs="Times New Roman"/>
          <w:sz w:val="24"/>
          <w:szCs w:val="24"/>
        </w:rPr>
        <w:t>Blewit</w:t>
      </w:r>
      <w:proofErr w:type="spellEnd"/>
      <w:r w:rsidRPr="0032417C">
        <w:rPr>
          <w:rFonts w:ascii="Times New Roman" w:hAnsi="Times New Roman" w:cs="Times New Roman"/>
          <w:sz w:val="24"/>
          <w:szCs w:val="24"/>
        </w:rPr>
        <w:t xml:space="preserve"> 2008). These activities include the consumption of mineral and energy resources that cannot be renewed or regenerated (</w:t>
      </w:r>
      <w:proofErr w:type="spellStart"/>
      <w:r w:rsidRPr="0032417C">
        <w:rPr>
          <w:rFonts w:ascii="Times New Roman" w:hAnsi="Times New Roman" w:cs="Times New Roman"/>
          <w:sz w:val="24"/>
          <w:szCs w:val="24"/>
        </w:rPr>
        <w:t>Blewit</w:t>
      </w:r>
      <w:proofErr w:type="spellEnd"/>
      <w:r w:rsidRPr="0032417C">
        <w:rPr>
          <w:rFonts w:ascii="Times New Roman" w:hAnsi="Times New Roman" w:cs="Times New Roman"/>
          <w:sz w:val="24"/>
          <w:szCs w:val="24"/>
        </w:rPr>
        <w:t xml:space="preserve"> 2008).</w:t>
      </w:r>
    </w:p>
    <w:p w:rsidR="00BC637E" w:rsidRPr="0032417C" w:rsidRDefault="00BC637E" w:rsidP="00BC637E">
      <w:pPr>
        <w:spacing w:line="360" w:lineRule="auto"/>
        <w:jc w:val="both"/>
        <w:rPr>
          <w:rFonts w:ascii="Times New Roman" w:hAnsi="Times New Roman" w:cs="Times New Roman"/>
          <w:sz w:val="24"/>
          <w:szCs w:val="24"/>
        </w:rPr>
      </w:pPr>
      <w:r w:rsidRPr="0032417C">
        <w:rPr>
          <w:rFonts w:ascii="Times New Roman" w:hAnsi="Times New Roman" w:cs="Times New Roman"/>
          <w:sz w:val="24"/>
          <w:szCs w:val="24"/>
        </w:rPr>
        <w:lastRenderedPageBreak/>
        <w:t>Mining by its nature has the capacity to cause serious negative impacts on the environment (</w:t>
      </w:r>
      <w:proofErr w:type="spellStart"/>
      <w:r w:rsidRPr="0032417C">
        <w:rPr>
          <w:rFonts w:ascii="Times New Roman" w:hAnsi="Times New Roman" w:cs="Times New Roman"/>
          <w:sz w:val="24"/>
          <w:szCs w:val="24"/>
        </w:rPr>
        <w:t>Hilson</w:t>
      </w:r>
      <w:proofErr w:type="spellEnd"/>
      <w:r w:rsidRPr="0032417C">
        <w:rPr>
          <w:rFonts w:ascii="Times New Roman" w:hAnsi="Times New Roman" w:cs="Times New Roman"/>
          <w:sz w:val="24"/>
          <w:szCs w:val="24"/>
        </w:rPr>
        <w:t xml:space="preserve"> and </w:t>
      </w:r>
      <w:proofErr w:type="spellStart"/>
      <w:r w:rsidRPr="0032417C">
        <w:rPr>
          <w:rFonts w:ascii="Times New Roman" w:hAnsi="Times New Roman" w:cs="Times New Roman"/>
          <w:sz w:val="24"/>
          <w:szCs w:val="24"/>
        </w:rPr>
        <w:t>Nayee</w:t>
      </w:r>
      <w:proofErr w:type="spellEnd"/>
      <w:r w:rsidRPr="0032417C">
        <w:rPr>
          <w:rFonts w:ascii="Times New Roman" w:hAnsi="Times New Roman" w:cs="Times New Roman"/>
          <w:sz w:val="24"/>
          <w:szCs w:val="24"/>
        </w:rPr>
        <w:t xml:space="preserve"> 2002) as well as on other human activities</w:t>
      </w:r>
      <w:r w:rsidR="00AE1316">
        <w:rPr>
          <w:rFonts w:ascii="Times New Roman" w:hAnsi="Times New Roman" w:cs="Times New Roman"/>
          <w:sz w:val="24"/>
          <w:szCs w:val="24"/>
        </w:rPr>
        <w:t xml:space="preserve">, such as </w:t>
      </w:r>
      <w:r w:rsidRPr="0032417C">
        <w:rPr>
          <w:rFonts w:ascii="Times New Roman" w:hAnsi="Times New Roman" w:cs="Times New Roman"/>
          <w:sz w:val="24"/>
          <w:szCs w:val="24"/>
        </w:rPr>
        <w:t>depletion of non-renewable resources, alteration of landscape, chronic soil erosion, heavy metals overloading, acid mine drainage (</w:t>
      </w:r>
      <w:proofErr w:type="spellStart"/>
      <w:r w:rsidRPr="0032417C">
        <w:rPr>
          <w:rFonts w:ascii="Times New Roman" w:hAnsi="Times New Roman" w:cs="Times New Roman"/>
          <w:sz w:val="24"/>
          <w:szCs w:val="24"/>
        </w:rPr>
        <w:t>Hilson</w:t>
      </w:r>
      <w:proofErr w:type="spellEnd"/>
      <w:r w:rsidRPr="0032417C">
        <w:rPr>
          <w:rFonts w:ascii="Times New Roman" w:hAnsi="Times New Roman" w:cs="Times New Roman"/>
          <w:sz w:val="24"/>
          <w:szCs w:val="24"/>
        </w:rPr>
        <w:t xml:space="preserve"> and </w:t>
      </w:r>
      <w:proofErr w:type="spellStart"/>
      <w:r w:rsidRPr="0032417C">
        <w:rPr>
          <w:rFonts w:ascii="Times New Roman" w:hAnsi="Times New Roman" w:cs="Times New Roman"/>
          <w:sz w:val="24"/>
          <w:szCs w:val="24"/>
        </w:rPr>
        <w:t>Nayee</w:t>
      </w:r>
      <w:proofErr w:type="spellEnd"/>
      <w:r w:rsidRPr="0032417C">
        <w:rPr>
          <w:rFonts w:ascii="Times New Roman" w:hAnsi="Times New Roman" w:cs="Times New Roman"/>
          <w:sz w:val="24"/>
          <w:szCs w:val="24"/>
        </w:rPr>
        <w:t xml:space="preserve"> 2002; </w:t>
      </w:r>
      <w:proofErr w:type="spellStart"/>
      <w:r w:rsidRPr="0032417C">
        <w:rPr>
          <w:rFonts w:ascii="Times New Roman" w:hAnsi="Times New Roman" w:cs="Times New Roman"/>
          <w:sz w:val="24"/>
          <w:szCs w:val="24"/>
        </w:rPr>
        <w:t>Azapagic</w:t>
      </w:r>
      <w:proofErr w:type="spellEnd"/>
      <w:r w:rsidRPr="0032417C">
        <w:rPr>
          <w:rFonts w:ascii="Times New Roman" w:hAnsi="Times New Roman" w:cs="Times New Roman"/>
          <w:sz w:val="24"/>
          <w:szCs w:val="24"/>
        </w:rPr>
        <w:t xml:space="preserve"> 2004; Franks, </w:t>
      </w:r>
      <w:proofErr w:type="spellStart"/>
      <w:r w:rsidRPr="0032417C">
        <w:rPr>
          <w:rFonts w:ascii="Times New Roman" w:hAnsi="Times New Roman" w:cs="Times New Roman"/>
          <w:sz w:val="24"/>
          <w:szCs w:val="24"/>
        </w:rPr>
        <w:t>Boger</w:t>
      </w:r>
      <w:proofErr w:type="spellEnd"/>
      <w:r w:rsidRPr="0032417C">
        <w:rPr>
          <w:rFonts w:ascii="Times New Roman" w:hAnsi="Times New Roman" w:cs="Times New Roman"/>
          <w:sz w:val="24"/>
          <w:szCs w:val="24"/>
        </w:rPr>
        <w:t>, Cote and Mulligan 2011) and thus affecting the quality of water for drinking and other uses; agriculture and displacement of local communities; generally threaten the health and safety of both workers and the inhabitants of the project areas (</w:t>
      </w:r>
      <w:proofErr w:type="spellStart"/>
      <w:r w:rsidRPr="0032417C">
        <w:rPr>
          <w:rFonts w:ascii="Times New Roman" w:hAnsi="Times New Roman" w:cs="Times New Roman"/>
          <w:sz w:val="24"/>
          <w:szCs w:val="24"/>
        </w:rPr>
        <w:t>Azapagic</w:t>
      </w:r>
      <w:proofErr w:type="spellEnd"/>
      <w:r w:rsidRPr="0032417C">
        <w:rPr>
          <w:rFonts w:ascii="Times New Roman" w:hAnsi="Times New Roman" w:cs="Times New Roman"/>
          <w:sz w:val="24"/>
          <w:szCs w:val="24"/>
        </w:rPr>
        <w:t xml:space="preserve"> 2004; </w:t>
      </w:r>
      <w:proofErr w:type="spellStart"/>
      <w:r w:rsidRPr="0032417C">
        <w:rPr>
          <w:rFonts w:ascii="Times New Roman" w:hAnsi="Times New Roman" w:cs="Times New Roman"/>
          <w:sz w:val="24"/>
          <w:szCs w:val="24"/>
        </w:rPr>
        <w:t>Hilson</w:t>
      </w:r>
      <w:proofErr w:type="spellEnd"/>
      <w:r w:rsidRPr="0032417C">
        <w:rPr>
          <w:rFonts w:ascii="Times New Roman" w:hAnsi="Times New Roman" w:cs="Times New Roman"/>
          <w:sz w:val="24"/>
          <w:szCs w:val="24"/>
        </w:rPr>
        <w:t xml:space="preserve"> and </w:t>
      </w:r>
      <w:proofErr w:type="spellStart"/>
      <w:r w:rsidRPr="0032417C">
        <w:rPr>
          <w:rFonts w:ascii="Times New Roman" w:hAnsi="Times New Roman" w:cs="Times New Roman"/>
          <w:sz w:val="24"/>
          <w:szCs w:val="24"/>
        </w:rPr>
        <w:t>Murck</w:t>
      </w:r>
      <w:proofErr w:type="spellEnd"/>
      <w:r w:rsidRPr="0032417C">
        <w:rPr>
          <w:rFonts w:ascii="Times New Roman" w:hAnsi="Times New Roman" w:cs="Times New Roman"/>
          <w:sz w:val="24"/>
          <w:szCs w:val="24"/>
        </w:rPr>
        <w:t xml:space="preserve"> 2000</w:t>
      </w:r>
      <w:r>
        <w:rPr>
          <w:rFonts w:ascii="Times New Roman" w:hAnsi="Times New Roman" w:cs="Times New Roman"/>
          <w:sz w:val="24"/>
          <w:szCs w:val="24"/>
        </w:rPr>
        <w:t>; Tutu 2013</w:t>
      </w:r>
      <w:r w:rsidRPr="0032417C">
        <w:rPr>
          <w:rFonts w:ascii="Times New Roman" w:hAnsi="Times New Roman" w:cs="Times New Roman"/>
          <w:sz w:val="24"/>
          <w:szCs w:val="24"/>
        </w:rPr>
        <w:t xml:space="preserve">). </w:t>
      </w:r>
      <w:r w:rsidR="00AE1316">
        <w:rPr>
          <w:rFonts w:ascii="Times New Roman" w:hAnsi="Times New Roman" w:cs="Times New Roman"/>
          <w:sz w:val="24"/>
          <w:szCs w:val="24"/>
        </w:rPr>
        <w:t>A summar</w:t>
      </w:r>
      <w:r w:rsidR="005F4426">
        <w:rPr>
          <w:rFonts w:ascii="Times New Roman" w:hAnsi="Times New Roman" w:cs="Times New Roman"/>
          <w:sz w:val="24"/>
          <w:szCs w:val="24"/>
        </w:rPr>
        <w:t xml:space="preserve">y of the </w:t>
      </w:r>
      <w:r w:rsidR="003D17F8">
        <w:rPr>
          <w:rFonts w:ascii="Times New Roman" w:hAnsi="Times New Roman" w:cs="Times New Roman"/>
          <w:sz w:val="24"/>
          <w:szCs w:val="24"/>
        </w:rPr>
        <w:t>economic, environmental an</w:t>
      </w:r>
      <w:r w:rsidR="00897113">
        <w:rPr>
          <w:rFonts w:ascii="Times New Roman" w:hAnsi="Times New Roman" w:cs="Times New Roman"/>
          <w:sz w:val="24"/>
          <w:szCs w:val="24"/>
        </w:rPr>
        <w:t xml:space="preserve">d social </w:t>
      </w:r>
      <w:r w:rsidR="005F4426">
        <w:rPr>
          <w:rFonts w:ascii="Times New Roman" w:hAnsi="Times New Roman" w:cs="Times New Roman"/>
          <w:sz w:val="24"/>
          <w:szCs w:val="24"/>
        </w:rPr>
        <w:t>impacts</w:t>
      </w:r>
      <w:r w:rsidR="00897113">
        <w:rPr>
          <w:rFonts w:ascii="Times New Roman" w:hAnsi="Times New Roman" w:cs="Times New Roman"/>
          <w:sz w:val="24"/>
          <w:szCs w:val="24"/>
        </w:rPr>
        <w:t xml:space="preserve"> that arise in</w:t>
      </w:r>
      <w:r w:rsidR="003D17F8">
        <w:rPr>
          <w:rFonts w:ascii="Times New Roman" w:hAnsi="Times New Roman" w:cs="Times New Roman"/>
          <w:sz w:val="24"/>
          <w:szCs w:val="24"/>
        </w:rPr>
        <w:t xml:space="preserve"> mining are s</w:t>
      </w:r>
      <w:r w:rsidR="005F4426">
        <w:rPr>
          <w:rFonts w:ascii="Times New Roman" w:hAnsi="Times New Roman" w:cs="Times New Roman"/>
          <w:sz w:val="24"/>
          <w:szCs w:val="24"/>
        </w:rPr>
        <w:t>tate</w:t>
      </w:r>
      <w:r w:rsidR="003D17F8">
        <w:rPr>
          <w:rFonts w:ascii="Times New Roman" w:hAnsi="Times New Roman" w:cs="Times New Roman"/>
          <w:sz w:val="24"/>
          <w:szCs w:val="24"/>
        </w:rPr>
        <w:t xml:space="preserve">d in </w:t>
      </w:r>
      <w:r w:rsidR="006873C7">
        <w:rPr>
          <w:rFonts w:ascii="Times New Roman" w:hAnsi="Times New Roman" w:cs="Times New Roman"/>
          <w:sz w:val="24"/>
          <w:szCs w:val="24"/>
        </w:rPr>
        <w:t>T</w:t>
      </w:r>
      <w:r w:rsidR="003D17F8">
        <w:rPr>
          <w:rFonts w:ascii="Times New Roman" w:hAnsi="Times New Roman" w:cs="Times New Roman"/>
          <w:sz w:val="24"/>
          <w:szCs w:val="24"/>
        </w:rPr>
        <w:t>able 2.1.</w:t>
      </w:r>
    </w:p>
    <w:p w:rsidR="00014CA0" w:rsidRPr="00897CBE" w:rsidRDefault="003F3216" w:rsidP="00014CA0">
      <w:pPr>
        <w:rPr>
          <w:rFonts w:ascii="Times New Roman" w:hAnsi="Times New Roman" w:cs="Times New Roman"/>
          <w:i/>
          <w:sz w:val="20"/>
          <w:szCs w:val="20"/>
        </w:rPr>
      </w:pPr>
      <w:r w:rsidRPr="00897CBE">
        <w:rPr>
          <w:rFonts w:ascii="Times New Roman" w:hAnsi="Times New Roman" w:cs="Times New Roman"/>
          <w:b/>
          <w:i/>
          <w:color w:val="000000" w:themeColor="text1"/>
          <w:sz w:val="20"/>
          <w:szCs w:val="20"/>
        </w:rPr>
        <w:t>Table 2.1</w:t>
      </w:r>
      <w:r w:rsidR="00014CA0" w:rsidRPr="00897CBE">
        <w:rPr>
          <w:rFonts w:ascii="Times New Roman" w:hAnsi="Times New Roman" w:cs="Times New Roman"/>
          <w:b/>
          <w:i/>
          <w:color w:val="000000" w:themeColor="text1"/>
          <w:sz w:val="20"/>
          <w:szCs w:val="20"/>
        </w:rPr>
        <w:t xml:space="preserve">: </w:t>
      </w:r>
      <w:r w:rsidR="00BC637E" w:rsidRPr="00897CBE">
        <w:rPr>
          <w:rFonts w:ascii="Times New Roman" w:hAnsi="Times New Roman" w:cs="Times New Roman"/>
          <w:b/>
          <w:i/>
          <w:color w:val="000000" w:themeColor="text1"/>
          <w:sz w:val="20"/>
          <w:szCs w:val="20"/>
        </w:rPr>
        <w:t xml:space="preserve"> Summary of the key sustainab</w:t>
      </w:r>
      <w:r w:rsidR="005B0938" w:rsidRPr="00897CBE">
        <w:rPr>
          <w:rFonts w:ascii="Times New Roman" w:hAnsi="Times New Roman" w:cs="Times New Roman"/>
          <w:b/>
          <w:i/>
          <w:color w:val="000000" w:themeColor="text1"/>
          <w:sz w:val="20"/>
          <w:szCs w:val="20"/>
        </w:rPr>
        <w:t>i</w:t>
      </w:r>
      <w:r w:rsidR="00BC637E" w:rsidRPr="00897CBE">
        <w:rPr>
          <w:rFonts w:ascii="Times New Roman" w:hAnsi="Times New Roman" w:cs="Times New Roman"/>
          <w:b/>
          <w:i/>
          <w:color w:val="000000" w:themeColor="text1"/>
          <w:sz w:val="20"/>
          <w:szCs w:val="20"/>
        </w:rPr>
        <w:t>l</w:t>
      </w:r>
      <w:r w:rsidR="005B0938" w:rsidRPr="00897CBE">
        <w:rPr>
          <w:rFonts w:ascii="Times New Roman" w:hAnsi="Times New Roman" w:cs="Times New Roman"/>
          <w:b/>
          <w:i/>
          <w:color w:val="000000" w:themeColor="text1"/>
          <w:sz w:val="20"/>
          <w:szCs w:val="20"/>
        </w:rPr>
        <w:t>ity</w:t>
      </w:r>
      <w:r w:rsidR="00BC637E" w:rsidRPr="00897CBE">
        <w:rPr>
          <w:rFonts w:ascii="Times New Roman" w:hAnsi="Times New Roman" w:cs="Times New Roman"/>
          <w:b/>
          <w:i/>
          <w:color w:val="000000" w:themeColor="text1"/>
          <w:sz w:val="20"/>
          <w:szCs w:val="20"/>
        </w:rPr>
        <w:t xml:space="preserve"> issues for the mining and minerals sector</w:t>
      </w:r>
      <w:r w:rsidR="00014CA0" w:rsidRPr="00897CBE">
        <w:rPr>
          <w:rFonts w:ascii="Times New Roman" w:hAnsi="Times New Roman" w:cs="Times New Roman"/>
          <w:b/>
          <w:i/>
          <w:sz w:val="20"/>
          <w:szCs w:val="20"/>
        </w:rPr>
        <w:t xml:space="preserve"> Source (</w:t>
      </w:r>
      <w:proofErr w:type="spellStart"/>
      <w:r w:rsidR="00014CA0" w:rsidRPr="00897CBE">
        <w:rPr>
          <w:rFonts w:ascii="Times New Roman" w:hAnsi="Times New Roman" w:cs="Times New Roman"/>
          <w:b/>
          <w:i/>
          <w:sz w:val="20"/>
          <w:szCs w:val="20"/>
        </w:rPr>
        <w:t>Azapagic</w:t>
      </w:r>
      <w:proofErr w:type="spellEnd"/>
      <w:r w:rsidR="00014CA0" w:rsidRPr="00897CBE">
        <w:rPr>
          <w:rFonts w:ascii="Times New Roman" w:hAnsi="Times New Roman" w:cs="Times New Roman"/>
          <w:b/>
          <w:i/>
          <w:sz w:val="20"/>
          <w:szCs w:val="20"/>
        </w:rPr>
        <w:t xml:space="preserve"> 2004)</w:t>
      </w:r>
    </w:p>
    <w:tbl>
      <w:tblPr>
        <w:tblStyle w:val="TableGrid"/>
        <w:tblW w:w="0" w:type="auto"/>
        <w:tblLook w:val="04A0"/>
      </w:tblPr>
      <w:tblGrid>
        <w:gridCol w:w="3397"/>
        <w:gridCol w:w="2594"/>
        <w:gridCol w:w="3025"/>
      </w:tblGrid>
      <w:tr w:rsidR="00BC637E" w:rsidRPr="0032417C" w:rsidTr="0096636F">
        <w:tc>
          <w:tcPr>
            <w:tcW w:w="3397" w:type="dxa"/>
            <w:shd w:val="clear" w:color="auto" w:fill="D9D9D9" w:themeFill="background1" w:themeFillShade="D9"/>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Economic issues</w:t>
            </w:r>
          </w:p>
        </w:tc>
        <w:tc>
          <w:tcPr>
            <w:tcW w:w="2594" w:type="dxa"/>
            <w:shd w:val="clear" w:color="auto" w:fill="D9D9D9" w:themeFill="background1" w:themeFillShade="D9"/>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Environmental issues</w:t>
            </w:r>
          </w:p>
        </w:tc>
        <w:tc>
          <w:tcPr>
            <w:tcW w:w="3025" w:type="dxa"/>
            <w:shd w:val="clear" w:color="auto" w:fill="D9D9D9" w:themeFill="background1" w:themeFillShade="D9"/>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Social issues</w:t>
            </w:r>
          </w:p>
        </w:tc>
      </w:tr>
      <w:tr w:rsidR="00BC637E" w:rsidRPr="0032417C" w:rsidTr="0096636F">
        <w:tc>
          <w:tcPr>
            <w:tcW w:w="3397"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Contribution to GDP</w:t>
            </w:r>
          </w:p>
        </w:tc>
        <w:tc>
          <w:tcPr>
            <w:tcW w:w="2594"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Biodiversity loss</w:t>
            </w:r>
          </w:p>
        </w:tc>
        <w:tc>
          <w:tcPr>
            <w:tcW w:w="3025"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Bribery and corruption</w:t>
            </w:r>
          </w:p>
        </w:tc>
      </w:tr>
      <w:tr w:rsidR="00BC637E" w:rsidRPr="0032417C" w:rsidTr="0096636F">
        <w:tc>
          <w:tcPr>
            <w:tcW w:w="3397"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Costs, sales and profits</w:t>
            </w:r>
          </w:p>
        </w:tc>
        <w:tc>
          <w:tcPr>
            <w:tcW w:w="2594"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Emissions to air</w:t>
            </w:r>
            <w:r w:rsidRPr="009F35F5">
              <w:rPr>
                <w:rFonts w:ascii="Times New Roman" w:hAnsi="Times New Roman" w:cs="Times New Roman"/>
              </w:rPr>
              <w:tab/>
            </w:r>
          </w:p>
        </w:tc>
        <w:tc>
          <w:tcPr>
            <w:tcW w:w="3025"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Creation of employment</w:t>
            </w:r>
          </w:p>
        </w:tc>
      </w:tr>
      <w:tr w:rsidR="00BC637E" w:rsidRPr="0032417C" w:rsidTr="0096636F">
        <w:tc>
          <w:tcPr>
            <w:tcW w:w="3397"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Distribution of revenues and wealth</w:t>
            </w:r>
          </w:p>
        </w:tc>
        <w:tc>
          <w:tcPr>
            <w:tcW w:w="2594"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Energy use</w:t>
            </w:r>
          </w:p>
        </w:tc>
        <w:tc>
          <w:tcPr>
            <w:tcW w:w="3025"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Employee education and skills development</w:t>
            </w:r>
          </w:p>
          <w:p w:rsidR="00BC637E" w:rsidRPr="009F35F5" w:rsidRDefault="00BC637E" w:rsidP="002C4DCA">
            <w:pPr>
              <w:jc w:val="both"/>
              <w:rPr>
                <w:rFonts w:ascii="Times New Roman" w:hAnsi="Times New Roman" w:cs="Times New Roman"/>
              </w:rPr>
            </w:pPr>
          </w:p>
        </w:tc>
      </w:tr>
      <w:tr w:rsidR="00BC637E" w:rsidRPr="0032417C" w:rsidTr="0096636F">
        <w:tc>
          <w:tcPr>
            <w:tcW w:w="3397"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 xml:space="preserve">Investments(capital, employees, communities, pollution prevention and mine closure) </w:t>
            </w:r>
          </w:p>
        </w:tc>
        <w:tc>
          <w:tcPr>
            <w:tcW w:w="2594"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Global warming and other environmental impacts</w:t>
            </w:r>
          </w:p>
        </w:tc>
        <w:tc>
          <w:tcPr>
            <w:tcW w:w="3025"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Equal opportunities and non- discrimination</w:t>
            </w:r>
          </w:p>
        </w:tc>
      </w:tr>
      <w:tr w:rsidR="00BC637E" w:rsidRPr="0032417C" w:rsidTr="0096636F">
        <w:tc>
          <w:tcPr>
            <w:tcW w:w="3397"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Communities, pollution prevention</w:t>
            </w:r>
          </w:p>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And mine closure)</w:t>
            </w:r>
            <w:r w:rsidRPr="009F35F5">
              <w:rPr>
                <w:rFonts w:ascii="Times New Roman" w:hAnsi="Times New Roman" w:cs="Times New Roman"/>
              </w:rPr>
              <w:tab/>
            </w:r>
            <w:r w:rsidRPr="009F35F5">
              <w:rPr>
                <w:rFonts w:ascii="Times New Roman" w:hAnsi="Times New Roman" w:cs="Times New Roman"/>
              </w:rPr>
              <w:tab/>
            </w:r>
          </w:p>
        </w:tc>
        <w:tc>
          <w:tcPr>
            <w:tcW w:w="2594"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Land use, management and rehabilitation</w:t>
            </w:r>
          </w:p>
        </w:tc>
        <w:tc>
          <w:tcPr>
            <w:tcW w:w="3025"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Health and safety</w:t>
            </w:r>
          </w:p>
          <w:p w:rsidR="00BC637E" w:rsidRPr="009F35F5" w:rsidRDefault="00BC637E" w:rsidP="002C4DCA">
            <w:pPr>
              <w:jc w:val="both"/>
              <w:rPr>
                <w:rFonts w:ascii="Times New Roman" w:hAnsi="Times New Roman" w:cs="Times New Roman"/>
              </w:rPr>
            </w:pPr>
          </w:p>
        </w:tc>
      </w:tr>
      <w:tr w:rsidR="00BC637E" w:rsidRPr="0032417C" w:rsidTr="0096636F">
        <w:tc>
          <w:tcPr>
            <w:tcW w:w="3397"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Shareholder value</w:t>
            </w:r>
            <w:r w:rsidRPr="009F35F5">
              <w:rPr>
                <w:rFonts w:ascii="Times New Roman" w:hAnsi="Times New Roman" w:cs="Times New Roman"/>
              </w:rPr>
              <w:tab/>
            </w:r>
          </w:p>
        </w:tc>
        <w:tc>
          <w:tcPr>
            <w:tcW w:w="2594"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Nuisance</w:t>
            </w:r>
          </w:p>
        </w:tc>
        <w:tc>
          <w:tcPr>
            <w:tcW w:w="3025"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Human rights and business ethics</w:t>
            </w:r>
          </w:p>
        </w:tc>
      </w:tr>
      <w:tr w:rsidR="00BC637E" w:rsidRPr="0032417C" w:rsidTr="0096636F">
        <w:tc>
          <w:tcPr>
            <w:tcW w:w="3397"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Value added</w:t>
            </w:r>
          </w:p>
        </w:tc>
        <w:tc>
          <w:tcPr>
            <w:tcW w:w="2594"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Product toxicity</w:t>
            </w:r>
          </w:p>
        </w:tc>
        <w:tc>
          <w:tcPr>
            <w:tcW w:w="3025"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Labour/management relationship</w:t>
            </w:r>
          </w:p>
        </w:tc>
      </w:tr>
      <w:tr w:rsidR="00BC637E" w:rsidRPr="0032417C" w:rsidTr="0096636F">
        <w:tc>
          <w:tcPr>
            <w:tcW w:w="3397" w:type="dxa"/>
          </w:tcPr>
          <w:p w:rsidR="00BC637E" w:rsidRPr="009F35F5" w:rsidRDefault="00BC637E" w:rsidP="002C4DCA">
            <w:pPr>
              <w:jc w:val="both"/>
              <w:rPr>
                <w:rFonts w:ascii="Times New Roman" w:hAnsi="Times New Roman" w:cs="Times New Roman"/>
              </w:rPr>
            </w:pPr>
          </w:p>
        </w:tc>
        <w:tc>
          <w:tcPr>
            <w:tcW w:w="2594"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Resource use and availability</w:t>
            </w:r>
          </w:p>
        </w:tc>
        <w:tc>
          <w:tcPr>
            <w:tcW w:w="3025"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Relationship with local communities</w:t>
            </w:r>
          </w:p>
        </w:tc>
      </w:tr>
      <w:tr w:rsidR="00BC637E" w:rsidRPr="0032417C" w:rsidTr="0096636F">
        <w:tc>
          <w:tcPr>
            <w:tcW w:w="3397" w:type="dxa"/>
          </w:tcPr>
          <w:p w:rsidR="00BC637E" w:rsidRPr="009F35F5" w:rsidRDefault="00BC637E" w:rsidP="002C4DCA">
            <w:pPr>
              <w:jc w:val="both"/>
              <w:rPr>
                <w:rFonts w:ascii="Times New Roman" w:hAnsi="Times New Roman" w:cs="Times New Roman"/>
              </w:rPr>
            </w:pPr>
          </w:p>
        </w:tc>
        <w:tc>
          <w:tcPr>
            <w:tcW w:w="2594"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 xml:space="preserve">Water use, effluents and </w:t>
            </w:r>
            <w:proofErr w:type="spellStart"/>
            <w:r w:rsidRPr="009F35F5">
              <w:rPr>
                <w:rFonts w:ascii="Times New Roman" w:hAnsi="Times New Roman" w:cs="Times New Roman"/>
              </w:rPr>
              <w:t>leachates</w:t>
            </w:r>
            <w:proofErr w:type="spellEnd"/>
            <w:r w:rsidRPr="009F35F5">
              <w:rPr>
                <w:rFonts w:ascii="Times New Roman" w:hAnsi="Times New Roman" w:cs="Times New Roman"/>
              </w:rPr>
              <w:t xml:space="preserve"> (including acid mine drainage)</w:t>
            </w:r>
          </w:p>
        </w:tc>
        <w:tc>
          <w:tcPr>
            <w:tcW w:w="3025"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Stakeholder involvement</w:t>
            </w:r>
          </w:p>
        </w:tc>
      </w:tr>
      <w:tr w:rsidR="00BC637E" w:rsidRPr="0032417C" w:rsidTr="0096636F">
        <w:tc>
          <w:tcPr>
            <w:tcW w:w="3397" w:type="dxa"/>
          </w:tcPr>
          <w:p w:rsidR="00BC637E" w:rsidRPr="009F35F5" w:rsidRDefault="00BC637E" w:rsidP="002C4DCA">
            <w:pPr>
              <w:jc w:val="both"/>
              <w:rPr>
                <w:rFonts w:ascii="Times New Roman" w:hAnsi="Times New Roman" w:cs="Times New Roman"/>
              </w:rPr>
            </w:pPr>
          </w:p>
        </w:tc>
        <w:tc>
          <w:tcPr>
            <w:tcW w:w="2594" w:type="dxa"/>
          </w:tcPr>
          <w:p w:rsidR="00BC637E" w:rsidRPr="009F35F5" w:rsidRDefault="00BC637E" w:rsidP="002C4DCA">
            <w:pPr>
              <w:jc w:val="both"/>
              <w:rPr>
                <w:rFonts w:ascii="Times New Roman" w:hAnsi="Times New Roman" w:cs="Times New Roman"/>
              </w:rPr>
            </w:pPr>
          </w:p>
        </w:tc>
        <w:tc>
          <w:tcPr>
            <w:tcW w:w="3025" w:type="dxa"/>
          </w:tcPr>
          <w:p w:rsidR="00BC637E" w:rsidRPr="009F35F5" w:rsidRDefault="00BC637E" w:rsidP="002C4DCA">
            <w:pPr>
              <w:jc w:val="both"/>
              <w:rPr>
                <w:rFonts w:ascii="Times New Roman" w:hAnsi="Times New Roman" w:cs="Times New Roman"/>
              </w:rPr>
            </w:pPr>
            <w:r w:rsidRPr="009F35F5">
              <w:rPr>
                <w:rFonts w:ascii="Times New Roman" w:hAnsi="Times New Roman" w:cs="Times New Roman"/>
              </w:rPr>
              <w:t>Wealth distribution</w:t>
            </w:r>
          </w:p>
        </w:tc>
      </w:tr>
    </w:tbl>
    <w:p w:rsidR="00C9274A" w:rsidRDefault="00C9274A" w:rsidP="0096636F">
      <w:pPr>
        <w:jc w:val="center"/>
        <w:rPr>
          <w:rFonts w:ascii="Times New Roman" w:hAnsi="Times New Roman" w:cs="Times New Roman"/>
          <w:b/>
          <w:sz w:val="20"/>
          <w:szCs w:val="20"/>
        </w:rPr>
      </w:pPr>
    </w:p>
    <w:p w:rsidR="00BC637E" w:rsidRPr="0032417C" w:rsidRDefault="00BC637E" w:rsidP="00BC637E">
      <w:pPr>
        <w:spacing w:line="360" w:lineRule="auto"/>
        <w:jc w:val="both"/>
        <w:rPr>
          <w:rFonts w:ascii="Times New Roman" w:hAnsi="Times New Roman" w:cs="Times New Roman"/>
          <w:sz w:val="24"/>
          <w:szCs w:val="24"/>
        </w:rPr>
      </w:pPr>
      <w:r w:rsidRPr="0032417C">
        <w:rPr>
          <w:rFonts w:ascii="Times New Roman" w:hAnsi="Times New Roman" w:cs="Times New Roman"/>
          <w:sz w:val="24"/>
          <w:szCs w:val="24"/>
        </w:rPr>
        <w:lastRenderedPageBreak/>
        <w:t xml:space="preserve">There is no blue print for achieving sustainable development, even in the mining sector. Various schools of thoughts have come up </w:t>
      </w:r>
      <w:r>
        <w:rPr>
          <w:rFonts w:ascii="Times New Roman" w:hAnsi="Times New Roman" w:cs="Times New Roman"/>
          <w:sz w:val="24"/>
          <w:szCs w:val="24"/>
        </w:rPr>
        <w:t xml:space="preserve">with </w:t>
      </w:r>
      <w:r w:rsidRPr="0032417C">
        <w:rPr>
          <w:rFonts w:ascii="Times New Roman" w:hAnsi="Times New Roman" w:cs="Times New Roman"/>
          <w:sz w:val="24"/>
          <w:szCs w:val="24"/>
        </w:rPr>
        <w:t>different interpretations and different ways of attaining sustainable development in the mines (</w:t>
      </w:r>
      <w:proofErr w:type="spellStart"/>
      <w:r w:rsidRPr="0032417C">
        <w:rPr>
          <w:rFonts w:ascii="Times New Roman" w:hAnsi="Times New Roman" w:cs="Times New Roman"/>
          <w:sz w:val="24"/>
          <w:szCs w:val="24"/>
        </w:rPr>
        <w:t>Hilson</w:t>
      </w:r>
      <w:proofErr w:type="spellEnd"/>
      <w:r w:rsidR="00EB7653">
        <w:rPr>
          <w:rFonts w:ascii="Times New Roman" w:hAnsi="Times New Roman" w:cs="Times New Roman"/>
          <w:sz w:val="24"/>
          <w:szCs w:val="24"/>
        </w:rPr>
        <w:t xml:space="preserve"> </w:t>
      </w:r>
      <w:r w:rsidRPr="0032417C">
        <w:rPr>
          <w:rFonts w:ascii="Times New Roman" w:hAnsi="Times New Roman" w:cs="Times New Roman"/>
          <w:sz w:val="24"/>
          <w:szCs w:val="24"/>
        </w:rPr>
        <w:t>&amp;</w:t>
      </w:r>
      <w:r w:rsidR="00EB7653">
        <w:rPr>
          <w:rFonts w:ascii="Times New Roman" w:hAnsi="Times New Roman" w:cs="Times New Roman"/>
          <w:sz w:val="24"/>
          <w:szCs w:val="24"/>
        </w:rPr>
        <w:t xml:space="preserve"> </w:t>
      </w:r>
      <w:proofErr w:type="spellStart"/>
      <w:r w:rsidRPr="0032417C">
        <w:rPr>
          <w:rFonts w:ascii="Times New Roman" w:hAnsi="Times New Roman" w:cs="Times New Roman"/>
          <w:sz w:val="24"/>
          <w:szCs w:val="24"/>
        </w:rPr>
        <w:t>Murck</w:t>
      </w:r>
      <w:proofErr w:type="spellEnd"/>
      <w:r w:rsidRPr="0032417C">
        <w:rPr>
          <w:rFonts w:ascii="Times New Roman" w:hAnsi="Times New Roman" w:cs="Times New Roman"/>
          <w:sz w:val="24"/>
          <w:szCs w:val="24"/>
        </w:rPr>
        <w:t xml:space="preserve"> 2000).</w:t>
      </w:r>
    </w:p>
    <w:p w:rsidR="00BC637E" w:rsidRPr="0032417C" w:rsidRDefault="00BC637E" w:rsidP="00BC637E">
      <w:pPr>
        <w:spacing w:line="360" w:lineRule="auto"/>
        <w:jc w:val="both"/>
        <w:rPr>
          <w:rFonts w:ascii="Times New Roman" w:hAnsi="Times New Roman" w:cs="Times New Roman"/>
          <w:sz w:val="24"/>
          <w:szCs w:val="24"/>
        </w:rPr>
      </w:pPr>
      <w:r w:rsidRPr="0032417C">
        <w:rPr>
          <w:rFonts w:ascii="Times New Roman" w:hAnsi="Times New Roman" w:cs="Times New Roman"/>
          <w:sz w:val="24"/>
          <w:szCs w:val="24"/>
        </w:rPr>
        <w:t>The international mineral comm</w:t>
      </w:r>
      <w:r w:rsidR="00434B33">
        <w:rPr>
          <w:rFonts w:ascii="Times New Roman" w:hAnsi="Times New Roman" w:cs="Times New Roman"/>
          <w:sz w:val="24"/>
          <w:szCs w:val="24"/>
        </w:rPr>
        <w:t>unity came up with the</w:t>
      </w:r>
      <w:r w:rsidRPr="0032417C">
        <w:rPr>
          <w:rFonts w:ascii="Times New Roman" w:hAnsi="Times New Roman" w:cs="Times New Roman"/>
          <w:sz w:val="24"/>
          <w:szCs w:val="24"/>
        </w:rPr>
        <w:t xml:space="preserve"> sustainable development principles</w:t>
      </w:r>
      <w:r w:rsidR="00434B33">
        <w:rPr>
          <w:rFonts w:ascii="Times New Roman" w:hAnsi="Times New Roman" w:cs="Times New Roman"/>
          <w:sz w:val="24"/>
          <w:szCs w:val="24"/>
        </w:rPr>
        <w:t xml:space="preserve"> outlined in Table 2.2</w:t>
      </w:r>
      <w:r w:rsidRPr="0032417C">
        <w:rPr>
          <w:rFonts w:ascii="Times New Roman" w:hAnsi="Times New Roman" w:cs="Times New Roman"/>
          <w:sz w:val="24"/>
          <w:szCs w:val="24"/>
        </w:rPr>
        <w:t xml:space="preserve"> in 2003 as a guideline for the equal application of sustainable development concept across the industry (</w:t>
      </w:r>
      <w:proofErr w:type="spellStart"/>
      <w:r w:rsidRPr="0032417C">
        <w:rPr>
          <w:rFonts w:ascii="Times New Roman" w:hAnsi="Times New Roman" w:cs="Times New Roman"/>
          <w:sz w:val="24"/>
          <w:szCs w:val="24"/>
        </w:rPr>
        <w:t>K</w:t>
      </w:r>
      <w:r w:rsidR="00434B33">
        <w:rPr>
          <w:rFonts w:ascii="Times New Roman" w:hAnsi="Times New Roman" w:cs="Times New Roman"/>
          <w:sz w:val="24"/>
          <w:szCs w:val="24"/>
        </w:rPr>
        <w:t>ogel</w:t>
      </w:r>
      <w:proofErr w:type="spellEnd"/>
      <w:r w:rsidR="00434B33">
        <w:rPr>
          <w:rFonts w:ascii="Times New Roman" w:hAnsi="Times New Roman" w:cs="Times New Roman"/>
          <w:sz w:val="24"/>
          <w:szCs w:val="24"/>
        </w:rPr>
        <w:t xml:space="preserve">, </w:t>
      </w:r>
      <w:proofErr w:type="spellStart"/>
      <w:r w:rsidR="00434B33">
        <w:rPr>
          <w:rFonts w:ascii="Times New Roman" w:hAnsi="Times New Roman" w:cs="Times New Roman"/>
          <w:sz w:val="24"/>
          <w:szCs w:val="24"/>
        </w:rPr>
        <w:t>Trivedi</w:t>
      </w:r>
      <w:proofErr w:type="spellEnd"/>
      <w:r w:rsidR="00434B33">
        <w:rPr>
          <w:rFonts w:ascii="Times New Roman" w:hAnsi="Times New Roman" w:cs="Times New Roman"/>
          <w:sz w:val="24"/>
          <w:szCs w:val="24"/>
        </w:rPr>
        <w:t xml:space="preserve"> and </w:t>
      </w:r>
      <w:proofErr w:type="spellStart"/>
      <w:r w:rsidR="00434B33">
        <w:rPr>
          <w:rFonts w:ascii="Times New Roman" w:hAnsi="Times New Roman" w:cs="Times New Roman"/>
          <w:sz w:val="24"/>
          <w:szCs w:val="24"/>
        </w:rPr>
        <w:t>Herpfer</w:t>
      </w:r>
      <w:proofErr w:type="spellEnd"/>
      <w:r w:rsidR="00434B33">
        <w:rPr>
          <w:rFonts w:ascii="Times New Roman" w:hAnsi="Times New Roman" w:cs="Times New Roman"/>
          <w:sz w:val="24"/>
          <w:szCs w:val="24"/>
        </w:rPr>
        <w:t xml:space="preserve"> 2014).</w:t>
      </w:r>
    </w:p>
    <w:p w:rsidR="000A35C3" w:rsidRPr="00014CA0" w:rsidRDefault="00D06127" w:rsidP="006C2AFE">
      <w:pPr>
        <w:rPr>
          <w:rFonts w:ascii="Times New Roman" w:hAnsi="Times New Roman" w:cs="Times New Roman"/>
          <w:b/>
          <w:i/>
          <w:sz w:val="20"/>
          <w:szCs w:val="20"/>
        </w:rPr>
      </w:pPr>
      <w:r w:rsidRPr="00726094">
        <w:rPr>
          <w:rFonts w:ascii="Times New Roman" w:hAnsi="Times New Roman" w:cs="Times New Roman"/>
          <w:b/>
          <w:i/>
          <w:color w:val="000000" w:themeColor="text1"/>
          <w:sz w:val="20"/>
          <w:szCs w:val="20"/>
        </w:rPr>
        <w:t>Table 2.2</w:t>
      </w:r>
      <w:r w:rsidR="00014CA0" w:rsidRPr="00726094">
        <w:rPr>
          <w:rFonts w:ascii="Times New Roman" w:hAnsi="Times New Roman" w:cs="Times New Roman"/>
          <w:b/>
          <w:i/>
          <w:color w:val="000000" w:themeColor="text1"/>
          <w:sz w:val="20"/>
          <w:szCs w:val="20"/>
        </w:rPr>
        <w:t>: A</w:t>
      </w:r>
      <w:r w:rsidR="00014CA0" w:rsidRPr="00014CA0">
        <w:rPr>
          <w:rFonts w:ascii="Times New Roman" w:hAnsi="Times New Roman" w:cs="Times New Roman"/>
          <w:b/>
          <w:i/>
          <w:color w:val="000000" w:themeColor="text1"/>
          <w:sz w:val="20"/>
          <w:szCs w:val="20"/>
        </w:rPr>
        <w:t xml:space="preserve"> guide of applicable </w:t>
      </w:r>
      <w:r w:rsidR="000A35C3" w:rsidRPr="00014CA0">
        <w:rPr>
          <w:rFonts w:ascii="Times New Roman" w:hAnsi="Times New Roman" w:cs="Times New Roman"/>
          <w:b/>
          <w:i/>
          <w:color w:val="000000" w:themeColor="text1"/>
          <w:sz w:val="20"/>
          <w:szCs w:val="20"/>
        </w:rPr>
        <w:t>sustainable</w:t>
      </w:r>
      <w:r w:rsidR="006972E0" w:rsidRPr="00014CA0">
        <w:rPr>
          <w:rFonts w:ascii="Times New Roman" w:hAnsi="Times New Roman" w:cs="Times New Roman"/>
          <w:b/>
          <w:i/>
          <w:color w:val="000000" w:themeColor="text1"/>
          <w:sz w:val="20"/>
          <w:szCs w:val="20"/>
        </w:rPr>
        <w:t xml:space="preserve"> development principles</w:t>
      </w:r>
      <w:r w:rsidR="000A35C3" w:rsidRPr="00014CA0">
        <w:rPr>
          <w:rFonts w:ascii="Times New Roman" w:hAnsi="Times New Roman" w:cs="Times New Roman"/>
          <w:b/>
          <w:i/>
          <w:sz w:val="20"/>
          <w:szCs w:val="20"/>
        </w:rPr>
        <w:t xml:space="preserve"> (</w:t>
      </w:r>
      <w:proofErr w:type="spellStart"/>
      <w:r w:rsidR="000A35C3" w:rsidRPr="00014CA0">
        <w:rPr>
          <w:rFonts w:ascii="Times New Roman" w:hAnsi="Times New Roman" w:cs="Times New Roman"/>
          <w:b/>
          <w:i/>
          <w:sz w:val="20"/>
          <w:szCs w:val="20"/>
        </w:rPr>
        <w:t>Kogel</w:t>
      </w:r>
      <w:proofErr w:type="spellEnd"/>
      <w:r w:rsidR="000A35C3" w:rsidRPr="00014CA0">
        <w:rPr>
          <w:rFonts w:ascii="Times New Roman" w:hAnsi="Times New Roman" w:cs="Times New Roman"/>
          <w:b/>
          <w:i/>
          <w:sz w:val="20"/>
          <w:szCs w:val="20"/>
        </w:rPr>
        <w:t xml:space="preserve">, </w:t>
      </w:r>
      <w:proofErr w:type="spellStart"/>
      <w:r w:rsidR="000A35C3" w:rsidRPr="00014CA0">
        <w:rPr>
          <w:rFonts w:ascii="Times New Roman" w:hAnsi="Times New Roman" w:cs="Times New Roman"/>
          <w:b/>
          <w:i/>
          <w:sz w:val="20"/>
          <w:szCs w:val="20"/>
        </w:rPr>
        <w:t>Trivedi</w:t>
      </w:r>
      <w:proofErr w:type="spellEnd"/>
      <w:r w:rsidR="000A35C3" w:rsidRPr="00014CA0">
        <w:rPr>
          <w:rFonts w:ascii="Times New Roman" w:hAnsi="Times New Roman" w:cs="Times New Roman"/>
          <w:b/>
          <w:i/>
          <w:sz w:val="20"/>
          <w:szCs w:val="20"/>
        </w:rPr>
        <w:t xml:space="preserve"> and </w:t>
      </w:r>
      <w:proofErr w:type="spellStart"/>
      <w:r w:rsidR="000A35C3" w:rsidRPr="00014CA0">
        <w:rPr>
          <w:rFonts w:ascii="Times New Roman" w:hAnsi="Times New Roman" w:cs="Times New Roman"/>
          <w:b/>
          <w:i/>
          <w:sz w:val="20"/>
          <w:szCs w:val="20"/>
        </w:rPr>
        <w:t>Herpfer</w:t>
      </w:r>
      <w:proofErr w:type="spellEnd"/>
      <w:r w:rsidR="000A35C3" w:rsidRPr="00014CA0">
        <w:rPr>
          <w:rFonts w:ascii="Times New Roman" w:hAnsi="Times New Roman" w:cs="Times New Roman"/>
          <w:b/>
          <w:i/>
          <w:sz w:val="20"/>
          <w:szCs w:val="20"/>
        </w:rPr>
        <w:t xml:space="preserve"> 2014)</w:t>
      </w:r>
    </w:p>
    <w:tbl>
      <w:tblPr>
        <w:tblStyle w:val="TableGrid"/>
        <w:tblW w:w="0" w:type="auto"/>
        <w:tblLook w:val="04A0"/>
      </w:tblPr>
      <w:tblGrid>
        <w:gridCol w:w="556"/>
        <w:gridCol w:w="8460"/>
      </w:tblGrid>
      <w:tr w:rsidR="00BC637E" w:rsidRPr="0032417C" w:rsidTr="000A35C3">
        <w:tc>
          <w:tcPr>
            <w:tcW w:w="556"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1.</w:t>
            </w:r>
          </w:p>
        </w:tc>
        <w:tc>
          <w:tcPr>
            <w:tcW w:w="8460"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Implement and maintain ethical business practices and sound systems of corporate governance</w:t>
            </w:r>
          </w:p>
        </w:tc>
      </w:tr>
      <w:tr w:rsidR="00BC637E" w:rsidRPr="0032417C" w:rsidTr="000A35C3">
        <w:tc>
          <w:tcPr>
            <w:tcW w:w="556"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2.</w:t>
            </w:r>
          </w:p>
        </w:tc>
        <w:tc>
          <w:tcPr>
            <w:tcW w:w="8460"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Integrate sustainable development considerations within the corporate governance</w:t>
            </w:r>
          </w:p>
        </w:tc>
      </w:tr>
      <w:tr w:rsidR="00BC637E" w:rsidRPr="0032417C" w:rsidTr="000A35C3">
        <w:tc>
          <w:tcPr>
            <w:tcW w:w="556"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3.</w:t>
            </w:r>
          </w:p>
        </w:tc>
        <w:tc>
          <w:tcPr>
            <w:tcW w:w="8460"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Uphold fundamental human rights and respect cultures, customs and values in dealings with employees and others who are affected by our activities</w:t>
            </w:r>
          </w:p>
        </w:tc>
      </w:tr>
      <w:tr w:rsidR="00BC637E" w:rsidRPr="0032417C" w:rsidTr="000A35C3">
        <w:tc>
          <w:tcPr>
            <w:tcW w:w="556"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4.</w:t>
            </w:r>
          </w:p>
        </w:tc>
        <w:tc>
          <w:tcPr>
            <w:tcW w:w="8460"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Implement risk management strategies based on valid date and sound science</w:t>
            </w:r>
          </w:p>
        </w:tc>
      </w:tr>
      <w:tr w:rsidR="00BC637E" w:rsidRPr="0032417C" w:rsidTr="000A35C3">
        <w:tc>
          <w:tcPr>
            <w:tcW w:w="556"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5.</w:t>
            </w:r>
          </w:p>
        </w:tc>
        <w:tc>
          <w:tcPr>
            <w:tcW w:w="8460"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Seek continual improvement of our health and safety performance</w:t>
            </w:r>
          </w:p>
        </w:tc>
      </w:tr>
      <w:tr w:rsidR="00BC637E" w:rsidRPr="0032417C" w:rsidTr="000A35C3">
        <w:tc>
          <w:tcPr>
            <w:tcW w:w="556"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6.</w:t>
            </w:r>
          </w:p>
        </w:tc>
        <w:tc>
          <w:tcPr>
            <w:tcW w:w="8460"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Seek continual improvement of our environment performance</w:t>
            </w:r>
          </w:p>
        </w:tc>
      </w:tr>
      <w:tr w:rsidR="00BC637E" w:rsidRPr="0032417C" w:rsidTr="000A35C3">
        <w:tc>
          <w:tcPr>
            <w:tcW w:w="556"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7.</w:t>
            </w:r>
          </w:p>
        </w:tc>
        <w:tc>
          <w:tcPr>
            <w:tcW w:w="8460"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Contribute to conservation of biodiversity and integrated approaches to land use planning</w:t>
            </w:r>
          </w:p>
        </w:tc>
      </w:tr>
      <w:tr w:rsidR="00BC637E" w:rsidRPr="0032417C" w:rsidTr="000A35C3">
        <w:tc>
          <w:tcPr>
            <w:tcW w:w="556"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8.</w:t>
            </w:r>
          </w:p>
        </w:tc>
        <w:tc>
          <w:tcPr>
            <w:tcW w:w="8460"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Facilitate and encourage responsible product design, use, re-use, recycling and disposal of our products</w:t>
            </w:r>
          </w:p>
        </w:tc>
      </w:tr>
      <w:tr w:rsidR="00BC637E" w:rsidRPr="0032417C" w:rsidTr="000A35C3">
        <w:tc>
          <w:tcPr>
            <w:tcW w:w="556"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 xml:space="preserve">9. </w:t>
            </w:r>
          </w:p>
        </w:tc>
        <w:tc>
          <w:tcPr>
            <w:tcW w:w="8460"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Contribute to the social, economic and institutional development of the communities in which we operate</w:t>
            </w:r>
          </w:p>
        </w:tc>
      </w:tr>
      <w:tr w:rsidR="00BC637E" w:rsidRPr="0032417C" w:rsidTr="000A35C3">
        <w:tc>
          <w:tcPr>
            <w:tcW w:w="556"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10.</w:t>
            </w:r>
          </w:p>
        </w:tc>
        <w:tc>
          <w:tcPr>
            <w:tcW w:w="8460" w:type="dxa"/>
          </w:tcPr>
          <w:p w:rsidR="00BC637E" w:rsidRPr="0032417C" w:rsidRDefault="00BC637E" w:rsidP="002C4DCA">
            <w:pPr>
              <w:jc w:val="both"/>
              <w:rPr>
                <w:rFonts w:ascii="Times New Roman" w:hAnsi="Times New Roman" w:cs="Times New Roman"/>
              </w:rPr>
            </w:pPr>
            <w:r w:rsidRPr="0032417C">
              <w:rPr>
                <w:rFonts w:ascii="Times New Roman" w:hAnsi="Times New Roman" w:cs="Times New Roman"/>
              </w:rPr>
              <w:t>Implement effective and transparent engagement, communication and independently verified reporting arrangements with our stakeholders</w:t>
            </w:r>
          </w:p>
        </w:tc>
      </w:tr>
    </w:tbl>
    <w:p w:rsidR="000A35C3" w:rsidRDefault="000A35C3" w:rsidP="00BC637E">
      <w:pPr>
        <w:spacing w:line="360" w:lineRule="auto"/>
        <w:jc w:val="both"/>
        <w:rPr>
          <w:rFonts w:ascii="Times New Roman" w:hAnsi="Times New Roman" w:cs="Times New Roman"/>
          <w:sz w:val="24"/>
          <w:szCs w:val="24"/>
        </w:rPr>
      </w:pPr>
    </w:p>
    <w:p w:rsidR="00BC637E" w:rsidRDefault="00BC637E" w:rsidP="00BC637E">
      <w:pPr>
        <w:spacing w:line="360" w:lineRule="auto"/>
        <w:jc w:val="both"/>
        <w:rPr>
          <w:rFonts w:ascii="Times New Roman" w:hAnsi="Times New Roman" w:cs="Times New Roman"/>
          <w:i/>
          <w:sz w:val="24"/>
          <w:szCs w:val="24"/>
        </w:rPr>
      </w:pPr>
      <w:r w:rsidRPr="0032417C">
        <w:rPr>
          <w:rFonts w:ascii="Times New Roman" w:hAnsi="Times New Roman" w:cs="Times New Roman"/>
          <w:sz w:val="24"/>
          <w:szCs w:val="24"/>
        </w:rPr>
        <w:t>Against this backdrop a challenge is posed on demonstrating how mining can contribute “</w:t>
      </w:r>
      <w:r w:rsidRPr="0032417C">
        <w:rPr>
          <w:rFonts w:ascii="Times New Roman" w:hAnsi="Times New Roman" w:cs="Times New Roman"/>
          <w:i/>
          <w:sz w:val="24"/>
          <w:szCs w:val="24"/>
        </w:rPr>
        <w:t>to the welfare and well-being of the current generation without compromising the quality of life of future generations</w:t>
      </w:r>
      <w:r>
        <w:rPr>
          <w:rFonts w:ascii="Times New Roman" w:hAnsi="Times New Roman" w:cs="Times New Roman"/>
          <w:i/>
          <w:sz w:val="24"/>
          <w:szCs w:val="24"/>
        </w:rPr>
        <w:t>”</w:t>
      </w:r>
      <w:r w:rsidRPr="0032417C">
        <w:rPr>
          <w:rFonts w:ascii="Times New Roman" w:hAnsi="Times New Roman" w:cs="Times New Roman"/>
          <w:sz w:val="24"/>
          <w:szCs w:val="24"/>
        </w:rPr>
        <w:t xml:space="preserve"> (</w:t>
      </w:r>
      <w:proofErr w:type="spellStart"/>
      <w:r w:rsidRPr="0032417C">
        <w:rPr>
          <w:rFonts w:ascii="Times New Roman" w:hAnsi="Times New Roman" w:cs="Times New Roman"/>
          <w:sz w:val="24"/>
          <w:szCs w:val="24"/>
        </w:rPr>
        <w:t>Azapagic</w:t>
      </w:r>
      <w:proofErr w:type="spellEnd"/>
      <w:r w:rsidR="008740E3">
        <w:rPr>
          <w:rFonts w:ascii="Times New Roman" w:hAnsi="Times New Roman" w:cs="Times New Roman"/>
          <w:sz w:val="24"/>
          <w:szCs w:val="24"/>
        </w:rPr>
        <w:t>,</w:t>
      </w:r>
      <w:r w:rsidRPr="0032417C">
        <w:rPr>
          <w:rFonts w:ascii="Times New Roman" w:hAnsi="Times New Roman" w:cs="Times New Roman"/>
          <w:sz w:val="24"/>
          <w:szCs w:val="24"/>
        </w:rPr>
        <w:t xml:space="preserve"> 2004).</w:t>
      </w:r>
    </w:p>
    <w:p w:rsidR="00BC637E" w:rsidRDefault="00BC637E" w:rsidP="00BC637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is need for an economic output </w:t>
      </w:r>
      <w:r w:rsidR="00C9274A">
        <w:rPr>
          <w:rFonts w:ascii="Times New Roman" w:hAnsi="Times New Roman" w:cs="Times New Roman"/>
          <w:sz w:val="24"/>
          <w:szCs w:val="24"/>
        </w:rPr>
        <w:t>from</w:t>
      </w:r>
      <w:r>
        <w:rPr>
          <w:rFonts w:ascii="Times New Roman" w:hAnsi="Times New Roman" w:cs="Times New Roman"/>
          <w:sz w:val="24"/>
          <w:szCs w:val="24"/>
        </w:rPr>
        <w:t xml:space="preserve"> the mining activities in order </w:t>
      </w:r>
      <w:r w:rsidR="00C9274A">
        <w:rPr>
          <w:rFonts w:ascii="Times New Roman" w:hAnsi="Times New Roman" w:cs="Times New Roman"/>
          <w:sz w:val="24"/>
          <w:szCs w:val="24"/>
        </w:rPr>
        <w:t>to</w:t>
      </w:r>
      <w:r>
        <w:rPr>
          <w:rFonts w:ascii="Times New Roman" w:hAnsi="Times New Roman" w:cs="Times New Roman"/>
          <w:sz w:val="24"/>
          <w:szCs w:val="24"/>
        </w:rPr>
        <w:t xml:space="preserve"> rehabilita</w:t>
      </w:r>
      <w:r w:rsidR="00C9274A">
        <w:rPr>
          <w:rFonts w:ascii="Times New Roman" w:hAnsi="Times New Roman" w:cs="Times New Roman"/>
          <w:sz w:val="24"/>
          <w:szCs w:val="24"/>
        </w:rPr>
        <w:t>te</w:t>
      </w:r>
      <w:r>
        <w:rPr>
          <w:rFonts w:ascii="Times New Roman" w:hAnsi="Times New Roman" w:cs="Times New Roman"/>
          <w:sz w:val="24"/>
          <w:szCs w:val="24"/>
        </w:rPr>
        <w:t xml:space="preserve"> the damage caused to the environment by mining </w:t>
      </w:r>
      <w:r w:rsidR="00C9274A">
        <w:rPr>
          <w:rFonts w:ascii="Times New Roman" w:hAnsi="Times New Roman" w:cs="Times New Roman"/>
          <w:sz w:val="24"/>
          <w:szCs w:val="24"/>
        </w:rPr>
        <w:t>as much as</w:t>
      </w:r>
      <w:r>
        <w:rPr>
          <w:rFonts w:ascii="Times New Roman" w:hAnsi="Times New Roman" w:cs="Times New Roman"/>
          <w:sz w:val="24"/>
          <w:szCs w:val="24"/>
        </w:rPr>
        <w:t xml:space="preserve"> possible (Tutu</w:t>
      </w:r>
      <w:r w:rsidR="008740E3">
        <w:rPr>
          <w:rFonts w:ascii="Times New Roman" w:hAnsi="Times New Roman" w:cs="Times New Roman"/>
          <w:sz w:val="24"/>
          <w:szCs w:val="24"/>
        </w:rPr>
        <w:t>,</w:t>
      </w:r>
      <w:r>
        <w:rPr>
          <w:rFonts w:ascii="Times New Roman" w:hAnsi="Times New Roman" w:cs="Times New Roman"/>
          <w:sz w:val="24"/>
          <w:szCs w:val="24"/>
        </w:rPr>
        <w:t xml:space="preserve"> 2013).</w:t>
      </w:r>
    </w:p>
    <w:p w:rsidR="00BC637E" w:rsidRDefault="00BC637E" w:rsidP="00BC637E">
      <w:pPr>
        <w:spacing w:line="360" w:lineRule="auto"/>
        <w:jc w:val="both"/>
        <w:rPr>
          <w:rFonts w:ascii="Times New Roman" w:hAnsi="Times New Roman" w:cs="Times New Roman"/>
          <w:sz w:val="24"/>
          <w:szCs w:val="24"/>
        </w:rPr>
      </w:pPr>
      <w:r>
        <w:rPr>
          <w:rFonts w:ascii="Times New Roman" w:hAnsi="Times New Roman" w:cs="Times New Roman"/>
          <w:sz w:val="24"/>
          <w:szCs w:val="24"/>
        </w:rPr>
        <w:t>Sustainable development is paramount when dealing with non-renewable resources like mineral resources (Tutu</w:t>
      </w:r>
      <w:r w:rsidR="008740E3">
        <w:rPr>
          <w:rFonts w:ascii="Times New Roman" w:hAnsi="Times New Roman" w:cs="Times New Roman"/>
          <w:sz w:val="24"/>
          <w:szCs w:val="24"/>
        </w:rPr>
        <w:t>,</w:t>
      </w:r>
      <w:r>
        <w:rPr>
          <w:rFonts w:ascii="Times New Roman" w:hAnsi="Times New Roman" w:cs="Times New Roman"/>
          <w:sz w:val="24"/>
          <w:szCs w:val="24"/>
        </w:rPr>
        <w:t xml:space="preserve"> 2013). An evaluation of the contribution of an economic activity to </w:t>
      </w:r>
      <w:r>
        <w:rPr>
          <w:rFonts w:ascii="Times New Roman" w:hAnsi="Times New Roman" w:cs="Times New Roman"/>
          <w:sz w:val="24"/>
          <w:szCs w:val="24"/>
        </w:rPr>
        <w:lastRenderedPageBreak/>
        <w:t>GDP takes into account not just the revenues that are generated but also linkages that the activity generates. The forward and backward linkages are what</w:t>
      </w:r>
      <w:r w:rsidR="00580B33">
        <w:rPr>
          <w:rFonts w:ascii="Times New Roman" w:hAnsi="Times New Roman" w:cs="Times New Roman"/>
          <w:sz w:val="24"/>
          <w:szCs w:val="24"/>
        </w:rPr>
        <w:t xml:space="preserve"> mostly </w:t>
      </w:r>
      <w:r>
        <w:rPr>
          <w:rFonts w:ascii="Times New Roman" w:hAnsi="Times New Roman" w:cs="Times New Roman"/>
          <w:sz w:val="24"/>
          <w:szCs w:val="24"/>
        </w:rPr>
        <w:t>contribute to GDP.</w:t>
      </w:r>
    </w:p>
    <w:p w:rsidR="00BC637E" w:rsidRDefault="00580B33" w:rsidP="00BC637E">
      <w:pPr>
        <w:spacing w:line="360" w:lineRule="auto"/>
        <w:jc w:val="both"/>
        <w:rPr>
          <w:rFonts w:ascii="Times New Roman" w:hAnsi="Times New Roman" w:cs="Times New Roman"/>
          <w:sz w:val="24"/>
          <w:szCs w:val="24"/>
        </w:rPr>
      </w:pPr>
      <w:r>
        <w:rPr>
          <w:rFonts w:ascii="Times New Roman" w:hAnsi="Times New Roman" w:cs="Times New Roman"/>
          <w:sz w:val="24"/>
          <w:szCs w:val="24"/>
        </w:rPr>
        <w:t>There is need for m</w:t>
      </w:r>
      <w:r w:rsidR="00BC637E" w:rsidRPr="0032417C">
        <w:rPr>
          <w:rFonts w:ascii="Times New Roman" w:hAnsi="Times New Roman" w:cs="Times New Roman"/>
          <w:sz w:val="24"/>
          <w:szCs w:val="24"/>
        </w:rPr>
        <w:t xml:space="preserve">ineral resources </w:t>
      </w:r>
      <w:r>
        <w:rPr>
          <w:rFonts w:ascii="Times New Roman" w:hAnsi="Times New Roman" w:cs="Times New Roman"/>
          <w:sz w:val="24"/>
          <w:szCs w:val="24"/>
        </w:rPr>
        <w:t>to</w:t>
      </w:r>
      <w:r w:rsidR="00BC637E" w:rsidRPr="0032417C">
        <w:rPr>
          <w:rFonts w:ascii="Times New Roman" w:hAnsi="Times New Roman" w:cs="Times New Roman"/>
          <w:sz w:val="24"/>
          <w:szCs w:val="24"/>
        </w:rPr>
        <w:t xml:space="preserve"> provide positive linkages to economic growth (World Bank</w:t>
      </w:r>
      <w:r w:rsidR="008740E3">
        <w:rPr>
          <w:rFonts w:ascii="Times New Roman" w:hAnsi="Times New Roman" w:cs="Times New Roman"/>
          <w:sz w:val="24"/>
          <w:szCs w:val="24"/>
        </w:rPr>
        <w:t>,</w:t>
      </w:r>
      <w:r w:rsidR="00BC637E" w:rsidRPr="0032417C">
        <w:rPr>
          <w:rFonts w:ascii="Times New Roman" w:hAnsi="Times New Roman" w:cs="Times New Roman"/>
          <w:sz w:val="24"/>
          <w:szCs w:val="24"/>
        </w:rPr>
        <w:t xml:space="preserve"> 2006).</w:t>
      </w:r>
      <w:r w:rsidR="00BC637E">
        <w:rPr>
          <w:rFonts w:ascii="Times New Roman" w:hAnsi="Times New Roman" w:cs="Times New Roman"/>
          <w:sz w:val="24"/>
          <w:szCs w:val="24"/>
        </w:rPr>
        <w:t xml:space="preserve"> According to the Africa </w:t>
      </w:r>
      <w:r w:rsidR="00BC637E" w:rsidRPr="003D5693">
        <w:rPr>
          <w:rFonts w:ascii="Times New Roman" w:hAnsi="Times New Roman" w:cs="Times New Roman"/>
          <w:sz w:val="24"/>
          <w:szCs w:val="24"/>
        </w:rPr>
        <w:t xml:space="preserve">Mining Vision </w:t>
      </w:r>
      <w:r w:rsidR="003D5693">
        <w:rPr>
          <w:rFonts w:ascii="Times New Roman" w:hAnsi="Times New Roman" w:cs="Times New Roman"/>
          <w:sz w:val="24"/>
          <w:szCs w:val="24"/>
        </w:rPr>
        <w:t>20</w:t>
      </w:r>
      <w:r w:rsidR="000D0729">
        <w:rPr>
          <w:rFonts w:ascii="Times New Roman" w:hAnsi="Times New Roman" w:cs="Times New Roman"/>
          <w:sz w:val="24"/>
          <w:szCs w:val="24"/>
        </w:rPr>
        <w:t>30</w:t>
      </w:r>
      <w:r w:rsidR="00EB7653">
        <w:rPr>
          <w:rFonts w:ascii="Times New Roman" w:hAnsi="Times New Roman" w:cs="Times New Roman"/>
          <w:sz w:val="24"/>
          <w:szCs w:val="24"/>
        </w:rPr>
        <w:t xml:space="preserve"> </w:t>
      </w:r>
      <w:r w:rsidR="00BC637E" w:rsidRPr="003D5693">
        <w:rPr>
          <w:rFonts w:ascii="Times New Roman" w:hAnsi="Times New Roman" w:cs="Times New Roman"/>
          <w:sz w:val="24"/>
          <w:szCs w:val="24"/>
        </w:rPr>
        <w:t>(AMV)</w:t>
      </w:r>
      <w:r w:rsidR="00BC637E">
        <w:rPr>
          <w:rFonts w:ascii="Times New Roman" w:hAnsi="Times New Roman" w:cs="Times New Roman"/>
          <w:sz w:val="24"/>
          <w:szCs w:val="24"/>
        </w:rPr>
        <w:t xml:space="preserve"> proposals for exploiting the mineral resources and collecting and managing the revenues </w:t>
      </w:r>
      <w:r>
        <w:rPr>
          <w:rFonts w:ascii="Times New Roman" w:hAnsi="Times New Roman" w:cs="Times New Roman"/>
          <w:sz w:val="24"/>
          <w:szCs w:val="24"/>
        </w:rPr>
        <w:t>is</w:t>
      </w:r>
      <w:r w:rsidR="00BC637E">
        <w:rPr>
          <w:rFonts w:ascii="Times New Roman" w:hAnsi="Times New Roman" w:cs="Times New Roman"/>
          <w:sz w:val="24"/>
          <w:szCs w:val="24"/>
        </w:rPr>
        <w:t xml:space="preserve"> not enough. It </w:t>
      </w:r>
      <w:r>
        <w:rPr>
          <w:rFonts w:ascii="Times New Roman" w:hAnsi="Times New Roman" w:cs="Times New Roman"/>
          <w:sz w:val="24"/>
          <w:szCs w:val="24"/>
        </w:rPr>
        <w:t>i</w:t>
      </w:r>
      <w:r w:rsidR="00BC637E">
        <w:rPr>
          <w:rFonts w:ascii="Times New Roman" w:hAnsi="Times New Roman" w:cs="Times New Roman"/>
          <w:sz w:val="24"/>
          <w:szCs w:val="24"/>
        </w:rPr>
        <w:t xml:space="preserve">s just one of the issues that should be considered in formulating </w:t>
      </w:r>
      <w:r w:rsidR="008740E3">
        <w:rPr>
          <w:rFonts w:ascii="Times New Roman" w:hAnsi="Times New Roman" w:cs="Times New Roman"/>
          <w:sz w:val="24"/>
          <w:szCs w:val="24"/>
        </w:rPr>
        <w:t xml:space="preserve">a </w:t>
      </w:r>
      <w:r w:rsidR="00BC637E">
        <w:rPr>
          <w:rFonts w:ascii="Times New Roman" w:hAnsi="Times New Roman" w:cs="Times New Roman"/>
          <w:sz w:val="24"/>
          <w:szCs w:val="24"/>
        </w:rPr>
        <w:t xml:space="preserve">policy. It is proposed that development corridors, clusters of industrialization and sharing infrastructure should be created. </w:t>
      </w:r>
      <w:r w:rsidR="00843B47">
        <w:rPr>
          <w:rFonts w:ascii="Times New Roman" w:hAnsi="Times New Roman" w:cs="Times New Roman"/>
          <w:sz w:val="24"/>
          <w:szCs w:val="24"/>
        </w:rPr>
        <w:t>M</w:t>
      </w:r>
      <w:r w:rsidR="00BC637E">
        <w:rPr>
          <w:rFonts w:ascii="Times New Roman" w:hAnsi="Times New Roman" w:cs="Times New Roman"/>
          <w:sz w:val="24"/>
          <w:szCs w:val="24"/>
        </w:rPr>
        <w:t>ining industries</w:t>
      </w:r>
      <w:r w:rsidR="002C6979">
        <w:rPr>
          <w:rFonts w:ascii="Times New Roman" w:hAnsi="Times New Roman" w:cs="Times New Roman"/>
          <w:sz w:val="24"/>
          <w:szCs w:val="24"/>
        </w:rPr>
        <w:t xml:space="preserve"> should open up</w:t>
      </w:r>
      <w:r w:rsidR="00BC637E">
        <w:rPr>
          <w:rFonts w:ascii="Times New Roman" w:hAnsi="Times New Roman" w:cs="Times New Roman"/>
          <w:sz w:val="24"/>
          <w:szCs w:val="24"/>
        </w:rPr>
        <w:t xml:space="preserve"> to linkages with local, national and regional economies.</w:t>
      </w:r>
    </w:p>
    <w:p w:rsidR="00BC637E" w:rsidRDefault="00DE1FCC" w:rsidP="00BC637E">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BC637E">
        <w:rPr>
          <w:rFonts w:ascii="Times New Roman" w:hAnsi="Times New Roman" w:cs="Times New Roman"/>
          <w:sz w:val="24"/>
          <w:szCs w:val="24"/>
        </w:rPr>
        <w:t xml:space="preserve">he African mining paradox lies in the deficiencies in historical structures. This is mainly from the practice of time immemorial of direct export of minerals to industrialized countries at the expense of African development, in particular the policy of isolating the mining activities from the rest of the local economies. </w:t>
      </w:r>
    </w:p>
    <w:p w:rsidR="00BC637E" w:rsidRDefault="00BC637E" w:rsidP="00BC637E">
      <w:pPr>
        <w:spacing w:line="360" w:lineRule="auto"/>
        <w:jc w:val="both"/>
        <w:rPr>
          <w:rFonts w:ascii="Times New Roman" w:hAnsi="Times New Roman" w:cs="Times New Roman"/>
          <w:sz w:val="24"/>
          <w:szCs w:val="24"/>
        </w:rPr>
      </w:pPr>
      <w:r>
        <w:rPr>
          <w:rFonts w:ascii="Times New Roman" w:hAnsi="Times New Roman" w:cs="Times New Roman"/>
          <w:sz w:val="24"/>
          <w:szCs w:val="24"/>
        </w:rPr>
        <w:t>It is observed that an impression is created that African countries benefit from mining because mining makes up the major source of public revenue through taxation</w:t>
      </w:r>
      <w:r w:rsidR="00DE1FCC">
        <w:rPr>
          <w:rFonts w:ascii="Times New Roman" w:hAnsi="Times New Roman" w:cs="Times New Roman"/>
          <w:sz w:val="24"/>
          <w:szCs w:val="24"/>
        </w:rPr>
        <w:t xml:space="preserve"> (African Mining Vision 2030)</w:t>
      </w:r>
      <w:r>
        <w:rPr>
          <w:rFonts w:ascii="Times New Roman" w:hAnsi="Times New Roman" w:cs="Times New Roman"/>
          <w:sz w:val="24"/>
          <w:szCs w:val="24"/>
        </w:rPr>
        <w:t xml:space="preserve">. </w:t>
      </w:r>
    </w:p>
    <w:p w:rsidR="00BC637E" w:rsidRDefault="00BC637E" w:rsidP="00BC637E">
      <w:pPr>
        <w:spacing w:line="360" w:lineRule="auto"/>
        <w:jc w:val="both"/>
        <w:rPr>
          <w:rFonts w:ascii="Times New Roman" w:hAnsi="Times New Roman" w:cs="Times New Roman"/>
          <w:sz w:val="24"/>
          <w:szCs w:val="24"/>
        </w:rPr>
      </w:pPr>
      <w:r>
        <w:rPr>
          <w:rFonts w:ascii="Times New Roman" w:hAnsi="Times New Roman" w:cs="Times New Roman"/>
          <w:sz w:val="24"/>
          <w:szCs w:val="24"/>
        </w:rPr>
        <w:t>The AMV report points</w:t>
      </w:r>
      <w:r w:rsidR="00D541CD">
        <w:rPr>
          <w:rFonts w:ascii="Times New Roman" w:hAnsi="Times New Roman" w:cs="Times New Roman"/>
          <w:sz w:val="24"/>
          <w:szCs w:val="24"/>
        </w:rPr>
        <w:t xml:space="preserve"> out that</w:t>
      </w:r>
      <w:r>
        <w:rPr>
          <w:rFonts w:ascii="Times New Roman" w:hAnsi="Times New Roman" w:cs="Times New Roman"/>
          <w:sz w:val="24"/>
          <w:szCs w:val="24"/>
        </w:rPr>
        <w:t xml:space="preserve"> the situation was not helped by the reforms which were </w:t>
      </w:r>
      <w:r w:rsidR="00D541CD">
        <w:rPr>
          <w:rFonts w:ascii="Times New Roman" w:hAnsi="Times New Roman" w:cs="Times New Roman"/>
          <w:sz w:val="24"/>
          <w:szCs w:val="24"/>
        </w:rPr>
        <w:t>devised</w:t>
      </w:r>
      <w:r>
        <w:rPr>
          <w:rFonts w:ascii="Times New Roman" w:hAnsi="Times New Roman" w:cs="Times New Roman"/>
          <w:sz w:val="24"/>
          <w:szCs w:val="24"/>
        </w:rPr>
        <w:t xml:space="preserve"> by the World Bank in their 1992 report. The report brought about the following changes in the bid to promote foreign direct investment in the mining sector, which was seen as critical to making the sector profitable:</w:t>
      </w:r>
    </w:p>
    <w:p w:rsidR="00BC637E" w:rsidRPr="00354AC2" w:rsidRDefault="00BC637E" w:rsidP="003C4A00">
      <w:pPr>
        <w:pStyle w:val="ListParagraph"/>
        <w:numPr>
          <w:ilvl w:val="0"/>
          <w:numId w:val="10"/>
        </w:numPr>
        <w:spacing w:line="360" w:lineRule="auto"/>
        <w:jc w:val="both"/>
        <w:rPr>
          <w:rFonts w:ascii="Times New Roman" w:hAnsi="Times New Roman" w:cs="Times New Roman"/>
          <w:sz w:val="24"/>
          <w:szCs w:val="24"/>
        </w:rPr>
      </w:pPr>
      <w:r w:rsidRPr="00354AC2">
        <w:rPr>
          <w:rFonts w:ascii="Times New Roman" w:hAnsi="Times New Roman" w:cs="Times New Roman"/>
          <w:sz w:val="24"/>
          <w:szCs w:val="24"/>
        </w:rPr>
        <w:t>Reduced or total elimination of state participation in mining;</w:t>
      </w:r>
    </w:p>
    <w:p w:rsidR="00BC637E" w:rsidRPr="00354AC2" w:rsidRDefault="00BC637E" w:rsidP="003C4A00">
      <w:pPr>
        <w:pStyle w:val="ListParagraph"/>
        <w:numPr>
          <w:ilvl w:val="0"/>
          <w:numId w:val="10"/>
        </w:numPr>
        <w:spacing w:line="360" w:lineRule="auto"/>
        <w:jc w:val="both"/>
        <w:rPr>
          <w:rFonts w:ascii="Times New Roman" w:hAnsi="Times New Roman" w:cs="Times New Roman"/>
          <w:sz w:val="24"/>
          <w:szCs w:val="24"/>
        </w:rPr>
      </w:pPr>
      <w:r w:rsidRPr="00354AC2">
        <w:rPr>
          <w:rFonts w:ascii="Times New Roman" w:hAnsi="Times New Roman" w:cs="Times New Roman"/>
          <w:sz w:val="24"/>
          <w:szCs w:val="24"/>
        </w:rPr>
        <w:t>Host countries were made to provide a wide range of incentives;</w:t>
      </w:r>
    </w:p>
    <w:p w:rsidR="00BC637E" w:rsidRPr="00354AC2" w:rsidRDefault="00BC637E" w:rsidP="003C4A00">
      <w:pPr>
        <w:pStyle w:val="ListParagraph"/>
        <w:numPr>
          <w:ilvl w:val="0"/>
          <w:numId w:val="10"/>
        </w:numPr>
        <w:spacing w:line="360" w:lineRule="auto"/>
        <w:jc w:val="both"/>
        <w:rPr>
          <w:rFonts w:ascii="Times New Roman" w:hAnsi="Times New Roman" w:cs="Times New Roman"/>
          <w:sz w:val="24"/>
          <w:szCs w:val="24"/>
        </w:rPr>
      </w:pPr>
      <w:r w:rsidRPr="00354AC2">
        <w:rPr>
          <w:rFonts w:ascii="Times New Roman" w:hAnsi="Times New Roman" w:cs="Times New Roman"/>
          <w:sz w:val="24"/>
          <w:szCs w:val="24"/>
        </w:rPr>
        <w:t>Proposed for creation of more competitive tax regimes in relation to other developing regions, such as Latin America;</w:t>
      </w:r>
    </w:p>
    <w:p w:rsidR="00BC637E" w:rsidRPr="00354AC2" w:rsidRDefault="00BC637E" w:rsidP="003C4A00">
      <w:pPr>
        <w:pStyle w:val="ListParagraph"/>
        <w:numPr>
          <w:ilvl w:val="0"/>
          <w:numId w:val="10"/>
        </w:numPr>
        <w:spacing w:line="360" w:lineRule="auto"/>
        <w:jc w:val="both"/>
        <w:rPr>
          <w:rFonts w:ascii="Times New Roman" w:hAnsi="Times New Roman" w:cs="Times New Roman"/>
          <w:sz w:val="24"/>
          <w:szCs w:val="24"/>
        </w:rPr>
      </w:pPr>
      <w:r w:rsidRPr="00354AC2">
        <w:rPr>
          <w:rFonts w:ascii="Times New Roman" w:hAnsi="Times New Roman" w:cs="Times New Roman"/>
          <w:sz w:val="24"/>
          <w:szCs w:val="24"/>
        </w:rPr>
        <w:t>Proposed the liberalized exchange controls and exchange rate policies;</w:t>
      </w:r>
    </w:p>
    <w:p w:rsidR="00BC637E" w:rsidRPr="00354AC2" w:rsidRDefault="00BC637E" w:rsidP="003C4A00">
      <w:pPr>
        <w:pStyle w:val="ListParagraph"/>
        <w:numPr>
          <w:ilvl w:val="0"/>
          <w:numId w:val="10"/>
        </w:numPr>
        <w:spacing w:line="360" w:lineRule="auto"/>
        <w:jc w:val="both"/>
        <w:rPr>
          <w:rFonts w:ascii="Times New Roman" w:hAnsi="Times New Roman" w:cs="Times New Roman"/>
          <w:sz w:val="24"/>
          <w:szCs w:val="24"/>
        </w:rPr>
      </w:pPr>
      <w:r w:rsidRPr="00354AC2">
        <w:rPr>
          <w:rFonts w:ascii="Times New Roman" w:hAnsi="Times New Roman" w:cs="Times New Roman"/>
          <w:sz w:val="24"/>
          <w:szCs w:val="24"/>
        </w:rPr>
        <w:t>Introduction of investment protection guarantees and giving of stabilization periods, dividend repatriation and non-expropriation.</w:t>
      </w:r>
    </w:p>
    <w:p w:rsidR="00BC637E" w:rsidRDefault="00BC637E" w:rsidP="00BC637E">
      <w:pPr>
        <w:spacing w:line="360" w:lineRule="auto"/>
        <w:jc w:val="both"/>
        <w:rPr>
          <w:rFonts w:ascii="Times New Roman" w:hAnsi="Times New Roman" w:cs="Times New Roman"/>
          <w:sz w:val="24"/>
          <w:szCs w:val="24"/>
        </w:rPr>
      </w:pPr>
      <w:r>
        <w:rPr>
          <w:rFonts w:ascii="Times New Roman" w:hAnsi="Times New Roman" w:cs="Times New Roman"/>
          <w:sz w:val="24"/>
          <w:szCs w:val="24"/>
        </w:rPr>
        <w:t>What is contended in the AMV report is that while an environment conducive for foreign investment was created</w:t>
      </w:r>
      <w:r w:rsidR="00674153">
        <w:rPr>
          <w:rFonts w:ascii="Times New Roman" w:hAnsi="Times New Roman" w:cs="Times New Roman"/>
          <w:sz w:val="24"/>
          <w:szCs w:val="24"/>
        </w:rPr>
        <w:t>,</w:t>
      </w:r>
      <w:r>
        <w:rPr>
          <w:rFonts w:ascii="Times New Roman" w:hAnsi="Times New Roman" w:cs="Times New Roman"/>
          <w:sz w:val="24"/>
          <w:szCs w:val="24"/>
        </w:rPr>
        <w:t xml:space="preserve"> there is no notable contribution to social and economic development objectives</w:t>
      </w:r>
      <w:r w:rsidRPr="00674D83">
        <w:rPr>
          <w:rFonts w:ascii="Times New Roman" w:hAnsi="Times New Roman" w:cs="Times New Roman"/>
          <w:sz w:val="24"/>
          <w:szCs w:val="24"/>
        </w:rPr>
        <w:t xml:space="preserve">. </w:t>
      </w:r>
    </w:p>
    <w:p w:rsidR="00466213" w:rsidRDefault="00466213" w:rsidP="0046621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AMV proposes transparency, equitable and optimal exploitation of mineral resources to underpin broad-based sustainable growth and socio-economic development. In addition, it proposed for a knowledge-driven African mining sector which contributes to the broad-based growth and development, fully integrated into a single African market which will be actualized through the following: </w:t>
      </w:r>
    </w:p>
    <w:p w:rsidR="00466213" w:rsidRDefault="00466213" w:rsidP="003C4A00">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Downstream, upstream, and </w:t>
      </w:r>
      <w:proofErr w:type="spellStart"/>
      <w:r>
        <w:rPr>
          <w:rFonts w:ascii="Times New Roman" w:hAnsi="Times New Roman" w:cs="Times New Roman"/>
          <w:sz w:val="24"/>
          <w:szCs w:val="24"/>
        </w:rPr>
        <w:t>sidestream</w:t>
      </w:r>
      <w:proofErr w:type="spellEnd"/>
      <w:r>
        <w:rPr>
          <w:rFonts w:ascii="Times New Roman" w:hAnsi="Times New Roman" w:cs="Times New Roman"/>
          <w:sz w:val="24"/>
          <w:szCs w:val="24"/>
        </w:rPr>
        <w:t xml:space="preserve"> linkages into mineral beneficiation and manufacturing, mining capital goods, consumables, services industries and infrastructure, skills and technology development, respectively;</w:t>
      </w:r>
    </w:p>
    <w:p w:rsidR="00466213" w:rsidRDefault="00466213" w:rsidP="003C4A00">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Mutually beneficial partnerships between the state, private sector, civil society, local communities and all stakeholders; and </w:t>
      </w:r>
    </w:p>
    <w:p w:rsidR="00466213" w:rsidRDefault="00466213" w:rsidP="003C4A00">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A comprehensive knowledge of mineral resource endowment.</w:t>
      </w:r>
    </w:p>
    <w:p w:rsidR="00466213" w:rsidRPr="002A0D2D" w:rsidRDefault="00C33EF4" w:rsidP="00BD4F4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w:t>
      </w:r>
      <w:r w:rsidR="00466213" w:rsidRPr="002A0D2D">
        <w:rPr>
          <w:rFonts w:ascii="Times New Roman" w:hAnsi="Times New Roman" w:cs="Times New Roman"/>
          <w:sz w:val="24"/>
          <w:szCs w:val="24"/>
          <w:lang w:val="en-GB"/>
        </w:rPr>
        <w:t>he management of natur</w:t>
      </w:r>
      <w:r w:rsidR="00466213">
        <w:rPr>
          <w:rFonts w:ascii="Times New Roman" w:hAnsi="Times New Roman" w:cs="Times New Roman"/>
          <w:sz w:val="24"/>
          <w:szCs w:val="24"/>
          <w:lang w:val="en-GB"/>
        </w:rPr>
        <w:t>al resources is</w:t>
      </w:r>
      <w:r w:rsidR="00466213" w:rsidRPr="002A0D2D">
        <w:rPr>
          <w:rFonts w:ascii="Times New Roman" w:hAnsi="Times New Roman" w:cs="Times New Roman"/>
          <w:sz w:val="24"/>
          <w:szCs w:val="24"/>
          <w:lang w:val="en-GB"/>
        </w:rPr>
        <w:t xml:space="preserve"> crucial as evidence reveals that natural resources can contribute to economic growth and poverty reduction</w:t>
      </w:r>
      <w:r w:rsidR="00466213">
        <w:rPr>
          <w:rFonts w:ascii="Times New Roman" w:hAnsi="Times New Roman" w:cs="Times New Roman"/>
          <w:sz w:val="24"/>
          <w:szCs w:val="24"/>
          <w:lang w:val="en-GB"/>
        </w:rPr>
        <w:t>.</w:t>
      </w:r>
      <w:r w:rsidR="00EB7653">
        <w:rPr>
          <w:rFonts w:ascii="Times New Roman" w:hAnsi="Times New Roman" w:cs="Times New Roman"/>
          <w:sz w:val="24"/>
          <w:szCs w:val="24"/>
          <w:lang w:val="en-GB"/>
        </w:rPr>
        <w:t xml:space="preserve"> </w:t>
      </w:r>
      <w:r w:rsidR="009F65C1">
        <w:rPr>
          <w:rFonts w:ascii="Times New Roman" w:hAnsi="Times New Roman" w:cs="Times New Roman"/>
          <w:sz w:val="24"/>
          <w:szCs w:val="24"/>
          <w:lang w:val="en-GB"/>
        </w:rPr>
        <w:t>M</w:t>
      </w:r>
      <w:r w:rsidR="00466213" w:rsidRPr="002A0D2D">
        <w:rPr>
          <w:rFonts w:ascii="Times New Roman" w:hAnsi="Times New Roman" w:cs="Times New Roman"/>
          <w:sz w:val="24"/>
          <w:szCs w:val="24"/>
          <w:lang w:val="en-GB"/>
        </w:rPr>
        <w:t xml:space="preserve">ost linkages are direct and include income generation and growth creation opportunities through lateral and downstream businesses. The indirect linkages include investments such as physical infrastructure and enhancement of the provision of social services </w:t>
      </w:r>
      <w:r w:rsidR="007D64FE">
        <w:rPr>
          <w:rFonts w:ascii="Times New Roman" w:hAnsi="Times New Roman" w:cs="Times New Roman"/>
          <w:sz w:val="24"/>
          <w:szCs w:val="24"/>
          <w:lang w:val="en-GB"/>
        </w:rPr>
        <w:t>which</w:t>
      </w:r>
      <w:r w:rsidR="00466213" w:rsidRPr="002A0D2D">
        <w:rPr>
          <w:rFonts w:ascii="Times New Roman" w:hAnsi="Times New Roman" w:cs="Times New Roman"/>
          <w:sz w:val="24"/>
          <w:szCs w:val="24"/>
          <w:lang w:val="en-GB"/>
        </w:rPr>
        <w:t xml:space="preserve"> in turn brings about urban development and social wellbeing (</w:t>
      </w:r>
      <w:proofErr w:type="spellStart"/>
      <w:r w:rsidR="002115CC">
        <w:rPr>
          <w:rFonts w:ascii="Times New Roman" w:hAnsi="Times New Roman" w:cs="Times New Roman"/>
          <w:sz w:val="24"/>
          <w:szCs w:val="24"/>
          <w:lang w:val="en-GB"/>
        </w:rPr>
        <w:t>AfDB</w:t>
      </w:r>
      <w:proofErr w:type="spellEnd"/>
      <w:r w:rsidR="002115CC">
        <w:rPr>
          <w:rFonts w:ascii="Times New Roman" w:hAnsi="Times New Roman" w:cs="Times New Roman"/>
          <w:sz w:val="24"/>
          <w:szCs w:val="24"/>
          <w:lang w:val="en-GB"/>
        </w:rPr>
        <w:t xml:space="preserve"> 2007</w:t>
      </w:r>
      <w:r w:rsidR="00466213" w:rsidRPr="002A0D2D">
        <w:rPr>
          <w:rFonts w:ascii="Times New Roman" w:hAnsi="Times New Roman" w:cs="Times New Roman"/>
          <w:sz w:val="24"/>
          <w:szCs w:val="24"/>
          <w:lang w:val="en-GB"/>
        </w:rPr>
        <w:t>). These linkages can only be actualised where there is improved governance and transparency, as well as elimination of corrup</w:t>
      </w:r>
      <w:r w:rsidR="00466213">
        <w:rPr>
          <w:rFonts w:ascii="Times New Roman" w:hAnsi="Times New Roman" w:cs="Times New Roman"/>
          <w:sz w:val="24"/>
          <w:szCs w:val="24"/>
          <w:lang w:val="en-GB"/>
        </w:rPr>
        <w:t xml:space="preserve">tion </w:t>
      </w:r>
      <w:r w:rsidR="00466213" w:rsidRPr="002A0D2D">
        <w:rPr>
          <w:rFonts w:ascii="Times New Roman" w:hAnsi="Times New Roman" w:cs="Times New Roman"/>
          <w:sz w:val="24"/>
          <w:szCs w:val="24"/>
          <w:lang w:val="en-GB"/>
        </w:rPr>
        <w:t>(</w:t>
      </w:r>
      <w:proofErr w:type="spellStart"/>
      <w:r w:rsidR="002115CC">
        <w:rPr>
          <w:rFonts w:ascii="Times New Roman" w:hAnsi="Times New Roman" w:cs="Times New Roman"/>
          <w:sz w:val="24"/>
          <w:szCs w:val="24"/>
          <w:lang w:val="en-GB"/>
        </w:rPr>
        <w:t>AfDB</w:t>
      </w:r>
      <w:proofErr w:type="spellEnd"/>
      <w:r w:rsidR="002115CC">
        <w:rPr>
          <w:rFonts w:ascii="Times New Roman" w:hAnsi="Times New Roman" w:cs="Times New Roman"/>
          <w:sz w:val="24"/>
          <w:szCs w:val="24"/>
          <w:lang w:val="en-GB"/>
        </w:rPr>
        <w:t xml:space="preserve"> 2007</w:t>
      </w:r>
      <w:r w:rsidR="00466213" w:rsidRPr="002A0D2D">
        <w:rPr>
          <w:rFonts w:ascii="Times New Roman" w:hAnsi="Times New Roman" w:cs="Times New Roman"/>
          <w:sz w:val="24"/>
          <w:szCs w:val="24"/>
          <w:lang w:val="en-GB"/>
        </w:rPr>
        <w:t>).</w:t>
      </w:r>
    </w:p>
    <w:p w:rsidR="00BC637E" w:rsidRPr="00A85C28" w:rsidRDefault="00BC637E" w:rsidP="00BC637E">
      <w:pPr>
        <w:pStyle w:val="Heading2"/>
        <w:rPr>
          <w:rFonts w:ascii="Times New Roman" w:hAnsi="Times New Roman" w:cs="Times New Roman"/>
          <w:color w:val="000000" w:themeColor="text1"/>
        </w:rPr>
      </w:pPr>
      <w:bookmarkStart w:id="30" w:name="_Toc2179512"/>
      <w:r w:rsidRPr="00A85C28">
        <w:rPr>
          <w:rFonts w:ascii="Times New Roman" w:hAnsi="Times New Roman" w:cs="Times New Roman"/>
          <w:color w:val="000000" w:themeColor="text1"/>
        </w:rPr>
        <w:t>2.2 The role of natural resources in development</w:t>
      </w:r>
      <w:bookmarkEnd w:id="30"/>
    </w:p>
    <w:p w:rsidR="00BC637E" w:rsidRPr="00785A58" w:rsidRDefault="00BC637E" w:rsidP="00BC637E">
      <w:pPr>
        <w:spacing w:line="360" w:lineRule="auto"/>
        <w:jc w:val="both"/>
        <w:rPr>
          <w:rFonts w:ascii="Times New Roman" w:hAnsi="Times New Roman" w:cs="Times New Roman"/>
          <w:sz w:val="24"/>
          <w:szCs w:val="24"/>
        </w:rPr>
      </w:pPr>
      <w:r w:rsidRPr="00785A58">
        <w:rPr>
          <w:rFonts w:ascii="Times New Roman" w:hAnsi="Times New Roman" w:cs="Times New Roman"/>
          <w:sz w:val="24"/>
          <w:szCs w:val="24"/>
        </w:rPr>
        <w:t>The conventional view on natural resource wealth is that it is a catalyst for development. The revenues from the extractive sector are meant to translate into capital for education, infrastructure and some other stock from which the nation should benefit and improve its economy (</w:t>
      </w:r>
      <w:proofErr w:type="spellStart"/>
      <w:r w:rsidRPr="00785A58">
        <w:rPr>
          <w:rFonts w:ascii="Times New Roman" w:hAnsi="Times New Roman" w:cs="Times New Roman"/>
          <w:sz w:val="24"/>
          <w:szCs w:val="24"/>
        </w:rPr>
        <w:t>Olanya</w:t>
      </w:r>
      <w:proofErr w:type="spellEnd"/>
      <w:r w:rsidRPr="00785A58">
        <w:rPr>
          <w:rFonts w:ascii="Times New Roman" w:hAnsi="Times New Roman" w:cs="Times New Roman"/>
          <w:sz w:val="24"/>
          <w:szCs w:val="24"/>
        </w:rPr>
        <w:t xml:space="preserve"> 2015; </w:t>
      </w:r>
      <w:proofErr w:type="spellStart"/>
      <w:r w:rsidRPr="00785A58">
        <w:rPr>
          <w:rFonts w:ascii="Times New Roman" w:hAnsi="Times New Roman" w:cs="Times New Roman"/>
          <w:sz w:val="24"/>
          <w:szCs w:val="24"/>
        </w:rPr>
        <w:t>Venables</w:t>
      </w:r>
      <w:proofErr w:type="spellEnd"/>
      <w:r w:rsidRPr="00785A58">
        <w:rPr>
          <w:rFonts w:ascii="Times New Roman" w:hAnsi="Times New Roman" w:cs="Times New Roman"/>
          <w:sz w:val="24"/>
          <w:szCs w:val="24"/>
        </w:rPr>
        <w:t xml:space="preserve"> 2016). </w:t>
      </w:r>
    </w:p>
    <w:p w:rsidR="00BC637E" w:rsidRDefault="00BC637E" w:rsidP="00BC637E">
      <w:pPr>
        <w:spacing w:line="360" w:lineRule="auto"/>
        <w:jc w:val="both"/>
        <w:rPr>
          <w:rFonts w:ascii="Times New Roman" w:hAnsi="Times New Roman" w:cs="Times New Roman"/>
          <w:sz w:val="24"/>
          <w:szCs w:val="24"/>
        </w:rPr>
      </w:pPr>
      <w:r w:rsidRPr="00785A58">
        <w:rPr>
          <w:rFonts w:ascii="Times New Roman" w:hAnsi="Times New Roman" w:cs="Times New Roman"/>
          <w:sz w:val="24"/>
          <w:szCs w:val="24"/>
        </w:rPr>
        <w:t xml:space="preserve">It is generally believed that the availability of natural resources would provide an advantage for rapid growth; examples for this have been drawn from such countries as Britain, Australia, Canada, </w:t>
      </w:r>
      <w:r w:rsidR="005F5316">
        <w:rPr>
          <w:rFonts w:ascii="Times New Roman" w:hAnsi="Times New Roman" w:cs="Times New Roman"/>
          <w:sz w:val="24"/>
          <w:szCs w:val="24"/>
        </w:rPr>
        <w:t xml:space="preserve">Japan, </w:t>
      </w:r>
      <w:r w:rsidRPr="00785A58">
        <w:rPr>
          <w:rFonts w:ascii="Times New Roman" w:hAnsi="Times New Roman" w:cs="Times New Roman"/>
          <w:sz w:val="24"/>
          <w:szCs w:val="24"/>
        </w:rPr>
        <w:t>the United States and Sweden (</w:t>
      </w:r>
      <w:proofErr w:type="spellStart"/>
      <w:r w:rsidRPr="00785A58">
        <w:rPr>
          <w:rFonts w:ascii="Times New Roman" w:hAnsi="Times New Roman" w:cs="Times New Roman"/>
          <w:sz w:val="24"/>
          <w:szCs w:val="24"/>
        </w:rPr>
        <w:t>Joya</w:t>
      </w:r>
      <w:proofErr w:type="spellEnd"/>
      <w:r w:rsidRPr="00785A58">
        <w:rPr>
          <w:rFonts w:ascii="Times New Roman" w:hAnsi="Times New Roman" w:cs="Times New Roman"/>
          <w:sz w:val="24"/>
          <w:szCs w:val="24"/>
        </w:rPr>
        <w:t xml:space="preserve"> 2015; McMahon and </w:t>
      </w:r>
      <w:proofErr w:type="spellStart"/>
      <w:r w:rsidRPr="00785A58">
        <w:rPr>
          <w:rFonts w:ascii="Times New Roman" w:hAnsi="Times New Roman" w:cs="Times New Roman"/>
          <w:sz w:val="24"/>
          <w:szCs w:val="24"/>
        </w:rPr>
        <w:t>Moreira</w:t>
      </w:r>
      <w:proofErr w:type="spellEnd"/>
      <w:r w:rsidRPr="00785A58">
        <w:rPr>
          <w:rFonts w:ascii="Times New Roman" w:hAnsi="Times New Roman" w:cs="Times New Roman"/>
          <w:sz w:val="24"/>
          <w:szCs w:val="24"/>
        </w:rPr>
        <w:t xml:space="preserve"> 2014). Natural resources should generate funds for investment and demand through market linkages (</w:t>
      </w:r>
      <w:proofErr w:type="spellStart"/>
      <w:r w:rsidRPr="00785A58">
        <w:rPr>
          <w:rFonts w:ascii="Times New Roman" w:hAnsi="Times New Roman" w:cs="Times New Roman"/>
          <w:sz w:val="24"/>
          <w:szCs w:val="24"/>
        </w:rPr>
        <w:t>Joya</w:t>
      </w:r>
      <w:proofErr w:type="spellEnd"/>
      <w:r w:rsidRPr="00785A58">
        <w:rPr>
          <w:rFonts w:ascii="Times New Roman" w:hAnsi="Times New Roman" w:cs="Times New Roman"/>
          <w:sz w:val="24"/>
          <w:szCs w:val="24"/>
        </w:rPr>
        <w:t xml:space="preserve"> 2015; McMahon and </w:t>
      </w:r>
      <w:proofErr w:type="spellStart"/>
      <w:r w:rsidRPr="00785A58">
        <w:rPr>
          <w:rFonts w:ascii="Times New Roman" w:hAnsi="Times New Roman" w:cs="Times New Roman"/>
          <w:sz w:val="24"/>
          <w:szCs w:val="24"/>
        </w:rPr>
        <w:t>Moreira</w:t>
      </w:r>
      <w:proofErr w:type="spellEnd"/>
      <w:r w:rsidRPr="00785A58">
        <w:rPr>
          <w:rFonts w:ascii="Times New Roman" w:hAnsi="Times New Roman" w:cs="Times New Roman"/>
          <w:sz w:val="24"/>
          <w:szCs w:val="24"/>
        </w:rPr>
        <w:t xml:space="preserve"> 2014; </w:t>
      </w:r>
      <w:proofErr w:type="spellStart"/>
      <w:r w:rsidRPr="00785A58">
        <w:rPr>
          <w:rFonts w:ascii="Times New Roman" w:hAnsi="Times New Roman" w:cs="Times New Roman"/>
          <w:sz w:val="24"/>
          <w:szCs w:val="24"/>
        </w:rPr>
        <w:t>Olanya</w:t>
      </w:r>
      <w:proofErr w:type="spellEnd"/>
      <w:r w:rsidRPr="00785A58">
        <w:rPr>
          <w:rFonts w:ascii="Times New Roman" w:hAnsi="Times New Roman" w:cs="Times New Roman"/>
          <w:sz w:val="24"/>
          <w:szCs w:val="24"/>
        </w:rPr>
        <w:t xml:space="preserve"> 2015; </w:t>
      </w:r>
      <w:proofErr w:type="spellStart"/>
      <w:r w:rsidRPr="00785A58">
        <w:rPr>
          <w:rFonts w:ascii="Times New Roman" w:hAnsi="Times New Roman" w:cs="Times New Roman"/>
          <w:sz w:val="24"/>
          <w:szCs w:val="24"/>
        </w:rPr>
        <w:t>Fessehaie</w:t>
      </w:r>
      <w:proofErr w:type="spellEnd"/>
      <w:r w:rsidRPr="00785A58">
        <w:rPr>
          <w:rFonts w:ascii="Times New Roman" w:hAnsi="Times New Roman" w:cs="Times New Roman"/>
          <w:sz w:val="24"/>
          <w:szCs w:val="24"/>
        </w:rPr>
        <w:t xml:space="preserve"> 2012).</w:t>
      </w:r>
    </w:p>
    <w:p w:rsidR="00BC637E" w:rsidRPr="00785A58" w:rsidRDefault="00BC637E" w:rsidP="00BC637E">
      <w:pPr>
        <w:spacing w:line="360" w:lineRule="auto"/>
        <w:jc w:val="both"/>
        <w:rPr>
          <w:rFonts w:ascii="Times New Roman" w:hAnsi="Times New Roman" w:cs="Times New Roman"/>
          <w:sz w:val="24"/>
          <w:szCs w:val="24"/>
        </w:rPr>
      </w:pPr>
      <w:r w:rsidRPr="0032417C">
        <w:rPr>
          <w:rFonts w:ascii="Times New Roman" w:hAnsi="Times New Roman" w:cs="Times New Roman"/>
          <w:sz w:val="24"/>
          <w:szCs w:val="24"/>
        </w:rPr>
        <w:t>Sustainability could be attained fr</w:t>
      </w:r>
      <w:r w:rsidR="00922F29">
        <w:rPr>
          <w:rFonts w:ascii="Times New Roman" w:hAnsi="Times New Roman" w:cs="Times New Roman"/>
          <w:sz w:val="24"/>
          <w:szCs w:val="24"/>
        </w:rPr>
        <w:t>om</w:t>
      </w:r>
      <w:r w:rsidRPr="0032417C">
        <w:rPr>
          <w:rFonts w:ascii="Times New Roman" w:hAnsi="Times New Roman" w:cs="Times New Roman"/>
          <w:sz w:val="24"/>
          <w:szCs w:val="24"/>
        </w:rPr>
        <w:t xml:space="preserve"> mineral reserves by saving and reinvesting in the industry an amount equal to what has been extracted and sold on an annual basis (</w:t>
      </w:r>
      <w:proofErr w:type="spellStart"/>
      <w:r w:rsidRPr="0032417C">
        <w:rPr>
          <w:rFonts w:ascii="Times New Roman" w:hAnsi="Times New Roman" w:cs="Times New Roman"/>
          <w:sz w:val="24"/>
          <w:szCs w:val="24"/>
        </w:rPr>
        <w:t>Kumah</w:t>
      </w:r>
      <w:proofErr w:type="spellEnd"/>
      <w:r w:rsidRPr="0032417C">
        <w:rPr>
          <w:rFonts w:ascii="Times New Roman" w:hAnsi="Times New Roman" w:cs="Times New Roman"/>
          <w:sz w:val="24"/>
          <w:szCs w:val="24"/>
        </w:rPr>
        <w:t xml:space="preserve"> 2006). </w:t>
      </w:r>
      <w:r w:rsidRPr="00785A58">
        <w:rPr>
          <w:rFonts w:ascii="Times New Roman" w:hAnsi="Times New Roman" w:cs="Times New Roman"/>
          <w:color w:val="000000" w:themeColor="text1"/>
          <w:sz w:val="24"/>
          <w:szCs w:val="24"/>
        </w:rPr>
        <w:t xml:space="preserve">Some positive impacts can be seen from mining activities, amid a lot of controversy in </w:t>
      </w:r>
      <w:r w:rsidRPr="00785A58">
        <w:rPr>
          <w:rFonts w:ascii="Times New Roman" w:hAnsi="Times New Roman" w:cs="Times New Roman"/>
          <w:color w:val="000000" w:themeColor="text1"/>
          <w:sz w:val="24"/>
          <w:szCs w:val="24"/>
        </w:rPr>
        <w:lastRenderedPageBreak/>
        <w:t xml:space="preserve">trying to link sustainable development to mining, mainly because mineral resources are finite and non-renewable and therefore there is a high chance of reducing the future generation’s access to the resources </w:t>
      </w:r>
      <w:r w:rsidRPr="00CE01A8">
        <w:rPr>
          <w:rFonts w:ascii="Times New Roman" w:hAnsi="Times New Roman" w:cs="Times New Roman"/>
          <w:color w:val="000000" w:themeColor="text1"/>
          <w:sz w:val="24"/>
          <w:szCs w:val="24"/>
        </w:rPr>
        <w:t>(</w:t>
      </w:r>
      <w:proofErr w:type="spellStart"/>
      <w:r w:rsidRPr="00CE01A8">
        <w:rPr>
          <w:rFonts w:ascii="Times New Roman" w:hAnsi="Times New Roman" w:cs="Times New Roman"/>
          <w:color w:val="000000" w:themeColor="text1"/>
          <w:sz w:val="24"/>
          <w:szCs w:val="24"/>
        </w:rPr>
        <w:t>Vintro</w:t>
      </w:r>
      <w:proofErr w:type="spellEnd"/>
      <w:r w:rsidRPr="00CE01A8">
        <w:rPr>
          <w:rFonts w:ascii="Times New Roman" w:hAnsi="Times New Roman" w:cs="Times New Roman"/>
          <w:color w:val="000000" w:themeColor="text1"/>
          <w:sz w:val="24"/>
          <w:szCs w:val="24"/>
        </w:rPr>
        <w:t xml:space="preserve">, </w:t>
      </w:r>
      <w:proofErr w:type="spellStart"/>
      <w:r w:rsidRPr="00CE01A8">
        <w:rPr>
          <w:rFonts w:ascii="Times New Roman" w:hAnsi="Times New Roman" w:cs="Times New Roman"/>
          <w:color w:val="000000" w:themeColor="text1"/>
          <w:sz w:val="24"/>
          <w:szCs w:val="24"/>
        </w:rPr>
        <w:t>Sanmiquel</w:t>
      </w:r>
      <w:proofErr w:type="spellEnd"/>
      <w:r w:rsidRPr="00CE01A8">
        <w:rPr>
          <w:rFonts w:ascii="Times New Roman" w:hAnsi="Times New Roman" w:cs="Times New Roman"/>
          <w:color w:val="000000" w:themeColor="text1"/>
          <w:sz w:val="24"/>
          <w:szCs w:val="24"/>
        </w:rPr>
        <w:t xml:space="preserve"> and </w:t>
      </w:r>
      <w:proofErr w:type="spellStart"/>
      <w:r w:rsidRPr="00CE01A8">
        <w:rPr>
          <w:rFonts w:ascii="Times New Roman" w:hAnsi="Times New Roman" w:cs="Times New Roman"/>
          <w:color w:val="000000" w:themeColor="text1"/>
          <w:sz w:val="24"/>
          <w:szCs w:val="24"/>
        </w:rPr>
        <w:t>Freijo</w:t>
      </w:r>
      <w:proofErr w:type="spellEnd"/>
      <w:r w:rsidRPr="00CE01A8">
        <w:rPr>
          <w:rFonts w:ascii="Times New Roman" w:hAnsi="Times New Roman" w:cs="Times New Roman"/>
          <w:color w:val="000000" w:themeColor="text1"/>
          <w:sz w:val="24"/>
          <w:szCs w:val="24"/>
        </w:rPr>
        <w:t xml:space="preserve"> 2014).</w:t>
      </w:r>
    </w:p>
    <w:p w:rsidR="00BC637E" w:rsidRPr="00785A58" w:rsidRDefault="00BC637E" w:rsidP="00BC637E">
      <w:pPr>
        <w:spacing w:line="360" w:lineRule="auto"/>
        <w:jc w:val="both"/>
        <w:rPr>
          <w:rFonts w:ascii="Times New Roman" w:hAnsi="Times New Roman" w:cs="Times New Roman"/>
          <w:sz w:val="24"/>
          <w:szCs w:val="24"/>
        </w:rPr>
      </w:pPr>
      <w:r w:rsidRPr="0032417C">
        <w:rPr>
          <w:rFonts w:ascii="Times New Roman" w:hAnsi="Times New Roman" w:cs="Times New Roman"/>
          <w:sz w:val="24"/>
          <w:szCs w:val="24"/>
        </w:rPr>
        <w:t>However, natural resource endowment does not in itself warrant automatic economic growth; in fact, modern literature suggests that it can have an adverse effect on growth and development (</w:t>
      </w:r>
      <w:proofErr w:type="spellStart"/>
      <w:r w:rsidRPr="0032417C">
        <w:rPr>
          <w:rFonts w:ascii="Times New Roman" w:hAnsi="Times New Roman" w:cs="Times New Roman"/>
          <w:sz w:val="24"/>
          <w:szCs w:val="24"/>
        </w:rPr>
        <w:t>Joya</w:t>
      </w:r>
      <w:proofErr w:type="spellEnd"/>
      <w:r w:rsidRPr="0032417C">
        <w:rPr>
          <w:rFonts w:ascii="Times New Roman" w:hAnsi="Times New Roman" w:cs="Times New Roman"/>
          <w:sz w:val="24"/>
          <w:szCs w:val="24"/>
        </w:rPr>
        <w:t xml:space="preserve"> 2015</w:t>
      </w:r>
      <w:r w:rsidR="000F54E0" w:rsidRPr="0032417C">
        <w:rPr>
          <w:rFonts w:ascii="Times New Roman" w:hAnsi="Times New Roman" w:cs="Times New Roman"/>
          <w:sz w:val="24"/>
          <w:szCs w:val="24"/>
        </w:rPr>
        <w:t>).</w:t>
      </w:r>
      <w:r w:rsidR="000F54E0" w:rsidRPr="00785A58">
        <w:rPr>
          <w:rFonts w:ascii="Times New Roman" w:hAnsi="Times New Roman" w:cs="Times New Roman"/>
          <w:sz w:val="24"/>
          <w:szCs w:val="24"/>
        </w:rPr>
        <w:t xml:space="preserve"> Since</w:t>
      </w:r>
      <w:r w:rsidRPr="00785A58">
        <w:rPr>
          <w:rFonts w:ascii="Times New Roman" w:hAnsi="Times New Roman" w:cs="Times New Roman"/>
          <w:sz w:val="24"/>
          <w:szCs w:val="24"/>
        </w:rPr>
        <w:t xml:space="preserve"> the 1980s skepticism from most economists as to whether natural resource abundance does induce good economic output has ensued (</w:t>
      </w:r>
      <w:proofErr w:type="spellStart"/>
      <w:r w:rsidRPr="00785A58">
        <w:rPr>
          <w:rFonts w:ascii="Times New Roman" w:hAnsi="Times New Roman" w:cs="Times New Roman"/>
          <w:sz w:val="24"/>
          <w:szCs w:val="24"/>
        </w:rPr>
        <w:t>Joya</w:t>
      </w:r>
      <w:proofErr w:type="spellEnd"/>
      <w:r w:rsidRPr="00785A58">
        <w:rPr>
          <w:rFonts w:ascii="Times New Roman" w:hAnsi="Times New Roman" w:cs="Times New Roman"/>
          <w:sz w:val="24"/>
          <w:szCs w:val="24"/>
        </w:rPr>
        <w:t xml:space="preserve"> 2015; </w:t>
      </w:r>
      <w:proofErr w:type="spellStart"/>
      <w:r w:rsidRPr="00785A58">
        <w:rPr>
          <w:rFonts w:ascii="Times New Roman" w:hAnsi="Times New Roman" w:cs="Times New Roman"/>
          <w:sz w:val="24"/>
          <w:szCs w:val="24"/>
        </w:rPr>
        <w:t>Kumah</w:t>
      </w:r>
      <w:proofErr w:type="spellEnd"/>
      <w:r w:rsidRPr="00785A58">
        <w:rPr>
          <w:rFonts w:ascii="Times New Roman" w:hAnsi="Times New Roman" w:cs="Times New Roman"/>
          <w:sz w:val="24"/>
          <w:szCs w:val="24"/>
        </w:rPr>
        <w:t xml:space="preserve"> 2006; </w:t>
      </w:r>
      <w:proofErr w:type="spellStart"/>
      <w:r w:rsidRPr="00785A58">
        <w:rPr>
          <w:rFonts w:ascii="Times New Roman" w:hAnsi="Times New Roman" w:cs="Times New Roman"/>
          <w:sz w:val="24"/>
          <w:szCs w:val="24"/>
        </w:rPr>
        <w:t>Olanya</w:t>
      </w:r>
      <w:proofErr w:type="spellEnd"/>
      <w:r w:rsidRPr="00785A58">
        <w:rPr>
          <w:rFonts w:ascii="Times New Roman" w:hAnsi="Times New Roman" w:cs="Times New Roman"/>
          <w:sz w:val="24"/>
          <w:szCs w:val="24"/>
        </w:rPr>
        <w:t xml:space="preserve"> 2015).</w:t>
      </w:r>
    </w:p>
    <w:p w:rsidR="00BC637E" w:rsidRDefault="00BC637E" w:rsidP="00BC637E">
      <w:pPr>
        <w:spacing w:line="360" w:lineRule="auto"/>
        <w:jc w:val="both"/>
        <w:rPr>
          <w:rFonts w:ascii="Times New Roman" w:hAnsi="Times New Roman" w:cs="Times New Roman"/>
          <w:sz w:val="24"/>
          <w:szCs w:val="24"/>
        </w:rPr>
      </w:pPr>
      <w:r w:rsidRPr="008E0B40">
        <w:rPr>
          <w:rFonts w:ascii="Times New Roman" w:hAnsi="Times New Roman" w:cs="Times New Roman"/>
          <w:sz w:val="24"/>
          <w:szCs w:val="24"/>
        </w:rPr>
        <w:t>The</w:t>
      </w:r>
      <w:r w:rsidRPr="0032417C">
        <w:rPr>
          <w:rFonts w:ascii="Times New Roman" w:hAnsi="Times New Roman" w:cs="Times New Roman"/>
          <w:sz w:val="24"/>
          <w:szCs w:val="24"/>
        </w:rPr>
        <w:t xml:space="preserve"> reasons for failure to extract economic growth from mineral resources range from lack of capital to invest in mining projects, inefficient institutions to poor management of resources (</w:t>
      </w:r>
      <w:proofErr w:type="spellStart"/>
      <w:r w:rsidRPr="0032417C">
        <w:rPr>
          <w:rFonts w:ascii="Times New Roman" w:hAnsi="Times New Roman" w:cs="Times New Roman"/>
          <w:sz w:val="24"/>
          <w:szCs w:val="24"/>
        </w:rPr>
        <w:t>Kumah</w:t>
      </w:r>
      <w:proofErr w:type="spellEnd"/>
      <w:r w:rsidRPr="0032417C">
        <w:rPr>
          <w:rFonts w:ascii="Times New Roman" w:hAnsi="Times New Roman" w:cs="Times New Roman"/>
          <w:sz w:val="24"/>
          <w:szCs w:val="24"/>
        </w:rPr>
        <w:t xml:space="preserve"> 2006) and weak governance (Swilling 2012).</w:t>
      </w:r>
      <w:r>
        <w:rPr>
          <w:rFonts w:ascii="Times New Roman" w:hAnsi="Times New Roman" w:cs="Times New Roman"/>
          <w:sz w:val="24"/>
          <w:szCs w:val="24"/>
        </w:rPr>
        <w:t xml:space="preserve"> Mineral </w:t>
      </w:r>
      <w:r w:rsidR="0029216E">
        <w:rPr>
          <w:rFonts w:ascii="Times New Roman" w:hAnsi="Times New Roman" w:cs="Times New Roman"/>
          <w:sz w:val="24"/>
          <w:szCs w:val="24"/>
        </w:rPr>
        <w:t xml:space="preserve">resource </w:t>
      </w:r>
      <w:r>
        <w:rPr>
          <w:rFonts w:ascii="Times New Roman" w:hAnsi="Times New Roman" w:cs="Times New Roman"/>
          <w:sz w:val="24"/>
          <w:szCs w:val="24"/>
        </w:rPr>
        <w:t>endowment is considered an implicit form of capital with potential to bring about socio-economic growth where there is equitable distribution and management of wealth and where the revenues from mining activities are invested in infrastructure, facilities and social services especially for communities around the mining areas (Tutu 2013).</w:t>
      </w:r>
    </w:p>
    <w:p w:rsidR="007D2E2F" w:rsidRPr="007D2E2F" w:rsidRDefault="00E43D85" w:rsidP="007D2E2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w:t>
      </w:r>
      <w:r w:rsidR="007D2E2F" w:rsidRPr="007D2E2F">
        <w:rPr>
          <w:rFonts w:ascii="Times New Roman" w:hAnsi="Times New Roman" w:cs="Times New Roman"/>
          <w:sz w:val="24"/>
          <w:szCs w:val="24"/>
          <w:lang w:val="en-GB"/>
        </w:rPr>
        <w:t>n Zambia</w:t>
      </w:r>
      <w:r w:rsidR="0032446E">
        <w:rPr>
          <w:rFonts w:ascii="Times New Roman" w:hAnsi="Times New Roman" w:cs="Times New Roman"/>
          <w:sz w:val="24"/>
          <w:szCs w:val="24"/>
          <w:lang w:val="en-GB"/>
        </w:rPr>
        <w:t xml:space="preserve">, </w:t>
      </w:r>
      <w:proofErr w:type="spellStart"/>
      <w:r w:rsidR="0032446E" w:rsidRPr="007D2E2F">
        <w:rPr>
          <w:rFonts w:ascii="Times New Roman" w:hAnsi="Times New Roman" w:cs="Times New Roman"/>
          <w:sz w:val="24"/>
          <w:szCs w:val="24"/>
          <w:lang w:val="en-GB"/>
        </w:rPr>
        <w:t>Mondoloka</w:t>
      </w:r>
      <w:proofErr w:type="spellEnd"/>
      <w:r w:rsidR="0032446E" w:rsidRPr="007D2E2F">
        <w:rPr>
          <w:rFonts w:ascii="Times New Roman" w:hAnsi="Times New Roman" w:cs="Times New Roman"/>
          <w:sz w:val="24"/>
          <w:szCs w:val="24"/>
          <w:lang w:val="en-GB"/>
        </w:rPr>
        <w:t xml:space="preserve"> (2017) notes that</w:t>
      </w:r>
      <w:r w:rsidR="007D2E2F" w:rsidRPr="007D2E2F">
        <w:rPr>
          <w:rFonts w:ascii="Times New Roman" w:hAnsi="Times New Roman" w:cs="Times New Roman"/>
          <w:sz w:val="24"/>
          <w:szCs w:val="24"/>
          <w:lang w:val="en-GB"/>
        </w:rPr>
        <w:t xml:space="preserve"> privatisation of the mining sector was encouraged by the donor community in order to address issues of corruption, inefficiency and waste, as well as to boost the local economy on the Copperbelt and repair the degraded environment (</w:t>
      </w:r>
      <w:proofErr w:type="spellStart"/>
      <w:r w:rsidR="007D2E2F" w:rsidRPr="007D2E2F">
        <w:rPr>
          <w:rFonts w:ascii="Times New Roman" w:hAnsi="Times New Roman" w:cs="Times New Roman"/>
          <w:sz w:val="24"/>
          <w:szCs w:val="24"/>
          <w:lang w:val="en-GB"/>
        </w:rPr>
        <w:t>Mondoloka</w:t>
      </w:r>
      <w:proofErr w:type="spellEnd"/>
      <w:r w:rsidR="007D2E2F" w:rsidRPr="007D2E2F">
        <w:rPr>
          <w:rFonts w:ascii="Times New Roman" w:hAnsi="Times New Roman" w:cs="Times New Roman"/>
          <w:sz w:val="24"/>
          <w:szCs w:val="24"/>
          <w:lang w:val="en-GB"/>
        </w:rPr>
        <w:t xml:space="preserve"> 2017). However, the investors are not keen to uplift the social services of the community and are not willing to deal with the environmental legacy from the Zambia Consolidated Copper Mines (ZCCM) era. </w:t>
      </w:r>
      <w:r w:rsidR="00150966">
        <w:rPr>
          <w:rFonts w:ascii="Times New Roman" w:hAnsi="Times New Roman" w:cs="Times New Roman"/>
          <w:sz w:val="24"/>
          <w:szCs w:val="24"/>
          <w:lang w:val="en-GB"/>
        </w:rPr>
        <w:t>T</w:t>
      </w:r>
      <w:r w:rsidR="007D2E2F" w:rsidRPr="007D2E2F">
        <w:rPr>
          <w:rFonts w:ascii="Times New Roman" w:hAnsi="Times New Roman" w:cs="Times New Roman"/>
          <w:sz w:val="24"/>
          <w:szCs w:val="24"/>
          <w:lang w:val="en-GB"/>
        </w:rPr>
        <w:t>his is the case even when the copper industry is doing well (</w:t>
      </w:r>
      <w:proofErr w:type="spellStart"/>
      <w:r w:rsidR="007D2E2F" w:rsidRPr="007D2E2F">
        <w:rPr>
          <w:rFonts w:ascii="Times New Roman" w:hAnsi="Times New Roman" w:cs="Times New Roman"/>
          <w:sz w:val="24"/>
          <w:szCs w:val="24"/>
          <w:lang w:val="en-GB"/>
        </w:rPr>
        <w:t>Mondoloka</w:t>
      </w:r>
      <w:proofErr w:type="spellEnd"/>
      <w:r w:rsidR="007D2E2F" w:rsidRPr="007D2E2F">
        <w:rPr>
          <w:rFonts w:ascii="Times New Roman" w:hAnsi="Times New Roman" w:cs="Times New Roman"/>
          <w:sz w:val="24"/>
          <w:szCs w:val="24"/>
          <w:lang w:val="en-GB"/>
        </w:rPr>
        <w:t xml:space="preserve"> 2017). </w:t>
      </w:r>
      <w:proofErr w:type="spellStart"/>
      <w:r w:rsidR="007D2E2F" w:rsidRPr="007D2E2F">
        <w:rPr>
          <w:rFonts w:ascii="Times New Roman" w:hAnsi="Times New Roman" w:cs="Times New Roman"/>
          <w:sz w:val="24"/>
          <w:szCs w:val="24"/>
          <w:lang w:val="en-GB"/>
        </w:rPr>
        <w:t>Geloo</w:t>
      </w:r>
      <w:proofErr w:type="spellEnd"/>
      <w:r w:rsidR="007D2E2F" w:rsidRPr="007D2E2F">
        <w:rPr>
          <w:rFonts w:ascii="Times New Roman" w:hAnsi="Times New Roman" w:cs="Times New Roman"/>
          <w:sz w:val="24"/>
          <w:szCs w:val="24"/>
          <w:lang w:val="en-GB"/>
        </w:rPr>
        <w:t xml:space="preserve"> (2013) is quoted as follows:</w:t>
      </w:r>
    </w:p>
    <w:p w:rsidR="007D2E2F" w:rsidRPr="007D2E2F" w:rsidRDefault="007D2E2F" w:rsidP="007D2E2F">
      <w:pPr>
        <w:spacing w:line="360" w:lineRule="auto"/>
        <w:ind w:left="720"/>
        <w:jc w:val="both"/>
        <w:rPr>
          <w:rFonts w:ascii="Times New Roman" w:hAnsi="Times New Roman" w:cs="Times New Roman"/>
          <w:sz w:val="24"/>
          <w:szCs w:val="24"/>
          <w:lang w:val="en-GB"/>
        </w:rPr>
      </w:pPr>
      <w:r w:rsidRPr="007D2E2F">
        <w:rPr>
          <w:rFonts w:ascii="Times New Roman" w:hAnsi="Times New Roman" w:cs="Times New Roman"/>
          <w:sz w:val="24"/>
          <w:szCs w:val="24"/>
          <w:lang w:val="en-GB"/>
        </w:rPr>
        <w:t>“</w:t>
      </w:r>
      <w:r w:rsidRPr="007D2E2F">
        <w:rPr>
          <w:rFonts w:ascii="Times New Roman" w:hAnsi="Times New Roman" w:cs="Times New Roman"/>
          <w:i/>
          <w:sz w:val="24"/>
          <w:szCs w:val="24"/>
          <w:lang w:val="en-GB"/>
        </w:rPr>
        <w:t xml:space="preserve">Outside the fences and fortified walls of the mines, communities continue to suffer from acute poverty and a miserable quality of life-with little access to basic services and even less hope. Firstly, the government has not enforced the five percent rule. Instead, mines have been made to undertake some king of corporate social responsibility scheme-usually building a few schools and clinics or digging some boreholes. Seldom is there any genuine consultation with the people in communities. And very rarely do these gestures foster any </w:t>
      </w:r>
      <w:r w:rsidR="000F54E0" w:rsidRPr="007D2E2F">
        <w:rPr>
          <w:rFonts w:ascii="Times New Roman" w:hAnsi="Times New Roman" w:cs="Times New Roman"/>
          <w:i/>
          <w:sz w:val="24"/>
          <w:szCs w:val="24"/>
          <w:lang w:val="en-GB"/>
        </w:rPr>
        <w:t>long-term</w:t>
      </w:r>
      <w:r w:rsidRPr="007D2E2F">
        <w:rPr>
          <w:rFonts w:ascii="Times New Roman" w:hAnsi="Times New Roman" w:cs="Times New Roman"/>
          <w:i/>
          <w:sz w:val="24"/>
          <w:szCs w:val="24"/>
          <w:lang w:val="en-GB"/>
        </w:rPr>
        <w:t xml:space="preserve"> change.” </w:t>
      </w:r>
      <w:proofErr w:type="gramStart"/>
      <w:r w:rsidRPr="007D2E2F">
        <w:rPr>
          <w:rFonts w:ascii="Times New Roman" w:hAnsi="Times New Roman" w:cs="Times New Roman"/>
          <w:sz w:val="24"/>
          <w:szCs w:val="24"/>
          <w:lang w:val="en-GB"/>
        </w:rPr>
        <w:t>(</w:t>
      </w:r>
      <w:proofErr w:type="spellStart"/>
      <w:r w:rsidRPr="007D2E2F">
        <w:rPr>
          <w:rFonts w:ascii="Times New Roman" w:hAnsi="Times New Roman" w:cs="Times New Roman"/>
          <w:sz w:val="24"/>
          <w:szCs w:val="24"/>
          <w:lang w:val="en-GB"/>
        </w:rPr>
        <w:t>Mondoloka</w:t>
      </w:r>
      <w:proofErr w:type="spellEnd"/>
      <w:r w:rsidRPr="007D2E2F">
        <w:rPr>
          <w:rFonts w:ascii="Times New Roman" w:hAnsi="Times New Roman" w:cs="Times New Roman"/>
          <w:sz w:val="24"/>
          <w:szCs w:val="24"/>
          <w:lang w:val="en-GB"/>
        </w:rPr>
        <w:t xml:space="preserve"> 2017).</w:t>
      </w:r>
      <w:proofErr w:type="gramEnd"/>
    </w:p>
    <w:p w:rsidR="007D2E2F" w:rsidRPr="007D2E2F" w:rsidRDefault="007D2E2F" w:rsidP="007D2E2F">
      <w:pPr>
        <w:spacing w:line="360" w:lineRule="auto"/>
        <w:jc w:val="both"/>
        <w:rPr>
          <w:rFonts w:ascii="Times New Roman" w:hAnsi="Times New Roman" w:cs="Times New Roman"/>
          <w:sz w:val="24"/>
          <w:szCs w:val="24"/>
          <w:lang w:val="en-GB"/>
        </w:rPr>
      </w:pPr>
      <w:proofErr w:type="spellStart"/>
      <w:r w:rsidRPr="007D2E2F">
        <w:rPr>
          <w:rFonts w:ascii="Times New Roman" w:hAnsi="Times New Roman" w:cs="Times New Roman"/>
          <w:sz w:val="24"/>
          <w:szCs w:val="24"/>
          <w:lang w:val="en-GB"/>
        </w:rPr>
        <w:t>Mondoloka</w:t>
      </w:r>
      <w:proofErr w:type="spellEnd"/>
      <w:r w:rsidRPr="007D2E2F">
        <w:rPr>
          <w:rFonts w:ascii="Times New Roman" w:hAnsi="Times New Roman" w:cs="Times New Roman"/>
          <w:sz w:val="24"/>
          <w:szCs w:val="24"/>
          <w:lang w:val="en-GB"/>
        </w:rPr>
        <w:t xml:space="preserve"> (2017) attributes part of Zambia’s challenge partly to the lack of consensus on Corporate Social and Economic Responsibility (CSER) and consequently the lack of a legal frame work around it. It is argued that CSER is only achieved through scattered legislation </w:t>
      </w:r>
      <w:r w:rsidRPr="007D2E2F">
        <w:rPr>
          <w:rFonts w:ascii="Times New Roman" w:hAnsi="Times New Roman" w:cs="Times New Roman"/>
          <w:sz w:val="24"/>
          <w:szCs w:val="24"/>
          <w:lang w:val="en-GB"/>
        </w:rPr>
        <w:lastRenderedPageBreak/>
        <w:t>whose focus is on labour and entrepreneur improvement. The government</w:t>
      </w:r>
      <w:r w:rsidR="00C101D3">
        <w:rPr>
          <w:rFonts w:ascii="Times New Roman" w:hAnsi="Times New Roman" w:cs="Times New Roman"/>
          <w:sz w:val="24"/>
          <w:szCs w:val="24"/>
          <w:lang w:val="en-GB"/>
        </w:rPr>
        <w:t>’</w:t>
      </w:r>
      <w:r w:rsidRPr="007D2E2F">
        <w:rPr>
          <w:rFonts w:ascii="Times New Roman" w:hAnsi="Times New Roman" w:cs="Times New Roman"/>
          <w:sz w:val="24"/>
          <w:szCs w:val="24"/>
          <w:lang w:val="en-GB"/>
        </w:rPr>
        <w:t>s point of view is that activities which are of a corporate social and economic responsibility in nature cannot amount to legal obligations (</w:t>
      </w:r>
      <w:proofErr w:type="spellStart"/>
      <w:r w:rsidRPr="007D2E2F">
        <w:rPr>
          <w:rFonts w:ascii="Times New Roman" w:hAnsi="Times New Roman" w:cs="Times New Roman"/>
          <w:sz w:val="24"/>
          <w:szCs w:val="24"/>
          <w:lang w:val="en-GB"/>
        </w:rPr>
        <w:t>Mondoloka</w:t>
      </w:r>
      <w:proofErr w:type="spellEnd"/>
      <w:r w:rsidRPr="007D2E2F">
        <w:rPr>
          <w:rFonts w:ascii="Times New Roman" w:hAnsi="Times New Roman" w:cs="Times New Roman"/>
          <w:sz w:val="24"/>
          <w:szCs w:val="24"/>
          <w:lang w:val="en-GB"/>
        </w:rPr>
        <w:t xml:space="preserve"> 2017). </w:t>
      </w:r>
    </w:p>
    <w:p w:rsidR="007D2E2F" w:rsidRPr="007D2E2F" w:rsidRDefault="007D2E2F" w:rsidP="007D2E2F">
      <w:pPr>
        <w:spacing w:line="360" w:lineRule="auto"/>
        <w:jc w:val="both"/>
        <w:rPr>
          <w:rFonts w:ascii="Times New Roman" w:hAnsi="Times New Roman" w:cs="Times New Roman"/>
          <w:sz w:val="24"/>
          <w:szCs w:val="24"/>
          <w:lang w:val="en-GB"/>
        </w:rPr>
      </w:pPr>
      <w:proofErr w:type="spellStart"/>
      <w:r w:rsidRPr="007D2E2F">
        <w:rPr>
          <w:rFonts w:ascii="Times New Roman" w:hAnsi="Times New Roman" w:cs="Times New Roman"/>
          <w:sz w:val="24"/>
          <w:szCs w:val="24"/>
          <w:lang w:val="en-GB"/>
        </w:rPr>
        <w:t>Mondoloka</w:t>
      </w:r>
      <w:proofErr w:type="spellEnd"/>
      <w:r w:rsidRPr="007D2E2F">
        <w:rPr>
          <w:rFonts w:ascii="Times New Roman" w:hAnsi="Times New Roman" w:cs="Times New Roman"/>
          <w:sz w:val="24"/>
          <w:szCs w:val="24"/>
          <w:lang w:val="en-GB"/>
        </w:rPr>
        <w:t xml:space="preserve"> (2017) explains that there is confusion in terms of expectations of the local community. This is because during the time when ZCCM owned the mines, it did not pay taxes but took over the responsibility of the local authorities and built infrastructure and provided social amenities. Post ZCCM era brings </w:t>
      </w:r>
      <w:r w:rsidR="00E54BB7" w:rsidRPr="007D2E2F">
        <w:rPr>
          <w:rFonts w:ascii="Times New Roman" w:hAnsi="Times New Roman" w:cs="Times New Roman"/>
          <w:sz w:val="24"/>
          <w:szCs w:val="24"/>
          <w:lang w:val="en-GB"/>
        </w:rPr>
        <w:t>confusion</w:t>
      </w:r>
      <w:r w:rsidRPr="007D2E2F">
        <w:rPr>
          <w:rFonts w:ascii="Times New Roman" w:hAnsi="Times New Roman" w:cs="Times New Roman"/>
          <w:sz w:val="24"/>
          <w:szCs w:val="24"/>
          <w:lang w:val="en-GB"/>
        </w:rPr>
        <w:t xml:space="preserve"> on what the responsibilities of the government are and what the responsibilities of the mining companies are supposed to be. There is a huge expectation gap being faced by the mining companies coupled with the fact that the government is not doing anything in terms of development projects and provision of social services in the mining communities (</w:t>
      </w:r>
      <w:proofErr w:type="spellStart"/>
      <w:r w:rsidRPr="007D2E2F">
        <w:rPr>
          <w:rFonts w:ascii="Times New Roman" w:hAnsi="Times New Roman" w:cs="Times New Roman"/>
          <w:sz w:val="24"/>
          <w:szCs w:val="24"/>
          <w:lang w:val="en-GB"/>
        </w:rPr>
        <w:t>Mondoloka</w:t>
      </w:r>
      <w:proofErr w:type="spellEnd"/>
      <w:r w:rsidRPr="007D2E2F">
        <w:rPr>
          <w:rFonts w:ascii="Times New Roman" w:hAnsi="Times New Roman" w:cs="Times New Roman"/>
          <w:sz w:val="24"/>
          <w:szCs w:val="24"/>
          <w:lang w:val="en-GB"/>
        </w:rPr>
        <w:t xml:space="preserve"> 2017).</w:t>
      </w:r>
    </w:p>
    <w:p w:rsidR="007D2E2F" w:rsidRPr="00D84CD9" w:rsidRDefault="007D2E2F" w:rsidP="007D2E2F">
      <w:pPr>
        <w:spacing w:line="360" w:lineRule="auto"/>
        <w:jc w:val="both"/>
        <w:rPr>
          <w:rFonts w:ascii="Times New Roman" w:hAnsi="Times New Roman" w:cs="Times New Roman"/>
          <w:sz w:val="24"/>
          <w:szCs w:val="24"/>
          <w:lang w:val="en-GB"/>
        </w:rPr>
      </w:pPr>
      <w:proofErr w:type="spellStart"/>
      <w:r w:rsidRPr="007D2E2F">
        <w:rPr>
          <w:rFonts w:ascii="Times New Roman" w:hAnsi="Times New Roman" w:cs="Times New Roman"/>
          <w:sz w:val="24"/>
          <w:szCs w:val="24"/>
          <w:lang w:val="en-GB"/>
        </w:rPr>
        <w:t>Mondoloka’s</w:t>
      </w:r>
      <w:proofErr w:type="spellEnd"/>
      <w:r w:rsidRPr="007D2E2F">
        <w:rPr>
          <w:rFonts w:ascii="Times New Roman" w:hAnsi="Times New Roman" w:cs="Times New Roman"/>
          <w:sz w:val="24"/>
          <w:szCs w:val="24"/>
          <w:lang w:val="en-GB"/>
        </w:rPr>
        <w:t xml:space="preserve"> study of CSER on </w:t>
      </w:r>
      <w:proofErr w:type="spellStart"/>
      <w:r w:rsidRPr="007D2E2F">
        <w:rPr>
          <w:rFonts w:ascii="Times New Roman" w:hAnsi="Times New Roman" w:cs="Times New Roman"/>
          <w:sz w:val="24"/>
          <w:szCs w:val="24"/>
          <w:lang w:val="en-GB"/>
        </w:rPr>
        <w:t>Lumwana</w:t>
      </w:r>
      <w:proofErr w:type="spellEnd"/>
      <w:r w:rsidRPr="007D2E2F">
        <w:rPr>
          <w:rFonts w:ascii="Times New Roman" w:hAnsi="Times New Roman" w:cs="Times New Roman"/>
          <w:sz w:val="24"/>
          <w:szCs w:val="24"/>
          <w:lang w:val="en-GB"/>
        </w:rPr>
        <w:t xml:space="preserve"> and </w:t>
      </w:r>
      <w:proofErr w:type="spellStart"/>
      <w:r w:rsidRPr="007D2E2F">
        <w:rPr>
          <w:rFonts w:ascii="Times New Roman" w:hAnsi="Times New Roman" w:cs="Times New Roman"/>
          <w:sz w:val="24"/>
          <w:szCs w:val="24"/>
          <w:lang w:val="en-GB"/>
        </w:rPr>
        <w:t>Kansanshi</w:t>
      </w:r>
      <w:proofErr w:type="spellEnd"/>
      <w:r w:rsidRPr="007D2E2F">
        <w:rPr>
          <w:rFonts w:ascii="Times New Roman" w:hAnsi="Times New Roman" w:cs="Times New Roman"/>
          <w:sz w:val="24"/>
          <w:szCs w:val="24"/>
          <w:lang w:val="en-GB"/>
        </w:rPr>
        <w:t xml:space="preserve"> mines, among others show that whereas the mining company testify that they have done so much, the local community is far from satisfied about the mining </w:t>
      </w:r>
      <w:r w:rsidR="007D38CA" w:rsidRPr="007D2E2F">
        <w:rPr>
          <w:rFonts w:ascii="Times New Roman" w:hAnsi="Times New Roman" w:cs="Times New Roman"/>
          <w:sz w:val="24"/>
          <w:szCs w:val="24"/>
          <w:lang w:val="en-GB"/>
        </w:rPr>
        <w:t>companies’</w:t>
      </w:r>
      <w:r w:rsidRPr="007D2E2F">
        <w:rPr>
          <w:rFonts w:ascii="Times New Roman" w:hAnsi="Times New Roman" w:cs="Times New Roman"/>
          <w:sz w:val="24"/>
          <w:szCs w:val="24"/>
          <w:lang w:val="en-GB"/>
        </w:rPr>
        <w:t xml:space="preserve"> contribution to improving their livelihood (</w:t>
      </w:r>
      <w:proofErr w:type="spellStart"/>
      <w:r w:rsidRPr="007D2E2F">
        <w:rPr>
          <w:rFonts w:ascii="Times New Roman" w:hAnsi="Times New Roman" w:cs="Times New Roman"/>
          <w:sz w:val="24"/>
          <w:szCs w:val="24"/>
          <w:lang w:val="en-GB"/>
        </w:rPr>
        <w:t>Mondoloka</w:t>
      </w:r>
      <w:proofErr w:type="spellEnd"/>
      <w:r w:rsidRPr="007D2E2F">
        <w:rPr>
          <w:rFonts w:ascii="Times New Roman" w:hAnsi="Times New Roman" w:cs="Times New Roman"/>
          <w:sz w:val="24"/>
          <w:szCs w:val="24"/>
          <w:lang w:val="en-GB"/>
        </w:rPr>
        <w:t xml:space="preserve"> 2017). It was also observed that unemployment remained high and there was still deficiency of social services due to ‘shortage of schools, health facilities, and water and sanitation infrastructure’, consequent of which there is evidence of social disorder, especially among the youth. The communities complain about dust pollution from the mining activities (</w:t>
      </w:r>
      <w:proofErr w:type="spellStart"/>
      <w:r w:rsidRPr="007D2E2F">
        <w:rPr>
          <w:rFonts w:ascii="Times New Roman" w:hAnsi="Times New Roman" w:cs="Times New Roman"/>
          <w:sz w:val="24"/>
          <w:szCs w:val="24"/>
          <w:lang w:val="en-GB"/>
        </w:rPr>
        <w:t>Mondoloka</w:t>
      </w:r>
      <w:proofErr w:type="spellEnd"/>
      <w:r w:rsidRPr="007D2E2F">
        <w:rPr>
          <w:rFonts w:ascii="Times New Roman" w:hAnsi="Times New Roman" w:cs="Times New Roman"/>
          <w:sz w:val="24"/>
          <w:szCs w:val="24"/>
          <w:lang w:val="en-GB"/>
        </w:rPr>
        <w:t xml:space="preserve"> 2017).</w:t>
      </w:r>
    </w:p>
    <w:p w:rsidR="00BC637E" w:rsidRPr="00785A58" w:rsidRDefault="00BC637E" w:rsidP="00BC637E">
      <w:pPr>
        <w:shd w:val="clear" w:color="auto" w:fill="FFFFFF"/>
        <w:spacing w:after="150" w:line="360" w:lineRule="auto"/>
        <w:jc w:val="both"/>
        <w:textAlignment w:val="baseline"/>
        <w:rPr>
          <w:rFonts w:ascii="Times New Roman" w:hAnsi="Times New Roman" w:cs="Times New Roman"/>
          <w:sz w:val="24"/>
          <w:szCs w:val="24"/>
        </w:rPr>
      </w:pPr>
      <w:r w:rsidRPr="00785A58">
        <w:rPr>
          <w:rFonts w:ascii="Times New Roman" w:hAnsi="Times New Roman" w:cs="Times New Roman"/>
          <w:sz w:val="24"/>
          <w:szCs w:val="24"/>
        </w:rPr>
        <w:t>Many theories have followed this skepticism, one of which is the resource curse (</w:t>
      </w:r>
      <w:proofErr w:type="spellStart"/>
      <w:r w:rsidRPr="00785A58">
        <w:rPr>
          <w:rFonts w:ascii="Times New Roman" w:hAnsi="Times New Roman" w:cs="Times New Roman"/>
          <w:sz w:val="24"/>
          <w:szCs w:val="24"/>
        </w:rPr>
        <w:t>Olanya</w:t>
      </w:r>
      <w:proofErr w:type="spellEnd"/>
      <w:r w:rsidRPr="00785A58">
        <w:rPr>
          <w:rFonts w:ascii="Times New Roman" w:hAnsi="Times New Roman" w:cs="Times New Roman"/>
          <w:sz w:val="24"/>
          <w:szCs w:val="24"/>
        </w:rPr>
        <w:t xml:space="preserve"> 2015). Resource curse is a theory that political systems in natural resource endowed countries are the least likely to </w:t>
      </w:r>
      <w:r w:rsidR="005B69A4">
        <w:rPr>
          <w:rFonts w:ascii="Times New Roman" w:hAnsi="Times New Roman" w:cs="Times New Roman"/>
          <w:sz w:val="24"/>
          <w:szCs w:val="24"/>
        </w:rPr>
        <w:t xml:space="preserve">attain </w:t>
      </w:r>
      <w:r w:rsidRPr="00785A58">
        <w:rPr>
          <w:rFonts w:ascii="Times New Roman" w:hAnsi="Times New Roman" w:cs="Times New Roman"/>
          <w:sz w:val="24"/>
          <w:szCs w:val="24"/>
        </w:rPr>
        <w:t xml:space="preserve">development when the natural </w:t>
      </w:r>
      <w:r w:rsidR="005B69A4">
        <w:rPr>
          <w:rFonts w:ascii="Times New Roman" w:hAnsi="Times New Roman" w:cs="Times New Roman"/>
          <w:sz w:val="24"/>
          <w:szCs w:val="24"/>
        </w:rPr>
        <w:t>re</w:t>
      </w:r>
      <w:r w:rsidRPr="00785A58">
        <w:rPr>
          <w:rFonts w:ascii="Times New Roman" w:hAnsi="Times New Roman" w:cs="Times New Roman"/>
          <w:sz w:val="24"/>
          <w:szCs w:val="24"/>
        </w:rPr>
        <w:t xml:space="preserve">sources take centre stage of the economy (Collier 2010).  Closely related to the resource curse theory is another theory which suggests that </w:t>
      </w:r>
      <w:r w:rsidR="005F5316" w:rsidRPr="003E4F7C">
        <w:rPr>
          <w:rFonts w:ascii="Times New Roman" w:hAnsi="Times New Roman" w:cs="Times New Roman"/>
          <w:sz w:val="24"/>
          <w:szCs w:val="24"/>
        </w:rPr>
        <w:t>mineral economies</w:t>
      </w:r>
      <w:r w:rsidR="00EB7653">
        <w:rPr>
          <w:rFonts w:ascii="Times New Roman" w:hAnsi="Times New Roman" w:cs="Times New Roman"/>
          <w:sz w:val="24"/>
          <w:szCs w:val="24"/>
        </w:rPr>
        <w:t xml:space="preserve"> </w:t>
      </w:r>
      <w:r w:rsidRPr="00785A58">
        <w:rPr>
          <w:rFonts w:ascii="Times New Roman" w:hAnsi="Times New Roman" w:cs="Times New Roman"/>
          <w:sz w:val="24"/>
          <w:szCs w:val="24"/>
        </w:rPr>
        <w:t>dependency on a single resource for development, mainly through income from its export, is a reason for lack of economic growth, the Dutch disease. The reason advanced for this is that dependency on a single dominant commodity causes other sectors of the economy to be neglected by the resource rich countries (</w:t>
      </w:r>
      <w:proofErr w:type="spellStart"/>
      <w:r w:rsidRPr="00785A58">
        <w:rPr>
          <w:rFonts w:ascii="Times New Roman" w:hAnsi="Times New Roman" w:cs="Times New Roman"/>
          <w:sz w:val="24"/>
          <w:szCs w:val="24"/>
        </w:rPr>
        <w:t>Venables</w:t>
      </w:r>
      <w:proofErr w:type="spellEnd"/>
      <w:r w:rsidRPr="00785A58">
        <w:rPr>
          <w:rFonts w:ascii="Times New Roman" w:hAnsi="Times New Roman" w:cs="Times New Roman"/>
          <w:sz w:val="24"/>
          <w:szCs w:val="24"/>
        </w:rPr>
        <w:t xml:space="preserve"> 2016; </w:t>
      </w:r>
      <w:proofErr w:type="spellStart"/>
      <w:r w:rsidRPr="00785A58">
        <w:rPr>
          <w:rFonts w:ascii="Times New Roman" w:eastAsia="Times New Roman" w:hAnsi="Times New Roman" w:cs="Times New Roman"/>
          <w:color w:val="000000"/>
          <w:sz w:val="24"/>
          <w:szCs w:val="24"/>
        </w:rPr>
        <w:t>Gilberthorpe</w:t>
      </w:r>
      <w:proofErr w:type="spellEnd"/>
      <w:r w:rsidRPr="00785A58">
        <w:rPr>
          <w:rFonts w:ascii="Times New Roman" w:eastAsia="Times New Roman" w:hAnsi="Times New Roman" w:cs="Times New Roman"/>
          <w:color w:val="000000"/>
          <w:sz w:val="24"/>
          <w:szCs w:val="24"/>
        </w:rPr>
        <w:t xml:space="preserve"> and </w:t>
      </w:r>
      <w:proofErr w:type="spellStart"/>
      <w:r w:rsidRPr="00785A58">
        <w:rPr>
          <w:rFonts w:ascii="Times New Roman" w:eastAsia="Times New Roman" w:hAnsi="Times New Roman" w:cs="Times New Roman"/>
          <w:color w:val="000000"/>
          <w:sz w:val="24"/>
          <w:szCs w:val="24"/>
        </w:rPr>
        <w:t>Papyrakis</w:t>
      </w:r>
      <w:proofErr w:type="spellEnd"/>
      <w:r w:rsidRPr="00785A58">
        <w:rPr>
          <w:rFonts w:ascii="Times New Roman" w:eastAsia="Times New Roman" w:hAnsi="Times New Roman" w:cs="Times New Roman"/>
          <w:color w:val="000000"/>
          <w:sz w:val="24"/>
          <w:szCs w:val="24"/>
        </w:rPr>
        <w:t xml:space="preserve"> 2015; Collier 2007</w:t>
      </w:r>
      <w:r w:rsidRPr="00785A58">
        <w:rPr>
          <w:rFonts w:ascii="Times New Roman" w:hAnsi="Times New Roman" w:cs="Times New Roman"/>
          <w:sz w:val="24"/>
          <w:szCs w:val="24"/>
        </w:rPr>
        <w:t>).</w:t>
      </w:r>
    </w:p>
    <w:p w:rsidR="00BC637E" w:rsidRPr="00785A58" w:rsidRDefault="00BC637E" w:rsidP="00BC637E">
      <w:pPr>
        <w:spacing w:line="360" w:lineRule="auto"/>
        <w:jc w:val="both"/>
        <w:rPr>
          <w:rFonts w:ascii="Times New Roman" w:hAnsi="Times New Roman" w:cs="Times New Roman"/>
          <w:sz w:val="24"/>
          <w:szCs w:val="24"/>
        </w:rPr>
      </w:pPr>
      <w:r w:rsidRPr="00785A58">
        <w:rPr>
          <w:rFonts w:ascii="Times New Roman" w:hAnsi="Times New Roman" w:cs="Times New Roman"/>
          <w:sz w:val="24"/>
          <w:szCs w:val="24"/>
        </w:rPr>
        <w:t xml:space="preserve">Other reasons for failure by </w:t>
      </w:r>
      <w:r w:rsidR="00303D6D" w:rsidRPr="003E4F7C">
        <w:rPr>
          <w:rFonts w:ascii="Times New Roman" w:hAnsi="Times New Roman" w:cs="Times New Roman"/>
          <w:sz w:val="24"/>
          <w:szCs w:val="24"/>
        </w:rPr>
        <w:t xml:space="preserve">mineral </w:t>
      </w:r>
      <w:r w:rsidR="001546DC">
        <w:rPr>
          <w:rFonts w:ascii="Times New Roman" w:hAnsi="Times New Roman" w:cs="Times New Roman"/>
          <w:sz w:val="24"/>
          <w:szCs w:val="24"/>
        </w:rPr>
        <w:t xml:space="preserve">dependent </w:t>
      </w:r>
      <w:r w:rsidR="00303D6D" w:rsidRPr="003E4F7C">
        <w:rPr>
          <w:rFonts w:ascii="Times New Roman" w:hAnsi="Times New Roman" w:cs="Times New Roman"/>
          <w:sz w:val="24"/>
          <w:szCs w:val="24"/>
        </w:rPr>
        <w:t>economies</w:t>
      </w:r>
      <w:r w:rsidRPr="00785A58">
        <w:rPr>
          <w:rFonts w:ascii="Times New Roman" w:hAnsi="Times New Roman" w:cs="Times New Roman"/>
          <w:sz w:val="24"/>
          <w:szCs w:val="24"/>
        </w:rPr>
        <w:t xml:space="preserve"> to make economic strides have been attributed to failure to put in place the right growth promotion policies and strong institutions to manage the development process (</w:t>
      </w:r>
      <w:proofErr w:type="spellStart"/>
      <w:r w:rsidRPr="00785A58">
        <w:rPr>
          <w:rFonts w:ascii="Times New Roman" w:hAnsi="Times New Roman" w:cs="Times New Roman"/>
          <w:sz w:val="24"/>
          <w:szCs w:val="24"/>
        </w:rPr>
        <w:t>AfDB</w:t>
      </w:r>
      <w:proofErr w:type="spellEnd"/>
      <w:r w:rsidRPr="00785A58">
        <w:rPr>
          <w:rFonts w:ascii="Times New Roman" w:hAnsi="Times New Roman" w:cs="Times New Roman"/>
          <w:sz w:val="24"/>
          <w:szCs w:val="24"/>
        </w:rPr>
        <w:t xml:space="preserve">, 2007; </w:t>
      </w:r>
      <w:proofErr w:type="spellStart"/>
      <w:r w:rsidRPr="00785A58">
        <w:rPr>
          <w:rFonts w:ascii="Times New Roman" w:eastAsia="Times New Roman" w:hAnsi="Times New Roman" w:cs="Times New Roman"/>
          <w:color w:val="000000"/>
          <w:sz w:val="24"/>
          <w:szCs w:val="24"/>
        </w:rPr>
        <w:t>Gilberthorpe</w:t>
      </w:r>
      <w:proofErr w:type="spellEnd"/>
      <w:r w:rsidRPr="00785A58">
        <w:rPr>
          <w:rFonts w:ascii="Times New Roman" w:eastAsia="Times New Roman" w:hAnsi="Times New Roman" w:cs="Times New Roman"/>
          <w:color w:val="000000"/>
          <w:sz w:val="24"/>
          <w:szCs w:val="24"/>
        </w:rPr>
        <w:t xml:space="preserve"> and </w:t>
      </w:r>
      <w:proofErr w:type="spellStart"/>
      <w:r w:rsidRPr="00785A58">
        <w:rPr>
          <w:rFonts w:ascii="Times New Roman" w:eastAsia="Times New Roman" w:hAnsi="Times New Roman" w:cs="Times New Roman"/>
          <w:color w:val="000000"/>
          <w:sz w:val="24"/>
          <w:szCs w:val="24"/>
        </w:rPr>
        <w:t>Papyrakis</w:t>
      </w:r>
      <w:proofErr w:type="spellEnd"/>
      <w:r w:rsidRPr="00785A58">
        <w:rPr>
          <w:rFonts w:ascii="Times New Roman" w:eastAsia="Times New Roman" w:hAnsi="Times New Roman" w:cs="Times New Roman"/>
          <w:color w:val="000000"/>
          <w:sz w:val="24"/>
          <w:szCs w:val="24"/>
        </w:rPr>
        <w:t xml:space="preserve"> 2015; Swilling 2012</w:t>
      </w:r>
      <w:r w:rsidRPr="00785A58">
        <w:rPr>
          <w:rFonts w:ascii="Times New Roman" w:hAnsi="Times New Roman" w:cs="Times New Roman"/>
          <w:sz w:val="24"/>
          <w:szCs w:val="24"/>
        </w:rPr>
        <w:t>).</w:t>
      </w:r>
    </w:p>
    <w:p w:rsidR="00BC637E" w:rsidRPr="00A85C28" w:rsidRDefault="00BC637E" w:rsidP="00BC637E">
      <w:pPr>
        <w:pStyle w:val="Heading3"/>
        <w:spacing w:line="360" w:lineRule="auto"/>
        <w:rPr>
          <w:rFonts w:ascii="Times New Roman" w:hAnsi="Times New Roman" w:cs="Times New Roman"/>
          <w:color w:val="000000" w:themeColor="text1"/>
        </w:rPr>
      </w:pPr>
      <w:bookmarkStart w:id="31" w:name="_Toc2179513"/>
      <w:r w:rsidRPr="00A85C28">
        <w:rPr>
          <w:rFonts w:ascii="Times New Roman" w:hAnsi="Times New Roman" w:cs="Times New Roman"/>
          <w:color w:val="000000" w:themeColor="text1"/>
        </w:rPr>
        <w:lastRenderedPageBreak/>
        <w:t>2.3.1 The Resource Curse</w:t>
      </w:r>
      <w:bookmarkEnd w:id="31"/>
    </w:p>
    <w:p w:rsidR="00BC637E" w:rsidRPr="0032417C" w:rsidRDefault="00BC637E" w:rsidP="00BC637E">
      <w:pPr>
        <w:shd w:val="clear" w:color="auto" w:fill="FFFFFF"/>
        <w:spacing w:after="150" w:line="360" w:lineRule="auto"/>
        <w:jc w:val="both"/>
        <w:textAlignment w:val="baseline"/>
        <w:rPr>
          <w:rFonts w:ascii="Times New Roman" w:eastAsia="Times New Roman" w:hAnsi="Times New Roman" w:cs="Times New Roman"/>
          <w:color w:val="000000"/>
          <w:sz w:val="24"/>
          <w:szCs w:val="24"/>
        </w:rPr>
      </w:pPr>
      <w:r w:rsidRPr="0032417C">
        <w:rPr>
          <w:rFonts w:ascii="Times New Roman" w:eastAsia="Times New Roman" w:hAnsi="Times New Roman" w:cs="Times New Roman"/>
          <w:color w:val="000000"/>
          <w:sz w:val="24"/>
          <w:szCs w:val="24"/>
        </w:rPr>
        <w:t xml:space="preserve">The term “resource curse” was coined by Gelb (World Bank Group 2006, </w:t>
      </w:r>
      <w:proofErr w:type="spellStart"/>
      <w:r w:rsidRPr="0032417C">
        <w:rPr>
          <w:rFonts w:ascii="Times New Roman" w:eastAsia="Times New Roman" w:hAnsi="Times New Roman" w:cs="Times New Roman"/>
          <w:color w:val="000000"/>
          <w:sz w:val="24"/>
          <w:szCs w:val="24"/>
        </w:rPr>
        <w:t>Fessehaie</w:t>
      </w:r>
      <w:proofErr w:type="spellEnd"/>
      <w:r w:rsidRPr="0032417C">
        <w:rPr>
          <w:rFonts w:ascii="Times New Roman" w:eastAsia="Times New Roman" w:hAnsi="Times New Roman" w:cs="Times New Roman"/>
          <w:color w:val="000000"/>
          <w:sz w:val="24"/>
          <w:szCs w:val="24"/>
        </w:rPr>
        <w:t xml:space="preserve"> and Morris 2013). It ‘describes the inverse relationship between resource abundance and economic growth (Sebastian and </w:t>
      </w:r>
      <w:proofErr w:type="spellStart"/>
      <w:r w:rsidRPr="0032417C">
        <w:rPr>
          <w:rFonts w:ascii="Times New Roman" w:eastAsia="Times New Roman" w:hAnsi="Times New Roman" w:cs="Times New Roman"/>
          <w:color w:val="000000"/>
          <w:sz w:val="24"/>
          <w:szCs w:val="24"/>
        </w:rPr>
        <w:t>Raveh</w:t>
      </w:r>
      <w:proofErr w:type="spellEnd"/>
      <w:r w:rsidRPr="0032417C">
        <w:rPr>
          <w:rFonts w:ascii="Times New Roman" w:eastAsia="Times New Roman" w:hAnsi="Times New Roman" w:cs="Times New Roman"/>
          <w:color w:val="000000"/>
          <w:sz w:val="24"/>
          <w:szCs w:val="24"/>
        </w:rPr>
        <w:t xml:space="preserve"> 2016; </w:t>
      </w:r>
      <w:proofErr w:type="spellStart"/>
      <w:r w:rsidRPr="0032417C">
        <w:rPr>
          <w:rFonts w:ascii="Times New Roman" w:eastAsia="Times New Roman" w:hAnsi="Times New Roman" w:cs="Times New Roman"/>
          <w:color w:val="000000"/>
          <w:sz w:val="24"/>
          <w:szCs w:val="24"/>
        </w:rPr>
        <w:t>Gilberthorpe</w:t>
      </w:r>
      <w:proofErr w:type="spellEnd"/>
      <w:r w:rsidRPr="0032417C">
        <w:rPr>
          <w:rFonts w:ascii="Times New Roman" w:eastAsia="Times New Roman" w:hAnsi="Times New Roman" w:cs="Times New Roman"/>
          <w:color w:val="000000"/>
          <w:sz w:val="24"/>
          <w:szCs w:val="24"/>
        </w:rPr>
        <w:t xml:space="preserve"> and </w:t>
      </w:r>
      <w:proofErr w:type="spellStart"/>
      <w:r w:rsidRPr="0032417C">
        <w:rPr>
          <w:rFonts w:ascii="Times New Roman" w:eastAsia="Times New Roman" w:hAnsi="Times New Roman" w:cs="Times New Roman"/>
          <w:color w:val="000000"/>
          <w:sz w:val="24"/>
          <w:szCs w:val="24"/>
        </w:rPr>
        <w:t>Papyrakis</w:t>
      </w:r>
      <w:proofErr w:type="spellEnd"/>
      <w:r w:rsidRPr="0032417C">
        <w:rPr>
          <w:rFonts w:ascii="Times New Roman" w:eastAsia="Times New Roman" w:hAnsi="Times New Roman" w:cs="Times New Roman"/>
          <w:color w:val="000000"/>
          <w:sz w:val="24"/>
          <w:szCs w:val="24"/>
        </w:rPr>
        <w:t xml:space="preserve"> 2015; Collier 2007; Collier 2010; Swilling 2012). </w:t>
      </w:r>
    </w:p>
    <w:p w:rsidR="00BC637E" w:rsidRPr="0032417C" w:rsidRDefault="00BC637E" w:rsidP="00BC637E">
      <w:pPr>
        <w:spacing w:line="360" w:lineRule="auto"/>
        <w:jc w:val="both"/>
        <w:rPr>
          <w:rFonts w:ascii="Times New Roman" w:hAnsi="Times New Roman" w:cs="Times New Roman"/>
          <w:sz w:val="24"/>
          <w:szCs w:val="24"/>
          <w:lang w:val="en-GB"/>
        </w:rPr>
      </w:pPr>
      <w:r w:rsidRPr="0032417C">
        <w:rPr>
          <w:rFonts w:ascii="Times New Roman" w:hAnsi="Times New Roman" w:cs="Times New Roman"/>
          <w:sz w:val="24"/>
          <w:szCs w:val="24"/>
        </w:rPr>
        <w:t xml:space="preserve">The resource curse thesis was first proposed by Sachs and Warner and later improved on by Collier (Swilling 2012). According to this theory </w:t>
      </w:r>
      <w:r w:rsidRPr="0032417C">
        <w:rPr>
          <w:rFonts w:ascii="Times New Roman" w:hAnsi="Times New Roman" w:cs="Times New Roman"/>
          <w:sz w:val="24"/>
          <w:szCs w:val="24"/>
          <w:lang w:val="en-GB"/>
        </w:rPr>
        <w:t>the discovery of mineral has been seen as a paradox in relation to the prevalence of poverty (Collier 2007). This view is that there is an adverse relationship between mineral resource endowment and economic development (</w:t>
      </w:r>
      <w:proofErr w:type="spellStart"/>
      <w:r w:rsidRPr="0032417C">
        <w:rPr>
          <w:rFonts w:ascii="Times New Roman" w:hAnsi="Times New Roman" w:cs="Times New Roman"/>
          <w:sz w:val="24"/>
          <w:szCs w:val="24"/>
          <w:lang w:val="en-GB"/>
        </w:rPr>
        <w:t>Gilberthorpe</w:t>
      </w:r>
      <w:proofErr w:type="spellEnd"/>
      <w:r w:rsidRPr="0032417C">
        <w:rPr>
          <w:rFonts w:ascii="Times New Roman" w:hAnsi="Times New Roman" w:cs="Times New Roman"/>
          <w:sz w:val="24"/>
          <w:szCs w:val="24"/>
          <w:lang w:val="en-GB"/>
        </w:rPr>
        <w:t xml:space="preserve"> and </w:t>
      </w:r>
      <w:proofErr w:type="spellStart"/>
      <w:r w:rsidRPr="0032417C">
        <w:rPr>
          <w:rFonts w:ascii="Times New Roman" w:hAnsi="Times New Roman" w:cs="Times New Roman"/>
          <w:sz w:val="24"/>
          <w:szCs w:val="24"/>
          <w:lang w:val="en-GB"/>
        </w:rPr>
        <w:t>Papyrakis</w:t>
      </w:r>
      <w:proofErr w:type="spellEnd"/>
      <w:r w:rsidRPr="0032417C">
        <w:rPr>
          <w:rFonts w:ascii="Times New Roman" w:hAnsi="Times New Roman" w:cs="Times New Roman"/>
          <w:sz w:val="24"/>
          <w:szCs w:val="24"/>
          <w:lang w:val="en-GB"/>
        </w:rPr>
        <w:t xml:space="preserve"> 2015).</w:t>
      </w:r>
    </w:p>
    <w:p w:rsidR="00BC637E" w:rsidRPr="0032417C" w:rsidRDefault="00BC637E" w:rsidP="00BC637E">
      <w:pPr>
        <w:spacing w:line="360" w:lineRule="auto"/>
        <w:jc w:val="both"/>
        <w:rPr>
          <w:rFonts w:ascii="Times New Roman" w:hAnsi="Times New Roman" w:cs="Times New Roman"/>
          <w:sz w:val="24"/>
          <w:szCs w:val="24"/>
          <w:lang w:val="en-GB"/>
        </w:rPr>
      </w:pPr>
      <w:r w:rsidRPr="0032417C">
        <w:rPr>
          <w:rFonts w:ascii="Times New Roman" w:hAnsi="Times New Roman" w:cs="Times New Roman"/>
          <w:sz w:val="24"/>
          <w:szCs w:val="24"/>
          <w:lang w:val="en-GB"/>
        </w:rPr>
        <w:t>There are many explanations given to support this view</w:t>
      </w:r>
      <w:r w:rsidR="00D209E6">
        <w:rPr>
          <w:rFonts w:ascii="Times New Roman" w:hAnsi="Times New Roman" w:cs="Times New Roman"/>
          <w:sz w:val="24"/>
          <w:szCs w:val="24"/>
          <w:lang w:val="en-GB"/>
        </w:rPr>
        <w:t>,</w:t>
      </w:r>
      <w:r w:rsidRPr="0032417C">
        <w:rPr>
          <w:rFonts w:ascii="Times New Roman" w:hAnsi="Times New Roman" w:cs="Times New Roman"/>
          <w:sz w:val="24"/>
          <w:szCs w:val="24"/>
          <w:lang w:val="en-GB"/>
        </w:rPr>
        <w:t xml:space="preserve"> includ</w:t>
      </w:r>
      <w:r w:rsidR="00D209E6">
        <w:rPr>
          <w:rFonts w:ascii="Times New Roman" w:hAnsi="Times New Roman" w:cs="Times New Roman"/>
          <w:sz w:val="24"/>
          <w:szCs w:val="24"/>
          <w:lang w:val="en-GB"/>
        </w:rPr>
        <w:t>ing</w:t>
      </w:r>
      <w:r w:rsidRPr="0032417C">
        <w:rPr>
          <w:rFonts w:ascii="Times New Roman" w:hAnsi="Times New Roman" w:cs="Times New Roman"/>
          <w:sz w:val="24"/>
          <w:szCs w:val="24"/>
          <w:lang w:val="en-GB"/>
        </w:rPr>
        <w:t xml:space="preserve"> rent seeking as propounded by Jeffrey Sachs (Collier 2007), which in turn leads to a balance of payments crisis (Pereira 2010). The conclusion is that governance is at the core of this problem (Collier 2007; </w:t>
      </w:r>
      <w:proofErr w:type="spellStart"/>
      <w:r w:rsidRPr="0032417C">
        <w:rPr>
          <w:rFonts w:ascii="Times New Roman" w:hAnsi="Times New Roman" w:cs="Times New Roman"/>
          <w:sz w:val="24"/>
          <w:szCs w:val="24"/>
          <w:lang w:val="en-GB"/>
        </w:rPr>
        <w:t>Venables</w:t>
      </w:r>
      <w:proofErr w:type="spellEnd"/>
      <w:r w:rsidRPr="0032417C">
        <w:rPr>
          <w:rFonts w:ascii="Times New Roman" w:hAnsi="Times New Roman" w:cs="Times New Roman"/>
          <w:sz w:val="24"/>
          <w:szCs w:val="24"/>
          <w:lang w:val="en-GB"/>
        </w:rPr>
        <w:t xml:space="preserve"> 2016; </w:t>
      </w:r>
      <w:proofErr w:type="spellStart"/>
      <w:r w:rsidRPr="0032417C">
        <w:rPr>
          <w:rFonts w:ascii="Times New Roman" w:hAnsi="Times New Roman" w:cs="Times New Roman"/>
          <w:sz w:val="24"/>
          <w:szCs w:val="24"/>
          <w:lang w:val="en-GB"/>
        </w:rPr>
        <w:t>Sebatian</w:t>
      </w:r>
      <w:proofErr w:type="spellEnd"/>
      <w:r w:rsidRPr="0032417C">
        <w:rPr>
          <w:rFonts w:ascii="Times New Roman" w:hAnsi="Times New Roman" w:cs="Times New Roman"/>
          <w:sz w:val="24"/>
          <w:szCs w:val="24"/>
          <w:lang w:val="en-GB"/>
        </w:rPr>
        <w:t xml:space="preserve"> and Rave 2016). </w:t>
      </w:r>
    </w:p>
    <w:p w:rsidR="00BC637E" w:rsidRPr="0032417C" w:rsidRDefault="00BC637E" w:rsidP="00BC637E">
      <w:pPr>
        <w:spacing w:line="360" w:lineRule="auto"/>
        <w:jc w:val="both"/>
        <w:rPr>
          <w:rFonts w:ascii="Times New Roman" w:hAnsi="Times New Roman" w:cs="Times New Roman"/>
          <w:sz w:val="24"/>
          <w:szCs w:val="24"/>
          <w:lang w:val="en-GB"/>
        </w:rPr>
      </w:pPr>
      <w:r w:rsidRPr="0032417C">
        <w:rPr>
          <w:rFonts w:ascii="Times New Roman" w:hAnsi="Times New Roman" w:cs="Times New Roman"/>
          <w:sz w:val="24"/>
          <w:szCs w:val="24"/>
          <w:lang w:val="en-GB"/>
        </w:rPr>
        <w:t>It has been contended, on the other hand, that mineral wealth can bring about opportunities and develop social relationships. What is highlighted in some research is how intertwined the political process is in resource extraction at a local level and underlines inequalities, social dislocation and conflict that can lead to a resource curse (</w:t>
      </w:r>
      <w:proofErr w:type="spellStart"/>
      <w:r w:rsidRPr="0032417C">
        <w:rPr>
          <w:rFonts w:ascii="Times New Roman" w:hAnsi="Times New Roman" w:cs="Times New Roman"/>
          <w:sz w:val="24"/>
          <w:szCs w:val="24"/>
          <w:lang w:val="en-GB"/>
        </w:rPr>
        <w:t>Gilberthorpe</w:t>
      </w:r>
      <w:proofErr w:type="spellEnd"/>
      <w:r w:rsidRPr="0032417C">
        <w:rPr>
          <w:rFonts w:ascii="Times New Roman" w:hAnsi="Times New Roman" w:cs="Times New Roman"/>
          <w:sz w:val="24"/>
          <w:szCs w:val="24"/>
          <w:lang w:val="en-GB"/>
        </w:rPr>
        <w:t xml:space="preserve"> and </w:t>
      </w:r>
      <w:proofErr w:type="spellStart"/>
      <w:r w:rsidRPr="0032417C">
        <w:rPr>
          <w:rFonts w:ascii="Times New Roman" w:hAnsi="Times New Roman" w:cs="Times New Roman"/>
          <w:sz w:val="24"/>
          <w:szCs w:val="24"/>
          <w:lang w:val="en-GB"/>
        </w:rPr>
        <w:t>Papyrakis</w:t>
      </w:r>
      <w:proofErr w:type="spellEnd"/>
      <w:r w:rsidRPr="0032417C">
        <w:rPr>
          <w:rFonts w:ascii="Times New Roman" w:hAnsi="Times New Roman" w:cs="Times New Roman"/>
          <w:sz w:val="24"/>
          <w:szCs w:val="24"/>
          <w:lang w:val="en-GB"/>
        </w:rPr>
        <w:t xml:space="preserve"> 2015).</w:t>
      </w:r>
    </w:p>
    <w:p w:rsidR="00BC637E" w:rsidRPr="0032417C" w:rsidRDefault="00BC637E" w:rsidP="00BC637E">
      <w:pPr>
        <w:spacing w:line="360" w:lineRule="auto"/>
        <w:jc w:val="both"/>
        <w:rPr>
          <w:rFonts w:ascii="Times New Roman" w:hAnsi="Times New Roman" w:cs="Times New Roman"/>
          <w:sz w:val="24"/>
          <w:szCs w:val="24"/>
          <w:lang w:val="en-GB"/>
        </w:rPr>
      </w:pPr>
      <w:r w:rsidRPr="0032417C">
        <w:rPr>
          <w:rFonts w:ascii="Times New Roman" w:hAnsi="Times New Roman" w:cs="Times New Roman"/>
          <w:sz w:val="24"/>
          <w:szCs w:val="24"/>
          <w:lang w:val="en-GB"/>
        </w:rPr>
        <w:t xml:space="preserve">According to Collier (2007) the discovery of mineral resource should </w:t>
      </w:r>
      <w:r w:rsidR="0008411E" w:rsidRPr="0032417C">
        <w:rPr>
          <w:rFonts w:ascii="Times New Roman" w:hAnsi="Times New Roman" w:cs="Times New Roman"/>
          <w:sz w:val="24"/>
          <w:szCs w:val="24"/>
          <w:lang w:val="en-GB"/>
        </w:rPr>
        <w:t xml:space="preserve">normally </w:t>
      </w:r>
      <w:r w:rsidRPr="0032417C">
        <w:rPr>
          <w:rFonts w:ascii="Times New Roman" w:hAnsi="Times New Roman" w:cs="Times New Roman"/>
          <w:sz w:val="24"/>
          <w:szCs w:val="24"/>
          <w:lang w:val="en-GB"/>
        </w:rPr>
        <w:t>be a catalyst for development which sometimes it is but there are exceptions to this (Collier 2007).</w:t>
      </w:r>
      <w:r w:rsidR="00A67CAA">
        <w:rPr>
          <w:rFonts w:ascii="Times New Roman" w:hAnsi="Times New Roman" w:cs="Times New Roman"/>
          <w:sz w:val="24"/>
          <w:szCs w:val="24"/>
          <w:lang w:val="en-GB"/>
        </w:rPr>
        <w:t xml:space="preserve"> He further notes that</w:t>
      </w:r>
      <w:r w:rsidRPr="0032417C">
        <w:rPr>
          <w:rFonts w:ascii="Times New Roman" w:hAnsi="Times New Roman" w:cs="Times New Roman"/>
          <w:sz w:val="24"/>
          <w:szCs w:val="24"/>
          <w:lang w:val="en-GB"/>
        </w:rPr>
        <w:t xml:space="preserve"> countries with discovery of mineral resources end up poorer and that the most that the resource rich countries can get to is the </w:t>
      </w:r>
      <w:r w:rsidR="009D2611" w:rsidRPr="0032417C">
        <w:rPr>
          <w:rFonts w:ascii="Times New Roman" w:hAnsi="Times New Roman" w:cs="Times New Roman"/>
          <w:sz w:val="24"/>
          <w:szCs w:val="24"/>
          <w:lang w:val="en-GB"/>
        </w:rPr>
        <w:t>middle-income</w:t>
      </w:r>
      <w:r w:rsidRPr="0032417C">
        <w:rPr>
          <w:rFonts w:ascii="Times New Roman" w:hAnsi="Times New Roman" w:cs="Times New Roman"/>
          <w:sz w:val="24"/>
          <w:szCs w:val="24"/>
          <w:lang w:val="en-GB"/>
        </w:rPr>
        <w:t xml:space="preserve"> status (Collier 2007).</w:t>
      </w:r>
    </w:p>
    <w:p w:rsidR="00BC637E" w:rsidRPr="0032417C" w:rsidRDefault="00911A83" w:rsidP="00BC637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G</w:t>
      </w:r>
      <w:r w:rsidR="00BC637E" w:rsidRPr="0032417C">
        <w:rPr>
          <w:rFonts w:ascii="Times New Roman" w:hAnsi="Times New Roman" w:cs="Times New Roman"/>
          <w:sz w:val="24"/>
          <w:szCs w:val="24"/>
          <w:lang w:val="en-GB"/>
        </w:rPr>
        <w:t xml:space="preserve">rowth is </w:t>
      </w:r>
      <w:r>
        <w:rPr>
          <w:rFonts w:ascii="Times New Roman" w:hAnsi="Times New Roman" w:cs="Times New Roman"/>
          <w:sz w:val="24"/>
          <w:szCs w:val="24"/>
          <w:lang w:val="en-GB"/>
        </w:rPr>
        <w:t xml:space="preserve">said to be </w:t>
      </w:r>
      <w:r w:rsidR="00BC637E" w:rsidRPr="0032417C">
        <w:rPr>
          <w:rFonts w:ascii="Times New Roman" w:hAnsi="Times New Roman" w:cs="Times New Roman"/>
          <w:sz w:val="24"/>
          <w:szCs w:val="24"/>
          <w:lang w:val="en-GB"/>
        </w:rPr>
        <w:t>facilitated by specific primary products which are connected to the export markets. This growth is explained by using linkages, which are either backward and forward or outside and inside (</w:t>
      </w:r>
      <w:proofErr w:type="spellStart"/>
      <w:r w:rsidR="00BC637E" w:rsidRPr="0032417C">
        <w:rPr>
          <w:rFonts w:ascii="Times New Roman" w:hAnsi="Times New Roman" w:cs="Times New Roman"/>
          <w:sz w:val="24"/>
          <w:szCs w:val="24"/>
          <w:lang w:val="en-GB"/>
        </w:rPr>
        <w:t>Fessehaie</w:t>
      </w:r>
      <w:proofErr w:type="spellEnd"/>
      <w:r w:rsidR="00BC637E" w:rsidRPr="0032417C">
        <w:rPr>
          <w:rFonts w:ascii="Times New Roman" w:hAnsi="Times New Roman" w:cs="Times New Roman"/>
          <w:sz w:val="24"/>
          <w:szCs w:val="24"/>
          <w:lang w:val="en-GB"/>
        </w:rPr>
        <w:t xml:space="preserve"> and Mike 2013; </w:t>
      </w:r>
      <w:proofErr w:type="spellStart"/>
      <w:r w:rsidR="00BC637E" w:rsidRPr="0032417C">
        <w:rPr>
          <w:rFonts w:ascii="Times New Roman" w:hAnsi="Times New Roman" w:cs="Times New Roman"/>
          <w:sz w:val="24"/>
          <w:szCs w:val="24"/>
          <w:lang w:val="en-GB"/>
        </w:rPr>
        <w:t>Olanya</w:t>
      </w:r>
      <w:proofErr w:type="spellEnd"/>
      <w:r w:rsidR="00BC637E" w:rsidRPr="0032417C">
        <w:rPr>
          <w:rFonts w:ascii="Times New Roman" w:hAnsi="Times New Roman" w:cs="Times New Roman"/>
          <w:sz w:val="24"/>
          <w:szCs w:val="24"/>
          <w:lang w:val="en-GB"/>
        </w:rPr>
        <w:t xml:space="preserve"> 2015). The fiscal linkages are outside linkages which stand for state participation in the income generated from the exports; forward linkages have the capacity for economic development; inside linkages occur when the state has moved to a state of entrepreneurship away from the status quo, while outside linkages diffuse the concentration of economic power and wealth by introducing other players on the scene (</w:t>
      </w:r>
      <w:proofErr w:type="spellStart"/>
      <w:r w:rsidR="00BC637E" w:rsidRPr="0032417C">
        <w:rPr>
          <w:rFonts w:ascii="Times New Roman" w:hAnsi="Times New Roman" w:cs="Times New Roman"/>
          <w:sz w:val="24"/>
          <w:szCs w:val="24"/>
          <w:lang w:val="en-GB"/>
        </w:rPr>
        <w:t>Ramdoo</w:t>
      </w:r>
      <w:proofErr w:type="spellEnd"/>
      <w:r w:rsidR="00BC637E" w:rsidRPr="0032417C">
        <w:rPr>
          <w:rFonts w:ascii="Times New Roman" w:hAnsi="Times New Roman" w:cs="Times New Roman"/>
          <w:sz w:val="24"/>
          <w:szCs w:val="24"/>
          <w:lang w:val="en-GB"/>
        </w:rPr>
        <w:t xml:space="preserve"> 2013; </w:t>
      </w:r>
      <w:proofErr w:type="spellStart"/>
      <w:r w:rsidR="00BC637E" w:rsidRPr="0032417C">
        <w:rPr>
          <w:rFonts w:ascii="Times New Roman" w:hAnsi="Times New Roman" w:cs="Times New Roman"/>
          <w:sz w:val="24"/>
          <w:szCs w:val="24"/>
          <w:lang w:val="en-GB"/>
        </w:rPr>
        <w:t>Olanya</w:t>
      </w:r>
      <w:proofErr w:type="spellEnd"/>
      <w:r w:rsidR="00BC637E" w:rsidRPr="0032417C">
        <w:rPr>
          <w:rFonts w:ascii="Times New Roman" w:hAnsi="Times New Roman" w:cs="Times New Roman"/>
          <w:sz w:val="24"/>
          <w:szCs w:val="24"/>
          <w:lang w:val="en-GB"/>
        </w:rPr>
        <w:t xml:space="preserve"> 2015). Variations in the economies only come about with policies, institutions, state building and political inclusiveness (</w:t>
      </w:r>
      <w:proofErr w:type="spellStart"/>
      <w:r w:rsidR="00BC637E" w:rsidRPr="0032417C">
        <w:rPr>
          <w:rFonts w:ascii="Times New Roman" w:hAnsi="Times New Roman" w:cs="Times New Roman"/>
          <w:sz w:val="24"/>
          <w:szCs w:val="24"/>
          <w:lang w:val="en-GB"/>
        </w:rPr>
        <w:t>Olanya</w:t>
      </w:r>
      <w:proofErr w:type="spellEnd"/>
      <w:r w:rsidR="00BC637E" w:rsidRPr="0032417C">
        <w:rPr>
          <w:rFonts w:ascii="Times New Roman" w:hAnsi="Times New Roman" w:cs="Times New Roman"/>
          <w:sz w:val="24"/>
          <w:szCs w:val="24"/>
          <w:lang w:val="en-GB"/>
        </w:rPr>
        <w:t xml:space="preserve"> </w:t>
      </w:r>
      <w:r w:rsidR="00BC637E" w:rsidRPr="0032417C">
        <w:rPr>
          <w:rFonts w:ascii="Times New Roman" w:hAnsi="Times New Roman" w:cs="Times New Roman"/>
          <w:sz w:val="24"/>
          <w:szCs w:val="24"/>
          <w:lang w:val="en-GB"/>
        </w:rPr>
        <w:lastRenderedPageBreak/>
        <w:t>2015). It is important to harness growth in order to overcome stagnation with only occasional booms and busts (Collier 2007; Pereira 2010).</w:t>
      </w:r>
    </w:p>
    <w:p w:rsidR="00BC637E" w:rsidRPr="0032417C" w:rsidRDefault="00BC637E" w:rsidP="00BC637E">
      <w:pPr>
        <w:spacing w:line="360" w:lineRule="auto"/>
        <w:jc w:val="both"/>
        <w:rPr>
          <w:rFonts w:ascii="Times New Roman" w:hAnsi="Times New Roman" w:cs="Times New Roman"/>
          <w:sz w:val="24"/>
          <w:szCs w:val="24"/>
          <w:lang w:val="en-GB"/>
        </w:rPr>
      </w:pPr>
      <w:r w:rsidRPr="0032417C">
        <w:rPr>
          <w:rFonts w:ascii="Times New Roman" w:hAnsi="Times New Roman" w:cs="Times New Roman"/>
          <w:sz w:val="24"/>
          <w:szCs w:val="24"/>
          <w:lang w:val="en-GB"/>
        </w:rPr>
        <w:t xml:space="preserve">Collier argues that it is difficult to manage volatile revenues because when there is a boom the governments spend excessively. This kind of behaviour, it is argued, does not allow for public investments and also it is difficult for governments to adjust their spending pattern during the time of a bust (Collier 2007). </w:t>
      </w:r>
    </w:p>
    <w:p w:rsidR="00BC637E" w:rsidRPr="00A85C28" w:rsidRDefault="00BC637E" w:rsidP="00BC637E">
      <w:pPr>
        <w:pStyle w:val="Heading3"/>
        <w:spacing w:line="360" w:lineRule="auto"/>
        <w:rPr>
          <w:rFonts w:ascii="Times New Roman" w:hAnsi="Times New Roman" w:cs="Times New Roman"/>
          <w:color w:val="000000" w:themeColor="text1"/>
          <w:lang w:val="en-GB"/>
        </w:rPr>
      </w:pPr>
      <w:bookmarkStart w:id="32" w:name="_Toc2179514"/>
      <w:r w:rsidRPr="00A85C28">
        <w:rPr>
          <w:rFonts w:ascii="Times New Roman" w:hAnsi="Times New Roman" w:cs="Times New Roman"/>
          <w:color w:val="000000" w:themeColor="text1"/>
          <w:lang w:val="en-GB"/>
        </w:rPr>
        <w:t>2.3.2 The Dutch Disease</w:t>
      </w:r>
      <w:bookmarkEnd w:id="32"/>
    </w:p>
    <w:p w:rsidR="00BC637E" w:rsidRPr="0032417C" w:rsidRDefault="00BC637E" w:rsidP="00BC637E">
      <w:pPr>
        <w:spacing w:line="360" w:lineRule="auto"/>
        <w:jc w:val="both"/>
        <w:rPr>
          <w:rFonts w:ascii="Times New Roman" w:hAnsi="Times New Roman" w:cs="Times New Roman"/>
          <w:sz w:val="24"/>
          <w:szCs w:val="24"/>
          <w:lang w:val="en-GB"/>
        </w:rPr>
      </w:pPr>
      <w:r w:rsidRPr="0032417C">
        <w:rPr>
          <w:rFonts w:ascii="Times New Roman" w:hAnsi="Times New Roman" w:cs="Times New Roman"/>
          <w:sz w:val="24"/>
          <w:szCs w:val="24"/>
          <w:lang w:val="en-GB"/>
        </w:rPr>
        <w:t xml:space="preserve">Related to the resource curse is a situation known as the Dutch disease. The situation arises where the exploitation of the mineral resources </w:t>
      </w:r>
      <w:r w:rsidR="009D2611" w:rsidRPr="0032417C">
        <w:rPr>
          <w:rFonts w:ascii="Times New Roman" w:hAnsi="Times New Roman" w:cs="Times New Roman"/>
          <w:sz w:val="24"/>
          <w:szCs w:val="24"/>
          <w:lang w:val="en-GB"/>
        </w:rPr>
        <w:t>is</w:t>
      </w:r>
      <w:r w:rsidRPr="0032417C">
        <w:rPr>
          <w:rFonts w:ascii="Times New Roman" w:hAnsi="Times New Roman" w:cs="Times New Roman"/>
          <w:sz w:val="24"/>
          <w:szCs w:val="24"/>
          <w:lang w:val="en-GB"/>
        </w:rPr>
        <w:t xml:space="preserve"> properly managed to a level where exchanged rates appreciate through the export of the minerals. The damaging aspect of this situation comes about when there is over reliance on this single source and other sectors of the economy are neglected and hence</w:t>
      </w:r>
      <w:r w:rsidR="00863EE2">
        <w:rPr>
          <w:rFonts w:ascii="Times New Roman" w:hAnsi="Times New Roman" w:cs="Times New Roman"/>
          <w:sz w:val="24"/>
          <w:szCs w:val="24"/>
          <w:lang w:val="en-GB"/>
        </w:rPr>
        <w:t xml:space="preserve"> the effect</w:t>
      </w:r>
      <w:r w:rsidRPr="0032417C">
        <w:rPr>
          <w:rFonts w:ascii="Times New Roman" w:hAnsi="Times New Roman" w:cs="Times New Roman"/>
          <w:sz w:val="24"/>
          <w:szCs w:val="24"/>
          <w:lang w:val="en-GB"/>
        </w:rPr>
        <w:t xml:space="preserve"> destabilises the macroeconomics (</w:t>
      </w:r>
      <w:proofErr w:type="spellStart"/>
      <w:r w:rsidRPr="0032417C">
        <w:rPr>
          <w:rFonts w:ascii="Times New Roman" w:hAnsi="Times New Roman" w:cs="Times New Roman"/>
          <w:sz w:val="24"/>
          <w:szCs w:val="24"/>
          <w:lang w:val="en-GB"/>
        </w:rPr>
        <w:t>Venables</w:t>
      </w:r>
      <w:proofErr w:type="spellEnd"/>
      <w:r w:rsidRPr="0032417C">
        <w:rPr>
          <w:rFonts w:ascii="Times New Roman" w:hAnsi="Times New Roman" w:cs="Times New Roman"/>
          <w:sz w:val="24"/>
          <w:szCs w:val="24"/>
          <w:lang w:val="en-GB"/>
        </w:rPr>
        <w:t xml:space="preserve"> 2016). </w:t>
      </w:r>
    </w:p>
    <w:p w:rsidR="00BC637E" w:rsidRPr="0032417C" w:rsidRDefault="00BC637E" w:rsidP="00BC637E">
      <w:pPr>
        <w:spacing w:line="360" w:lineRule="auto"/>
        <w:jc w:val="both"/>
        <w:rPr>
          <w:rFonts w:ascii="Times New Roman" w:hAnsi="Times New Roman" w:cs="Times New Roman"/>
          <w:sz w:val="24"/>
          <w:szCs w:val="24"/>
          <w:lang w:val="en-GB"/>
        </w:rPr>
      </w:pPr>
      <w:r w:rsidRPr="0032417C">
        <w:rPr>
          <w:rFonts w:ascii="Times New Roman" w:hAnsi="Times New Roman" w:cs="Times New Roman"/>
          <w:sz w:val="24"/>
          <w:szCs w:val="24"/>
          <w:lang w:val="en-GB"/>
        </w:rPr>
        <w:t>More specifically the term is derived from the discovery of large gas deposits in the Netherlands which had a negative effect on Dutch manufacturing in the nineteen sixties (</w:t>
      </w:r>
      <w:proofErr w:type="spellStart"/>
      <w:r w:rsidRPr="0032417C">
        <w:rPr>
          <w:rFonts w:ascii="Times New Roman" w:hAnsi="Times New Roman" w:cs="Times New Roman"/>
          <w:sz w:val="24"/>
          <w:szCs w:val="24"/>
          <w:lang w:val="en-GB"/>
        </w:rPr>
        <w:t>Corden</w:t>
      </w:r>
      <w:proofErr w:type="spellEnd"/>
      <w:r w:rsidRPr="0032417C">
        <w:rPr>
          <w:rFonts w:ascii="Times New Roman" w:hAnsi="Times New Roman" w:cs="Times New Roman"/>
          <w:sz w:val="24"/>
          <w:szCs w:val="24"/>
          <w:lang w:val="en-GB"/>
        </w:rPr>
        <w:t xml:space="preserve"> 1984; </w:t>
      </w:r>
      <w:proofErr w:type="spellStart"/>
      <w:r w:rsidRPr="0032417C">
        <w:rPr>
          <w:rFonts w:ascii="Times New Roman" w:hAnsi="Times New Roman" w:cs="Times New Roman"/>
          <w:sz w:val="24"/>
          <w:szCs w:val="24"/>
          <w:lang w:val="en-GB"/>
        </w:rPr>
        <w:t>Poncela</w:t>
      </w:r>
      <w:proofErr w:type="spellEnd"/>
      <w:r w:rsidRPr="0032417C">
        <w:rPr>
          <w:rFonts w:ascii="Times New Roman" w:hAnsi="Times New Roman" w:cs="Times New Roman"/>
          <w:sz w:val="24"/>
          <w:szCs w:val="24"/>
          <w:lang w:val="en-GB"/>
        </w:rPr>
        <w:t xml:space="preserve">, </w:t>
      </w:r>
      <w:proofErr w:type="spellStart"/>
      <w:r w:rsidRPr="0032417C">
        <w:rPr>
          <w:rFonts w:ascii="Times New Roman" w:hAnsi="Times New Roman" w:cs="Times New Roman"/>
          <w:sz w:val="24"/>
          <w:szCs w:val="24"/>
          <w:lang w:val="en-GB"/>
        </w:rPr>
        <w:t>Senra</w:t>
      </w:r>
      <w:proofErr w:type="spellEnd"/>
      <w:r w:rsidR="00EB7653">
        <w:rPr>
          <w:rFonts w:ascii="Times New Roman" w:hAnsi="Times New Roman" w:cs="Times New Roman"/>
          <w:sz w:val="24"/>
          <w:szCs w:val="24"/>
          <w:lang w:val="en-GB"/>
        </w:rPr>
        <w:t xml:space="preserve"> </w:t>
      </w:r>
      <w:r w:rsidRPr="0032417C">
        <w:rPr>
          <w:rFonts w:ascii="Times New Roman" w:hAnsi="Times New Roman" w:cs="Times New Roman"/>
          <w:sz w:val="24"/>
          <w:szCs w:val="24"/>
          <w:lang w:val="en-GB"/>
        </w:rPr>
        <w:t>&amp; Sierra 2017).  The sudden increase of the country’s wealth due to in flow of unprecedented capital reduced the competitiveness of other sectors (</w:t>
      </w:r>
      <w:proofErr w:type="spellStart"/>
      <w:r w:rsidRPr="0032417C">
        <w:rPr>
          <w:rFonts w:ascii="Times New Roman" w:hAnsi="Times New Roman" w:cs="Times New Roman"/>
          <w:sz w:val="24"/>
          <w:szCs w:val="24"/>
          <w:lang w:val="en-GB"/>
        </w:rPr>
        <w:t>Poncela</w:t>
      </w:r>
      <w:proofErr w:type="spellEnd"/>
      <w:r w:rsidRPr="0032417C">
        <w:rPr>
          <w:rFonts w:ascii="Times New Roman" w:hAnsi="Times New Roman" w:cs="Times New Roman"/>
          <w:sz w:val="24"/>
          <w:szCs w:val="24"/>
          <w:lang w:val="en-GB"/>
        </w:rPr>
        <w:t xml:space="preserve">, </w:t>
      </w:r>
      <w:proofErr w:type="spellStart"/>
      <w:r w:rsidRPr="0032417C">
        <w:rPr>
          <w:rFonts w:ascii="Times New Roman" w:hAnsi="Times New Roman" w:cs="Times New Roman"/>
          <w:sz w:val="24"/>
          <w:szCs w:val="24"/>
          <w:lang w:val="en-GB"/>
        </w:rPr>
        <w:t>Senra</w:t>
      </w:r>
      <w:proofErr w:type="spellEnd"/>
      <w:r w:rsidR="00EB7653">
        <w:rPr>
          <w:rFonts w:ascii="Times New Roman" w:hAnsi="Times New Roman" w:cs="Times New Roman"/>
          <w:sz w:val="24"/>
          <w:szCs w:val="24"/>
          <w:lang w:val="en-GB"/>
        </w:rPr>
        <w:t xml:space="preserve"> </w:t>
      </w:r>
      <w:r w:rsidRPr="0032417C">
        <w:rPr>
          <w:rFonts w:ascii="Times New Roman" w:hAnsi="Times New Roman" w:cs="Times New Roman"/>
          <w:sz w:val="24"/>
          <w:szCs w:val="24"/>
          <w:lang w:val="en-GB"/>
        </w:rPr>
        <w:t>&amp; Sierra 2017).</w:t>
      </w:r>
    </w:p>
    <w:p w:rsidR="00BC637E" w:rsidRPr="0032417C" w:rsidRDefault="00BC637E" w:rsidP="00BC637E">
      <w:pPr>
        <w:spacing w:line="360" w:lineRule="auto"/>
        <w:jc w:val="both"/>
        <w:rPr>
          <w:rFonts w:ascii="Times New Roman" w:hAnsi="Times New Roman" w:cs="Times New Roman"/>
          <w:sz w:val="24"/>
          <w:szCs w:val="24"/>
          <w:lang w:val="en-GB"/>
        </w:rPr>
      </w:pPr>
      <w:r w:rsidRPr="0032417C">
        <w:rPr>
          <w:rFonts w:ascii="Times New Roman" w:hAnsi="Times New Roman" w:cs="Times New Roman"/>
          <w:sz w:val="24"/>
          <w:szCs w:val="24"/>
          <w:lang w:val="en-GB"/>
        </w:rPr>
        <w:t>The natural resource curse and the Dutch disease constitute economic</w:t>
      </w:r>
      <w:r w:rsidR="00723CFE">
        <w:rPr>
          <w:rFonts w:ascii="Times New Roman" w:hAnsi="Times New Roman" w:cs="Times New Roman"/>
          <w:sz w:val="24"/>
          <w:szCs w:val="24"/>
          <w:lang w:val="en-GB"/>
        </w:rPr>
        <w:t xml:space="preserve">, </w:t>
      </w:r>
      <w:r w:rsidRPr="0032417C">
        <w:rPr>
          <w:rFonts w:ascii="Times New Roman" w:hAnsi="Times New Roman" w:cs="Times New Roman"/>
          <w:sz w:val="24"/>
          <w:szCs w:val="24"/>
          <w:lang w:val="en-GB"/>
        </w:rPr>
        <w:t xml:space="preserve">political and institutional problems (Pereira 2017). The Dutch disease has been seen to be an obstacle to industrialisation (Pereira 2017). </w:t>
      </w:r>
      <w:r>
        <w:rPr>
          <w:rFonts w:ascii="Times New Roman" w:hAnsi="Times New Roman" w:cs="Times New Roman"/>
          <w:sz w:val="24"/>
          <w:szCs w:val="24"/>
          <w:lang w:val="en-GB"/>
        </w:rPr>
        <w:t>On the other hand, it has been argued that the natural resource boom can be a catalyst for growth and development while the resource curse can be avoided by employing the right knowledge, institutions and policies (</w:t>
      </w:r>
      <w:proofErr w:type="spellStart"/>
      <w:r>
        <w:rPr>
          <w:rFonts w:ascii="Times New Roman" w:hAnsi="Times New Roman" w:cs="Times New Roman"/>
          <w:sz w:val="24"/>
          <w:szCs w:val="24"/>
          <w:lang w:val="en-GB"/>
        </w:rPr>
        <w:t>AfDB</w:t>
      </w:r>
      <w:proofErr w:type="spellEnd"/>
      <w:r>
        <w:rPr>
          <w:rFonts w:ascii="Times New Roman" w:hAnsi="Times New Roman" w:cs="Times New Roman"/>
          <w:sz w:val="24"/>
          <w:szCs w:val="24"/>
          <w:lang w:val="en-GB"/>
        </w:rPr>
        <w:t xml:space="preserve"> 2007).</w:t>
      </w:r>
    </w:p>
    <w:p w:rsidR="00BC637E" w:rsidRPr="0032417C" w:rsidRDefault="00BC637E" w:rsidP="00BC637E">
      <w:pPr>
        <w:spacing w:line="360" w:lineRule="auto"/>
        <w:jc w:val="both"/>
        <w:rPr>
          <w:rFonts w:ascii="Times New Roman" w:hAnsi="Times New Roman" w:cs="Times New Roman"/>
          <w:sz w:val="24"/>
          <w:szCs w:val="24"/>
          <w:lang w:val="en-GB"/>
        </w:rPr>
      </w:pPr>
      <w:r w:rsidRPr="0032417C">
        <w:rPr>
          <w:rFonts w:ascii="Times New Roman" w:hAnsi="Times New Roman" w:cs="Times New Roman"/>
          <w:sz w:val="24"/>
          <w:szCs w:val="24"/>
          <w:lang w:val="en-GB"/>
        </w:rPr>
        <w:t xml:space="preserve">The reason for the underperformance of </w:t>
      </w:r>
      <w:r w:rsidR="00270369">
        <w:rPr>
          <w:rFonts w:ascii="Times New Roman" w:hAnsi="Times New Roman" w:cs="Times New Roman"/>
          <w:sz w:val="24"/>
          <w:szCs w:val="24"/>
          <w:lang w:val="en-GB"/>
        </w:rPr>
        <w:t>mineral economies</w:t>
      </w:r>
      <w:r w:rsidRPr="0032417C">
        <w:rPr>
          <w:rFonts w:ascii="Times New Roman" w:hAnsi="Times New Roman" w:cs="Times New Roman"/>
          <w:sz w:val="24"/>
          <w:szCs w:val="24"/>
          <w:lang w:val="en-GB"/>
        </w:rPr>
        <w:t xml:space="preserve">, notwithstanding the theories explained above is over spending, spending on wrong things and under-investing (Collier 2007; </w:t>
      </w:r>
      <w:proofErr w:type="spellStart"/>
      <w:r w:rsidRPr="0032417C">
        <w:rPr>
          <w:rFonts w:ascii="Times New Roman" w:hAnsi="Times New Roman" w:cs="Times New Roman"/>
          <w:sz w:val="24"/>
          <w:szCs w:val="24"/>
          <w:lang w:val="en-GB"/>
        </w:rPr>
        <w:t>Venables</w:t>
      </w:r>
      <w:proofErr w:type="spellEnd"/>
      <w:r w:rsidRPr="0032417C">
        <w:rPr>
          <w:rFonts w:ascii="Times New Roman" w:hAnsi="Times New Roman" w:cs="Times New Roman"/>
          <w:sz w:val="24"/>
          <w:szCs w:val="24"/>
          <w:lang w:val="en-GB"/>
        </w:rPr>
        <w:t xml:space="preserve"> 2016).</w:t>
      </w:r>
    </w:p>
    <w:p w:rsidR="00BC637E" w:rsidRDefault="00BC637E" w:rsidP="00BC637E">
      <w:pPr>
        <w:spacing w:line="360" w:lineRule="auto"/>
        <w:jc w:val="both"/>
        <w:rPr>
          <w:rFonts w:ascii="Times New Roman" w:hAnsi="Times New Roman" w:cs="Times New Roman"/>
          <w:sz w:val="24"/>
          <w:szCs w:val="24"/>
          <w:lang w:val="en-GB"/>
        </w:rPr>
      </w:pPr>
      <w:r w:rsidRPr="0032417C">
        <w:rPr>
          <w:rFonts w:ascii="Times New Roman" w:hAnsi="Times New Roman" w:cs="Times New Roman"/>
          <w:sz w:val="24"/>
          <w:szCs w:val="24"/>
          <w:lang w:val="en-GB"/>
        </w:rPr>
        <w:t xml:space="preserve">To leverage this, some suggestions have been given to let </w:t>
      </w:r>
      <w:r w:rsidR="00723CFE">
        <w:rPr>
          <w:rFonts w:ascii="Times New Roman" w:hAnsi="Times New Roman" w:cs="Times New Roman"/>
          <w:sz w:val="24"/>
          <w:szCs w:val="24"/>
          <w:lang w:val="en-GB"/>
        </w:rPr>
        <w:t xml:space="preserve">the </w:t>
      </w:r>
      <w:r w:rsidRPr="0032417C">
        <w:rPr>
          <w:rFonts w:ascii="Times New Roman" w:hAnsi="Times New Roman" w:cs="Times New Roman"/>
          <w:sz w:val="24"/>
          <w:szCs w:val="24"/>
          <w:lang w:val="en-GB"/>
        </w:rPr>
        <w:t>private sector create sustainable jobs and economic growth and therefore resource management should be centred on supporting private sector investment (</w:t>
      </w:r>
      <w:proofErr w:type="spellStart"/>
      <w:r w:rsidRPr="0032417C">
        <w:rPr>
          <w:rFonts w:ascii="Times New Roman" w:hAnsi="Times New Roman" w:cs="Times New Roman"/>
          <w:sz w:val="24"/>
          <w:szCs w:val="24"/>
          <w:lang w:val="en-GB"/>
        </w:rPr>
        <w:t>Venables</w:t>
      </w:r>
      <w:proofErr w:type="spellEnd"/>
      <w:r w:rsidRPr="0032417C">
        <w:rPr>
          <w:rFonts w:ascii="Times New Roman" w:hAnsi="Times New Roman" w:cs="Times New Roman"/>
          <w:sz w:val="24"/>
          <w:szCs w:val="24"/>
          <w:lang w:val="en-GB"/>
        </w:rPr>
        <w:t xml:space="preserve"> 2016). The distribution stage of mineral exploitation, </w:t>
      </w:r>
      <w:r w:rsidR="008E70F7">
        <w:rPr>
          <w:rFonts w:ascii="Times New Roman" w:hAnsi="Times New Roman" w:cs="Times New Roman"/>
          <w:sz w:val="24"/>
          <w:szCs w:val="24"/>
          <w:lang w:val="en-GB"/>
        </w:rPr>
        <w:t xml:space="preserve">that is, the point at which </w:t>
      </w:r>
      <w:r w:rsidRPr="0032417C">
        <w:rPr>
          <w:rFonts w:ascii="Times New Roman" w:hAnsi="Times New Roman" w:cs="Times New Roman"/>
          <w:sz w:val="24"/>
          <w:szCs w:val="24"/>
          <w:lang w:val="en-GB"/>
        </w:rPr>
        <w:t xml:space="preserve">resources are distributed among the investors, government and </w:t>
      </w:r>
      <w:r w:rsidR="00EB7653" w:rsidRPr="0032417C">
        <w:rPr>
          <w:rFonts w:ascii="Times New Roman" w:hAnsi="Times New Roman" w:cs="Times New Roman"/>
          <w:sz w:val="24"/>
          <w:szCs w:val="24"/>
          <w:lang w:val="en-GB"/>
        </w:rPr>
        <w:t>other</w:t>
      </w:r>
      <w:r w:rsidR="00EB7653">
        <w:rPr>
          <w:rFonts w:ascii="Times New Roman" w:hAnsi="Times New Roman" w:cs="Times New Roman"/>
          <w:sz w:val="24"/>
          <w:szCs w:val="24"/>
          <w:lang w:val="en-GB"/>
        </w:rPr>
        <w:t xml:space="preserve"> stakeholders</w:t>
      </w:r>
      <w:r w:rsidR="008E70F7">
        <w:rPr>
          <w:rFonts w:ascii="Times New Roman" w:hAnsi="Times New Roman" w:cs="Times New Roman"/>
          <w:sz w:val="24"/>
          <w:szCs w:val="24"/>
          <w:lang w:val="en-GB"/>
        </w:rPr>
        <w:t xml:space="preserve"> is regarded</w:t>
      </w:r>
      <w:r w:rsidRPr="0032417C">
        <w:rPr>
          <w:rFonts w:ascii="Times New Roman" w:hAnsi="Times New Roman" w:cs="Times New Roman"/>
          <w:sz w:val="24"/>
          <w:szCs w:val="24"/>
          <w:lang w:val="en-GB"/>
        </w:rPr>
        <w:t xml:space="preserve"> as a critical stage in the exploitation of </w:t>
      </w:r>
      <w:r w:rsidRPr="0032417C">
        <w:rPr>
          <w:rFonts w:ascii="Times New Roman" w:hAnsi="Times New Roman" w:cs="Times New Roman"/>
          <w:sz w:val="24"/>
          <w:szCs w:val="24"/>
          <w:lang w:val="en-GB"/>
        </w:rPr>
        <w:lastRenderedPageBreak/>
        <w:t>mineral resources</w:t>
      </w:r>
      <w:r w:rsidR="008E70F7">
        <w:rPr>
          <w:rFonts w:ascii="Times New Roman" w:hAnsi="Times New Roman" w:cs="Times New Roman"/>
          <w:sz w:val="24"/>
          <w:szCs w:val="24"/>
          <w:lang w:val="en-GB"/>
        </w:rPr>
        <w:t xml:space="preserve">. This is </w:t>
      </w:r>
      <w:r w:rsidR="00FC700F">
        <w:rPr>
          <w:rFonts w:ascii="Times New Roman" w:hAnsi="Times New Roman" w:cs="Times New Roman"/>
          <w:sz w:val="24"/>
          <w:szCs w:val="24"/>
          <w:lang w:val="en-GB"/>
        </w:rPr>
        <w:t>in reference</w:t>
      </w:r>
      <w:r w:rsidRPr="0032417C">
        <w:rPr>
          <w:rFonts w:ascii="Times New Roman" w:hAnsi="Times New Roman" w:cs="Times New Roman"/>
          <w:sz w:val="24"/>
          <w:szCs w:val="24"/>
          <w:lang w:val="en-GB"/>
        </w:rPr>
        <w:t xml:space="preserve"> to the investments which will flow from the revenues generated</w:t>
      </w:r>
      <w:r w:rsidR="00FC700F">
        <w:rPr>
          <w:rFonts w:ascii="Times New Roman" w:hAnsi="Times New Roman" w:cs="Times New Roman"/>
          <w:sz w:val="24"/>
          <w:szCs w:val="24"/>
          <w:lang w:val="en-GB"/>
        </w:rPr>
        <w:t xml:space="preserve"> from mining</w:t>
      </w:r>
      <w:r w:rsidRPr="0032417C">
        <w:rPr>
          <w:rFonts w:ascii="Times New Roman" w:hAnsi="Times New Roman" w:cs="Times New Roman"/>
          <w:sz w:val="24"/>
          <w:szCs w:val="24"/>
          <w:lang w:val="en-GB"/>
        </w:rPr>
        <w:t xml:space="preserve"> (</w:t>
      </w:r>
      <w:proofErr w:type="spellStart"/>
      <w:r w:rsidRPr="0032417C">
        <w:rPr>
          <w:rFonts w:ascii="Times New Roman" w:hAnsi="Times New Roman" w:cs="Times New Roman"/>
          <w:sz w:val="24"/>
          <w:szCs w:val="24"/>
          <w:lang w:val="en-GB"/>
        </w:rPr>
        <w:t>Venables</w:t>
      </w:r>
      <w:proofErr w:type="spellEnd"/>
      <w:r w:rsidRPr="0032417C">
        <w:rPr>
          <w:rFonts w:ascii="Times New Roman" w:hAnsi="Times New Roman" w:cs="Times New Roman"/>
          <w:sz w:val="24"/>
          <w:szCs w:val="24"/>
          <w:lang w:val="en-GB"/>
        </w:rPr>
        <w:t xml:space="preserve"> 2016)</w:t>
      </w:r>
      <w:r w:rsidR="008E70F7">
        <w:rPr>
          <w:rFonts w:ascii="Times New Roman" w:hAnsi="Times New Roman" w:cs="Times New Roman"/>
          <w:sz w:val="24"/>
          <w:szCs w:val="24"/>
          <w:lang w:val="en-GB"/>
        </w:rPr>
        <w:t xml:space="preserve">. </w:t>
      </w:r>
      <w:proofErr w:type="spellStart"/>
      <w:r w:rsidR="008E70F7">
        <w:rPr>
          <w:rFonts w:ascii="Times New Roman" w:hAnsi="Times New Roman" w:cs="Times New Roman"/>
          <w:sz w:val="24"/>
          <w:szCs w:val="24"/>
          <w:lang w:val="en-GB"/>
        </w:rPr>
        <w:t>Venables</w:t>
      </w:r>
      <w:proofErr w:type="spellEnd"/>
      <w:r w:rsidR="008E70F7">
        <w:rPr>
          <w:rFonts w:ascii="Times New Roman" w:hAnsi="Times New Roman" w:cs="Times New Roman"/>
          <w:sz w:val="24"/>
          <w:szCs w:val="24"/>
          <w:lang w:val="en-GB"/>
        </w:rPr>
        <w:t xml:space="preserve"> (2016)</w:t>
      </w:r>
      <w:r w:rsidRPr="0032417C">
        <w:rPr>
          <w:rFonts w:ascii="Times New Roman" w:hAnsi="Times New Roman" w:cs="Times New Roman"/>
          <w:sz w:val="24"/>
          <w:szCs w:val="24"/>
          <w:lang w:val="en-GB"/>
        </w:rPr>
        <w:t xml:space="preserve"> makes some investment suggestions</w:t>
      </w:r>
      <w:r w:rsidR="00FC700F">
        <w:rPr>
          <w:rFonts w:ascii="Times New Roman" w:hAnsi="Times New Roman" w:cs="Times New Roman"/>
          <w:sz w:val="24"/>
          <w:szCs w:val="24"/>
          <w:lang w:val="en-GB"/>
        </w:rPr>
        <w:t xml:space="preserve">, in </w:t>
      </w:r>
      <w:r w:rsidR="00EB7653">
        <w:rPr>
          <w:rFonts w:ascii="Times New Roman" w:hAnsi="Times New Roman" w:cs="Times New Roman"/>
          <w:sz w:val="24"/>
          <w:szCs w:val="24"/>
          <w:lang w:val="en-GB"/>
        </w:rPr>
        <w:t>particular</w:t>
      </w:r>
      <w:r w:rsidR="00EB7653" w:rsidRPr="0032417C">
        <w:rPr>
          <w:rFonts w:ascii="Times New Roman" w:hAnsi="Times New Roman" w:cs="Times New Roman"/>
          <w:sz w:val="24"/>
          <w:szCs w:val="24"/>
          <w:lang w:val="en-GB"/>
        </w:rPr>
        <w:t xml:space="preserve"> investment</w:t>
      </w:r>
      <w:r w:rsidRPr="0032417C">
        <w:rPr>
          <w:rFonts w:ascii="Times New Roman" w:hAnsi="Times New Roman" w:cs="Times New Roman"/>
          <w:sz w:val="24"/>
          <w:szCs w:val="24"/>
          <w:lang w:val="en-GB"/>
        </w:rPr>
        <w:t xml:space="preserve"> that ultimately support</w:t>
      </w:r>
      <w:r w:rsidR="00FC700F">
        <w:rPr>
          <w:rFonts w:ascii="Times New Roman" w:hAnsi="Times New Roman" w:cs="Times New Roman"/>
          <w:sz w:val="24"/>
          <w:szCs w:val="24"/>
          <w:lang w:val="en-GB"/>
        </w:rPr>
        <w:t>s</w:t>
      </w:r>
      <w:r w:rsidRPr="0032417C">
        <w:rPr>
          <w:rFonts w:ascii="Times New Roman" w:hAnsi="Times New Roman" w:cs="Times New Roman"/>
          <w:sz w:val="24"/>
          <w:szCs w:val="24"/>
          <w:lang w:val="en-GB"/>
        </w:rPr>
        <w:t xml:space="preserve"> the private sector (</w:t>
      </w:r>
      <w:proofErr w:type="spellStart"/>
      <w:r w:rsidRPr="0032417C">
        <w:rPr>
          <w:rFonts w:ascii="Times New Roman" w:hAnsi="Times New Roman" w:cs="Times New Roman"/>
          <w:sz w:val="24"/>
          <w:szCs w:val="24"/>
          <w:lang w:val="en-GB"/>
        </w:rPr>
        <w:t>Venables</w:t>
      </w:r>
      <w:proofErr w:type="spellEnd"/>
      <w:r w:rsidRPr="0032417C">
        <w:rPr>
          <w:rFonts w:ascii="Times New Roman" w:hAnsi="Times New Roman" w:cs="Times New Roman"/>
          <w:sz w:val="24"/>
          <w:szCs w:val="24"/>
          <w:lang w:val="en-GB"/>
        </w:rPr>
        <w:t xml:space="preserve"> 2016).    </w:t>
      </w:r>
    </w:p>
    <w:p w:rsidR="00BC637E" w:rsidRDefault="00BC637E" w:rsidP="00BC637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Bruckner (2009) argues that resource curse is a symptom of societies infested with corruption and lack sufficient checks and balances on political decisions. Politicians are at the core of economic development in resource rich countries (Bruckner 2009). In his finding Bruckner (2009) identifies corruption </w:t>
      </w:r>
      <w:r w:rsidR="00A54813">
        <w:rPr>
          <w:rFonts w:ascii="Times New Roman" w:hAnsi="Times New Roman" w:cs="Times New Roman"/>
          <w:sz w:val="24"/>
          <w:szCs w:val="24"/>
          <w:lang w:val="en-GB"/>
        </w:rPr>
        <w:t>as being</w:t>
      </w:r>
      <w:r>
        <w:rPr>
          <w:rFonts w:ascii="Times New Roman" w:hAnsi="Times New Roman" w:cs="Times New Roman"/>
          <w:sz w:val="24"/>
          <w:szCs w:val="24"/>
          <w:lang w:val="en-GB"/>
        </w:rPr>
        <w:t xml:space="preserve"> usually facilitated by many steps and procedures </w:t>
      </w:r>
      <w:r w:rsidR="00A54813">
        <w:rPr>
          <w:rFonts w:ascii="Times New Roman" w:hAnsi="Times New Roman" w:cs="Times New Roman"/>
          <w:sz w:val="24"/>
          <w:szCs w:val="24"/>
          <w:lang w:val="en-GB"/>
        </w:rPr>
        <w:t>in the</w:t>
      </w:r>
      <w:r>
        <w:rPr>
          <w:rFonts w:ascii="Times New Roman" w:hAnsi="Times New Roman" w:cs="Times New Roman"/>
          <w:sz w:val="24"/>
          <w:szCs w:val="24"/>
          <w:lang w:val="en-GB"/>
        </w:rPr>
        <w:t xml:space="preserve"> export </w:t>
      </w:r>
      <w:r w:rsidR="0014360F">
        <w:rPr>
          <w:rFonts w:ascii="Times New Roman" w:hAnsi="Times New Roman" w:cs="Times New Roman"/>
          <w:sz w:val="24"/>
          <w:szCs w:val="24"/>
          <w:lang w:val="en-GB"/>
        </w:rPr>
        <w:t>of resources</w:t>
      </w:r>
      <w:r>
        <w:rPr>
          <w:rFonts w:ascii="Times New Roman" w:hAnsi="Times New Roman" w:cs="Times New Roman"/>
          <w:sz w:val="24"/>
          <w:szCs w:val="24"/>
          <w:lang w:val="en-GB"/>
        </w:rPr>
        <w:t xml:space="preserve">. The many steps and procedures present loopholes for government officials to be offered bribes as an incentive to circumvent the process for impatient exporters. This reduces on the </w:t>
      </w:r>
      <w:r w:rsidR="00F06991">
        <w:rPr>
          <w:rFonts w:ascii="Times New Roman" w:hAnsi="Times New Roman" w:cs="Times New Roman"/>
          <w:sz w:val="24"/>
          <w:szCs w:val="24"/>
          <w:lang w:val="en-GB"/>
        </w:rPr>
        <w:t>much-needed</w:t>
      </w:r>
      <w:r>
        <w:rPr>
          <w:rFonts w:ascii="Times New Roman" w:hAnsi="Times New Roman" w:cs="Times New Roman"/>
          <w:sz w:val="24"/>
          <w:szCs w:val="24"/>
          <w:lang w:val="en-GB"/>
        </w:rPr>
        <w:t xml:space="preserve"> revenue. </w:t>
      </w:r>
    </w:p>
    <w:p w:rsidR="00BC637E" w:rsidRDefault="00BC637E" w:rsidP="00BC637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Another challenge associated with the lack of economic development in </w:t>
      </w:r>
      <w:r w:rsidR="00270369">
        <w:rPr>
          <w:rFonts w:ascii="Times New Roman" w:hAnsi="Times New Roman" w:cs="Times New Roman"/>
          <w:sz w:val="24"/>
          <w:szCs w:val="24"/>
          <w:lang w:val="en-GB"/>
        </w:rPr>
        <w:t>mineral economies</w:t>
      </w:r>
      <w:r>
        <w:rPr>
          <w:rFonts w:ascii="Times New Roman" w:hAnsi="Times New Roman" w:cs="Times New Roman"/>
          <w:sz w:val="24"/>
          <w:szCs w:val="24"/>
          <w:lang w:val="en-GB"/>
        </w:rPr>
        <w:t xml:space="preserve">, which is also linked </w:t>
      </w:r>
      <w:r w:rsidR="00A22B8F">
        <w:rPr>
          <w:rFonts w:ascii="Times New Roman" w:hAnsi="Times New Roman" w:cs="Times New Roman"/>
          <w:sz w:val="24"/>
          <w:szCs w:val="24"/>
          <w:lang w:val="en-GB"/>
        </w:rPr>
        <w:t>to a</w:t>
      </w:r>
      <w:r>
        <w:rPr>
          <w:rFonts w:ascii="Times New Roman" w:hAnsi="Times New Roman" w:cs="Times New Roman"/>
          <w:sz w:val="24"/>
          <w:szCs w:val="24"/>
          <w:lang w:val="en-GB"/>
        </w:rPr>
        <w:t xml:space="preserve"> nation’s policies is the ‘lopsided trading’ (Tutu 2013). This is the kind of trading where natural resources are exported cheaply, </w:t>
      </w:r>
      <w:r w:rsidR="00A22B8F">
        <w:rPr>
          <w:rFonts w:ascii="Times New Roman" w:hAnsi="Times New Roman" w:cs="Times New Roman"/>
          <w:sz w:val="24"/>
          <w:szCs w:val="24"/>
          <w:lang w:val="en-GB"/>
        </w:rPr>
        <w:t>with</w:t>
      </w:r>
      <w:r>
        <w:rPr>
          <w:rFonts w:ascii="Times New Roman" w:hAnsi="Times New Roman" w:cs="Times New Roman"/>
          <w:sz w:val="24"/>
          <w:szCs w:val="24"/>
          <w:lang w:val="en-GB"/>
        </w:rPr>
        <w:t xml:space="preserve"> no value added, </w:t>
      </w:r>
      <w:r w:rsidR="00A22B8F">
        <w:rPr>
          <w:rFonts w:ascii="Times New Roman" w:hAnsi="Times New Roman" w:cs="Times New Roman"/>
          <w:sz w:val="24"/>
          <w:szCs w:val="24"/>
          <w:lang w:val="en-GB"/>
        </w:rPr>
        <w:t>and then</w:t>
      </w:r>
      <w:r>
        <w:rPr>
          <w:rFonts w:ascii="Times New Roman" w:hAnsi="Times New Roman" w:cs="Times New Roman"/>
          <w:sz w:val="24"/>
          <w:szCs w:val="24"/>
          <w:lang w:val="en-GB"/>
        </w:rPr>
        <w:t xml:space="preserve"> later imported as finished </w:t>
      </w:r>
      <w:r w:rsidR="0033786D">
        <w:rPr>
          <w:rFonts w:ascii="Times New Roman" w:hAnsi="Times New Roman" w:cs="Times New Roman"/>
          <w:sz w:val="24"/>
          <w:szCs w:val="24"/>
          <w:lang w:val="en-GB"/>
        </w:rPr>
        <w:t>products</w:t>
      </w:r>
      <w:r>
        <w:rPr>
          <w:rFonts w:ascii="Times New Roman" w:hAnsi="Times New Roman" w:cs="Times New Roman"/>
          <w:sz w:val="24"/>
          <w:szCs w:val="24"/>
          <w:lang w:val="en-GB"/>
        </w:rPr>
        <w:t xml:space="preserve"> at a much higher price (Tutu 2013).</w:t>
      </w:r>
    </w:p>
    <w:p w:rsidR="00BC637E" w:rsidRDefault="00BC637E" w:rsidP="00BC637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order to address this seemingly multi-dimensional problem, it is suggested that a multi-faceted approach should be employed, that is, legal, institutional, and administrative involving all stakeholders and obtain co-operation all stakeholders </w:t>
      </w:r>
      <w:r w:rsidR="0071426C">
        <w:rPr>
          <w:rFonts w:ascii="Times New Roman" w:hAnsi="Times New Roman" w:cs="Times New Roman"/>
          <w:sz w:val="24"/>
          <w:szCs w:val="24"/>
          <w:lang w:val="en-GB"/>
        </w:rPr>
        <w:t>(Pedro 2006)</w:t>
      </w:r>
      <w:r>
        <w:rPr>
          <w:rFonts w:ascii="Times New Roman" w:hAnsi="Times New Roman" w:cs="Times New Roman"/>
          <w:sz w:val="24"/>
          <w:szCs w:val="24"/>
          <w:lang w:val="en-GB"/>
        </w:rPr>
        <w:t>.</w:t>
      </w:r>
    </w:p>
    <w:p w:rsidR="00BC637E" w:rsidRDefault="0071426C" w:rsidP="00BC637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Pedro (2006)</w:t>
      </w:r>
      <w:r w:rsidR="00BC637E">
        <w:rPr>
          <w:rFonts w:ascii="Times New Roman" w:hAnsi="Times New Roman" w:cs="Times New Roman"/>
          <w:sz w:val="24"/>
          <w:szCs w:val="24"/>
          <w:lang w:val="en-GB"/>
        </w:rPr>
        <w:t xml:space="preserve"> agrees with Bruckner (2009) that the resource curse or Dutch </w:t>
      </w:r>
      <w:proofErr w:type="gramStart"/>
      <w:r w:rsidR="00BC637E">
        <w:rPr>
          <w:rFonts w:ascii="Times New Roman" w:hAnsi="Times New Roman" w:cs="Times New Roman"/>
          <w:sz w:val="24"/>
          <w:szCs w:val="24"/>
          <w:lang w:val="en-GB"/>
        </w:rPr>
        <w:t>disease are</w:t>
      </w:r>
      <w:proofErr w:type="gramEnd"/>
      <w:r w:rsidR="00BC637E">
        <w:rPr>
          <w:rFonts w:ascii="Times New Roman" w:hAnsi="Times New Roman" w:cs="Times New Roman"/>
          <w:sz w:val="24"/>
          <w:szCs w:val="24"/>
          <w:lang w:val="en-GB"/>
        </w:rPr>
        <w:t xml:space="preserve"> not conditions </w:t>
      </w:r>
      <w:r w:rsidR="00F43EEB">
        <w:rPr>
          <w:rFonts w:ascii="Times New Roman" w:hAnsi="Times New Roman" w:cs="Times New Roman"/>
          <w:sz w:val="24"/>
          <w:szCs w:val="24"/>
          <w:lang w:val="en-GB"/>
        </w:rPr>
        <w:t>shrouded in</w:t>
      </w:r>
      <w:r w:rsidR="00BC637E">
        <w:rPr>
          <w:rFonts w:ascii="Times New Roman" w:hAnsi="Times New Roman" w:cs="Times New Roman"/>
          <w:sz w:val="24"/>
          <w:szCs w:val="24"/>
          <w:lang w:val="en-GB"/>
        </w:rPr>
        <w:t xml:space="preserve"> </w:t>
      </w:r>
      <w:r w:rsidR="00EB7653">
        <w:rPr>
          <w:rFonts w:ascii="Times New Roman" w:hAnsi="Times New Roman" w:cs="Times New Roman"/>
          <w:sz w:val="24"/>
          <w:szCs w:val="24"/>
          <w:lang w:val="en-GB"/>
        </w:rPr>
        <w:t>mysteries. They</w:t>
      </w:r>
      <w:r w:rsidR="00BC637E">
        <w:rPr>
          <w:rFonts w:ascii="Times New Roman" w:hAnsi="Times New Roman" w:cs="Times New Roman"/>
          <w:sz w:val="24"/>
          <w:szCs w:val="24"/>
          <w:lang w:val="en-GB"/>
        </w:rPr>
        <w:t xml:space="preserve"> are realistic outcomes of mismanagement of resources including the revenues from the exploitation of the mineral resources.</w:t>
      </w:r>
    </w:p>
    <w:p w:rsidR="00BC637E" w:rsidRDefault="00BC637E" w:rsidP="00BC637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success stories of mineral resources spurring into development in countries like Canada, Australia are attributed to not just the availability of resources but also</w:t>
      </w:r>
      <w:r w:rsidR="006945CF">
        <w:rPr>
          <w:rFonts w:ascii="Times New Roman" w:hAnsi="Times New Roman" w:cs="Times New Roman"/>
          <w:sz w:val="24"/>
          <w:szCs w:val="24"/>
          <w:lang w:val="en-GB"/>
        </w:rPr>
        <w:t xml:space="preserve"> to</w:t>
      </w:r>
      <w:r>
        <w:rPr>
          <w:rFonts w:ascii="Times New Roman" w:hAnsi="Times New Roman" w:cs="Times New Roman"/>
          <w:sz w:val="24"/>
          <w:szCs w:val="24"/>
          <w:lang w:val="en-GB"/>
        </w:rPr>
        <w:t xml:space="preserve"> the transformation in business and financial organisation</w:t>
      </w:r>
      <w:r w:rsidR="00F43EEB">
        <w:rPr>
          <w:rFonts w:ascii="Times New Roman" w:hAnsi="Times New Roman" w:cs="Times New Roman"/>
          <w:sz w:val="24"/>
          <w:szCs w:val="24"/>
          <w:lang w:val="en-GB"/>
        </w:rPr>
        <w:t>s</w:t>
      </w:r>
      <w:r>
        <w:rPr>
          <w:rFonts w:ascii="Times New Roman" w:hAnsi="Times New Roman" w:cs="Times New Roman"/>
          <w:sz w:val="24"/>
          <w:szCs w:val="24"/>
          <w:lang w:val="en-GB"/>
        </w:rPr>
        <w:t xml:space="preserve">, education, research and knowledge development, human capital accumulation and infrastructure expansion. They point to stable political institutions that had respect for the rule of law and a good business environment </w:t>
      </w:r>
      <w:r w:rsidR="0071426C">
        <w:rPr>
          <w:rFonts w:ascii="Times New Roman" w:hAnsi="Times New Roman" w:cs="Times New Roman"/>
          <w:sz w:val="24"/>
          <w:szCs w:val="24"/>
          <w:lang w:val="en-GB"/>
        </w:rPr>
        <w:t>(Pedro 2006)</w:t>
      </w:r>
      <w:r w:rsidR="006945CF">
        <w:rPr>
          <w:rFonts w:ascii="Times New Roman" w:hAnsi="Times New Roman" w:cs="Times New Roman"/>
          <w:sz w:val="24"/>
          <w:szCs w:val="24"/>
          <w:lang w:val="en-GB"/>
        </w:rPr>
        <w:t xml:space="preserve">. </w:t>
      </w:r>
      <w:r w:rsidR="0071426C">
        <w:rPr>
          <w:rFonts w:ascii="Times New Roman" w:hAnsi="Times New Roman" w:cs="Times New Roman"/>
          <w:sz w:val="24"/>
          <w:szCs w:val="24"/>
          <w:lang w:val="en-GB"/>
        </w:rPr>
        <w:t>Pedro (2006)</w:t>
      </w:r>
      <w:r w:rsidR="006945CF">
        <w:rPr>
          <w:rFonts w:ascii="Times New Roman" w:hAnsi="Times New Roman" w:cs="Times New Roman"/>
          <w:sz w:val="24"/>
          <w:szCs w:val="24"/>
          <w:lang w:val="en-GB"/>
        </w:rPr>
        <w:t xml:space="preserve"> suggests some policy options for development as outlined in Table 2.3</w:t>
      </w:r>
      <w:r w:rsidR="006D4A62">
        <w:rPr>
          <w:rFonts w:ascii="Times New Roman" w:hAnsi="Times New Roman" w:cs="Times New Roman"/>
          <w:sz w:val="24"/>
          <w:szCs w:val="24"/>
          <w:lang w:val="en-GB"/>
        </w:rPr>
        <w:t>. N</w:t>
      </w:r>
      <w:r>
        <w:rPr>
          <w:rFonts w:ascii="Times New Roman" w:hAnsi="Times New Roman" w:cs="Times New Roman"/>
          <w:sz w:val="24"/>
          <w:szCs w:val="24"/>
          <w:lang w:val="en-GB"/>
        </w:rPr>
        <w:t>atural resources are essential for countries to attain financi</w:t>
      </w:r>
      <w:r w:rsidR="00447A6D">
        <w:rPr>
          <w:rFonts w:ascii="Times New Roman" w:hAnsi="Times New Roman" w:cs="Times New Roman"/>
          <w:sz w:val="24"/>
          <w:szCs w:val="24"/>
          <w:lang w:val="en-GB"/>
        </w:rPr>
        <w:t>al development and consequently</w:t>
      </w:r>
      <w:r>
        <w:rPr>
          <w:rFonts w:ascii="Times New Roman" w:hAnsi="Times New Roman" w:cs="Times New Roman"/>
          <w:sz w:val="24"/>
          <w:szCs w:val="24"/>
          <w:lang w:val="en-GB"/>
        </w:rPr>
        <w:t xml:space="preserve"> there is need to </w:t>
      </w:r>
      <w:r w:rsidR="00EB7653">
        <w:rPr>
          <w:rFonts w:ascii="Times New Roman" w:hAnsi="Times New Roman" w:cs="Times New Roman"/>
          <w:sz w:val="24"/>
          <w:szCs w:val="24"/>
          <w:lang w:val="en-GB"/>
        </w:rPr>
        <w:t>manage the</w:t>
      </w:r>
      <w:r>
        <w:rPr>
          <w:rFonts w:ascii="Times New Roman" w:hAnsi="Times New Roman" w:cs="Times New Roman"/>
          <w:sz w:val="24"/>
          <w:szCs w:val="24"/>
          <w:lang w:val="en-GB"/>
        </w:rPr>
        <w:t xml:space="preserve"> resources and the wealth that is produced for fu</w:t>
      </w:r>
      <w:r w:rsidR="00951F40">
        <w:rPr>
          <w:rFonts w:ascii="Times New Roman" w:hAnsi="Times New Roman" w:cs="Times New Roman"/>
          <w:sz w:val="24"/>
          <w:szCs w:val="24"/>
          <w:lang w:val="en-GB"/>
        </w:rPr>
        <w:t>rther</w:t>
      </w:r>
      <w:r>
        <w:rPr>
          <w:rFonts w:ascii="Times New Roman" w:hAnsi="Times New Roman" w:cs="Times New Roman"/>
          <w:sz w:val="24"/>
          <w:szCs w:val="24"/>
          <w:lang w:val="en-GB"/>
        </w:rPr>
        <w:t xml:space="preserve"> development (</w:t>
      </w:r>
      <w:proofErr w:type="spellStart"/>
      <w:r>
        <w:rPr>
          <w:rFonts w:ascii="Times New Roman" w:hAnsi="Times New Roman" w:cs="Times New Roman"/>
          <w:sz w:val="24"/>
          <w:szCs w:val="24"/>
          <w:lang w:val="en-GB"/>
        </w:rPr>
        <w:t>AfDB</w:t>
      </w:r>
      <w:proofErr w:type="spellEnd"/>
      <w:r>
        <w:rPr>
          <w:rFonts w:ascii="Times New Roman" w:hAnsi="Times New Roman" w:cs="Times New Roman"/>
          <w:sz w:val="24"/>
          <w:szCs w:val="24"/>
          <w:lang w:val="en-GB"/>
        </w:rPr>
        <w:t xml:space="preserve"> 2007). </w:t>
      </w:r>
    </w:p>
    <w:p w:rsidR="004540CA" w:rsidRDefault="004540CA" w:rsidP="00FC292F">
      <w:pPr>
        <w:pStyle w:val="Caption"/>
        <w:rPr>
          <w:b/>
          <w:color w:val="000000" w:themeColor="text1"/>
        </w:rPr>
      </w:pPr>
    </w:p>
    <w:p w:rsidR="004540CA" w:rsidRDefault="004540CA" w:rsidP="00FC292F">
      <w:pPr>
        <w:pStyle w:val="Caption"/>
        <w:rPr>
          <w:b/>
          <w:color w:val="000000" w:themeColor="text1"/>
        </w:rPr>
      </w:pPr>
    </w:p>
    <w:p w:rsidR="004540CA" w:rsidRPr="00F5705F" w:rsidRDefault="00FC292F" w:rsidP="00B83D64">
      <w:pPr>
        <w:rPr>
          <w:rFonts w:ascii="Times New Roman" w:hAnsi="Times New Roman" w:cs="Times New Roman"/>
          <w:b/>
          <w:i/>
          <w:sz w:val="20"/>
          <w:szCs w:val="20"/>
          <w:lang w:val="en-GB"/>
        </w:rPr>
      </w:pPr>
      <w:r w:rsidRPr="00F5705F">
        <w:rPr>
          <w:rFonts w:ascii="Times New Roman" w:hAnsi="Times New Roman" w:cs="Times New Roman"/>
          <w:b/>
          <w:i/>
          <w:color w:val="000000" w:themeColor="text1"/>
          <w:sz w:val="20"/>
          <w:szCs w:val="20"/>
        </w:rPr>
        <w:t>Table 2.3</w:t>
      </w:r>
      <w:r w:rsidR="00BC637E" w:rsidRPr="00F5705F">
        <w:rPr>
          <w:rFonts w:ascii="Times New Roman" w:hAnsi="Times New Roman" w:cs="Times New Roman"/>
          <w:b/>
          <w:i/>
          <w:color w:val="000000" w:themeColor="text1"/>
          <w:sz w:val="20"/>
          <w:szCs w:val="20"/>
          <w:lang w:val="en-GB"/>
        </w:rPr>
        <w:t xml:space="preserve">: </w:t>
      </w:r>
      <w:r w:rsidR="004540CA" w:rsidRPr="00F5705F">
        <w:rPr>
          <w:rFonts w:ascii="Times New Roman" w:hAnsi="Times New Roman" w:cs="Times New Roman"/>
          <w:b/>
          <w:i/>
          <w:color w:val="000000" w:themeColor="text1"/>
          <w:sz w:val="20"/>
          <w:szCs w:val="20"/>
          <w:lang w:val="en-GB"/>
        </w:rPr>
        <w:t>Proposed p</w:t>
      </w:r>
      <w:r w:rsidR="00BC637E" w:rsidRPr="00F5705F">
        <w:rPr>
          <w:rFonts w:ascii="Times New Roman" w:hAnsi="Times New Roman" w:cs="Times New Roman"/>
          <w:b/>
          <w:i/>
          <w:color w:val="000000" w:themeColor="text1"/>
          <w:sz w:val="20"/>
          <w:szCs w:val="20"/>
          <w:lang w:val="en-GB"/>
        </w:rPr>
        <w:t>olicy option</w:t>
      </w:r>
      <w:r w:rsidR="004540CA" w:rsidRPr="00F5705F">
        <w:rPr>
          <w:rFonts w:ascii="Times New Roman" w:hAnsi="Times New Roman" w:cs="Times New Roman"/>
          <w:b/>
          <w:i/>
          <w:color w:val="000000" w:themeColor="text1"/>
          <w:sz w:val="20"/>
          <w:szCs w:val="20"/>
          <w:lang w:val="en-GB"/>
        </w:rPr>
        <w:t xml:space="preserve">s </w:t>
      </w:r>
      <w:r w:rsidR="004540CA" w:rsidRPr="00F5705F">
        <w:rPr>
          <w:rFonts w:ascii="Times New Roman" w:hAnsi="Times New Roman" w:cs="Times New Roman"/>
          <w:b/>
          <w:i/>
          <w:sz w:val="20"/>
          <w:szCs w:val="20"/>
          <w:lang w:val="en-GB"/>
        </w:rPr>
        <w:t xml:space="preserve">Source: </w:t>
      </w:r>
      <w:r w:rsidR="0071426C">
        <w:rPr>
          <w:rFonts w:ascii="Times New Roman" w:hAnsi="Times New Roman" w:cs="Times New Roman"/>
          <w:b/>
          <w:i/>
          <w:sz w:val="20"/>
          <w:szCs w:val="20"/>
          <w:lang w:val="en-GB"/>
        </w:rPr>
        <w:t>(Pedro 2006)</w:t>
      </w:r>
    </w:p>
    <w:tbl>
      <w:tblPr>
        <w:tblStyle w:val="TableGrid"/>
        <w:tblW w:w="0" w:type="auto"/>
        <w:tblLook w:val="04A0"/>
      </w:tblPr>
      <w:tblGrid>
        <w:gridCol w:w="552"/>
        <w:gridCol w:w="8464"/>
      </w:tblGrid>
      <w:tr w:rsidR="00BC637E" w:rsidTr="004540CA">
        <w:tc>
          <w:tcPr>
            <w:tcW w:w="552" w:type="dxa"/>
          </w:tcPr>
          <w:p w:rsidR="00BC637E" w:rsidRPr="007442D6" w:rsidRDefault="00BC637E" w:rsidP="002C4DCA">
            <w:pPr>
              <w:jc w:val="both"/>
              <w:rPr>
                <w:rFonts w:ascii="Times New Roman" w:hAnsi="Times New Roman" w:cs="Times New Roman"/>
                <w:lang w:val="en-GB"/>
              </w:rPr>
            </w:pPr>
            <w:r w:rsidRPr="007442D6">
              <w:rPr>
                <w:rFonts w:ascii="Times New Roman" w:hAnsi="Times New Roman" w:cs="Times New Roman"/>
                <w:lang w:val="en-GB"/>
              </w:rPr>
              <w:t>1.</w:t>
            </w:r>
          </w:p>
        </w:tc>
        <w:tc>
          <w:tcPr>
            <w:tcW w:w="8464" w:type="dxa"/>
          </w:tcPr>
          <w:p w:rsidR="00BC637E" w:rsidRPr="007442D6" w:rsidRDefault="00BC637E" w:rsidP="002C4DCA">
            <w:pPr>
              <w:jc w:val="both"/>
              <w:rPr>
                <w:rFonts w:ascii="Times New Roman" w:hAnsi="Times New Roman" w:cs="Times New Roman"/>
                <w:lang w:val="en-GB"/>
              </w:rPr>
            </w:pPr>
            <w:r w:rsidRPr="007442D6">
              <w:rPr>
                <w:rFonts w:ascii="Times New Roman" w:hAnsi="Times New Roman" w:cs="Times New Roman"/>
                <w:lang w:val="en-GB"/>
              </w:rPr>
              <w:t xml:space="preserve">Creating a viable, integrated and diversified mining industry throughout the value chain, and sustaining mineral wealth without compromising environmental, social and cultural considerations and ensuring a regulatory framework that encourages mineral creation. </w:t>
            </w:r>
          </w:p>
        </w:tc>
      </w:tr>
      <w:tr w:rsidR="00BC637E" w:rsidTr="004540CA">
        <w:tc>
          <w:tcPr>
            <w:tcW w:w="552" w:type="dxa"/>
          </w:tcPr>
          <w:p w:rsidR="00BC637E" w:rsidRPr="007442D6" w:rsidRDefault="00BC637E" w:rsidP="002C4DCA">
            <w:pPr>
              <w:jc w:val="both"/>
              <w:rPr>
                <w:rFonts w:ascii="Times New Roman" w:hAnsi="Times New Roman" w:cs="Times New Roman"/>
                <w:lang w:val="en-GB"/>
              </w:rPr>
            </w:pPr>
            <w:r w:rsidRPr="007442D6">
              <w:rPr>
                <w:rFonts w:ascii="Times New Roman" w:hAnsi="Times New Roman" w:cs="Times New Roman"/>
                <w:lang w:val="en-GB"/>
              </w:rPr>
              <w:t>2.</w:t>
            </w:r>
          </w:p>
        </w:tc>
        <w:tc>
          <w:tcPr>
            <w:tcW w:w="8464" w:type="dxa"/>
          </w:tcPr>
          <w:p w:rsidR="00BC637E" w:rsidRPr="007442D6" w:rsidRDefault="00BC637E" w:rsidP="002C4DCA">
            <w:pPr>
              <w:jc w:val="both"/>
              <w:rPr>
                <w:rFonts w:ascii="Times New Roman" w:hAnsi="Times New Roman" w:cs="Times New Roman"/>
                <w:lang w:val="en-GB"/>
              </w:rPr>
            </w:pPr>
            <w:r w:rsidRPr="007442D6">
              <w:rPr>
                <w:rFonts w:ascii="Times New Roman" w:hAnsi="Times New Roman" w:cs="Times New Roman"/>
                <w:lang w:val="en-GB"/>
              </w:rPr>
              <w:t>Investing transitory mineral revenues to ensure lasting wealth and deciding how much ought to be saved and how much should be invested and in what.</w:t>
            </w:r>
          </w:p>
        </w:tc>
      </w:tr>
      <w:tr w:rsidR="00BC637E" w:rsidTr="004540CA">
        <w:tc>
          <w:tcPr>
            <w:tcW w:w="552" w:type="dxa"/>
          </w:tcPr>
          <w:p w:rsidR="00BC637E" w:rsidRPr="007442D6" w:rsidRDefault="00BC637E" w:rsidP="002C4DCA">
            <w:pPr>
              <w:jc w:val="both"/>
              <w:rPr>
                <w:rFonts w:ascii="Times New Roman" w:hAnsi="Times New Roman" w:cs="Times New Roman"/>
                <w:lang w:val="en-GB"/>
              </w:rPr>
            </w:pPr>
            <w:r w:rsidRPr="007442D6">
              <w:rPr>
                <w:rFonts w:ascii="Times New Roman" w:hAnsi="Times New Roman" w:cs="Times New Roman"/>
                <w:lang w:val="en-GB"/>
              </w:rPr>
              <w:t>3.</w:t>
            </w:r>
          </w:p>
        </w:tc>
        <w:tc>
          <w:tcPr>
            <w:tcW w:w="8464" w:type="dxa"/>
          </w:tcPr>
          <w:p w:rsidR="00BC637E" w:rsidRPr="007442D6" w:rsidRDefault="00BC637E" w:rsidP="002C4DCA">
            <w:pPr>
              <w:jc w:val="both"/>
              <w:rPr>
                <w:rFonts w:ascii="Times New Roman" w:hAnsi="Times New Roman" w:cs="Times New Roman"/>
                <w:lang w:val="en-GB"/>
              </w:rPr>
            </w:pPr>
            <w:r w:rsidRPr="007442D6">
              <w:rPr>
                <w:rFonts w:ascii="Times New Roman" w:hAnsi="Times New Roman" w:cs="Times New Roman"/>
                <w:lang w:val="en-GB"/>
              </w:rPr>
              <w:t>Distributing benefits from mining equitably, balancing and managing conflicting local and national level concerns and interests and deciding what form the allocation should take to promote pro-poor growth.</w:t>
            </w:r>
          </w:p>
        </w:tc>
      </w:tr>
      <w:tr w:rsidR="00BC637E" w:rsidTr="004540CA">
        <w:tc>
          <w:tcPr>
            <w:tcW w:w="552" w:type="dxa"/>
          </w:tcPr>
          <w:p w:rsidR="00BC637E" w:rsidRPr="007442D6" w:rsidRDefault="00BC637E" w:rsidP="002C4DCA">
            <w:pPr>
              <w:jc w:val="both"/>
              <w:rPr>
                <w:rFonts w:ascii="Times New Roman" w:hAnsi="Times New Roman" w:cs="Times New Roman"/>
                <w:lang w:val="en-GB"/>
              </w:rPr>
            </w:pPr>
            <w:r w:rsidRPr="007442D6">
              <w:rPr>
                <w:rFonts w:ascii="Times New Roman" w:hAnsi="Times New Roman" w:cs="Times New Roman"/>
                <w:lang w:val="en-GB"/>
              </w:rPr>
              <w:t>4.</w:t>
            </w:r>
          </w:p>
        </w:tc>
        <w:tc>
          <w:tcPr>
            <w:tcW w:w="8464" w:type="dxa"/>
          </w:tcPr>
          <w:p w:rsidR="00BC637E" w:rsidRPr="007442D6" w:rsidRDefault="00BC637E" w:rsidP="002C4DCA">
            <w:pPr>
              <w:jc w:val="both"/>
              <w:rPr>
                <w:rFonts w:ascii="Times New Roman" w:hAnsi="Times New Roman" w:cs="Times New Roman"/>
                <w:lang w:val="en-GB"/>
              </w:rPr>
            </w:pPr>
            <w:r w:rsidRPr="007442D6">
              <w:rPr>
                <w:rFonts w:ascii="Times New Roman" w:hAnsi="Times New Roman" w:cs="Times New Roman"/>
                <w:lang w:val="en-GB"/>
              </w:rPr>
              <w:t>Ensuring sound systems of governance and a stable macroeconomic policy, which curbs rent seeking and corruption; addresses issues such as Dutch disease and externalities such as unstable commodity prices and enhances public interest in wealth conservation.</w:t>
            </w:r>
          </w:p>
        </w:tc>
      </w:tr>
    </w:tbl>
    <w:p w:rsidR="004540CA" w:rsidRDefault="004540CA" w:rsidP="00BC637E">
      <w:pPr>
        <w:spacing w:line="360" w:lineRule="auto"/>
        <w:jc w:val="both"/>
        <w:rPr>
          <w:rFonts w:ascii="Times New Roman" w:hAnsi="Times New Roman" w:cs="Times New Roman"/>
          <w:sz w:val="24"/>
          <w:szCs w:val="24"/>
          <w:lang w:val="en-GB"/>
        </w:rPr>
      </w:pPr>
    </w:p>
    <w:p w:rsidR="00BC637E" w:rsidRDefault="0071426C" w:rsidP="00BC637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Pedro (2006)</w:t>
      </w:r>
      <w:r w:rsidR="002F70F1">
        <w:rPr>
          <w:rFonts w:ascii="Times New Roman" w:hAnsi="Times New Roman" w:cs="Times New Roman"/>
          <w:sz w:val="24"/>
          <w:szCs w:val="24"/>
          <w:lang w:val="en-GB"/>
        </w:rPr>
        <w:t xml:space="preserve"> further proposes strategies that can be employed in the exploitation of mineral resources as stated in Table 2.4 below. I</w:t>
      </w:r>
      <w:r w:rsidR="00BC637E">
        <w:rPr>
          <w:rFonts w:ascii="Times New Roman" w:hAnsi="Times New Roman" w:cs="Times New Roman"/>
          <w:sz w:val="24"/>
          <w:szCs w:val="24"/>
          <w:lang w:val="en-GB"/>
        </w:rPr>
        <w:t xml:space="preserve">n order </w:t>
      </w:r>
      <w:r w:rsidR="002F70F1">
        <w:rPr>
          <w:rFonts w:ascii="Times New Roman" w:hAnsi="Times New Roman" w:cs="Times New Roman"/>
          <w:sz w:val="24"/>
          <w:szCs w:val="24"/>
          <w:lang w:val="en-GB"/>
        </w:rPr>
        <w:t>to</w:t>
      </w:r>
      <w:r w:rsidR="00BC637E">
        <w:rPr>
          <w:rFonts w:ascii="Times New Roman" w:hAnsi="Times New Roman" w:cs="Times New Roman"/>
          <w:sz w:val="24"/>
          <w:szCs w:val="24"/>
          <w:lang w:val="en-GB"/>
        </w:rPr>
        <w:t xml:space="preserve"> judiciously exploit the mineral resources</w:t>
      </w:r>
      <w:r w:rsidR="002F70F1">
        <w:rPr>
          <w:rFonts w:ascii="Times New Roman" w:hAnsi="Times New Roman" w:cs="Times New Roman"/>
          <w:sz w:val="24"/>
          <w:szCs w:val="24"/>
          <w:lang w:val="en-GB"/>
        </w:rPr>
        <w:t>,</w:t>
      </w:r>
      <w:r w:rsidR="00BC637E">
        <w:rPr>
          <w:rFonts w:ascii="Times New Roman" w:hAnsi="Times New Roman" w:cs="Times New Roman"/>
          <w:sz w:val="24"/>
          <w:szCs w:val="24"/>
          <w:lang w:val="en-GB"/>
        </w:rPr>
        <w:t xml:space="preserve"> high corporate, social and environmental standards </w:t>
      </w:r>
      <w:r w:rsidR="00F43EEB">
        <w:rPr>
          <w:rFonts w:ascii="Times New Roman" w:hAnsi="Times New Roman" w:cs="Times New Roman"/>
          <w:sz w:val="24"/>
          <w:szCs w:val="24"/>
          <w:lang w:val="en-GB"/>
        </w:rPr>
        <w:t xml:space="preserve">should </w:t>
      </w:r>
      <w:r w:rsidR="00BC637E">
        <w:rPr>
          <w:rFonts w:ascii="Times New Roman" w:hAnsi="Times New Roman" w:cs="Times New Roman"/>
          <w:sz w:val="24"/>
          <w:szCs w:val="24"/>
          <w:lang w:val="en-GB"/>
        </w:rPr>
        <w:t>be engaged through policy, legal framework, a</w:t>
      </w:r>
      <w:r w:rsidR="002E171C">
        <w:rPr>
          <w:rFonts w:ascii="Times New Roman" w:hAnsi="Times New Roman" w:cs="Times New Roman"/>
          <w:sz w:val="24"/>
          <w:szCs w:val="24"/>
          <w:lang w:val="en-GB"/>
        </w:rPr>
        <w:t>s well as</w:t>
      </w:r>
      <w:r w:rsidR="00BC637E">
        <w:rPr>
          <w:rFonts w:ascii="Times New Roman" w:hAnsi="Times New Roman" w:cs="Times New Roman"/>
          <w:sz w:val="24"/>
          <w:szCs w:val="24"/>
          <w:lang w:val="en-GB"/>
        </w:rPr>
        <w:t xml:space="preserve"> good fiscal reg</w:t>
      </w:r>
      <w:r w:rsidR="00BE58A5">
        <w:rPr>
          <w:rFonts w:ascii="Times New Roman" w:hAnsi="Times New Roman" w:cs="Times New Roman"/>
          <w:sz w:val="24"/>
          <w:szCs w:val="24"/>
          <w:lang w:val="en-GB"/>
        </w:rPr>
        <w:t xml:space="preserve">ime and creation of employment. </w:t>
      </w:r>
    </w:p>
    <w:p w:rsidR="000B3C47" w:rsidRPr="00FF7243" w:rsidRDefault="00321DBA" w:rsidP="000B3C47">
      <w:pPr>
        <w:rPr>
          <w:rFonts w:ascii="Times New Roman" w:hAnsi="Times New Roman" w:cs="Times New Roman"/>
          <w:b/>
          <w:i/>
          <w:sz w:val="20"/>
          <w:szCs w:val="20"/>
          <w:lang w:val="en-GB"/>
        </w:rPr>
      </w:pPr>
      <w:r w:rsidRPr="000B3C47">
        <w:rPr>
          <w:rFonts w:ascii="Times New Roman" w:hAnsi="Times New Roman" w:cs="Times New Roman"/>
          <w:b/>
          <w:i/>
          <w:color w:val="000000" w:themeColor="text1"/>
          <w:sz w:val="20"/>
          <w:szCs w:val="20"/>
        </w:rPr>
        <w:t>Table 2.4</w:t>
      </w:r>
      <w:r w:rsidR="00BC637E" w:rsidRPr="000B3C47">
        <w:rPr>
          <w:rFonts w:ascii="Times New Roman" w:hAnsi="Times New Roman" w:cs="Times New Roman"/>
          <w:b/>
          <w:i/>
          <w:color w:val="000000" w:themeColor="text1"/>
          <w:sz w:val="20"/>
          <w:szCs w:val="20"/>
          <w:lang w:val="en-GB"/>
        </w:rPr>
        <w:t xml:space="preserve">: </w:t>
      </w:r>
      <w:r w:rsidR="004E7938">
        <w:rPr>
          <w:rFonts w:ascii="Times New Roman" w:hAnsi="Times New Roman" w:cs="Times New Roman"/>
          <w:b/>
          <w:i/>
          <w:color w:val="000000" w:themeColor="text1"/>
          <w:sz w:val="20"/>
          <w:szCs w:val="20"/>
          <w:lang w:val="en-GB"/>
        </w:rPr>
        <w:t>Summary of</w:t>
      </w:r>
      <w:r w:rsidR="00BC637E" w:rsidRPr="000B3C47">
        <w:rPr>
          <w:rFonts w:ascii="Times New Roman" w:hAnsi="Times New Roman" w:cs="Times New Roman"/>
          <w:b/>
          <w:i/>
          <w:color w:val="000000" w:themeColor="text1"/>
          <w:sz w:val="20"/>
          <w:szCs w:val="20"/>
          <w:lang w:val="en-GB"/>
        </w:rPr>
        <w:t xml:space="preserve"> strategies for judicious exploitation of mineral resources</w:t>
      </w:r>
      <w:r w:rsidR="009B2587">
        <w:rPr>
          <w:rFonts w:ascii="Times New Roman" w:hAnsi="Times New Roman" w:cs="Times New Roman"/>
          <w:b/>
          <w:i/>
          <w:color w:val="000000" w:themeColor="text1"/>
          <w:sz w:val="20"/>
          <w:szCs w:val="20"/>
          <w:lang w:val="en-GB"/>
        </w:rPr>
        <w:t xml:space="preserve"> </w:t>
      </w:r>
      <w:r w:rsidR="0071426C">
        <w:rPr>
          <w:rFonts w:ascii="Times New Roman" w:hAnsi="Times New Roman" w:cs="Times New Roman"/>
          <w:b/>
          <w:i/>
          <w:sz w:val="20"/>
          <w:szCs w:val="20"/>
          <w:lang w:val="en-GB"/>
        </w:rPr>
        <w:t>(Pedro 2006)</w:t>
      </w:r>
    </w:p>
    <w:tbl>
      <w:tblPr>
        <w:tblStyle w:val="TableGrid"/>
        <w:tblW w:w="0" w:type="auto"/>
        <w:tblLook w:val="04A0"/>
      </w:tblPr>
      <w:tblGrid>
        <w:gridCol w:w="465"/>
        <w:gridCol w:w="8551"/>
      </w:tblGrid>
      <w:tr w:rsidR="00BC637E" w:rsidTr="000B3C47">
        <w:tc>
          <w:tcPr>
            <w:tcW w:w="465" w:type="dxa"/>
          </w:tcPr>
          <w:p w:rsidR="00BC637E" w:rsidRDefault="00BC637E" w:rsidP="002C4DCA">
            <w:pPr>
              <w:jc w:val="both"/>
              <w:rPr>
                <w:rFonts w:ascii="Times New Roman" w:hAnsi="Times New Roman" w:cs="Times New Roman"/>
                <w:lang w:val="en-GB"/>
              </w:rPr>
            </w:pPr>
            <w:r>
              <w:rPr>
                <w:rFonts w:ascii="Times New Roman" w:hAnsi="Times New Roman" w:cs="Times New Roman"/>
                <w:lang w:val="en-GB"/>
              </w:rPr>
              <w:t>1.</w:t>
            </w:r>
          </w:p>
        </w:tc>
        <w:tc>
          <w:tcPr>
            <w:tcW w:w="8551" w:type="dxa"/>
            <w:shd w:val="clear" w:color="auto" w:fill="auto"/>
          </w:tcPr>
          <w:p w:rsidR="00BC637E" w:rsidRDefault="00BC637E" w:rsidP="002C4DCA">
            <w:pPr>
              <w:jc w:val="both"/>
              <w:rPr>
                <w:rFonts w:ascii="Times New Roman" w:hAnsi="Times New Roman" w:cs="Times New Roman"/>
                <w:lang w:val="en-GB"/>
              </w:rPr>
            </w:pPr>
            <w:r>
              <w:rPr>
                <w:rFonts w:ascii="Times New Roman" w:hAnsi="Times New Roman" w:cs="Times New Roman"/>
                <w:lang w:val="en-GB"/>
              </w:rPr>
              <w:t xml:space="preserve">Achieving better allocation of revenues from mineral resource and redistribution of the benefits of mineral wealth through improvements in the governance and management of revenue flows derived from mining and through decentralisation of decision-making and resource allocation. </w:t>
            </w:r>
          </w:p>
        </w:tc>
      </w:tr>
      <w:tr w:rsidR="00BC637E" w:rsidTr="000B3C47">
        <w:tc>
          <w:tcPr>
            <w:tcW w:w="465" w:type="dxa"/>
          </w:tcPr>
          <w:p w:rsidR="00BC637E" w:rsidRDefault="00BC637E" w:rsidP="002C4DCA">
            <w:pPr>
              <w:jc w:val="both"/>
              <w:rPr>
                <w:rFonts w:ascii="Times New Roman" w:hAnsi="Times New Roman" w:cs="Times New Roman"/>
                <w:lang w:val="en-GB"/>
              </w:rPr>
            </w:pPr>
            <w:r>
              <w:rPr>
                <w:rFonts w:ascii="Times New Roman" w:hAnsi="Times New Roman" w:cs="Times New Roman"/>
                <w:lang w:val="en-GB"/>
              </w:rPr>
              <w:t>2.</w:t>
            </w:r>
          </w:p>
        </w:tc>
        <w:tc>
          <w:tcPr>
            <w:tcW w:w="8551" w:type="dxa"/>
          </w:tcPr>
          <w:p w:rsidR="00BC637E" w:rsidRDefault="00BC637E" w:rsidP="002C4DCA">
            <w:pPr>
              <w:jc w:val="both"/>
              <w:rPr>
                <w:rFonts w:ascii="Times New Roman" w:hAnsi="Times New Roman" w:cs="Times New Roman"/>
                <w:lang w:val="en-GB"/>
              </w:rPr>
            </w:pPr>
            <w:r>
              <w:rPr>
                <w:rFonts w:ascii="Times New Roman" w:hAnsi="Times New Roman" w:cs="Times New Roman"/>
                <w:lang w:val="en-GB"/>
              </w:rPr>
              <w:t>Promoting a calculated, well informed spending, saving and investment (in other assets) strategy which prioritises human, social and physical capital creation and transformation of mineral wealth into financial assets that yield returns.</w:t>
            </w:r>
          </w:p>
        </w:tc>
      </w:tr>
      <w:tr w:rsidR="00BC637E" w:rsidTr="000B3C47">
        <w:tc>
          <w:tcPr>
            <w:tcW w:w="465" w:type="dxa"/>
          </w:tcPr>
          <w:p w:rsidR="00BC637E" w:rsidRDefault="00BC637E" w:rsidP="002C4DCA">
            <w:pPr>
              <w:jc w:val="both"/>
              <w:rPr>
                <w:rFonts w:ascii="Times New Roman" w:hAnsi="Times New Roman" w:cs="Times New Roman"/>
                <w:lang w:val="en-GB"/>
              </w:rPr>
            </w:pPr>
            <w:r>
              <w:rPr>
                <w:rFonts w:ascii="Times New Roman" w:hAnsi="Times New Roman" w:cs="Times New Roman"/>
                <w:lang w:val="en-GB"/>
              </w:rPr>
              <w:t>3.</w:t>
            </w:r>
          </w:p>
        </w:tc>
        <w:tc>
          <w:tcPr>
            <w:tcW w:w="8551" w:type="dxa"/>
          </w:tcPr>
          <w:p w:rsidR="00BC637E" w:rsidRDefault="00BC637E" w:rsidP="002C4DCA">
            <w:pPr>
              <w:jc w:val="both"/>
              <w:rPr>
                <w:rFonts w:ascii="Times New Roman" w:hAnsi="Times New Roman" w:cs="Times New Roman"/>
                <w:lang w:val="en-GB"/>
              </w:rPr>
            </w:pPr>
            <w:r>
              <w:rPr>
                <w:rFonts w:ascii="Times New Roman" w:hAnsi="Times New Roman" w:cs="Times New Roman"/>
                <w:lang w:val="en-GB"/>
              </w:rPr>
              <w:t xml:space="preserve">Promoting the stabilisation of mineral resources revenue and reducing fiscal imbalances through greater fiscal discipline, a certain level of fiscal conservatism and increased capacity for forecasting and managing mineral revenues with a view of reducing uncertainties about their magnitude, mitigating market externalities and minimising adverse macro-economic impacts associated with commodity price fluctuations.   </w:t>
            </w:r>
          </w:p>
        </w:tc>
      </w:tr>
      <w:tr w:rsidR="00BC637E" w:rsidTr="000B3C47">
        <w:tc>
          <w:tcPr>
            <w:tcW w:w="465" w:type="dxa"/>
          </w:tcPr>
          <w:p w:rsidR="00BC637E" w:rsidRDefault="00BC637E" w:rsidP="002C4DCA">
            <w:pPr>
              <w:jc w:val="both"/>
              <w:rPr>
                <w:rFonts w:ascii="Times New Roman" w:hAnsi="Times New Roman" w:cs="Times New Roman"/>
                <w:lang w:val="en-GB"/>
              </w:rPr>
            </w:pPr>
            <w:r>
              <w:rPr>
                <w:rFonts w:ascii="Times New Roman" w:hAnsi="Times New Roman" w:cs="Times New Roman"/>
                <w:lang w:val="en-GB"/>
              </w:rPr>
              <w:t>4.</w:t>
            </w:r>
          </w:p>
        </w:tc>
        <w:tc>
          <w:tcPr>
            <w:tcW w:w="8551" w:type="dxa"/>
          </w:tcPr>
          <w:p w:rsidR="00BC637E" w:rsidRDefault="00BC637E" w:rsidP="002C4DCA">
            <w:pPr>
              <w:jc w:val="both"/>
              <w:rPr>
                <w:rFonts w:ascii="Times New Roman" w:hAnsi="Times New Roman" w:cs="Times New Roman"/>
                <w:lang w:val="en-GB"/>
              </w:rPr>
            </w:pPr>
            <w:r>
              <w:rPr>
                <w:rFonts w:ascii="Times New Roman" w:hAnsi="Times New Roman" w:cs="Times New Roman"/>
                <w:lang w:val="en-GB"/>
              </w:rPr>
              <w:t>Enhancing governance systems, organisational and institutional capacity, particularly in the ministries of finance and planning, and in local government.</w:t>
            </w:r>
          </w:p>
        </w:tc>
      </w:tr>
      <w:tr w:rsidR="00BC637E" w:rsidTr="000B3C47">
        <w:tc>
          <w:tcPr>
            <w:tcW w:w="465" w:type="dxa"/>
          </w:tcPr>
          <w:p w:rsidR="00BC637E" w:rsidRDefault="00BC637E" w:rsidP="002C4DCA">
            <w:pPr>
              <w:jc w:val="both"/>
              <w:rPr>
                <w:rFonts w:ascii="Times New Roman" w:hAnsi="Times New Roman" w:cs="Times New Roman"/>
                <w:lang w:val="en-GB"/>
              </w:rPr>
            </w:pPr>
            <w:r>
              <w:rPr>
                <w:rFonts w:ascii="Times New Roman" w:hAnsi="Times New Roman" w:cs="Times New Roman"/>
                <w:lang w:val="en-GB"/>
              </w:rPr>
              <w:t>5.</w:t>
            </w:r>
          </w:p>
        </w:tc>
        <w:tc>
          <w:tcPr>
            <w:tcW w:w="8551" w:type="dxa"/>
          </w:tcPr>
          <w:p w:rsidR="00BC637E" w:rsidRDefault="00BC637E" w:rsidP="002C4DCA">
            <w:pPr>
              <w:jc w:val="both"/>
              <w:rPr>
                <w:rFonts w:ascii="Times New Roman" w:hAnsi="Times New Roman" w:cs="Times New Roman"/>
                <w:lang w:val="en-GB"/>
              </w:rPr>
            </w:pPr>
            <w:r>
              <w:rPr>
                <w:rFonts w:ascii="Times New Roman" w:hAnsi="Times New Roman" w:cs="Times New Roman"/>
                <w:lang w:val="en-GB"/>
              </w:rPr>
              <w:t>Forging tri-sector partnerships and creating coalitions of change among public, private (mining companies) and stakeholders to improve community livelihoods and to maximise other socioeconomic and development outcomes.</w:t>
            </w:r>
          </w:p>
        </w:tc>
      </w:tr>
      <w:tr w:rsidR="00BC637E" w:rsidTr="000B3C47">
        <w:tc>
          <w:tcPr>
            <w:tcW w:w="465" w:type="dxa"/>
          </w:tcPr>
          <w:p w:rsidR="00BC637E" w:rsidRDefault="00BC637E" w:rsidP="002C4DCA">
            <w:pPr>
              <w:jc w:val="both"/>
              <w:rPr>
                <w:rFonts w:ascii="Times New Roman" w:hAnsi="Times New Roman" w:cs="Times New Roman"/>
                <w:lang w:val="en-GB"/>
              </w:rPr>
            </w:pPr>
            <w:r>
              <w:rPr>
                <w:rFonts w:ascii="Times New Roman" w:hAnsi="Times New Roman" w:cs="Times New Roman"/>
                <w:lang w:val="en-GB"/>
              </w:rPr>
              <w:lastRenderedPageBreak/>
              <w:t xml:space="preserve">6. </w:t>
            </w:r>
          </w:p>
        </w:tc>
        <w:tc>
          <w:tcPr>
            <w:tcW w:w="8551" w:type="dxa"/>
          </w:tcPr>
          <w:p w:rsidR="00BC637E" w:rsidRDefault="00BC637E" w:rsidP="002C4DCA">
            <w:pPr>
              <w:jc w:val="both"/>
              <w:rPr>
                <w:rFonts w:ascii="Times New Roman" w:hAnsi="Times New Roman" w:cs="Times New Roman"/>
                <w:lang w:val="en-GB"/>
              </w:rPr>
            </w:pPr>
            <w:r>
              <w:rPr>
                <w:rFonts w:ascii="Times New Roman" w:hAnsi="Times New Roman" w:cs="Times New Roman"/>
                <w:lang w:val="en-GB"/>
              </w:rPr>
              <w:t>Empowering communities in mining regions so that they are able to make informed decisions and better participation in their own development.</w:t>
            </w:r>
          </w:p>
        </w:tc>
      </w:tr>
      <w:tr w:rsidR="00BC637E" w:rsidTr="000B3C47">
        <w:tc>
          <w:tcPr>
            <w:tcW w:w="465" w:type="dxa"/>
          </w:tcPr>
          <w:p w:rsidR="00BC637E" w:rsidRDefault="00BC637E" w:rsidP="002C4DCA">
            <w:pPr>
              <w:jc w:val="both"/>
              <w:rPr>
                <w:rFonts w:ascii="Times New Roman" w:hAnsi="Times New Roman" w:cs="Times New Roman"/>
                <w:lang w:val="en-GB"/>
              </w:rPr>
            </w:pPr>
            <w:r>
              <w:rPr>
                <w:rFonts w:ascii="Times New Roman" w:hAnsi="Times New Roman" w:cs="Times New Roman"/>
                <w:lang w:val="en-GB"/>
              </w:rPr>
              <w:t xml:space="preserve">7. </w:t>
            </w:r>
          </w:p>
        </w:tc>
        <w:tc>
          <w:tcPr>
            <w:tcW w:w="8551" w:type="dxa"/>
          </w:tcPr>
          <w:p w:rsidR="00BC637E" w:rsidRDefault="00BC637E" w:rsidP="002C4DCA">
            <w:pPr>
              <w:jc w:val="both"/>
              <w:rPr>
                <w:rFonts w:ascii="Times New Roman" w:hAnsi="Times New Roman" w:cs="Times New Roman"/>
                <w:lang w:val="en-GB"/>
              </w:rPr>
            </w:pPr>
            <w:r>
              <w:rPr>
                <w:rFonts w:ascii="Times New Roman" w:hAnsi="Times New Roman" w:cs="Times New Roman"/>
                <w:lang w:val="en-GB"/>
              </w:rPr>
              <w:t>Unbundling the sector and promoting a strategy that encourages local procurement and outsourcing of goods and service, value addition and local beneficiation from minerals, and that also optimises business multipliers and enhances linkages between mining and other sectors of the economy including at the local community level.</w:t>
            </w:r>
          </w:p>
        </w:tc>
      </w:tr>
      <w:tr w:rsidR="00BC637E" w:rsidTr="000B3C47">
        <w:tc>
          <w:tcPr>
            <w:tcW w:w="465" w:type="dxa"/>
          </w:tcPr>
          <w:p w:rsidR="00BC637E" w:rsidRDefault="00BC637E" w:rsidP="002C4DCA">
            <w:pPr>
              <w:jc w:val="both"/>
              <w:rPr>
                <w:rFonts w:ascii="Times New Roman" w:hAnsi="Times New Roman" w:cs="Times New Roman"/>
                <w:lang w:val="en-GB"/>
              </w:rPr>
            </w:pPr>
            <w:r>
              <w:rPr>
                <w:rFonts w:ascii="Times New Roman" w:hAnsi="Times New Roman" w:cs="Times New Roman"/>
                <w:lang w:val="en-GB"/>
              </w:rPr>
              <w:t xml:space="preserve">8. </w:t>
            </w:r>
          </w:p>
        </w:tc>
        <w:tc>
          <w:tcPr>
            <w:tcW w:w="8551" w:type="dxa"/>
          </w:tcPr>
          <w:p w:rsidR="00BC637E" w:rsidRDefault="00BC637E" w:rsidP="002C4DCA">
            <w:pPr>
              <w:jc w:val="both"/>
              <w:rPr>
                <w:rFonts w:ascii="Times New Roman" w:hAnsi="Times New Roman" w:cs="Times New Roman"/>
                <w:lang w:val="en-GB"/>
              </w:rPr>
            </w:pPr>
            <w:r>
              <w:rPr>
                <w:rFonts w:ascii="Times New Roman" w:hAnsi="Times New Roman" w:cs="Times New Roman"/>
                <w:lang w:val="en-GB"/>
              </w:rPr>
              <w:t xml:space="preserve">Encouraging mining companies have in a more social and corporate responsibility manner with a view to improving the social relevance of mining. </w:t>
            </w:r>
          </w:p>
        </w:tc>
      </w:tr>
    </w:tbl>
    <w:p w:rsidR="00146B58" w:rsidRDefault="00146B58" w:rsidP="00BC637E">
      <w:pPr>
        <w:spacing w:line="360" w:lineRule="auto"/>
        <w:jc w:val="both"/>
        <w:rPr>
          <w:rFonts w:ascii="Times New Roman" w:hAnsi="Times New Roman" w:cs="Times New Roman"/>
          <w:sz w:val="24"/>
          <w:szCs w:val="24"/>
          <w:lang w:val="en-GB"/>
        </w:rPr>
      </w:pPr>
    </w:p>
    <w:p w:rsidR="00BC637E" w:rsidRDefault="0071426C" w:rsidP="00BC637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Pedro (2006)</w:t>
      </w:r>
      <w:r w:rsidR="00BC637E">
        <w:rPr>
          <w:rFonts w:ascii="Times New Roman" w:hAnsi="Times New Roman" w:cs="Times New Roman"/>
          <w:sz w:val="24"/>
          <w:szCs w:val="24"/>
          <w:lang w:val="en-GB"/>
        </w:rPr>
        <w:t xml:space="preserve"> observes that the above strategies are general, there is need to apply them in a contextual way and in a </w:t>
      </w:r>
      <w:r w:rsidR="00A1534D">
        <w:rPr>
          <w:rFonts w:ascii="Times New Roman" w:hAnsi="Times New Roman" w:cs="Times New Roman"/>
          <w:sz w:val="24"/>
          <w:szCs w:val="24"/>
          <w:lang w:val="en-GB"/>
        </w:rPr>
        <w:t>country specific</w:t>
      </w:r>
      <w:r w:rsidR="00BF698B">
        <w:rPr>
          <w:rFonts w:ascii="Times New Roman" w:hAnsi="Times New Roman" w:cs="Times New Roman"/>
          <w:sz w:val="24"/>
          <w:szCs w:val="24"/>
          <w:lang w:val="en-GB"/>
        </w:rPr>
        <w:t xml:space="preserve"> manner</w:t>
      </w:r>
      <w:r w:rsidR="00BC637E">
        <w:rPr>
          <w:rFonts w:ascii="Times New Roman" w:hAnsi="Times New Roman" w:cs="Times New Roman"/>
          <w:sz w:val="24"/>
          <w:szCs w:val="24"/>
          <w:lang w:val="en-GB"/>
        </w:rPr>
        <w:t xml:space="preserve">. Furthermore, for the policies to be effective they should form part of the whole programme of poverty reduction and growth strategy and should be mainstreamed in other development plans. The writer proposes for a people as opposed to a </w:t>
      </w:r>
      <w:r w:rsidR="00F06991">
        <w:rPr>
          <w:rFonts w:ascii="Times New Roman" w:hAnsi="Times New Roman" w:cs="Times New Roman"/>
          <w:sz w:val="24"/>
          <w:szCs w:val="24"/>
          <w:lang w:val="en-GB"/>
        </w:rPr>
        <w:t>profit-oriented</w:t>
      </w:r>
      <w:r w:rsidR="00BC637E">
        <w:rPr>
          <w:rFonts w:ascii="Times New Roman" w:hAnsi="Times New Roman" w:cs="Times New Roman"/>
          <w:sz w:val="24"/>
          <w:szCs w:val="24"/>
          <w:lang w:val="en-GB"/>
        </w:rPr>
        <w:t xml:space="preserve"> mining, which is a partnership between the government, local communities and other stakeholders facilitated through policies, legal and regulatory frameworks.</w:t>
      </w:r>
    </w:p>
    <w:p w:rsidR="00BC637E" w:rsidRPr="00A85C28" w:rsidRDefault="00BC637E" w:rsidP="00BC637E">
      <w:pPr>
        <w:pStyle w:val="Heading2"/>
        <w:rPr>
          <w:rFonts w:ascii="Times New Roman" w:hAnsi="Times New Roman" w:cs="Times New Roman"/>
          <w:color w:val="000000" w:themeColor="text1"/>
          <w:lang w:val="en-GB"/>
        </w:rPr>
      </w:pPr>
      <w:bookmarkStart w:id="33" w:name="_Toc2179515"/>
      <w:r w:rsidRPr="00A85C28">
        <w:rPr>
          <w:rFonts w:ascii="Times New Roman" w:hAnsi="Times New Roman" w:cs="Times New Roman"/>
          <w:color w:val="000000" w:themeColor="text1"/>
          <w:lang w:val="en-GB"/>
        </w:rPr>
        <w:t>2.4 Contract Negotiation</w:t>
      </w:r>
      <w:bookmarkEnd w:id="33"/>
    </w:p>
    <w:p w:rsidR="00BC637E" w:rsidRDefault="00BC637E" w:rsidP="00BC637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 mutual contract is attained when parties have equal bargaining power (Edwards, </w:t>
      </w:r>
      <w:proofErr w:type="spellStart"/>
      <w:r>
        <w:rPr>
          <w:rFonts w:ascii="Times New Roman" w:hAnsi="Times New Roman" w:cs="Times New Roman"/>
          <w:sz w:val="24"/>
          <w:szCs w:val="24"/>
          <w:lang w:val="en-GB"/>
        </w:rPr>
        <w:t>Toohey</w:t>
      </w:r>
      <w:proofErr w:type="spellEnd"/>
      <w:r>
        <w:rPr>
          <w:rFonts w:ascii="Times New Roman" w:hAnsi="Times New Roman" w:cs="Times New Roman"/>
          <w:sz w:val="24"/>
          <w:szCs w:val="24"/>
          <w:lang w:val="en-GB"/>
        </w:rPr>
        <w:t xml:space="preserve"> and </w:t>
      </w:r>
      <w:proofErr w:type="spellStart"/>
      <w:r>
        <w:rPr>
          <w:rFonts w:ascii="Times New Roman" w:hAnsi="Times New Roman" w:cs="Times New Roman"/>
          <w:sz w:val="24"/>
          <w:szCs w:val="24"/>
          <w:lang w:val="en-GB"/>
        </w:rPr>
        <w:t>Mwiden</w:t>
      </w:r>
      <w:proofErr w:type="spellEnd"/>
      <w:r>
        <w:rPr>
          <w:rFonts w:ascii="Times New Roman" w:hAnsi="Times New Roman" w:cs="Times New Roman"/>
          <w:sz w:val="24"/>
          <w:szCs w:val="24"/>
          <w:lang w:val="en-GB"/>
        </w:rPr>
        <w:t xml:space="preserve"> 2014). In this case parties are entitled to express their expectations out of a project. It is important for the parties to get what they consider fair and beneficial out of every </w:t>
      </w:r>
      <w:r w:rsidR="00A1534D">
        <w:rPr>
          <w:rFonts w:ascii="Times New Roman" w:hAnsi="Times New Roman" w:cs="Times New Roman"/>
          <w:sz w:val="24"/>
          <w:szCs w:val="24"/>
          <w:lang w:val="en-GB"/>
        </w:rPr>
        <w:t>project. According</w:t>
      </w:r>
      <w:r w:rsidR="006F3AE5">
        <w:rPr>
          <w:rFonts w:ascii="Times New Roman" w:hAnsi="Times New Roman" w:cs="Times New Roman"/>
          <w:sz w:val="24"/>
          <w:szCs w:val="24"/>
          <w:lang w:val="en-GB"/>
        </w:rPr>
        <w:t xml:space="preserve"> to </w:t>
      </w:r>
      <w:r w:rsidR="00C26CD4">
        <w:rPr>
          <w:rFonts w:ascii="Times New Roman" w:hAnsi="Times New Roman" w:cs="Times New Roman"/>
          <w:sz w:val="24"/>
          <w:szCs w:val="24"/>
          <w:lang w:val="en-GB"/>
        </w:rPr>
        <w:t xml:space="preserve">Edwards, </w:t>
      </w:r>
      <w:proofErr w:type="spellStart"/>
      <w:r w:rsidR="00C26CD4">
        <w:rPr>
          <w:rFonts w:ascii="Times New Roman" w:hAnsi="Times New Roman" w:cs="Times New Roman"/>
          <w:sz w:val="24"/>
          <w:szCs w:val="24"/>
          <w:lang w:val="en-GB"/>
        </w:rPr>
        <w:t>Toohey</w:t>
      </w:r>
      <w:proofErr w:type="spellEnd"/>
      <w:r w:rsidR="00C26CD4">
        <w:rPr>
          <w:rFonts w:ascii="Times New Roman" w:hAnsi="Times New Roman" w:cs="Times New Roman"/>
          <w:sz w:val="24"/>
          <w:szCs w:val="24"/>
          <w:lang w:val="en-GB"/>
        </w:rPr>
        <w:t xml:space="preserve"> and </w:t>
      </w:r>
      <w:proofErr w:type="spellStart"/>
      <w:r w:rsidR="00C26CD4">
        <w:rPr>
          <w:rFonts w:ascii="Times New Roman" w:hAnsi="Times New Roman" w:cs="Times New Roman"/>
          <w:sz w:val="24"/>
          <w:szCs w:val="24"/>
          <w:lang w:val="en-GB"/>
        </w:rPr>
        <w:t>Mwiden</w:t>
      </w:r>
      <w:proofErr w:type="spellEnd"/>
      <w:r w:rsidR="006F3AE5">
        <w:rPr>
          <w:rFonts w:ascii="Times New Roman" w:hAnsi="Times New Roman" w:cs="Times New Roman"/>
          <w:sz w:val="24"/>
          <w:szCs w:val="24"/>
          <w:lang w:val="en-GB"/>
        </w:rPr>
        <w:t>(</w:t>
      </w:r>
      <w:r w:rsidR="00C26CD4">
        <w:rPr>
          <w:rFonts w:ascii="Times New Roman" w:hAnsi="Times New Roman" w:cs="Times New Roman"/>
          <w:sz w:val="24"/>
          <w:szCs w:val="24"/>
          <w:lang w:val="en-GB"/>
        </w:rPr>
        <w:t>2014)</w:t>
      </w:r>
      <w:r w:rsidR="006F3AE5">
        <w:rPr>
          <w:rFonts w:ascii="Times New Roman" w:hAnsi="Times New Roman" w:cs="Times New Roman"/>
          <w:sz w:val="24"/>
          <w:szCs w:val="24"/>
          <w:lang w:val="en-GB"/>
        </w:rPr>
        <w:t>, i</w:t>
      </w:r>
      <w:r>
        <w:rPr>
          <w:rFonts w:ascii="Times New Roman" w:hAnsi="Times New Roman" w:cs="Times New Roman"/>
          <w:sz w:val="24"/>
          <w:szCs w:val="24"/>
          <w:lang w:val="en-GB"/>
        </w:rPr>
        <w:t>t is thus important for a party to set its clear objectives before engaging in any negotiation</w:t>
      </w:r>
      <w:r w:rsidR="006F3AE5">
        <w:rPr>
          <w:rFonts w:ascii="Times New Roman" w:hAnsi="Times New Roman" w:cs="Times New Roman"/>
          <w:sz w:val="24"/>
          <w:szCs w:val="24"/>
          <w:lang w:val="en-GB"/>
        </w:rPr>
        <w:t xml:space="preserve"> as out lined in</w:t>
      </w:r>
      <w:r>
        <w:rPr>
          <w:rFonts w:ascii="Times New Roman" w:hAnsi="Times New Roman" w:cs="Times New Roman"/>
          <w:sz w:val="24"/>
          <w:szCs w:val="24"/>
          <w:lang w:val="en-GB"/>
        </w:rPr>
        <w:t xml:space="preserve"> Table 2.5</w:t>
      </w:r>
      <w:r w:rsidR="006F3AE5">
        <w:rPr>
          <w:rFonts w:ascii="Times New Roman" w:hAnsi="Times New Roman" w:cs="Times New Roman"/>
          <w:sz w:val="24"/>
          <w:szCs w:val="24"/>
          <w:lang w:val="en-GB"/>
        </w:rPr>
        <w:t>.</w:t>
      </w:r>
    </w:p>
    <w:p w:rsidR="00BC637E" w:rsidRPr="004E417F" w:rsidRDefault="00A21F7C" w:rsidP="00A21F7C">
      <w:pPr>
        <w:pStyle w:val="Caption"/>
        <w:rPr>
          <w:rFonts w:ascii="Times New Roman" w:hAnsi="Times New Roman" w:cs="Times New Roman"/>
          <w:b/>
          <w:color w:val="000000" w:themeColor="text1"/>
          <w:sz w:val="20"/>
          <w:szCs w:val="20"/>
          <w:lang w:val="en-GB"/>
        </w:rPr>
      </w:pPr>
      <w:r w:rsidRPr="004E417F">
        <w:rPr>
          <w:rFonts w:ascii="Times New Roman" w:hAnsi="Times New Roman" w:cs="Times New Roman"/>
          <w:b/>
          <w:color w:val="000000" w:themeColor="text1"/>
          <w:sz w:val="20"/>
          <w:szCs w:val="20"/>
        </w:rPr>
        <w:t>Table 2.5</w:t>
      </w:r>
      <w:r w:rsidR="00BC637E" w:rsidRPr="004E417F">
        <w:rPr>
          <w:rFonts w:ascii="Times New Roman" w:hAnsi="Times New Roman" w:cs="Times New Roman"/>
          <w:b/>
          <w:color w:val="000000" w:themeColor="text1"/>
          <w:sz w:val="20"/>
          <w:szCs w:val="20"/>
          <w:lang w:val="en-GB"/>
        </w:rPr>
        <w:t>: Points for consideration before engaging</w:t>
      </w:r>
      <w:r w:rsidR="0043657D" w:rsidRPr="004E417F">
        <w:rPr>
          <w:rFonts w:ascii="Times New Roman" w:hAnsi="Times New Roman" w:cs="Times New Roman"/>
          <w:b/>
          <w:color w:val="000000" w:themeColor="text1"/>
          <w:sz w:val="20"/>
          <w:szCs w:val="20"/>
          <w:lang w:val="en-GB"/>
        </w:rPr>
        <w:t xml:space="preserve"> in</w:t>
      </w:r>
      <w:r w:rsidR="00BC637E" w:rsidRPr="004E417F">
        <w:rPr>
          <w:rFonts w:ascii="Times New Roman" w:hAnsi="Times New Roman" w:cs="Times New Roman"/>
          <w:b/>
          <w:color w:val="000000" w:themeColor="text1"/>
          <w:sz w:val="20"/>
          <w:szCs w:val="20"/>
          <w:lang w:val="en-GB"/>
        </w:rPr>
        <w:t xml:space="preserve"> contract </w:t>
      </w:r>
      <w:r w:rsidR="00A1534D" w:rsidRPr="004E417F">
        <w:rPr>
          <w:rFonts w:ascii="Times New Roman" w:hAnsi="Times New Roman" w:cs="Times New Roman"/>
          <w:b/>
          <w:color w:val="000000" w:themeColor="text1"/>
          <w:sz w:val="20"/>
          <w:szCs w:val="20"/>
          <w:lang w:val="en-GB"/>
        </w:rPr>
        <w:t>negotiation (</w:t>
      </w:r>
      <w:r w:rsidR="00146B58" w:rsidRPr="004E417F">
        <w:rPr>
          <w:rFonts w:ascii="Times New Roman" w:hAnsi="Times New Roman" w:cs="Times New Roman"/>
          <w:b/>
          <w:color w:val="000000" w:themeColor="text1"/>
          <w:sz w:val="20"/>
          <w:szCs w:val="20"/>
          <w:lang w:val="en-GB"/>
        </w:rPr>
        <w:t xml:space="preserve">Edwards, </w:t>
      </w:r>
      <w:proofErr w:type="spellStart"/>
      <w:r w:rsidR="00146B58" w:rsidRPr="004E417F">
        <w:rPr>
          <w:rFonts w:ascii="Times New Roman" w:hAnsi="Times New Roman" w:cs="Times New Roman"/>
          <w:b/>
          <w:color w:val="000000" w:themeColor="text1"/>
          <w:sz w:val="20"/>
          <w:szCs w:val="20"/>
          <w:lang w:val="en-GB"/>
        </w:rPr>
        <w:t>Toohey</w:t>
      </w:r>
      <w:proofErr w:type="spellEnd"/>
      <w:r w:rsidR="00146B58" w:rsidRPr="004E417F">
        <w:rPr>
          <w:rFonts w:ascii="Times New Roman" w:hAnsi="Times New Roman" w:cs="Times New Roman"/>
          <w:b/>
          <w:color w:val="000000" w:themeColor="text1"/>
          <w:sz w:val="20"/>
          <w:szCs w:val="20"/>
          <w:lang w:val="en-GB"/>
        </w:rPr>
        <w:t xml:space="preserve"> and </w:t>
      </w:r>
      <w:proofErr w:type="spellStart"/>
      <w:r w:rsidR="00146B58" w:rsidRPr="004E417F">
        <w:rPr>
          <w:rFonts w:ascii="Times New Roman" w:hAnsi="Times New Roman" w:cs="Times New Roman"/>
          <w:b/>
          <w:color w:val="000000" w:themeColor="text1"/>
          <w:sz w:val="20"/>
          <w:szCs w:val="20"/>
          <w:lang w:val="en-GB"/>
        </w:rPr>
        <w:t>Mwiden</w:t>
      </w:r>
      <w:proofErr w:type="spellEnd"/>
      <w:r w:rsidR="00146B58" w:rsidRPr="004E417F">
        <w:rPr>
          <w:rFonts w:ascii="Times New Roman" w:hAnsi="Times New Roman" w:cs="Times New Roman"/>
          <w:b/>
          <w:color w:val="000000" w:themeColor="text1"/>
          <w:sz w:val="20"/>
          <w:szCs w:val="20"/>
          <w:lang w:val="en-GB"/>
        </w:rPr>
        <w:t xml:space="preserve"> 2014)</w:t>
      </w:r>
    </w:p>
    <w:tbl>
      <w:tblPr>
        <w:tblStyle w:val="TableGrid"/>
        <w:tblW w:w="0" w:type="auto"/>
        <w:tblLook w:val="04A0"/>
      </w:tblPr>
      <w:tblGrid>
        <w:gridCol w:w="918"/>
        <w:gridCol w:w="8324"/>
      </w:tblGrid>
      <w:tr w:rsidR="00BC637E" w:rsidTr="002C4DCA">
        <w:tc>
          <w:tcPr>
            <w:tcW w:w="918" w:type="dxa"/>
          </w:tcPr>
          <w:p w:rsidR="00BC637E" w:rsidRPr="007442D6" w:rsidRDefault="00BC637E" w:rsidP="007442D6">
            <w:pPr>
              <w:jc w:val="center"/>
              <w:rPr>
                <w:rFonts w:ascii="Times New Roman" w:hAnsi="Times New Roman" w:cs="Times New Roman"/>
                <w:lang w:val="en-GB"/>
              </w:rPr>
            </w:pPr>
            <w:r w:rsidRPr="007442D6">
              <w:rPr>
                <w:rFonts w:ascii="Times New Roman" w:hAnsi="Times New Roman" w:cs="Times New Roman"/>
                <w:lang w:val="en-GB"/>
              </w:rPr>
              <w:t>1.</w:t>
            </w:r>
          </w:p>
        </w:tc>
        <w:tc>
          <w:tcPr>
            <w:tcW w:w="8324" w:type="dxa"/>
          </w:tcPr>
          <w:p w:rsidR="00BC637E" w:rsidRPr="007442D6" w:rsidRDefault="00BC637E" w:rsidP="002C4DCA">
            <w:pPr>
              <w:jc w:val="both"/>
              <w:rPr>
                <w:rFonts w:ascii="Times New Roman" w:hAnsi="Times New Roman" w:cs="Times New Roman"/>
                <w:lang w:val="en-GB"/>
              </w:rPr>
            </w:pPr>
            <w:r w:rsidRPr="007442D6">
              <w:rPr>
                <w:rFonts w:ascii="Times New Roman" w:hAnsi="Times New Roman" w:cs="Times New Roman"/>
                <w:lang w:val="en-GB"/>
              </w:rPr>
              <w:t>The value of resources (value of the offer)</w:t>
            </w:r>
          </w:p>
        </w:tc>
      </w:tr>
      <w:tr w:rsidR="00BC637E" w:rsidTr="002C4DCA">
        <w:tc>
          <w:tcPr>
            <w:tcW w:w="918" w:type="dxa"/>
          </w:tcPr>
          <w:p w:rsidR="00BC637E" w:rsidRPr="007442D6" w:rsidRDefault="00BC637E" w:rsidP="007442D6">
            <w:pPr>
              <w:jc w:val="center"/>
              <w:rPr>
                <w:rFonts w:ascii="Times New Roman" w:hAnsi="Times New Roman" w:cs="Times New Roman"/>
                <w:lang w:val="en-GB"/>
              </w:rPr>
            </w:pPr>
            <w:r w:rsidRPr="007442D6">
              <w:rPr>
                <w:rFonts w:ascii="Times New Roman" w:hAnsi="Times New Roman" w:cs="Times New Roman"/>
                <w:lang w:val="en-GB"/>
              </w:rPr>
              <w:t>2.</w:t>
            </w:r>
          </w:p>
        </w:tc>
        <w:tc>
          <w:tcPr>
            <w:tcW w:w="8324" w:type="dxa"/>
          </w:tcPr>
          <w:p w:rsidR="00BC637E" w:rsidRPr="007442D6" w:rsidRDefault="00BC637E" w:rsidP="002C4DCA">
            <w:pPr>
              <w:jc w:val="both"/>
              <w:rPr>
                <w:rFonts w:ascii="Times New Roman" w:hAnsi="Times New Roman" w:cs="Times New Roman"/>
                <w:lang w:val="en-GB"/>
              </w:rPr>
            </w:pPr>
            <w:r w:rsidRPr="007442D6">
              <w:rPr>
                <w:rFonts w:ascii="Times New Roman" w:hAnsi="Times New Roman" w:cs="Times New Roman"/>
                <w:lang w:val="en-GB"/>
              </w:rPr>
              <w:t>A clear mandate from all stakeholders for pursuing the project</w:t>
            </w:r>
          </w:p>
        </w:tc>
      </w:tr>
      <w:tr w:rsidR="00BC637E" w:rsidTr="002C4DCA">
        <w:tc>
          <w:tcPr>
            <w:tcW w:w="918" w:type="dxa"/>
          </w:tcPr>
          <w:p w:rsidR="00BC637E" w:rsidRPr="007442D6" w:rsidRDefault="00BC637E" w:rsidP="007442D6">
            <w:pPr>
              <w:jc w:val="center"/>
              <w:rPr>
                <w:rFonts w:ascii="Times New Roman" w:hAnsi="Times New Roman" w:cs="Times New Roman"/>
                <w:lang w:val="en-GB"/>
              </w:rPr>
            </w:pPr>
            <w:r w:rsidRPr="007442D6">
              <w:rPr>
                <w:rFonts w:ascii="Times New Roman" w:hAnsi="Times New Roman" w:cs="Times New Roman"/>
                <w:lang w:val="en-GB"/>
              </w:rPr>
              <w:t>3.</w:t>
            </w:r>
          </w:p>
        </w:tc>
        <w:tc>
          <w:tcPr>
            <w:tcW w:w="8324" w:type="dxa"/>
          </w:tcPr>
          <w:p w:rsidR="00BC637E" w:rsidRPr="007442D6" w:rsidRDefault="00BC637E" w:rsidP="002C4DCA">
            <w:pPr>
              <w:jc w:val="both"/>
              <w:rPr>
                <w:rFonts w:ascii="Times New Roman" w:hAnsi="Times New Roman" w:cs="Times New Roman"/>
                <w:lang w:val="en-GB"/>
              </w:rPr>
            </w:pPr>
            <w:r w:rsidRPr="007442D6">
              <w:rPr>
                <w:rFonts w:ascii="Times New Roman" w:hAnsi="Times New Roman" w:cs="Times New Roman"/>
                <w:lang w:val="en-GB"/>
              </w:rPr>
              <w:t>Current capacity gaps (training resources, equipment)</w:t>
            </w:r>
          </w:p>
        </w:tc>
      </w:tr>
      <w:tr w:rsidR="00BC637E" w:rsidTr="002C4DCA">
        <w:tc>
          <w:tcPr>
            <w:tcW w:w="918" w:type="dxa"/>
          </w:tcPr>
          <w:p w:rsidR="00BC637E" w:rsidRPr="007442D6" w:rsidRDefault="00BC637E" w:rsidP="007442D6">
            <w:pPr>
              <w:jc w:val="center"/>
              <w:rPr>
                <w:rFonts w:ascii="Times New Roman" w:hAnsi="Times New Roman" w:cs="Times New Roman"/>
                <w:lang w:val="en-GB"/>
              </w:rPr>
            </w:pPr>
            <w:r w:rsidRPr="007442D6">
              <w:rPr>
                <w:rFonts w:ascii="Times New Roman" w:hAnsi="Times New Roman" w:cs="Times New Roman"/>
                <w:lang w:val="en-GB"/>
              </w:rPr>
              <w:t>4.</w:t>
            </w:r>
          </w:p>
        </w:tc>
        <w:tc>
          <w:tcPr>
            <w:tcW w:w="8324" w:type="dxa"/>
          </w:tcPr>
          <w:p w:rsidR="00BC637E" w:rsidRPr="007442D6" w:rsidRDefault="00BC637E" w:rsidP="002C4DCA">
            <w:pPr>
              <w:jc w:val="both"/>
              <w:rPr>
                <w:rFonts w:ascii="Times New Roman" w:hAnsi="Times New Roman" w:cs="Times New Roman"/>
                <w:lang w:val="en-GB"/>
              </w:rPr>
            </w:pPr>
            <w:r w:rsidRPr="007442D6">
              <w:rPr>
                <w:rFonts w:ascii="Times New Roman" w:hAnsi="Times New Roman" w:cs="Times New Roman"/>
                <w:lang w:val="en-GB"/>
              </w:rPr>
              <w:t>Expectations and what the real need is for the partnership</w:t>
            </w:r>
          </w:p>
        </w:tc>
      </w:tr>
      <w:tr w:rsidR="00BC637E" w:rsidTr="002C4DCA">
        <w:tc>
          <w:tcPr>
            <w:tcW w:w="918" w:type="dxa"/>
          </w:tcPr>
          <w:p w:rsidR="00BC637E" w:rsidRPr="007442D6" w:rsidRDefault="00BC637E" w:rsidP="007442D6">
            <w:pPr>
              <w:jc w:val="center"/>
              <w:rPr>
                <w:rFonts w:ascii="Times New Roman" w:hAnsi="Times New Roman" w:cs="Times New Roman"/>
                <w:lang w:val="en-GB"/>
              </w:rPr>
            </w:pPr>
            <w:r w:rsidRPr="007442D6">
              <w:rPr>
                <w:rFonts w:ascii="Times New Roman" w:hAnsi="Times New Roman" w:cs="Times New Roman"/>
                <w:lang w:val="en-GB"/>
              </w:rPr>
              <w:t>5.</w:t>
            </w:r>
          </w:p>
        </w:tc>
        <w:tc>
          <w:tcPr>
            <w:tcW w:w="8324" w:type="dxa"/>
          </w:tcPr>
          <w:p w:rsidR="00BC637E" w:rsidRPr="007442D6" w:rsidRDefault="00BC637E" w:rsidP="002C4DCA">
            <w:pPr>
              <w:jc w:val="both"/>
              <w:rPr>
                <w:rFonts w:ascii="Times New Roman" w:hAnsi="Times New Roman" w:cs="Times New Roman"/>
                <w:lang w:val="en-GB"/>
              </w:rPr>
            </w:pPr>
            <w:r w:rsidRPr="007442D6">
              <w:rPr>
                <w:rFonts w:ascii="Times New Roman" w:hAnsi="Times New Roman" w:cs="Times New Roman"/>
                <w:lang w:val="en-GB"/>
              </w:rPr>
              <w:t>Internal policies, government policies, principles, values a</w:t>
            </w:r>
            <w:r w:rsidR="00315631" w:rsidRPr="007442D6">
              <w:rPr>
                <w:rFonts w:ascii="Times New Roman" w:hAnsi="Times New Roman" w:cs="Times New Roman"/>
                <w:lang w:val="en-GB"/>
              </w:rPr>
              <w:t>n</w:t>
            </w:r>
            <w:r w:rsidRPr="007442D6">
              <w:rPr>
                <w:rFonts w:ascii="Times New Roman" w:hAnsi="Times New Roman" w:cs="Times New Roman"/>
                <w:lang w:val="en-GB"/>
              </w:rPr>
              <w:t>d priorities and an evaluation of the impact on all stakeholders.</w:t>
            </w:r>
          </w:p>
        </w:tc>
      </w:tr>
    </w:tbl>
    <w:p w:rsidR="00BC637E" w:rsidRDefault="00BC637E" w:rsidP="007442D6">
      <w:pPr>
        <w:jc w:val="center"/>
        <w:rPr>
          <w:rFonts w:ascii="Times New Roman" w:hAnsi="Times New Roman" w:cs="Times New Roman"/>
          <w:lang w:val="en-GB"/>
        </w:rPr>
      </w:pPr>
    </w:p>
    <w:p w:rsidR="00BC637E" w:rsidRPr="007475CF" w:rsidRDefault="00BC637E" w:rsidP="00BC637E">
      <w:pPr>
        <w:spacing w:line="360" w:lineRule="auto"/>
        <w:jc w:val="both"/>
        <w:rPr>
          <w:rFonts w:ascii="Times New Roman" w:hAnsi="Times New Roman" w:cs="Times New Roman"/>
          <w:lang w:val="en-GB"/>
        </w:rPr>
      </w:pPr>
      <w:r w:rsidRPr="0032417C">
        <w:rPr>
          <w:rFonts w:ascii="Times New Roman" w:hAnsi="Times New Roman" w:cs="Times New Roman"/>
          <w:sz w:val="24"/>
          <w:szCs w:val="24"/>
          <w:lang w:val="en-GB"/>
        </w:rPr>
        <w:t xml:space="preserve">Contract negotiation does not start with the contract document; it starts with preparation and development of policy objectives (Mensa 2016) which take into account long term, </w:t>
      </w:r>
      <w:r w:rsidRPr="0032417C">
        <w:rPr>
          <w:rFonts w:ascii="Times New Roman" w:hAnsi="Times New Roman" w:cs="Times New Roman"/>
          <w:sz w:val="24"/>
          <w:szCs w:val="24"/>
          <w:lang w:val="en-GB"/>
        </w:rPr>
        <w:lastRenderedPageBreak/>
        <w:t>sustainable development (</w:t>
      </w:r>
      <w:proofErr w:type="spellStart"/>
      <w:r w:rsidRPr="0032417C">
        <w:rPr>
          <w:rFonts w:ascii="Times New Roman" w:hAnsi="Times New Roman" w:cs="Times New Roman"/>
          <w:sz w:val="24"/>
          <w:szCs w:val="24"/>
          <w:lang w:val="en-GB"/>
        </w:rPr>
        <w:t>Ramdoo</w:t>
      </w:r>
      <w:proofErr w:type="spellEnd"/>
      <w:r w:rsidRPr="0032417C">
        <w:rPr>
          <w:rFonts w:ascii="Times New Roman" w:hAnsi="Times New Roman" w:cs="Times New Roman"/>
          <w:sz w:val="24"/>
          <w:szCs w:val="24"/>
          <w:lang w:val="en-GB"/>
        </w:rPr>
        <w:t xml:space="preserve"> 2013). What the host government needs to understand first and foremost is the value of the resource in terms of the revenues, including foreign exchange earnings that can be derived </w:t>
      </w:r>
      <w:proofErr w:type="spellStart"/>
      <w:r w:rsidRPr="0032417C">
        <w:rPr>
          <w:rFonts w:ascii="Times New Roman" w:hAnsi="Times New Roman" w:cs="Times New Roman"/>
          <w:sz w:val="24"/>
          <w:szCs w:val="24"/>
          <w:lang w:val="en-GB"/>
        </w:rPr>
        <w:t>therefrom</w:t>
      </w:r>
      <w:proofErr w:type="spellEnd"/>
      <w:r w:rsidRPr="0032417C">
        <w:rPr>
          <w:rFonts w:ascii="Times New Roman" w:hAnsi="Times New Roman" w:cs="Times New Roman"/>
          <w:sz w:val="24"/>
          <w:szCs w:val="24"/>
          <w:lang w:val="en-GB"/>
        </w:rPr>
        <w:t xml:space="preserve">, as well as its role in environmental stewardship (Mensa 2016; </w:t>
      </w:r>
      <w:proofErr w:type="spellStart"/>
      <w:r w:rsidRPr="0032417C">
        <w:rPr>
          <w:rFonts w:ascii="Times New Roman" w:hAnsi="Times New Roman" w:cs="Times New Roman"/>
          <w:sz w:val="24"/>
          <w:szCs w:val="24"/>
          <w:lang w:val="en-GB"/>
        </w:rPr>
        <w:t>Ramdoo</w:t>
      </w:r>
      <w:proofErr w:type="spellEnd"/>
      <w:r w:rsidRPr="0032417C">
        <w:rPr>
          <w:rFonts w:ascii="Times New Roman" w:hAnsi="Times New Roman" w:cs="Times New Roman"/>
          <w:sz w:val="24"/>
          <w:szCs w:val="24"/>
          <w:lang w:val="en-GB"/>
        </w:rPr>
        <w:t xml:space="preserve"> 2013). The government can then come up with goals that centre on, for instance, downstream opportunities, solid industrial base, infrastructure development, education, training, high quality employment and business prospects for local enterprises (Mensa 2016; </w:t>
      </w:r>
      <w:proofErr w:type="spellStart"/>
      <w:r w:rsidRPr="0032417C">
        <w:rPr>
          <w:rFonts w:ascii="Times New Roman" w:hAnsi="Times New Roman" w:cs="Times New Roman"/>
          <w:sz w:val="24"/>
          <w:szCs w:val="24"/>
          <w:lang w:val="en-GB"/>
        </w:rPr>
        <w:t>Ramdoo</w:t>
      </w:r>
      <w:proofErr w:type="spellEnd"/>
      <w:r w:rsidRPr="0032417C">
        <w:rPr>
          <w:rFonts w:ascii="Times New Roman" w:hAnsi="Times New Roman" w:cs="Times New Roman"/>
          <w:sz w:val="24"/>
          <w:szCs w:val="24"/>
          <w:lang w:val="en-GB"/>
        </w:rPr>
        <w:t xml:space="preserve"> 2013). </w:t>
      </w:r>
    </w:p>
    <w:p w:rsidR="00BC637E" w:rsidRPr="00492FCA" w:rsidRDefault="00BC637E" w:rsidP="00BC637E">
      <w:pPr>
        <w:pStyle w:val="Heading2"/>
        <w:spacing w:before="240"/>
        <w:rPr>
          <w:rFonts w:ascii="Times New Roman" w:hAnsi="Times New Roman" w:cs="Times New Roman"/>
          <w:color w:val="000000" w:themeColor="text1"/>
          <w:lang w:val="en-GB"/>
        </w:rPr>
      </w:pPr>
      <w:bookmarkStart w:id="34" w:name="_Toc2179516"/>
      <w:r w:rsidRPr="00492FCA">
        <w:rPr>
          <w:rFonts w:ascii="Times New Roman" w:hAnsi="Times New Roman" w:cs="Times New Roman"/>
          <w:color w:val="000000" w:themeColor="text1"/>
          <w:lang w:val="en-GB"/>
        </w:rPr>
        <w:t>2</w:t>
      </w:r>
      <w:r w:rsidR="00741B4D" w:rsidRPr="00492FCA">
        <w:rPr>
          <w:rFonts w:ascii="Times New Roman" w:hAnsi="Times New Roman" w:cs="Times New Roman"/>
          <w:color w:val="000000" w:themeColor="text1"/>
          <w:lang w:val="en-GB"/>
        </w:rPr>
        <w:t xml:space="preserve">.5 The grant </w:t>
      </w:r>
      <w:r w:rsidR="007A3C63" w:rsidRPr="00492FCA">
        <w:rPr>
          <w:rFonts w:ascii="Times New Roman" w:hAnsi="Times New Roman" w:cs="Times New Roman"/>
          <w:color w:val="000000" w:themeColor="text1"/>
          <w:lang w:val="en-GB"/>
        </w:rPr>
        <w:t>of mineral exploitation rights</w:t>
      </w:r>
      <w:r w:rsidRPr="00492FCA">
        <w:rPr>
          <w:rFonts w:ascii="Times New Roman" w:hAnsi="Times New Roman" w:cs="Times New Roman"/>
          <w:color w:val="000000" w:themeColor="text1"/>
          <w:lang w:val="en-GB"/>
        </w:rPr>
        <w:t xml:space="preserve"> in Zambia</w:t>
      </w:r>
      <w:bookmarkEnd w:id="34"/>
    </w:p>
    <w:p w:rsidR="00BC637E" w:rsidRPr="00785A58" w:rsidRDefault="00BC637E" w:rsidP="00BC637E">
      <w:pPr>
        <w:spacing w:line="360" w:lineRule="auto"/>
        <w:jc w:val="both"/>
        <w:rPr>
          <w:rFonts w:ascii="Times New Roman" w:hAnsi="Times New Roman" w:cs="Times New Roman"/>
          <w:sz w:val="24"/>
          <w:szCs w:val="24"/>
        </w:rPr>
      </w:pPr>
      <w:r w:rsidRPr="00785A58">
        <w:rPr>
          <w:rFonts w:ascii="Times New Roman" w:hAnsi="Times New Roman" w:cs="Times New Roman"/>
          <w:sz w:val="24"/>
          <w:szCs w:val="24"/>
        </w:rPr>
        <w:t>Before independence the mineral rights were obtained as concessions from African Chiefs (</w:t>
      </w:r>
      <w:proofErr w:type="spellStart"/>
      <w:r w:rsidRPr="00785A58">
        <w:rPr>
          <w:rFonts w:ascii="Times New Roman" w:hAnsi="Times New Roman" w:cs="Times New Roman"/>
          <w:sz w:val="24"/>
          <w:szCs w:val="24"/>
        </w:rPr>
        <w:t>Ndulo</w:t>
      </w:r>
      <w:proofErr w:type="spellEnd"/>
      <w:r w:rsidRPr="00785A58">
        <w:rPr>
          <w:rFonts w:ascii="Times New Roman" w:hAnsi="Times New Roman" w:cs="Times New Roman"/>
          <w:sz w:val="24"/>
          <w:szCs w:val="24"/>
        </w:rPr>
        <w:t xml:space="preserve"> 1986). With the coming of the British South African Company (BSAC) in 1912 a statute regulating the mining in Northern Rhodesia, present </w:t>
      </w:r>
      <w:r w:rsidR="00B6610D">
        <w:rPr>
          <w:rFonts w:ascii="Times New Roman" w:hAnsi="Times New Roman" w:cs="Times New Roman"/>
          <w:sz w:val="24"/>
          <w:szCs w:val="24"/>
        </w:rPr>
        <w:t xml:space="preserve">day </w:t>
      </w:r>
      <w:r w:rsidRPr="00785A58">
        <w:rPr>
          <w:rFonts w:ascii="Times New Roman" w:hAnsi="Times New Roman" w:cs="Times New Roman"/>
          <w:sz w:val="24"/>
          <w:szCs w:val="24"/>
        </w:rPr>
        <w:t>Zambia was passed. The statu</w:t>
      </w:r>
      <w:r w:rsidR="00682789">
        <w:rPr>
          <w:rFonts w:ascii="Times New Roman" w:hAnsi="Times New Roman" w:cs="Times New Roman"/>
          <w:sz w:val="24"/>
          <w:szCs w:val="24"/>
        </w:rPr>
        <w:t>t</w:t>
      </w:r>
      <w:r w:rsidRPr="00785A58">
        <w:rPr>
          <w:rFonts w:ascii="Times New Roman" w:hAnsi="Times New Roman" w:cs="Times New Roman"/>
          <w:sz w:val="24"/>
          <w:szCs w:val="24"/>
        </w:rPr>
        <w:t>e entrusted the BSAC with the mechanism for regulating mining. Under this statute anyone could acquire a prospecting licence upon payment of a minimal fee</w:t>
      </w:r>
      <w:r w:rsidR="00FD53F1">
        <w:rPr>
          <w:rFonts w:ascii="Times New Roman" w:hAnsi="Times New Roman" w:cs="Times New Roman"/>
          <w:sz w:val="24"/>
          <w:szCs w:val="24"/>
        </w:rPr>
        <w:t xml:space="preserve"> to </w:t>
      </w:r>
      <w:r w:rsidR="000908E1">
        <w:rPr>
          <w:rFonts w:ascii="Times New Roman" w:hAnsi="Times New Roman" w:cs="Times New Roman"/>
          <w:sz w:val="24"/>
          <w:szCs w:val="24"/>
        </w:rPr>
        <w:t xml:space="preserve">the </w:t>
      </w:r>
      <w:r w:rsidR="00FD53F1">
        <w:rPr>
          <w:rFonts w:ascii="Times New Roman" w:hAnsi="Times New Roman" w:cs="Times New Roman"/>
          <w:sz w:val="24"/>
          <w:szCs w:val="24"/>
        </w:rPr>
        <w:t>BSAC</w:t>
      </w:r>
      <w:r w:rsidRPr="00785A58">
        <w:rPr>
          <w:rFonts w:ascii="Times New Roman" w:hAnsi="Times New Roman" w:cs="Times New Roman"/>
          <w:sz w:val="24"/>
          <w:szCs w:val="24"/>
        </w:rPr>
        <w:t xml:space="preserve"> (</w:t>
      </w:r>
      <w:proofErr w:type="spellStart"/>
      <w:r w:rsidRPr="00785A58">
        <w:rPr>
          <w:rFonts w:ascii="Times New Roman" w:hAnsi="Times New Roman" w:cs="Times New Roman"/>
          <w:sz w:val="24"/>
          <w:szCs w:val="24"/>
        </w:rPr>
        <w:t>Ndulo</w:t>
      </w:r>
      <w:proofErr w:type="spellEnd"/>
      <w:r w:rsidRPr="00785A58">
        <w:rPr>
          <w:rFonts w:ascii="Times New Roman" w:hAnsi="Times New Roman" w:cs="Times New Roman"/>
          <w:sz w:val="24"/>
          <w:szCs w:val="24"/>
        </w:rPr>
        <w:t xml:space="preserve"> 1986).</w:t>
      </w:r>
    </w:p>
    <w:p w:rsidR="00BC637E" w:rsidRPr="00785A58" w:rsidRDefault="00BC637E" w:rsidP="00BC637E">
      <w:pPr>
        <w:spacing w:line="360" w:lineRule="auto"/>
        <w:jc w:val="both"/>
        <w:rPr>
          <w:rFonts w:ascii="Times New Roman" w:hAnsi="Times New Roman" w:cs="Times New Roman"/>
          <w:sz w:val="24"/>
          <w:szCs w:val="24"/>
        </w:rPr>
      </w:pPr>
      <w:r w:rsidRPr="00785A58">
        <w:rPr>
          <w:rFonts w:ascii="Times New Roman" w:hAnsi="Times New Roman" w:cs="Times New Roman"/>
          <w:sz w:val="24"/>
          <w:szCs w:val="24"/>
        </w:rPr>
        <w:t>On the eve of Zambia’s independence</w:t>
      </w:r>
      <w:r>
        <w:rPr>
          <w:rFonts w:ascii="Times New Roman" w:hAnsi="Times New Roman" w:cs="Times New Roman"/>
          <w:sz w:val="24"/>
          <w:szCs w:val="24"/>
        </w:rPr>
        <w:t>,</w:t>
      </w:r>
      <w:r w:rsidRPr="00785A58">
        <w:rPr>
          <w:rFonts w:ascii="Times New Roman" w:hAnsi="Times New Roman" w:cs="Times New Roman"/>
          <w:sz w:val="24"/>
          <w:szCs w:val="24"/>
        </w:rPr>
        <w:t xml:space="preserve"> the BSAC surrendered its mining rights to the Zambian government for a payment of a sum of Two Million pounds. The sum was to be paid by both the Zambian and British governments (</w:t>
      </w:r>
      <w:proofErr w:type="spellStart"/>
      <w:r w:rsidRPr="00785A58">
        <w:rPr>
          <w:rFonts w:ascii="Times New Roman" w:hAnsi="Times New Roman" w:cs="Times New Roman"/>
          <w:sz w:val="24"/>
          <w:szCs w:val="24"/>
        </w:rPr>
        <w:t>Ndulo</w:t>
      </w:r>
      <w:proofErr w:type="spellEnd"/>
      <w:r w:rsidRPr="00785A58">
        <w:rPr>
          <w:rFonts w:ascii="Times New Roman" w:hAnsi="Times New Roman" w:cs="Times New Roman"/>
          <w:sz w:val="24"/>
          <w:szCs w:val="24"/>
        </w:rPr>
        <w:t xml:space="preserve"> 1986).</w:t>
      </w:r>
    </w:p>
    <w:p w:rsidR="00BC637E" w:rsidRPr="00785A58" w:rsidRDefault="00BC637E" w:rsidP="00BC637E">
      <w:pPr>
        <w:spacing w:line="360" w:lineRule="auto"/>
        <w:jc w:val="both"/>
        <w:rPr>
          <w:rFonts w:ascii="Times New Roman" w:hAnsi="Times New Roman" w:cs="Times New Roman"/>
          <w:sz w:val="24"/>
          <w:szCs w:val="24"/>
        </w:rPr>
      </w:pPr>
      <w:r w:rsidRPr="00785A58">
        <w:rPr>
          <w:rFonts w:ascii="Times New Roman" w:hAnsi="Times New Roman" w:cs="Times New Roman"/>
          <w:sz w:val="24"/>
          <w:szCs w:val="24"/>
        </w:rPr>
        <w:t>At independence the Anglo-American and Roan Select Trust, the two companies that had acquired mineral rights through the BSAC were still in possession of those rights. The Zambian government later nationalized the mining industry in 1969. This was pursuant to the Mines and Minerals Act of 1969, which authorized the government to terminate the undeveloped concessions and special grants owned by the Anglo-American and Roan Select Trust Companies and releasing the areas in which the companies were not carrying out their mining operations. The Act also authorized the government to negotiate for a 51% takeover of equity in existing mines. Through negotiations the government was able to buy the majority shares with dividends within a period of twelve years (</w:t>
      </w:r>
      <w:proofErr w:type="spellStart"/>
      <w:r w:rsidRPr="00785A58">
        <w:rPr>
          <w:rFonts w:ascii="Times New Roman" w:hAnsi="Times New Roman" w:cs="Times New Roman"/>
          <w:sz w:val="24"/>
          <w:szCs w:val="24"/>
        </w:rPr>
        <w:t>Ndulo</w:t>
      </w:r>
      <w:proofErr w:type="spellEnd"/>
      <w:r w:rsidRPr="00785A58">
        <w:rPr>
          <w:rFonts w:ascii="Times New Roman" w:hAnsi="Times New Roman" w:cs="Times New Roman"/>
          <w:sz w:val="24"/>
          <w:szCs w:val="24"/>
        </w:rPr>
        <w:t xml:space="preserve"> 1986).</w:t>
      </w:r>
    </w:p>
    <w:p w:rsidR="00BC637E" w:rsidRPr="00785A58" w:rsidRDefault="00BC637E" w:rsidP="00BC637E">
      <w:pPr>
        <w:spacing w:line="360" w:lineRule="auto"/>
        <w:jc w:val="both"/>
        <w:rPr>
          <w:rFonts w:ascii="Times New Roman" w:hAnsi="Times New Roman" w:cs="Times New Roman"/>
          <w:sz w:val="24"/>
          <w:szCs w:val="24"/>
          <w:lang w:val="en-GB"/>
        </w:rPr>
      </w:pPr>
      <w:r w:rsidRPr="00785A58">
        <w:rPr>
          <w:rFonts w:ascii="Times New Roman" w:hAnsi="Times New Roman" w:cs="Times New Roman"/>
          <w:sz w:val="24"/>
          <w:szCs w:val="24"/>
        </w:rPr>
        <w:t xml:space="preserve">The Act provided for the grant of </w:t>
      </w:r>
      <w:proofErr w:type="spellStart"/>
      <w:r w:rsidRPr="00785A58">
        <w:rPr>
          <w:rFonts w:ascii="Times New Roman" w:hAnsi="Times New Roman" w:cs="Times New Roman"/>
          <w:sz w:val="24"/>
          <w:szCs w:val="24"/>
        </w:rPr>
        <w:t>licences</w:t>
      </w:r>
      <w:proofErr w:type="spellEnd"/>
      <w:r w:rsidRPr="00785A58">
        <w:rPr>
          <w:rFonts w:ascii="Times New Roman" w:hAnsi="Times New Roman" w:cs="Times New Roman"/>
          <w:sz w:val="24"/>
          <w:szCs w:val="24"/>
        </w:rPr>
        <w:t xml:space="preserve"> to individual</w:t>
      </w:r>
      <w:r w:rsidR="006A7E70">
        <w:rPr>
          <w:rFonts w:ascii="Times New Roman" w:hAnsi="Times New Roman" w:cs="Times New Roman"/>
          <w:sz w:val="24"/>
          <w:szCs w:val="24"/>
        </w:rPr>
        <w:t>s</w:t>
      </w:r>
      <w:r w:rsidRPr="00785A58">
        <w:rPr>
          <w:rFonts w:ascii="Times New Roman" w:hAnsi="Times New Roman" w:cs="Times New Roman"/>
          <w:sz w:val="24"/>
          <w:szCs w:val="24"/>
        </w:rPr>
        <w:t xml:space="preserve"> and mining companies. The terms of the licence, the interpretation of those terms, the definition of rights and their scope, and the reciprocal obligations, between the licence holder and the government were absolutely fixed by the Act. This has been the case for Zambia to date. An exception </w:t>
      </w:r>
      <w:r w:rsidR="002857A3">
        <w:rPr>
          <w:rFonts w:ascii="Times New Roman" w:hAnsi="Times New Roman" w:cs="Times New Roman"/>
          <w:sz w:val="24"/>
          <w:szCs w:val="24"/>
        </w:rPr>
        <w:t>was</w:t>
      </w:r>
      <w:r w:rsidRPr="00785A58">
        <w:rPr>
          <w:rFonts w:ascii="Times New Roman" w:hAnsi="Times New Roman" w:cs="Times New Roman"/>
          <w:sz w:val="24"/>
          <w:szCs w:val="24"/>
        </w:rPr>
        <w:t xml:space="preserve"> under</w:t>
      </w:r>
      <w:r w:rsidRPr="00785A58">
        <w:rPr>
          <w:rFonts w:ascii="Times New Roman" w:hAnsi="Times New Roman" w:cs="Times New Roman"/>
          <w:sz w:val="24"/>
          <w:szCs w:val="24"/>
          <w:lang w:val="en-GB"/>
        </w:rPr>
        <w:t xml:space="preserve"> the repealed </w:t>
      </w:r>
      <w:r w:rsidR="00337F1E" w:rsidRPr="00785A58">
        <w:rPr>
          <w:rFonts w:ascii="Times New Roman" w:hAnsi="Times New Roman" w:cs="Times New Roman"/>
          <w:sz w:val="24"/>
          <w:szCs w:val="24"/>
          <w:lang w:val="en-GB"/>
        </w:rPr>
        <w:t xml:space="preserve">Mines and Minerals </w:t>
      </w:r>
      <w:r w:rsidR="00740977">
        <w:rPr>
          <w:rFonts w:ascii="Times New Roman" w:hAnsi="Times New Roman" w:cs="Times New Roman"/>
          <w:sz w:val="24"/>
          <w:szCs w:val="24"/>
          <w:lang w:val="en-GB"/>
        </w:rPr>
        <w:t xml:space="preserve">Development </w:t>
      </w:r>
      <w:r w:rsidR="00A1534D" w:rsidRPr="00785A58">
        <w:rPr>
          <w:rFonts w:ascii="Times New Roman" w:hAnsi="Times New Roman" w:cs="Times New Roman"/>
          <w:sz w:val="24"/>
          <w:szCs w:val="24"/>
          <w:lang w:val="en-GB"/>
        </w:rPr>
        <w:t>Act which</w:t>
      </w:r>
      <w:r w:rsidRPr="00785A58">
        <w:rPr>
          <w:rFonts w:ascii="Times New Roman" w:hAnsi="Times New Roman" w:cs="Times New Roman"/>
          <w:sz w:val="24"/>
          <w:szCs w:val="24"/>
          <w:lang w:val="en-GB"/>
        </w:rPr>
        <w:t xml:space="preserve"> provided for the government to enter into mining agreements with holders of large-scale mining licences</w:t>
      </w:r>
      <w:r w:rsidR="000908E1">
        <w:rPr>
          <w:rFonts w:ascii="Times New Roman" w:hAnsi="Times New Roman" w:cs="Times New Roman"/>
          <w:sz w:val="24"/>
          <w:szCs w:val="24"/>
          <w:lang w:val="en-GB"/>
        </w:rPr>
        <w:t xml:space="preserve">, the Development </w:t>
      </w:r>
      <w:r w:rsidR="000908E1">
        <w:rPr>
          <w:rFonts w:ascii="Times New Roman" w:hAnsi="Times New Roman" w:cs="Times New Roman"/>
          <w:sz w:val="24"/>
          <w:szCs w:val="24"/>
          <w:lang w:val="en-GB"/>
        </w:rPr>
        <w:lastRenderedPageBreak/>
        <w:t>Agreements</w:t>
      </w:r>
      <w:r w:rsidRPr="00785A58">
        <w:rPr>
          <w:rFonts w:ascii="Times New Roman" w:hAnsi="Times New Roman" w:cs="Times New Roman"/>
          <w:sz w:val="24"/>
          <w:szCs w:val="24"/>
          <w:lang w:val="en-GB"/>
        </w:rPr>
        <w:t xml:space="preserve">.  The agreements contained terms that were negotiated between the government and the respective investors. The Act was </w:t>
      </w:r>
      <w:r w:rsidR="00156CE1">
        <w:rPr>
          <w:rFonts w:ascii="Times New Roman" w:hAnsi="Times New Roman" w:cs="Times New Roman"/>
          <w:sz w:val="24"/>
          <w:szCs w:val="24"/>
          <w:lang w:val="en-GB"/>
        </w:rPr>
        <w:t>re</w:t>
      </w:r>
      <w:r w:rsidRPr="00785A58">
        <w:rPr>
          <w:rFonts w:ascii="Times New Roman" w:hAnsi="Times New Roman" w:cs="Times New Roman"/>
          <w:sz w:val="24"/>
          <w:szCs w:val="24"/>
          <w:lang w:val="en-GB"/>
        </w:rPr>
        <w:t>pealed in 2008</w:t>
      </w:r>
      <w:r w:rsidR="00CB1F46">
        <w:rPr>
          <w:rFonts w:ascii="Times New Roman" w:hAnsi="Times New Roman" w:cs="Times New Roman"/>
          <w:sz w:val="24"/>
          <w:szCs w:val="24"/>
          <w:lang w:val="en-GB"/>
        </w:rPr>
        <w:t xml:space="preserve"> by Mines and Minerals Development Act No. 7 of 2008, </w:t>
      </w:r>
      <w:r w:rsidRPr="00785A58">
        <w:rPr>
          <w:rFonts w:ascii="Times New Roman" w:hAnsi="Times New Roman" w:cs="Times New Roman"/>
          <w:sz w:val="24"/>
          <w:szCs w:val="24"/>
          <w:lang w:val="en-GB"/>
        </w:rPr>
        <w:t>whi</w:t>
      </w:r>
      <w:r w:rsidR="00266180">
        <w:rPr>
          <w:rFonts w:ascii="Times New Roman" w:hAnsi="Times New Roman" w:cs="Times New Roman"/>
          <w:sz w:val="24"/>
          <w:szCs w:val="24"/>
          <w:lang w:val="en-GB"/>
        </w:rPr>
        <w:t>ch saw the cancellation of the Development A</w:t>
      </w:r>
      <w:r w:rsidRPr="00785A58">
        <w:rPr>
          <w:rFonts w:ascii="Times New Roman" w:hAnsi="Times New Roman" w:cs="Times New Roman"/>
          <w:sz w:val="24"/>
          <w:szCs w:val="24"/>
          <w:lang w:val="en-GB"/>
        </w:rPr>
        <w:t>greements. Mineral resource exploitation is currently governed by the Mines and Mineral Development Act, No. 11 of 2015</w:t>
      </w:r>
      <w:r w:rsidR="00B73544">
        <w:rPr>
          <w:rFonts w:ascii="Times New Roman" w:hAnsi="Times New Roman" w:cs="Times New Roman"/>
          <w:sz w:val="24"/>
          <w:szCs w:val="24"/>
          <w:lang w:val="en-GB"/>
        </w:rPr>
        <w:t xml:space="preserve"> (MMDA</w:t>
      </w:r>
      <w:proofErr w:type="gramStart"/>
      <w:r w:rsidR="00B73544">
        <w:rPr>
          <w:rFonts w:ascii="Times New Roman" w:hAnsi="Times New Roman" w:cs="Times New Roman"/>
          <w:sz w:val="24"/>
          <w:szCs w:val="24"/>
          <w:lang w:val="en-GB"/>
        </w:rPr>
        <w:t>)</w:t>
      </w:r>
      <w:r w:rsidRPr="00785A58">
        <w:rPr>
          <w:rFonts w:ascii="Times New Roman" w:hAnsi="Times New Roman" w:cs="Times New Roman"/>
          <w:sz w:val="24"/>
          <w:szCs w:val="24"/>
          <w:lang w:val="en-GB"/>
        </w:rPr>
        <w:t>and</w:t>
      </w:r>
      <w:proofErr w:type="gramEnd"/>
      <w:r w:rsidRPr="00785A58">
        <w:rPr>
          <w:rFonts w:ascii="Times New Roman" w:hAnsi="Times New Roman" w:cs="Times New Roman"/>
          <w:sz w:val="24"/>
          <w:szCs w:val="24"/>
          <w:lang w:val="en-GB"/>
        </w:rPr>
        <w:t xml:space="preserve"> the Mines and Minerals (General) Regulations 2016</w:t>
      </w:r>
      <w:r w:rsidR="00CB1F46">
        <w:rPr>
          <w:rFonts w:ascii="Times New Roman" w:hAnsi="Times New Roman" w:cs="Times New Roman"/>
          <w:sz w:val="24"/>
          <w:szCs w:val="24"/>
          <w:lang w:val="en-GB"/>
        </w:rPr>
        <w:t>. The enactment of these statutes was facilitated by the</w:t>
      </w:r>
      <w:r w:rsidR="00CB1F46" w:rsidRPr="00D81A41">
        <w:rPr>
          <w:rFonts w:ascii="Times New Roman" w:hAnsi="Times New Roman" w:cs="Times New Roman"/>
          <w:sz w:val="24"/>
          <w:szCs w:val="24"/>
          <w:lang w:val="en-GB"/>
        </w:rPr>
        <w:t xml:space="preserve"> Mineral Resource Policy (2013)</w:t>
      </w:r>
      <w:r w:rsidR="00CB1F46">
        <w:rPr>
          <w:rFonts w:ascii="Times New Roman" w:hAnsi="Times New Roman" w:cs="Times New Roman"/>
          <w:sz w:val="24"/>
          <w:szCs w:val="24"/>
          <w:lang w:val="en-GB"/>
        </w:rPr>
        <w:t>, (MRP 2013).</w:t>
      </w:r>
    </w:p>
    <w:p w:rsidR="00BC637E" w:rsidRPr="00E24DCC" w:rsidRDefault="00B73544" w:rsidP="00266180">
      <w:pPr>
        <w:spacing w:line="360" w:lineRule="auto"/>
        <w:jc w:val="both"/>
        <w:rPr>
          <w:lang w:val="en-GB"/>
        </w:rPr>
      </w:pPr>
      <w:r>
        <w:rPr>
          <w:rFonts w:ascii="Times New Roman" w:hAnsi="Times New Roman" w:cs="Times New Roman"/>
          <w:sz w:val="24"/>
          <w:szCs w:val="24"/>
          <w:lang w:val="en-GB"/>
        </w:rPr>
        <w:t>The procedure for grant of mineral exploitation rights in Zambia is as noted by Mensa (2016) that</w:t>
      </w:r>
      <w:r w:rsidR="00BC637E" w:rsidRPr="00785A58">
        <w:rPr>
          <w:rFonts w:ascii="Times New Roman" w:hAnsi="Times New Roman" w:cs="Times New Roman"/>
          <w:sz w:val="24"/>
          <w:szCs w:val="24"/>
          <w:lang w:val="en-GB"/>
        </w:rPr>
        <w:t xml:space="preserve"> most countries rely on independently enacted laws which govern the mining sector for investments which allow investors to decide whether or not to invest based on those existing laws (Mensa 2016). In some developing countries, there is no detailed sector specific framework (Mensa 2016).</w:t>
      </w:r>
    </w:p>
    <w:p w:rsidR="00BC637E" w:rsidRPr="0032417C" w:rsidRDefault="00BC637E" w:rsidP="00BC637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w:t>
      </w:r>
      <w:r w:rsidRPr="0032417C">
        <w:rPr>
          <w:rFonts w:ascii="Times New Roman" w:hAnsi="Times New Roman" w:cs="Times New Roman"/>
          <w:sz w:val="24"/>
          <w:szCs w:val="24"/>
          <w:lang w:val="en-GB"/>
        </w:rPr>
        <w:t>current M</w:t>
      </w:r>
      <w:r w:rsidR="00E1517D">
        <w:rPr>
          <w:rFonts w:ascii="Times New Roman" w:hAnsi="Times New Roman" w:cs="Times New Roman"/>
          <w:sz w:val="24"/>
          <w:szCs w:val="24"/>
          <w:lang w:val="en-GB"/>
        </w:rPr>
        <w:t>MDA</w:t>
      </w:r>
      <w:r>
        <w:rPr>
          <w:rFonts w:ascii="Times New Roman" w:hAnsi="Times New Roman" w:cs="Times New Roman"/>
          <w:sz w:val="24"/>
          <w:szCs w:val="24"/>
          <w:lang w:val="en-GB"/>
        </w:rPr>
        <w:t xml:space="preserve"> sets out the procedure, which any person who wishes to engage in mineral exploitation should follow. It</w:t>
      </w:r>
      <w:r w:rsidRPr="0032417C">
        <w:rPr>
          <w:rFonts w:ascii="Times New Roman" w:hAnsi="Times New Roman" w:cs="Times New Roman"/>
          <w:sz w:val="24"/>
          <w:szCs w:val="24"/>
          <w:lang w:val="en-GB"/>
        </w:rPr>
        <w:t xml:space="preserve"> is </w:t>
      </w:r>
      <w:r>
        <w:rPr>
          <w:rFonts w:ascii="Times New Roman" w:hAnsi="Times New Roman" w:cs="Times New Roman"/>
          <w:sz w:val="24"/>
          <w:szCs w:val="24"/>
          <w:lang w:val="en-GB"/>
        </w:rPr>
        <w:t xml:space="preserve">the </w:t>
      </w:r>
      <w:r w:rsidRPr="0032417C">
        <w:rPr>
          <w:rFonts w:ascii="Times New Roman" w:hAnsi="Times New Roman" w:cs="Times New Roman"/>
          <w:sz w:val="24"/>
          <w:szCs w:val="24"/>
          <w:lang w:val="en-GB"/>
        </w:rPr>
        <w:t>princip</w:t>
      </w:r>
      <w:r w:rsidR="003B738F">
        <w:rPr>
          <w:rFonts w:ascii="Times New Roman" w:hAnsi="Times New Roman" w:cs="Times New Roman"/>
          <w:sz w:val="24"/>
          <w:szCs w:val="24"/>
          <w:lang w:val="en-GB"/>
        </w:rPr>
        <w:t>al</w:t>
      </w:r>
      <w:r w:rsidRPr="0032417C">
        <w:rPr>
          <w:rFonts w:ascii="Times New Roman" w:hAnsi="Times New Roman" w:cs="Times New Roman"/>
          <w:sz w:val="24"/>
          <w:szCs w:val="24"/>
          <w:lang w:val="en-GB"/>
        </w:rPr>
        <w:t xml:space="preserve"> guideline on the exploitation of minerals in Zambia, in</w:t>
      </w:r>
      <w:r>
        <w:rPr>
          <w:rFonts w:ascii="Times New Roman" w:hAnsi="Times New Roman" w:cs="Times New Roman"/>
          <w:sz w:val="24"/>
          <w:szCs w:val="24"/>
          <w:lang w:val="en-GB"/>
        </w:rPr>
        <w:t>cluding the acquisition of mining rights as stated</w:t>
      </w:r>
      <w:r w:rsidRPr="0032417C">
        <w:rPr>
          <w:rFonts w:ascii="Times New Roman" w:hAnsi="Times New Roman" w:cs="Times New Roman"/>
          <w:sz w:val="24"/>
          <w:szCs w:val="24"/>
          <w:lang w:val="en-GB"/>
        </w:rPr>
        <w:t xml:space="preserve"> in Part III (three) of the Act. </w:t>
      </w:r>
    </w:p>
    <w:p w:rsidR="00BC637E" w:rsidRPr="0032417C" w:rsidRDefault="000812D6" w:rsidP="00BC637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w:t>
      </w:r>
      <w:r w:rsidR="006C1EE7">
        <w:rPr>
          <w:rFonts w:ascii="Times New Roman" w:hAnsi="Times New Roman" w:cs="Times New Roman"/>
          <w:sz w:val="24"/>
          <w:szCs w:val="24"/>
          <w:lang w:val="en-GB"/>
        </w:rPr>
        <w:t>e guiding policy for the amendment of the M</w:t>
      </w:r>
      <w:r w:rsidR="000B3337">
        <w:rPr>
          <w:rFonts w:ascii="Times New Roman" w:hAnsi="Times New Roman" w:cs="Times New Roman"/>
          <w:sz w:val="24"/>
          <w:szCs w:val="24"/>
          <w:lang w:val="en-GB"/>
        </w:rPr>
        <w:t>MDA</w:t>
      </w:r>
      <w:r w:rsidR="00A1534D">
        <w:rPr>
          <w:rFonts w:ascii="Times New Roman" w:hAnsi="Times New Roman" w:cs="Times New Roman"/>
          <w:sz w:val="24"/>
          <w:szCs w:val="24"/>
          <w:lang w:val="en-GB"/>
        </w:rPr>
        <w:t xml:space="preserve"> </w:t>
      </w:r>
      <w:r w:rsidR="003B738F">
        <w:rPr>
          <w:rFonts w:ascii="Times New Roman" w:hAnsi="Times New Roman" w:cs="Times New Roman"/>
          <w:sz w:val="24"/>
          <w:szCs w:val="24"/>
          <w:lang w:val="en-GB"/>
        </w:rPr>
        <w:t>was</w:t>
      </w:r>
      <w:r w:rsidR="006C1EE7">
        <w:rPr>
          <w:rFonts w:ascii="Times New Roman" w:hAnsi="Times New Roman" w:cs="Times New Roman"/>
          <w:sz w:val="24"/>
          <w:szCs w:val="24"/>
          <w:lang w:val="en-GB"/>
        </w:rPr>
        <w:t xml:space="preserve"> the</w:t>
      </w:r>
      <w:r w:rsidR="00A1534D">
        <w:rPr>
          <w:rFonts w:ascii="Times New Roman" w:hAnsi="Times New Roman" w:cs="Times New Roman"/>
          <w:sz w:val="24"/>
          <w:szCs w:val="24"/>
          <w:lang w:val="en-GB"/>
        </w:rPr>
        <w:t xml:space="preserve"> </w:t>
      </w:r>
      <w:r w:rsidR="006C1EE7" w:rsidRPr="0032417C">
        <w:rPr>
          <w:rFonts w:ascii="Times New Roman" w:hAnsi="Times New Roman" w:cs="Times New Roman"/>
          <w:sz w:val="24"/>
          <w:szCs w:val="24"/>
          <w:lang w:val="en-GB"/>
        </w:rPr>
        <w:t xml:space="preserve">Mineral Resources Development Policy </w:t>
      </w:r>
      <w:r w:rsidR="003B738F">
        <w:rPr>
          <w:rFonts w:ascii="Times New Roman" w:hAnsi="Times New Roman" w:cs="Times New Roman"/>
          <w:sz w:val="24"/>
          <w:szCs w:val="24"/>
          <w:lang w:val="en-GB"/>
        </w:rPr>
        <w:t xml:space="preserve">2013 </w:t>
      </w:r>
      <w:r w:rsidR="006C1EE7" w:rsidRPr="0032417C">
        <w:rPr>
          <w:rFonts w:ascii="Times New Roman" w:hAnsi="Times New Roman" w:cs="Times New Roman"/>
          <w:sz w:val="24"/>
          <w:szCs w:val="24"/>
          <w:lang w:val="en-GB"/>
        </w:rPr>
        <w:t>(MRDP</w:t>
      </w:r>
      <w:r w:rsidR="003B738F">
        <w:rPr>
          <w:rFonts w:ascii="Times New Roman" w:hAnsi="Times New Roman" w:cs="Times New Roman"/>
          <w:sz w:val="24"/>
          <w:szCs w:val="24"/>
          <w:lang w:val="en-GB"/>
        </w:rPr>
        <w:t xml:space="preserve"> 2013</w:t>
      </w:r>
      <w:r w:rsidR="006C1EE7" w:rsidRPr="0032417C">
        <w:rPr>
          <w:rFonts w:ascii="Times New Roman" w:hAnsi="Times New Roman" w:cs="Times New Roman"/>
          <w:sz w:val="24"/>
          <w:szCs w:val="24"/>
          <w:lang w:val="en-GB"/>
        </w:rPr>
        <w:t>)</w:t>
      </w:r>
      <w:r w:rsidR="009A2C90">
        <w:rPr>
          <w:rFonts w:ascii="Times New Roman" w:hAnsi="Times New Roman" w:cs="Times New Roman"/>
          <w:sz w:val="24"/>
          <w:szCs w:val="24"/>
          <w:lang w:val="en-GB"/>
        </w:rPr>
        <w:t>.</w:t>
      </w:r>
      <w:r w:rsidR="006C1EE7">
        <w:rPr>
          <w:rFonts w:ascii="Times New Roman" w:hAnsi="Times New Roman" w:cs="Times New Roman"/>
          <w:sz w:val="24"/>
          <w:szCs w:val="24"/>
          <w:lang w:val="en-GB"/>
        </w:rPr>
        <w:t xml:space="preserve"> The policy</w:t>
      </w:r>
      <w:r w:rsidR="00BC637E" w:rsidRPr="0032417C">
        <w:rPr>
          <w:rFonts w:ascii="Times New Roman" w:hAnsi="Times New Roman" w:cs="Times New Roman"/>
          <w:sz w:val="24"/>
          <w:szCs w:val="24"/>
          <w:lang w:val="en-GB"/>
        </w:rPr>
        <w:t xml:space="preserve"> was issued in July, 2013 </w:t>
      </w:r>
      <w:r w:rsidR="006C1EE7">
        <w:rPr>
          <w:rFonts w:ascii="Times New Roman" w:hAnsi="Times New Roman" w:cs="Times New Roman"/>
          <w:sz w:val="24"/>
          <w:szCs w:val="24"/>
          <w:lang w:val="en-GB"/>
        </w:rPr>
        <w:t>following</w:t>
      </w:r>
      <w:r w:rsidR="00BC637E" w:rsidRPr="0032417C">
        <w:rPr>
          <w:rFonts w:ascii="Times New Roman" w:hAnsi="Times New Roman" w:cs="Times New Roman"/>
          <w:sz w:val="24"/>
          <w:szCs w:val="24"/>
          <w:lang w:val="en-GB"/>
        </w:rPr>
        <w:t xml:space="preserve"> a review of the </w:t>
      </w:r>
      <w:r w:rsidR="006C1EE7">
        <w:rPr>
          <w:rFonts w:ascii="Times New Roman" w:hAnsi="Times New Roman" w:cs="Times New Roman"/>
          <w:sz w:val="24"/>
          <w:szCs w:val="24"/>
          <w:lang w:val="en-GB"/>
        </w:rPr>
        <w:t>1995 policy.</w:t>
      </w:r>
      <w:r w:rsidR="00BC637E">
        <w:rPr>
          <w:rFonts w:ascii="Times New Roman" w:hAnsi="Times New Roman" w:cs="Times New Roman"/>
          <w:sz w:val="24"/>
          <w:szCs w:val="24"/>
          <w:lang w:val="en-GB"/>
        </w:rPr>
        <w:t xml:space="preserve"> The purpose of the review </w:t>
      </w:r>
      <w:r w:rsidR="00BC637E" w:rsidRPr="0032417C">
        <w:rPr>
          <w:rFonts w:ascii="Times New Roman" w:hAnsi="Times New Roman" w:cs="Times New Roman"/>
          <w:sz w:val="24"/>
          <w:szCs w:val="24"/>
          <w:lang w:val="en-GB"/>
        </w:rPr>
        <w:t>is</w:t>
      </w:r>
      <w:r w:rsidR="00BC637E">
        <w:rPr>
          <w:rFonts w:ascii="Times New Roman" w:hAnsi="Times New Roman" w:cs="Times New Roman"/>
          <w:sz w:val="24"/>
          <w:szCs w:val="24"/>
          <w:lang w:val="en-GB"/>
        </w:rPr>
        <w:t xml:space="preserve"> said </w:t>
      </w:r>
      <w:r w:rsidR="00BC637E" w:rsidRPr="0032417C">
        <w:rPr>
          <w:rFonts w:ascii="Times New Roman" w:hAnsi="Times New Roman" w:cs="Times New Roman"/>
          <w:sz w:val="24"/>
          <w:szCs w:val="24"/>
          <w:lang w:val="en-GB"/>
        </w:rPr>
        <w:t>to</w:t>
      </w:r>
      <w:r w:rsidR="00BC637E">
        <w:rPr>
          <w:rFonts w:ascii="Times New Roman" w:hAnsi="Times New Roman" w:cs="Times New Roman"/>
          <w:sz w:val="24"/>
          <w:szCs w:val="24"/>
          <w:lang w:val="en-GB"/>
        </w:rPr>
        <w:t xml:space="preserve"> be the</w:t>
      </w:r>
      <w:r w:rsidR="00BC637E" w:rsidRPr="0032417C">
        <w:rPr>
          <w:rFonts w:ascii="Times New Roman" w:hAnsi="Times New Roman" w:cs="Times New Roman"/>
          <w:sz w:val="24"/>
          <w:szCs w:val="24"/>
          <w:lang w:val="en-GB"/>
        </w:rPr>
        <w:t xml:space="preserve"> creat</w:t>
      </w:r>
      <w:r w:rsidR="00BC637E">
        <w:rPr>
          <w:rFonts w:ascii="Times New Roman" w:hAnsi="Times New Roman" w:cs="Times New Roman"/>
          <w:sz w:val="24"/>
          <w:szCs w:val="24"/>
          <w:lang w:val="en-GB"/>
        </w:rPr>
        <w:t>ion of</w:t>
      </w:r>
      <w:r w:rsidR="00BC637E" w:rsidRPr="0032417C">
        <w:rPr>
          <w:rFonts w:ascii="Times New Roman" w:hAnsi="Times New Roman" w:cs="Times New Roman"/>
          <w:sz w:val="24"/>
          <w:szCs w:val="24"/>
          <w:lang w:val="en-GB"/>
        </w:rPr>
        <w:t xml:space="preserve"> lasting benefits for the people of Zambia (MRDP 2013).</w:t>
      </w:r>
    </w:p>
    <w:p w:rsidR="00266180" w:rsidRDefault="00BC637E" w:rsidP="00BC637E">
      <w:pPr>
        <w:spacing w:line="360" w:lineRule="auto"/>
        <w:jc w:val="both"/>
        <w:rPr>
          <w:rFonts w:ascii="Times New Roman" w:hAnsi="Times New Roman" w:cs="Times New Roman"/>
          <w:sz w:val="24"/>
          <w:szCs w:val="24"/>
          <w:lang w:val="en-GB"/>
        </w:rPr>
      </w:pPr>
      <w:r w:rsidRPr="0032417C">
        <w:rPr>
          <w:rFonts w:ascii="Times New Roman" w:hAnsi="Times New Roman" w:cs="Times New Roman"/>
          <w:sz w:val="24"/>
          <w:szCs w:val="24"/>
          <w:lang w:val="en-GB"/>
        </w:rPr>
        <w:t xml:space="preserve">The policy acknowledges that despite the improvements in the mining sector, facilitated by the MRDP 1995, leading to increased production, there are still a number of challenges. The challenges noted in this document include the following: </w:t>
      </w:r>
    </w:p>
    <w:p w:rsidR="00266180" w:rsidRPr="00D81A41" w:rsidRDefault="00266180" w:rsidP="003C4A00">
      <w:pPr>
        <w:pStyle w:val="ListParagraph"/>
        <w:numPr>
          <w:ilvl w:val="0"/>
          <w:numId w:val="15"/>
        </w:numPr>
        <w:spacing w:line="360" w:lineRule="auto"/>
        <w:jc w:val="both"/>
        <w:rPr>
          <w:rFonts w:ascii="Times New Roman" w:hAnsi="Times New Roman" w:cs="Times New Roman"/>
          <w:sz w:val="24"/>
          <w:szCs w:val="24"/>
          <w:lang w:val="en-GB"/>
        </w:rPr>
      </w:pPr>
      <w:r w:rsidRPr="00D81A41">
        <w:rPr>
          <w:rFonts w:ascii="Times New Roman" w:hAnsi="Times New Roman" w:cs="Times New Roman"/>
          <w:sz w:val="24"/>
          <w:szCs w:val="24"/>
          <w:lang w:val="en-GB"/>
        </w:rPr>
        <w:t>I</w:t>
      </w:r>
      <w:r w:rsidR="00BC637E" w:rsidRPr="00D81A41">
        <w:rPr>
          <w:rFonts w:ascii="Times New Roman" w:hAnsi="Times New Roman" w:cs="Times New Roman"/>
          <w:sz w:val="24"/>
          <w:szCs w:val="24"/>
          <w:lang w:val="en-GB"/>
        </w:rPr>
        <w:t>nefficiency in the administration of mining rights;</w:t>
      </w:r>
    </w:p>
    <w:p w:rsidR="00266180" w:rsidRPr="00D81A41" w:rsidRDefault="00266180" w:rsidP="003C4A00">
      <w:pPr>
        <w:pStyle w:val="ListParagraph"/>
        <w:numPr>
          <w:ilvl w:val="0"/>
          <w:numId w:val="15"/>
        </w:numPr>
        <w:spacing w:line="360" w:lineRule="auto"/>
        <w:jc w:val="both"/>
        <w:rPr>
          <w:rFonts w:ascii="Times New Roman" w:hAnsi="Times New Roman" w:cs="Times New Roman"/>
          <w:sz w:val="24"/>
          <w:szCs w:val="24"/>
          <w:lang w:val="en-GB"/>
        </w:rPr>
      </w:pPr>
      <w:r w:rsidRPr="00D81A41">
        <w:rPr>
          <w:rFonts w:ascii="Times New Roman" w:hAnsi="Times New Roman" w:cs="Times New Roman"/>
          <w:sz w:val="24"/>
          <w:szCs w:val="24"/>
          <w:lang w:val="en-GB"/>
        </w:rPr>
        <w:t>L</w:t>
      </w:r>
      <w:r w:rsidR="00BC637E" w:rsidRPr="00D81A41">
        <w:rPr>
          <w:rFonts w:ascii="Times New Roman" w:hAnsi="Times New Roman" w:cs="Times New Roman"/>
          <w:sz w:val="24"/>
          <w:szCs w:val="24"/>
          <w:lang w:val="en-GB"/>
        </w:rPr>
        <w:t>ow revenues from the mining sector;</w:t>
      </w:r>
    </w:p>
    <w:p w:rsidR="00266180" w:rsidRPr="00D81A41" w:rsidRDefault="00266180" w:rsidP="003C4A00">
      <w:pPr>
        <w:pStyle w:val="ListParagraph"/>
        <w:numPr>
          <w:ilvl w:val="0"/>
          <w:numId w:val="15"/>
        </w:numPr>
        <w:spacing w:line="360" w:lineRule="auto"/>
        <w:jc w:val="both"/>
        <w:rPr>
          <w:rFonts w:ascii="Times New Roman" w:hAnsi="Times New Roman" w:cs="Times New Roman"/>
          <w:sz w:val="24"/>
          <w:szCs w:val="24"/>
          <w:lang w:val="en-GB"/>
        </w:rPr>
      </w:pPr>
      <w:r w:rsidRPr="00D81A41">
        <w:rPr>
          <w:rFonts w:ascii="Times New Roman" w:hAnsi="Times New Roman" w:cs="Times New Roman"/>
          <w:sz w:val="24"/>
          <w:szCs w:val="24"/>
          <w:lang w:val="en-GB"/>
        </w:rPr>
        <w:t>P</w:t>
      </w:r>
      <w:r w:rsidR="00BC637E" w:rsidRPr="00D81A41">
        <w:rPr>
          <w:rFonts w:ascii="Times New Roman" w:hAnsi="Times New Roman" w:cs="Times New Roman"/>
          <w:sz w:val="24"/>
          <w:szCs w:val="24"/>
          <w:lang w:val="en-GB"/>
        </w:rPr>
        <w:t>oor infrastructure development in host communities;</w:t>
      </w:r>
    </w:p>
    <w:p w:rsidR="00BC637E" w:rsidRPr="00D81A41" w:rsidRDefault="00266180" w:rsidP="003C4A00">
      <w:pPr>
        <w:pStyle w:val="ListParagraph"/>
        <w:numPr>
          <w:ilvl w:val="0"/>
          <w:numId w:val="15"/>
        </w:numPr>
        <w:spacing w:line="360" w:lineRule="auto"/>
        <w:jc w:val="both"/>
        <w:rPr>
          <w:rFonts w:ascii="Times New Roman" w:hAnsi="Times New Roman" w:cs="Times New Roman"/>
          <w:sz w:val="24"/>
          <w:szCs w:val="24"/>
          <w:lang w:val="en-GB"/>
        </w:rPr>
      </w:pPr>
      <w:r w:rsidRPr="00D81A41">
        <w:rPr>
          <w:rFonts w:ascii="Times New Roman" w:hAnsi="Times New Roman" w:cs="Times New Roman"/>
          <w:sz w:val="24"/>
          <w:szCs w:val="24"/>
          <w:lang w:val="en-GB"/>
        </w:rPr>
        <w:t>P</w:t>
      </w:r>
      <w:r w:rsidR="00BC637E" w:rsidRPr="00D81A41">
        <w:rPr>
          <w:rFonts w:ascii="Times New Roman" w:hAnsi="Times New Roman" w:cs="Times New Roman"/>
          <w:sz w:val="24"/>
          <w:szCs w:val="24"/>
          <w:lang w:val="en-GB"/>
        </w:rPr>
        <w:t>oor linkages leading to lack of value adding to the products (MRDP 2013).</w:t>
      </w:r>
    </w:p>
    <w:p w:rsidR="00BC637E" w:rsidRPr="0032417C" w:rsidRDefault="00BC637E" w:rsidP="00BC637E">
      <w:pPr>
        <w:spacing w:line="360" w:lineRule="auto"/>
        <w:jc w:val="both"/>
        <w:rPr>
          <w:rFonts w:ascii="Times New Roman" w:hAnsi="Times New Roman" w:cs="Times New Roman"/>
          <w:sz w:val="24"/>
          <w:szCs w:val="24"/>
          <w:lang w:val="en-GB"/>
        </w:rPr>
      </w:pPr>
      <w:r w:rsidRPr="0032417C">
        <w:rPr>
          <w:rFonts w:ascii="Times New Roman" w:hAnsi="Times New Roman" w:cs="Times New Roman"/>
          <w:sz w:val="24"/>
          <w:szCs w:val="24"/>
          <w:lang w:val="en-GB"/>
        </w:rPr>
        <w:t>The policy projects an increase in the GDP contribution from the current 9% to 20% by 2030 (MRDP 2013).</w:t>
      </w:r>
    </w:p>
    <w:p w:rsidR="00BC637E" w:rsidRPr="0032417C" w:rsidRDefault="00BC637E" w:rsidP="00BC637E">
      <w:pPr>
        <w:spacing w:line="360" w:lineRule="auto"/>
        <w:jc w:val="both"/>
        <w:rPr>
          <w:rFonts w:ascii="Times New Roman" w:hAnsi="Times New Roman" w:cs="Times New Roman"/>
          <w:sz w:val="24"/>
          <w:szCs w:val="24"/>
          <w:lang w:val="en-GB"/>
        </w:rPr>
      </w:pPr>
      <w:r w:rsidRPr="0032417C">
        <w:rPr>
          <w:rFonts w:ascii="Times New Roman" w:hAnsi="Times New Roman" w:cs="Times New Roman"/>
          <w:sz w:val="24"/>
          <w:szCs w:val="24"/>
          <w:lang w:val="en-GB"/>
        </w:rPr>
        <w:lastRenderedPageBreak/>
        <w:t xml:space="preserve">Among the guiding principles in the current policy is the government’s commitment to ensure sustainable exploitation of mineral resources for the maximum benefit </w:t>
      </w:r>
      <w:r w:rsidR="000947A4">
        <w:rPr>
          <w:rFonts w:ascii="Times New Roman" w:hAnsi="Times New Roman" w:cs="Times New Roman"/>
          <w:sz w:val="24"/>
          <w:szCs w:val="24"/>
          <w:lang w:val="en-GB"/>
        </w:rPr>
        <w:t xml:space="preserve">for the people </w:t>
      </w:r>
      <w:r w:rsidRPr="0032417C">
        <w:rPr>
          <w:rFonts w:ascii="Times New Roman" w:hAnsi="Times New Roman" w:cs="Times New Roman"/>
          <w:sz w:val="24"/>
          <w:szCs w:val="24"/>
          <w:lang w:val="en-GB"/>
        </w:rPr>
        <w:t xml:space="preserve">of Zambia (MRDP 2013). This has been incorporated under section 4 of the </w:t>
      </w:r>
      <w:r w:rsidR="004716F7">
        <w:rPr>
          <w:rFonts w:ascii="Times New Roman" w:hAnsi="Times New Roman" w:cs="Times New Roman"/>
          <w:sz w:val="24"/>
          <w:szCs w:val="24"/>
          <w:lang w:val="en-GB"/>
        </w:rPr>
        <w:t>MMDA</w:t>
      </w:r>
      <w:r w:rsidR="00F03B94">
        <w:rPr>
          <w:rFonts w:ascii="Times New Roman" w:hAnsi="Times New Roman" w:cs="Times New Roman"/>
          <w:sz w:val="24"/>
          <w:szCs w:val="24"/>
          <w:lang w:val="en-GB"/>
        </w:rPr>
        <w:t>. The section reads</w:t>
      </w:r>
      <w:r w:rsidRPr="0032417C">
        <w:rPr>
          <w:rFonts w:ascii="Times New Roman" w:hAnsi="Times New Roman" w:cs="Times New Roman"/>
          <w:sz w:val="24"/>
          <w:szCs w:val="24"/>
          <w:lang w:val="en-GB"/>
        </w:rPr>
        <w:t xml:space="preserve"> as follows:</w:t>
      </w:r>
    </w:p>
    <w:p w:rsidR="00BC637E" w:rsidRPr="000812D6" w:rsidRDefault="000812D6" w:rsidP="00BC637E">
      <w:pPr>
        <w:spacing w:line="360" w:lineRule="auto"/>
        <w:jc w:val="both"/>
        <w:rPr>
          <w:rFonts w:ascii="Times New Roman" w:hAnsi="Times New Roman" w:cs="Times New Roman"/>
          <w:i/>
          <w:sz w:val="24"/>
          <w:szCs w:val="24"/>
          <w:lang w:val="en-GB"/>
        </w:rPr>
      </w:pPr>
      <w:r w:rsidRPr="000812D6">
        <w:rPr>
          <w:rFonts w:ascii="Times New Roman" w:hAnsi="Times New Roman" w:cs="Times New Roman"/>
          <w:i/>
          <w:sz w:val="24"/>
          <w:szCs w:val="24"/>
          <w:lang w:val="en-GB"/>
        </w:rPr>
        <w:t>“</w:t>
      </w:r>
      <w:r w:rsidR="00BC637E" w:rsidRPr="000812D6">
        <w:rPr>
          <w:rFonts w:ascii="Times New Roman" w:hAnsi="Times New Roman" w:cs="Times New Roman"/>
          <w:i/>
          <w:sz w:val="24"/>
          <w:szCs w:val="24"/>
          <w:lang w:val="en-GB"/>
        </w:rPr>
        <w:t>The following principles shall apply to the mining and development of minerals</w:t>
      </w:r>
      <w:r w:rsidR="002C4DCA">
        <w:rPr>
          <w:rFonts w:ascii="Times New Roman" w:hAnsi="Times New Roman" w:cs="Times New Roman"/>
          <w:i/>
          <w:sz w:val="24"/>
          <w:szCs w:val="24"/>
          <w:lang w:val="en-GB"/>
        </w:rPr>
        <w:t>:</w:t>
      </w:r>
    </w:p>
    <w:p w:rsidR="00BC637E" w:rsidRPr="000812D6" w:rsidRDefault="00BC637E" w:rsidP="00740977">
      <w:pPr>
        <w:spacing w:line="360" w:lineRule="auto"/>
        <w:ind w:left="1440" w:hanging="720"/>
        <w:jc w:val="both"/>
        <w:rPr>
          <w:rFonts w:ascii="Times New Roman" w:hAnsi="Times New Roman" w:cs="Times New Roman"/>
          <w:i/>
          <w:sz w:val="24"/>
          <w:szCs w:val="24"/>
          <w:lang w:val="en-GB"/>
        </w:rPr>
      </w:pPr>
      <w:r w:rsidRPr="000812D6">
        <w:rPr>
          <w:rFonts w:ascii="Times New Roman" w:hAnsi="Times New Roman" w:cs="Times New Roman"/>
          <w:i/>
          <w:sz w:val="24"/>
          <w:szCs w:val="24"/>
          <w:lang w:val="en-GB"/>
        </w:rPr>
        <w:t>(a)</w:t>
      </w:r>
      <w:r w:rsidR="002C4DCA">
        <w:rPr>
          <w:rFonts w:ascii="Times New Roman" w:hAnsi="Times New Roman" w:cs="Times New Roman"/>
          <w:i/>
          <w:sz w:val="24"/>
          <w:szCs w:val="24"/>
          <w:lang w:val="en-GB"/>
        </w:rPr>
        <w:tab/>
        <w:t>M</w:t>
      </w:r>
      <w:r w:rsidRPr="000812D6">
        <w:rPr>
          <w:rFonts w:ascii="Times New Roman" w:hAnsi="Times New Roman" w:cs="Times New Roman"/>
          <w:i/>
          <w:sz w:val="24"/>
          <w:szCs w:val="24"/>
          <w:lang w:val="en-GB"/>
        </w:rPr>
        <w:t xml:space="preserve">ineral resources are a non-renewable resource and shall be conserved, developed and used prudently, taking into account the needs of the present and </w:t>
      </w:r>
      <w:r w:rsidR="002C4DCA">
        <w:rPr>
          <w:rFonts w:ascii="Times New Roman" w:hAnsi="Times New Roman" w:cs="Times New Roman"/>
          <w:i/>
          <w:sz w:val="24"/>
          <w:szCs w:val="24"/>
          <w:lang w:val="en-GB"/>
        </w:rPr>
        <w:tab/>
      </w:r>
      <w:r w:rsidRPr="000812D6">
        <w:rPr>
          <w:rFonts w:ascii="Times New Roman" w:hAnsi="Times New Roman" w:cs="Times New Roman"/>
          <w:i/>
          <w:sz w:val="24"/>
          <w:szCs w:val="24"/>
          <w:lang w:val="en-GB"/>
        </w:rPr>
        <w:t>future generations;</w:t>
      </w:r>
    </w:p>
    <w:p w:rsidR="00BC637E" w:rsidRPr="000812D6" w:rsidRDefault="00BC637E" w:rsidP="00BC637E">
      <w:pPr>
        <w:spacing w:line="360" w:lineRule="auto"/>
        <w:ind w:left="720"/>
        <w:jc w:val="both"/>
        <w:rPr>
          <w:rFonts w:ascii="Times New Roman" w:hAnsi="Times New Roman" w:cs="Times New Roman"/>
          <w:i/>
          <w:sz w:val="24"/>
          <w:szCs w:val="24"/>
          <w:lang w:val="en-GB"/>
        </w:rPr>
      </w:pPr>
      <w:r w:rsidRPr="000812D6">
        <w:rPr>
          <w:rFonts w:ascii="Times New Roman" w:hAnsi="Times New Roman" w:cs="Times New Roman"/>
          <w:i/>
          <w:sz w:val="24"/>
          <w:szCs w:val="24"/>
          <w:lang w:val="en-GB"/>
        </w:rPr>
        <w:t>(b)</w:t>
      </w:r>
      <w:r w:rsidR="002C4DCA">
        <w:rPr>
          <w:rFonts w:ascii="Times New Roman" w:hAnsi="Times New Roman" w:cs="Times New Roman"/>
          <w:i/>
          <w:sz w:val="24"/>
          <w:szCs w:val="24"/>
          <w:lang w:val="en-GB"/>
        </w:rPr>
        <w:tab/>
        <w:t>M</w:t>
      </w:r>
      <w:r w:rsidRPr="000812D6">
        <w:rPr>
          <w:rFonts w:ascii="Times New Roman" w:hAnsi="Times New Roman" w:cs="Times New Roman"/>
          <w:i/>
          <w:sz w:val="24"/>
          <w:szCs w:val="24"/>
          <w:lang w:val="en-GB"/>
        </w:rPr>
        <w:t xml:space="preserve">ineral resources shall be explored and developed in a manner that promotes </w:t>
      </w:r>
      <w:r w:rsidR="002C4DCA">
        <w:rPr>
          <w:rFonts w:ascii="Times New Roman" w:hAnsi="Times New Roman" w:cs="Times New Roman"/>
          <w:i/>
          <w:sz w:val="24"/>
          <w:szCs w:val="24"/>
          <w:lang w:val="en-GB"/>
        </w:rPr>
        <w:tab/>
      </w:r>
      <w:r w:rsidRPr="000812D6">
        <w:rPr>
          <w:rFonts w:ascii="Times New Roman" w:hAnsi="Times New Roman" w:cs="Times New Roman"/>
          <w:i/>
          <w:sz w:val="24"/>
          <w:szCs w:val="24"/>
          <w:lang w:val="en-GB"/>
        </w:rPr>
        <w:t xml:space="preserve">and contributes to socioeconomic development and in accordance with </w:t>
      </w:r>
      <w:r w:rsidR="002C4DCA">
        <w:rPr>
          <w:rFonts w:ascii="Times New Roman" w:hAnsi="Times New Roman" w:cs="Times New Roman"/>
          <w:i/>
          <w:sz w:val="24"/>
          <w:szCs w:val="24"/>
          <w:lang w:val="en-GB"/>
        </w:rPr>
        <w:tab/>
      </w:r>
      <w:r w:rsidRPr="000812D6">
        <w:rPr>
          <w:rFonts w:ascii="Times New Roman" w:hAnsi="Times New Roman" w:cs="Times New Roman"/>
          <w:i/>
          <w:sz w:val="24"/>
          <w:szCs w:val="24"/>
          <w:lang w:val="en-GB"/>
        </w:rPr>
        <w:t>international conventions to which Zambia is a party;</w:t>
      </w:r>
    </w:p>
    <w:p w:rsidR="00BC637E" w:rsidRPr="000812D6" w:rsidRDefault="00BC637E" w:rsidP="00BC637E">
      <w:pPr>
        <w:spacing w:line="360" w:lineRule="auto"/>
        <w:ind w:left="720"/>
        <w:jc w:val="both"/>
        <w:rPr>
          <w:rFonts w:ascii="Times New Roman" w:hAnsi="Times New Roman" w:cs="Times New Roman"/>
          <w:i/>
          <w:sz w:val="24"/>
          <w:szCs w:val="24"/>
          <w:lang w:val="en-GB"/>
        </w:rPr>
      </w:pPr>
      <w:r w:rsidRPr="000812D6">
        <w:rPr>
          <w:rFonts w:ascii="Times New Roman" w:hAnsi="Times New Roman" w:cs="Times New Roman"/>
          <w:i/>
          <w:sz w:val="24"/>
          <w:szCs w:val="24"/>
          <w:lang w:val="en-GB"/>
        </w:rPr>
        <w:t>(c)</w:t>
      </w:r>
      <w:r w:rsidR="002C4DCA">
        <w:rPr>
          <w:rFonts w:ascii="Times New Roman" w:hAnsi="Times New Roman" w:cs="Times New Roman"/>
          <w:i/>
          <w:sz w:val="24"/>
          <w:szCs w:val="24"/>
          <w:lang w:val="en-GB"/>
        </w:rPr>
        <w:tab/>
        <w:t>T</w:t>
      </w:r>
      <w:r w:rsidRPr="000812D6">
        <w:rPr>
          <w:rFonts w:ascii="Times New Roman" w:hAnsi="Times New Roman" w:cs="Times New Roman"/>
          <w:i/>
          <w:sz w:val="24"/>
          <w:szCs w:val="24"/>
          <w:lang w:val="en-GB"/>
        </w:rPr>
        <w:t xml:space="preserve">he exploitation of minerals shall ensure safety, health and environmental </w:t>
      </w:r>
      <w:r w:rsidR="002C4DCA">
        <w:rPr>
          <w:rFonts w:ascii="Times New Roman" w:hAnsi="Times New Roman" w:cs="Times New Roman"/>
          <w:i/>
          <w:sz w:val="24"/>
          <w:szCs w:val="24"/>
          <w:lang w:val="en-GB"/>
        </w:rPr>
        <w:tab/>
      </w:r>
      <w:r w:rsidRPr="000812D6">
        <w:rPr>
          <w:rFonts w:ascii="Times New Roman" w:hAnsi="Times New Roman" w:cs="Times New Roman"/>
          <w:i/>
          <w:sz w:val="24"/>
          <w:szCs w:val="24"/>
          <w:lang w:val="en-GB"/>
        </w:rPr>
        <w:t>protection;</w:t>
      </w:r>
    </w:p>
    <w:p w:rsidR="00BC637E" w:rsidRPr="000812D6" w:rsidRDefault="00BC637E" w:rsidP="00BC637E">
      <w:pPr>
        <w:spacing w:line="360" w:lineRule="auto"/>
        <w:ind w:left="720"/>
        <w:jc w:val="both"/>
        <w:rPr>
          <w:rFonts w:ascii="Times New Roman" w:hAnsi="Times New Roman" w:cs="Times New Roman"/>
          <w:i/>
          <w:sz w:val="24"/>
          <w:szCs w:val="24"/>
          <w:lang w:val="en-GB"/>
        </w:rPr>
      </w:pPr>
      <w:r w:rsidRPr="000812D6">
        <w:rPr>
          <w:rFonts w:ascii="Times New Roman" w:hAnsi="Times New Roman" w:cs="Times New Roman"/>
          <w:i/>
          <w:sz w:val="24"/>
          <w:szCs w:val="24"/>
          <w:lang w:val="en-GB"/>
        </w:rPr>
        <w:t>(d)</w:t>
      </w:r>
      <w:r w:rsidR="002C4DCA">
        <w:rPr>
          <w:rFonts w:ascii="Times New Roman" w:hAnsi="Times New Roman" w:cs="Times New Roman"/>
          <w:i/>
          <w:sz w:val="24"/>
          <w:szCs w:val="24"/>
          <w:lang w:val="en-GB"/>
        </w:rPr>
        <w:tab/>
        <w:t>W</w:t>
      </w:r>
      <w:r w:rsidRPr="000812D6">
        <w:rPr>
          <w:rFonts w:ascii="Times New Roman" w:hAnsi="Times New Roman" w:cs="Times New Roman"/>
          <w:i/>
          <w:sz w:val="24"/>
          <w:szCs w:val="24"/>
          <w:lang w:val="en-GB"/>
        </w:rPr>
        <w:t xml:space="preserve">asteful mining practices shall be avoided so as to promote sustainable </w:t>
      </w:r>
      <w:r w:rsidR="002C4DCA">
        <w:rPr>
          <w:rFonts w:ascii="Times New Roman" w:hAnsi="Times New Roman" w:cs="Times New Roman"/>
          <w:i/>
          <w:sz w:val="24"/>
          <w:szCs w:val="24"/>
          <w:lang w:val="en-GB"/>
        </w:rPr>
        <w:tab/>
      </w:r>
      <w:r w:rsidRPr="000812D6">
        <w:rPr>
          <w:rFonts w:ascii="Times New Roman" w:hAnsi="Times New Roman" w:cs="Times New Roman"/>
          <w:i/>
          <w:sz w:val="24"/>
          <w:szCs w:val="24"/>
          <w:lang w:val="en-GB"/>
        </w:rPr>
        <w:t>development and prevent adverse environmental effects;</w:t>
      </w:r>
    </w:p>
    <w:p w:rsidR="00BC637E" w:rsidRPr="000812D6" w:rsidRDefault="00BC637E" w:rsidP="00BC637E">
      <w:pPr>
        <w:spacing w:line="360" w:lineRule="auto"/>
        <w:ind w:left="720"/>
        <w:jc w:val="both"/>
        <w:rPr>
          <w:rFonts w:ascii="Times New Roman" w:hAnsi="Times New Roman" w:cs="Times New Roman"/>
          <w:i/>
          <w:sz w:val="24"/>
          <w:szCs w:val="24"/>
          <w:lang w:val="en-GB"/>
        </w:rPr>
      </w:pPr>
      <w:r w:rsidRPr="000812D6">
        <w:rPr>
          <w:rFonts w:ascii="Times New Roman" w:hAnsi="Times New Roman" w:cs="Times New Roman"/>
          <w:i/>
          <w:sz w:val="24"/>
          <w:szCs w:val="24"/>
          <w:lang w:val="en-GB"/>
        </w:rPr>
        <w:t>(e)</w:t>
      </w:r>
      <w:r w:rsidR="002C4DCA">
        <w:rPr>
          <w:rFonts w:ascii="Times New Roman" w:hAnsi="Times New Roman" w:cs="Times New Roman"/>
          <w:i/>
          <w:sz w:val="24"/>
          <w:szCs w:val="24"/>
          <w:lang w:val="en-GB"/>
        </w:rPr>
        <w:tab/>
        <w:t>C</w:t>
      </w:r>
      <w:r w:rsidRPr="000812D6">
        <w:rPr>
          <w:rFonts w:ascii="Times New Roman" w:hAnsi="Times New Roman" w:cs="Times New Roman"/>
          <w:i/>
          <w:sz w:val="24"/>
          <w:szCs w:val="24"/>
          <w:lang w:val="en-GB"/>
        </w:rPr>
        <w:t xml:space="preserve">itizens shall have equitable access to mineral resources and benefit from </w:t>
      </w:r>
      <w:r w:rsidR="002C4DCA">
        <w:rPr>
          <w:rFonts w:ascii="Times New Roman" w:hAnsi="Times New Roman" w:cs="Times New Roman"/>
          <w:i/>
          <w:sz w:val="24"/>
          <w:szCs w:val="24"/>
          <w:lang w:val="en-GB"/>
        </w:rPr>
        <w:tab/>
      </w:r>
      <w:r w:rsidRPr="000812D6">
        <w:rPr>
          <w:rFonts w:ascii="Times New Roman" w:hAnsi="Times New Roman" w:cs="Times New Roman"/>
          <w:i/>
          <w:sz w:val="24"/>
          <w:szCs w:val="24"/>
          <w:lang w:val="en-GB"/>
        </w:rPr>
        <w:t>mineral resources development; and</w:t>
      </w:r>
    </w:p>
    <w:p w:rsidR="00BC637E" w:rsidRPr="000812D6" w:rsidRDefault="00BC637E" w:rsidP="003753BE">
      <w:pPr>
        <w:spacing w:line="360" w:lineRule="auto"/>
        <w:ind w:left="1440" w:hanging="720"/>
        <w:jc w:val="both"/>
        <w:rPr>
          <w:rFonts w:ascii="Times New Roman" w:hAnsi="Times New Roman" w:cs="Times New Roman"/>
          <w:sz w:val="24"/>
          <w:szCs w:val="24"/>
          <w:lang w:val="en-GB"/>
        </w:rPr>
      </w:pPr>
      <w:r w:rsidRPr="000812D6">
        <w:rPr>
          <w:rFonts w:ascii="Times New Roman" w:hAnsi="Times New Roman" w:cs="Times New Roman"/>
          <w:i/>
          <w:sz w:val="24"/>
          <w:szCs w:val="24"/>
          <w:lang w:val="en-GB"/>
        </w:rPr>
        <w:t>(f)</w:t>
      </w:r>
      <w:r w:rsidR="002C4DCA">
        <w:rPr>
          <w:rFonts w:ascii="Times New Roman" w:hAnsi="Times New Roman" w:cs="Times New Roman"/>
          <w:i/>
          <w:sz w:val="24"/>
          <w:szCs w:val="24"/>
          <w:lang w:val="en-GB"/>
        </w:rPr>
        <w:tab/>
        <w:t>D</w:t>
      </w:r>
      <w:r w:rsidRPr="000812D6">
        <w:rPr>
          <w:rFonts w:ascii="Times New Roman" w:hAnsi="Times New Roman" w:cs="Times New Roman"/>
          <w:i/>
          <w:sz w:val="24"/>
          <w:szCs w:val="24"/>
          <w:lang w:val="en-GB"/>
        </w:rPr>
        <w:t xml:space="preserve">evelopment of local communities in areas surrounding the mining area based </w:t>
      </w:r>
      <w:r w:rsidR="002C4DCA">
        <w:rPr>
          <w:rFonts w:ascii="Times New Roman" w:hAnsi="Times New Roman" w:cs="Times New Roman"/>
          <w:i/>
          <w:sz w:val="24"/>
          <w:szCs w:val="24"/>
          <w:lang w:val="en-GB"/>
        </w:rPr>
        <w:tab/>
      </w:r>
      <w:r w:rsidRPr="000812D6">
        <w:rPr>
          <w:rFonts w:ascii="Times New Roman" w:hAnsi="Times New Roman" w:cs="Times New Roman"/>
          <w:i/>
          <w:sz w:val="24"/>
          <w:szCs w:val="24"/>
          <w:lang w:val="en-GB"/>
        </w:rPr>
        <w:t>on prioritisation of community needs, health and safety</w:t>
      </w:r>
      <w:r w:rsidRPr="000812D6">
        <w:rPr>
          <w:rFonts w:ascii="Times New Roman" w:hAnsi="Times New Roman" w:cs="Times New Roman"/>
          <w:sz w:val="24"/>
          <w:szCs w:val="24"/>
          <w:lang w:val="en-GB"/>
        </w:rPr>
        <w:t>.”</w:t>
      </w:r>
    </w:p>
    <w:p w:rsidR="00D301C7" w:rsidRDefault="004F0939" w:rsidP="002F47DA">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The grant of mineral exploitation rights is provided for under Part III of the </w:t>
      </w:r>
      <w:r w:rsidR="004978A8">
        <w:rPr>
          <w:rFonts w:ascii="Times New Roman" w:hAnsi="Times New Roman" w:cs="Times New Roman"/>
          <w:sz w:val="24"/>
          <w:szCs w:val="24"/>
          <w:lang w:val="en-GB"/>
        </w:rPr>
        <w:t>MMDA</w:t>
      </w:r>
      <w:r w:rsidR="00064955">
        <w:rPr>
          <w:rFonts w:ascii="Times New Roman" w:hAnsi="Times New Roman" w:cs="Times New Roman"/>
          <w:sz w:val="24"/>
          <w:szCs w:val="24"/>
          <w:lang w:val="en-GB"/>
        </w:rPr>
        <w:t>. In particular, Division 3 deals with mining licences.</w:t>
      </w:r>
    </w:p>
    <w:p w:rsidR="00064955" w:rsidRDefault="00064955" w:rsidP="002F47DA">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Section 30(1) provides that:</w:t>
      </w:r>
    </w:p>
    <w:p w:rsidR="00064955" w:rsidRDefault="00064955" w:rsidP="002F47DA">
      <w:pPr>
        <w:pStyle w:val="ListParagraph"/>
        <w:numPr>
          <w:ilvl w:val="0"/>
          <w:numId w:val="1"/>
        </w:numPr>
        <w:spacing w:line="360" w:lineRule="auto"/>
        <w:rPr>
          <w:rFonts w:ascii="Times New Roman" w:hAnsi="Times New Roman" w:cs="Times New Roman"/>
          <w:i/>
          <w:sz w:val="24"/>
          <w:szCs w:val="24"/>
          <w:lang w:val="en-GB"/>
        </w:rPr>
      </w:pPr>
      <w:r w:rsidRPr="007208C2">
        <w:rPr>
          <w:rFonts w:ascii="Times New Roman" w:hAnsi="Times New Roman" w:cs="Times New Roman"/>
          <w:i/>
          <w:sz w:val="24"/>
          <w:szCs w:val="24"/>
          <w:lang w:val="en-GB"/>
        </w:rPr>
        <w:t xml:space="preserve"> A holder of an exploration licence may, not later than six months before the expiry of the exploration licence</w:t>
      </w:r>
      <w:r w:rsidR="007208C2" w:rsidRPr="007208C2">
        <w:rPr>
          <w:rFonts w:ascii="Times New Roman" w:hAnsi="Times New Roman" w:cs="Times New Roman"/>
          <w:i/>
          <w:sz w:val="24"/>
          <w:szCs w:val="24"/>
          <w:lang w:val="en-GB"/>
        </w:rPr>
        <w:t>, apply for a mining licence for the mining of minerals with the exploration area.</w:t>
      </w:r>
    </w:p>
    <w:p w:rsidR="007208C2" w:rsidRDefault="007208C2" w:rsidP="002F47DA">
      <w:pPr>
        <w:pStyle w:val="ListParagraph"/>
        <w:numPr>
          <w:ilvl w:val="0"/>
          <w:numId w:val="1"/>
        </w:numPr>
        <w:spacing w:line="360" w:lineRule="auto"/>
        <w:rPr>
          <w:rFonts w:ascii="Times New Roman" w:hAnsi="Times New Roman" w:cs="Times New Roman"/>
          <w:i/>
          <w:sz w:val="24"/>
          <w:szCs w:val="24"/>
          <w:lang w:val="en-GB"/>
        </w:rPr>
      </w:pPr>
      <w:r>
        <w:rPr>
          <w:rFonts w:ascii="Times New Roman" w:hAnsi="Times New Roman" w:cs="Times New Roman"/>
          <w:i/>
          <w:sz w:val="24"/>
          <w:szCs w:val="24"/>
          <w:lang w:val="en-GB"/>
        </w:rPr>
        <w:t>An application for a mining licence shall be made to the Director of Mining Cadastre in the prescribed manner and form upon payment of the prescribed fee….”</w:t>
      </w:r>
    </w:p>
    <w:p w:rsidR="00B21AD8" w:rsidRDefault="00B21AD8" w:rsidP="002F47DA">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Section </w:t>
      </w:r>
      <w:r w:rsidR="00D428F4">
        <w:rPr>
          <w:rFonts w:ascii="Times New Roman" w:hAnsi="Times New Roman" w:cs="Times New Roman"/>
          <w:sz w:val="24"/>
          <w:szCs w:val="24"/>
          <w:lang w:val="en-GB"/>
        </w:rPr>
        <w:t>31 lists the things to be taken into consideration when considering an application. Furthermore, section 32(1) provides that:</w:t>
      </w:r>
    </w:p>
    <w:p w:rsidR="00D428F4" w:rsidRPr="00D428F4" w:rsidRDefault="00D428F4" w:rsidP="002F47DA">
      <w:pPr>
        <w:spacing w:line="360" w:lineRule="auto"/>
        <w:ind w:left="720"/>
        <w:jc w:val="both"/>
        <w:rPr>
          <w:rFonts w:ascii="Times New Roman" w:hAnsi="Times New Roman" w:cs="Times New Roman"/>
          <w:i/>
          <w:sz w:val="24"/>
          <w:szCs w:val="24"/>
          <w:lang w:val="en-GB"/>
        </w:rPr>
      </w:pPr>
      <w:r>
        <w:rPr>
          <w:rFonts w:ascii="Times New Roman" w:hAnsi="Times New Roman" w:cs="Times New Roman"/>
          <w:i/>
          <w:sz w:val="24"/>
          <w:szCs w:val="24"/>
          <w:lang w:val="en-GB"/>
        </w:rPr>
        <w:lastRenderedPageBreak/>
        <w:t>“Subject to the provisions of this Act, the Committee shall, within ninety days of receipt of an application under section thirty, grant the applicant a mining licence, in the prescribed form, if the application meets the requirements of this Act.”</w:t>
      </w:r>
    </w:p>
    <w:p w:rsidR="007208C2" w:rsidRPr="00B8376E" w:rsidRDefault="00D428F4" w:rsidP="00B8376E">
      <w:pPr>
        <w:spacing w:line="360" w:lineRule="auto"/>
        <w:jc w:val="both"/>
        <w:rPr>
          <w:rFonts w:ascii="Times New Roman" w:hAnsi="Times New Roman" w:cs="Times New Roman"/>
          <w:sz w:val="24"/>
          <w:szCs w:val="24"/>
          <w:lang w:val="en-GB"/>
        </w:rPr>
      </w:pPr>
      <w:r w:rsidRPr="00B8376E">
        <w:rPr>
          <w:rFonts w:ascii="Times New Roman" w:hAnsi="Times New Roman" w:cs="Times New Roman"/>
          <w:sz w:val="24"/>
          <w:szCs w:val="24"/>
          <w:lang w:val="en-GB"/>
        </w:rPr>
        <w:t xml:space="preserve">The Committee in the preceding paragraphs refers to the Mining Licensing Committee, established under section 6 of the </w:t>
      </w:r>
      <w:r w:rsidR="004978A8" w:rsidRPr="00B8376E">
        <w:rPr>
          <w:rFonts w:ascii="Times New Roman" w:hAnsi="Times New Roman" w:cs="Times New Roman"/>
          <w:sz w:val="24"/>
          <w:szCs w:val="24"/>
          <w:lang w:val="en-GB"/>
        </w:rPr>
        <w:t>MMD</w:t>
      </w:r>
      <w:r w:rsidRPr="00B8376E">
        <w:rPr>
          <w:rFonts w:ascii="Times New Roman" w:hAnsi="Times New Roman" w:cs="Times New Roman"/>
          <w:sz w:val="24"/>
          <w:szCs w:val="24"/>
          <w:lang w:val="en-GB"/>
        </w:rPr>
        <w:t>A. The functions of the Committee are listed in that section as:</w:t>
      </w:r>
    </w:p>
    <w:p w:rsidR="00D428F4" w:rsidRPr="00B8376E" w:rsidRDefault="00D428F4" w:rsidP="00B8376E">
      <w:pPr>
        <w:pStyle w:val="ListParagraph"/>
        <w:numPr>
          <w:ilvl w:val="0"/>
          <w:numId w:val="2"/>
        </w:numPr>
        <w:spacing w:line="360" w:lineRule="auto"/>
        <w:jc w:val="both"/>
        <w:rPr>
          <w:rFonts w:ascii="Times New Roman" w:hAnsi="Times New Roman" w:cs="Times New Roman"/>
          <w:i/>
          <w:sz w:val="24"/>
          <w:szCs w:val="24"/>
          <w:lang w:val="en-GB"/>
        </w:rPr>
      </w:pPr>
      <w:r w:rsidRPr="00B8376E">
        <w:rPr>
          <w:rFonts w:ascii="Times New Roman" w:hAnsi="Times New Roman" w:cs="Times New Roman"/>
          <w:i/>
          <w:sz w:val="24"/>
          <w:szCs w:val="24"/>
          <w:lang w:val="en-GB"/>
        </w:rPr>
        <w:t>Considering applications for mining rights and non-mining rights and grant or renew or refuse to grant or renew mining rights and non-mining rights;</w:t>
      </w:r>
    </w:p>
    <w:p w:rsidR="00D428F4" w:rsidRPr="00B8376E" w:rsidRDefault="00D428F4" w:rsidP="00B8376E">
      <w:pPr>
        <w:pStyle w:val="ListParagraph"/>
        <w:numPr>
          <w:ilvl w:val="0"/>
          <w:numId w:val="2"/>
        </w:numPr>
        <w:spacing w:line="360" w:lineRule="auto"/>
        <w:jc w:val="both"/>
        <w:rPr>
          <w:rFonts w:ascii="Times New Roman" w:hAnsi="Times New Roman" w:cs="Times New Roman"/>
          <w:i/>
          <w:sz w:val="24"/>
          <w:szCs w:val="24"/>
          <w:lang w:val="en-GB"/>
        </w:rPr>
      </w:pPr>
      <w:r w:rsidRPr="00B8376E">
        <w:rPr>
          <w:rFonts w:ascii="Times New Roman" w:hAnsi="Times New Roman" w:cs="Times New Roman"/>
          <w:i/>
          <w:sz w:val="24"/>
          <w:szCs w:val="24"/>
          <w:lang w:val="en-GB"/>
        </w:rPr>
        <w:t xml:space="preserve">Terminating, suspending or cancelling mining rights and non-mining rights; </w:t>
      </w:r>
    </w:p>
    <w:p w:rsidR="00D428F4" w:rsidRPr="00B8376E" w:rsidRDefault="009062DA" w:rsidP="00B8376E">
      <w:pPr>
        <w:pStyle w:val="ListParagraph"/>
        <w:numPr>
          <w:ilvl w:val="0"/>
          <w:numId w:val="2"/>
        </w:numPr>
        <w:spacing w:line="360" w:lineRule="auto"/>
        <w:jc w:val="both"/>
        <w:rPr>
          <w:rFonts w:ascii="Times New Roman" w:hAnsi="Times New Roman" w:cs="Times New Roman"/>
          <w:i/>
          <w:sz w:val="24"/>
          <w:szCs w:val="24"/>
          <w:lang w:val="en-GB"/>
        </w:rPr>
      </w:pPr>
      <w:r w:rsidRPr="00B8376E">
        <w:rPr>
          <w:rFonts w:ascii="Times New Roman" w:hAnsi="Times New Roman" w:cs="Times New Roman"/>
          <w:i/>
          <w:sz w:val="24"/>
          <w:szCs w:val="24"/>
          <w:lang w:val="en-GB"/>
        </w:rPr>
        <w:t>Amending the terms and conditions of mining rights and non-mining rights; and</w:t>
      </w:r>
    </w:p>
    <w:p w:rsidR="009062DA" w:rsidRPr="00B8376E" w:rsidRDefault="009062DA" w:rsidP="00B8376E">
      <w:pPr>
        <w:pStyle w:val="ListParagraph"/>
        <w:numPr>
          <w:ilvl w:val="0"/>
          <w:numId w:val="2"/>
        </w:numPr>
        <w:spacing w:line="360" w:lineRule="auto"/>
        <w:jc w:val="both"/>
        <w:rPr>
          <w:rFonts w:ascii="Times New Roman" w:hAnsi="Times New Roman" w:cs="Times New Roman"/>
          <w:i/>
          <w:sz w:val="24"/>
          <w:szCs w:val="24"/>
          <w:lang w:val="en-GB"/>
        </w:rPr>
      </w:pPr>
      <w:r w:rsidRPr="00B8376E">
        <w:rPr>
          <w:rFonts w:ascii="Times New Roman" w:hAnsi="Times New Roman" w:cs="Times New Roman"/>
          <w:i/>
          <w:sz w:val="24"/>
          <w:szCs w:val="24"/>
          <w:lang w:val="en-GB"/>
        </w:rPr>
        <w:t>Advising the Minister on matters relating to its functions under this Act.</w:t>
      </w:r>
    </w:p>
    <w:p w:rsidR="00D301C7" w:rsidRPr="00B8376E" w:rsidRDefault="009062DA" w:rsidP="00B8376E">
      <w:pPr>
        <w:spacing w:line="360" w:lineRule="auto"/>
        <w:jc w:val="both"/>
        <w:rPr>
          <w:rFonts w:ascii="Times New Roman" w:hAnsi="Times New Roman" w:cs="Times New Roman"/>
          <w:sz w:val="24"/>
          <w:szCs w:val="24"/>
          <w:lang w:val="en-GB"/>
        </w:rPr>
      </w:pPr>
      <w:r w:rsidRPr="00B8376E">
        <w:rPr>
          <w:rFonts w:ascii="Times New Roman" w:hAnsi="Times New Roman" w:cs="Times New Roman"/>
          <w:sz w:val="24"/>
          <w:szCs w:val="24"/>
          <w:lang w:val="en-GB"/>
        </w:rPr>
        <w:t>The composition of the Committee is stated under subsection (2) of section 6. It comprises the Directors of Mines, Geological Survey, Mines Safety, Mining Cadastre, as Secretary; one representative from the Ministry of Environment, Land, Finance and Labour; as well as a representative from the Attorney General, the Zambia Development Agency</w:t>
      </w:r>
      <w:r w:rsidR="00987484" w:rsidRPr="00B8376E">
        <w:rPr>
          <w:rFonts w:ascii="Times New Roman" w:hAnsi="Times New Roman" w:cs="Times New Roman"/>
          <w:sz w:val="24"/>
          <w:szCs w:val="24"/>
          <w:lang w:val="en-GB"/>
        </w:rPr>
        <w:t xml:space="preserve"> (ZDA)</w:t>
      </w:r>
      <w:r w:rsidRPr="00B8376E">
        <w:rPr>
          <w:rFonts w:ascii="Times New Roman" w:hAnsi="Times New Roman" w:cs="Times New Roman"/>
          <w:sz w:val="24"/>
          <w:szCs w:val="24"/>
          <w:lang w:val="en-GB"/>
        </w:rPr>
        <w:t xml:space="preserve"> and the Engineering Institution of Zambia. </w:t>
      </w:r>
    </w:p>
    <w:p w:rsidR="00356308" w:rsidRPr="00B8376E" w:rsidRDefault="0000580A" w:rsidP="00B8376E">
      <w:pPr>
        <w:pStyle w:val="Heading2"/>
        <w:spacing w:line="360" w:lineRule="auto"/>
        <w:rPr>
          <w:rFonts w:ascii="Times New Roman" w:hAnsi="Times New Roman" w:cs="Times New Roman"/>
          <w:color w:val="000000" w:themeColor="text1"/>
          <w:sz w:val="24"/>
          <w:szCs w:val="24"/>
          <w:lang w:val="en-GB"/>
        </w:rPr>
      </w:pPr>
      <w:bookmarkStart w:id="35" w:name="_Toc2179517"/>
      <w:r w:rsidRPr="00B8376E">
        <w:rPr>
          <w:rFonts w:ascii="Times New Roman" w:hAnsi="Times New Roman" w:cs="Times New Roman"/>
          <w:color w:val="000000" w:themeColor="text1"/>
          <w:sz w:val="24"/>
          <w:szCs w:val="24"/>
          <w:lang w:val="en-GB"/>
        </w:rPr>
        <w:t>2.6 Theoretical framework</w:t>
      </w:r>
      <w:bookmarkEnd w:id="35"/>
    </w:p>
    <w:p w:rsidR="0000580A" w:rsidRPr="00B8376E" w:rsidRDefault="00CC349D" w:rsidP="00B8376E">
      <w:pPr>
        <w:spacing w:line="360" w:lineRule="auto"/>
        <w:jc w:val="both"/>
        <w:rPr>
          <w:rFonts w:ascii="Times New Roman" w:hAnsi="Times New Roman" w:cs="Times New Roman"/>
          <w:sz w:val="24"/>
          <w:szCs w:val="24"/>
          <w:lang w:val="en-GB"/>
        </w:rPr>
      </w:pPr>
      <w:r w:rsidRPr="00B8376E">
        <w:rPr>
          <w:rFonts w:ascii="Times New Roman" w:hAnsi="Times New Roman" w:cs="Times New Roman"/>
          <w:sz w:val="24"/>
          <w:szCs w:val="24"/>
          <w:lang w:val="en-GB"/>
        </w:rPr>
        <w:t xml:space="preserve">The </w:t>
      </w:r>
      <w:r w:rsidR="00E40C86" w:rsidRPr="00B8376E">
        <w:rPr>
          <w:rFonts w:ascii="Times New Roman" w:hAnsi="Times New Roman" w:cs="Times New Roman"/>
          <w:sz w:val="24"/>
          <w:szCs w:val="24"/>
          <w:lang w:val="en-GB"/>
        </w:rPr>
        <w:t xml:space="preserve">stakeholder theory and a theory of access are </w:t>
      </w:r>
      <w:r w:rsidR="00A1534D" w:rsidRPr="00B8376E">
        <w:rPr>
          <w:rFonts w:ascii="Times New Roman" w:hAnsi="Times New Roman" w:cs="Times New Roman"/>
          <w:sz w:val="24"/>
          <w:szCs w:val="24"/>
          <w:lang w:val="en-GB"/>
        </w:rPr>
        <w:t>the two</w:t>
      </w:r>
      <w:r w:rsidRPr="00B8376E">
        <w:rPr>
          <w:rFonts w:ascii="Times New Roman" w:hAnsi="Times New Roman" w:cs="Times New Roman"/>
          <w:sz w:val="24"/>
          <w:szCs w:val="24"/>
          <w:lang w:val="en-GB"/>
        </w:rPr>
        <w:t xml:space="preserve"> theoretical frameworks, which </w:t>
      </w:r>
      <w:r w:rsidR="0033555A" w:rsidRPr="00B8376E">
        <w:rPr>
          <w:rFonts w:ascii="Times New Roman" w:hAnsi="Times New Roman" w:cs="Times New Roman"/>
          <w:sz w:val="24"/>
          <w:szCs w:val="24"/>
          <w:lang w:val="en-GB"/>
        </w:rPr>
        <w:t xml:space="preserve">informed the </w:t>
      </w:r>
      <w:r w:rsidRPr="00B8376E">
        <w:rPr>
          <w:rFonts w:ascii="Times New Roman" w:hAnsi="Times New Roman" w:cs="Times New Roman"/>
          <w:sz w:val="24"/>
          <w:szCs w:val="24"/>
          <w:lang w:val="en-GB"/>
        </w:rPr>
        <w:t>validation</w:t>
      </w:r>
      <w:r w:rsidR="0033555A" w:rsidRPr="00B8376E">
        <w:rPr>
          <w:rFonts w:ascii="Times New Roman" w:hAnsi="Times New Roman" w:cs="Times New Roman"/>
          <w:sz w:val="24"/>
          <w:szCs w:val="24"/>
          <w:lang w:val="en-GB"/>
        </w:rPr>
        <w:t xml:space="preserve"> of stakeholders</w:t>
      </w:r>
      <w:r w:rsidRPr="00B8376E">
        <w:rPr>
          <w:rFonts w:ascii="Times New Roman" w:hAnsi="Times New Roman" w:cs="Times New Roman"/>
          <w:sz w:val="24"/>
          <w:szCs w:val="24"/>
          <w:lang w:val="en-GB"/>
        </w:rPr>
        <w:t xml:space="preserve"> in relation to the procedure </w:t>
      </w:r>
      <w:r w:rsidR="00917E5E" w:rsidRPr="00B8376E">
        <w:rPr>
          <w:rFonts w:ascii="Times New Roman" w:hAnsi="Times New Roman" w:cs="Times New Roman"/>
          <w:sz w:val="24"/>
          <w:szCs w:val="24"/>
          <w:lang w:val="en-GB"/>
        </w:rPr>
        <w:t>of</w:t>
      </w:r>
      <w:r w:rsidRPr="00B8376E">
        <w:rPr>
          <w:rFonts w:ascii="Times New Roman" w:hAnsi="Times New Roman" w:cs="Times New Roman"/>
          <w:sz w:val="24"/>
          <w:szCs w:val="24"/>
          <w:lang w:val="en-GB"/>
        </w:rPr>
        <w:t xml:space="preserve"> grant of mineral exploitation rights</w:t>
      </w:r>
      <w:r w:rsidR="0033555A" w:rsidRPr="00B8376E">
        <w:rPr>
          <w:rFonts w:ascii="Times New Roman" w:hAnsi="Times New Roman" w:cs="Times New Roman"/>
          <w:sz w:val="24"/>
          <w:szCs w:val="24"/>
          <w:lang w:val="en-GB"/>
        </w:rPr>
        <w:t>, as well as the basis of these stakeholders obtaining economic benefits from the mineral exploitation activities</w:t>
      </w:r>
      <w:r w:rsidR="00E40C86" w:rsidRPr="00B8376E">
        <w:rPr>
          <w:rFonts w:ascii="Times New Roman" w:hAnsi="Times New Roman" w:cs="Times New Roman"/>
          <w:sz w:val="24"/>
          <w:szCs w:val="24"/>
          <w:lang w:val="en-GB"/>
        </w:rPr>
        <w:t>, respectively</w:t>
      </w:r>
      <w:r w:rsidR="0033555A" w:rsidRPr="00B8376E">
        <w:rPr>
          <w:rFonts w:ascii="Times New Roman" w:hAnsi="Times New Roman" w:cs="Times New Roman"/>
          <w:sz w:val="24"/>
          <w:szCs w:val="24"/>
          <w:lang w:val="en-GB"/>
        </w:rPr>
        <w:t xml:space="preserve">. </w:t>
      </w:r>
    </w:p>
    <w:p w:rsidR="0033555A" w:rsidRPr="00B8376E" w:rsidRDefault="00A27E06" w:rsidP="00B8376E">
      <w:pPr>
        <w:pStyle w:val="Heading3"/>
        <w:spacing w:line="360" w:lineRule="auto"/>
        <w:rPr>
          <w:rFonts w:ascii="Times New Roman" w:hAnsi="Times New Roman" w:cs="Times New Roman"/>
          <w:color w:val="000000" w:themeColor="text1"/>
          <w:sz w:val="24"/>
          <w:szCs w:val="24"/>
          <w:lang w:val="en-GB"/>
        </w:rPr>
      </w:pPr>
      <w:bookmarkStart w:id="36" w:name="_Toc2179518"/>
      <w:r w:rsidRPr="00B8376E">
        <w:rPr>
          <w:rFonts w:ascii="Times New Roman" w:hAnsi="Times New Roman" w:cs="Times New Roman"/>
          <w:color w:val="000000" w:themeColor="text1"/>
          <w:sz w:val="24"/>
          <w:szCs w:val="24"/>
          <w:lang w:val="en-GB"/>
        </w:rPr>
        <w:t>2.6.1 The Stakeholder framework</w:t>
      </w:r>
      <w:bookmarkEnd w:id="36"/>
    </w:p>
    <w:p w:rsidR="00917E5E" w:rsidRPr="00697F17" w:rsidRDefault="009618D8" w:rsidP="00697F17">
      <w:pPr>
        <w:spacing w:line="360" w:lineRule="auto"/>
        <w:jc w:val="both"/>
        <w:rPr>
          <w:rFonts w:ascii="Times New Roman" w:hAnsi="Times New Roman" w:cs="Times New Roman"/>
          <w:sz w:val="24"/>
          <w:szCs w:val="24"/>
          <w:lang w:val="en-GB"/>
        </w:rPr>
      </w:pPr>
      <w:r w:rsidRPr="00B8376E">
        <w:rPr>
          <w:rFonts w:ascii="Times New Roman" w:hAnsi="Times New Roman" w:cs="Times New Roman"/>
          <w:sz w:val="24"/>
          <w:szCs w:val="24"/>
          <w:lang w:val="en-GB"/>
        </w:rPr>
        <w:t>The word “stakeholder” is said to have been first used in the current sense in an internal memorandum at Stanford Research Institute (SRI International, Inc.) in 1963, in order to challenge the notio</w:t>
      </w:r>
      <w:r w:rsidR="007E2758" w:rsidRPr="00B8376E">
        <w:rPr>
          <w:rFonts w:ascii="Times New Roman" w:hAnsi="Times New Roman" w:cs="Times New Roman"/>
          <w:sz w:val="24"/>
          <w:szCs w:val="24"/>
          <w:lang w:val="en-GB"/>
        </w:rPr>
        <w:t xml:space="preserve">n that stakeholders are the only group to whom management should be answerable (Freeman et.al 2010). </w:t>
      </w:r>
      <w:r w:rsidR="00174F8B" w:rsidRPr="00B8376E">
        <w:rPr>
          <w:rFonts w:ascii="Times New Roman" w:hAnsi="Times New Roman" w:cs="Times New Roman"/>
          <w:sz w:val="24"/>
          <w:szCs w:val="24"/>
          <w:lang w:val="en-GB"/>
        </w:rPr>
        <w:t xml:space="preserve">The theory </w:t>
      </w:r>
      <w:r w:rsidR="003333E8" w:rsidRPr="00B8376E">
        <w:rPr>
          <w:rFonts w:ascii="Times New Roman" w:hAnsi="Times New Roman" w:cs="Times New Roman"/>
          <w:sz w:val="24"/>
          <w:szCs w:val="24"/>
          <w:lang w:val="en-GB"/>
        </w:rPr>
        <w:t>describes the interconnection and interaction of the various stakeholders around an organisation (</w:t>
      </w:r>
      <w:proofErr w:type="spellStart"/>
      <w:r w:rsidR="003333E8" w:rsidRPr="00B8376E">
        <w:rPr>
          <w:rFonts w:ascii="Times New Roman" w:hAnsi="Times New Roman" w:cs="Times New Roman"/>
          <w:sz w:val="24"/>
          <w:szCs w:val="24"/>
          <w:lang w:val="en-GB"/>
        </w:rPr>
        <w:t>Irawan</w:t>
      </w:r>
      <w:proofErr w:type="spellEnd"/>
      <w:r w:rsidR="003333E8" w:rsidRPr="00B8376E">
        <w:rPr>
          <w:rFonts w:ascii="Times New Roman" w:hAnsi="Times New Roman" w:cs="Times New Roman"/>
          <w:sz w:val="24"/>
          <w:szCs w:val="24"/>
          <w:lang w:val="en-GB"/>
        </w:rPr>
        <w:t xml:space="preserve">, </w:t>
      </w:r>
      <w:proofErr w:type="spellStart"/>
      <w:r w:rsidR="003333E8" w:rsidRPr="00B8376E">
        <w:rPr>
          <w:rFonts w:ascii="Times New Roman" w:hAnsi="Times New Roman" w:cs="Times New Roman"/>
          <w:sz w:val="24"/>
          <w:szCs w:val="24"/>
          <w:lang w:val="en-GB"/>
        </w:rPr>
        <w:t>Sumarwan</w:t>
      </w:r>
      <w:proofErr w:type="spellEnd"/>
      <w:r w:rsidR="003333E8" w:rsidRPr="00B8376E">
        <w:rPr>
          <w:rFonts w:ascii="Times New Roman" w:hAnsi="Times New Roman" w:cs="Times New Roman"/>
          <w:sz w:val="24"/>
          <w:szCs w:val="24"/>
          <w:lang w:val="en-GB"/>
        </w:rPr>
        <w:t xml:space="preserve">, </w:t>
      </w:r>
      <w:proofErr w:type="spellStart"/>
      <w:r w:rsidR="003333E8" w:rsidRPr="00B8376E">
        <w:rPr>
          <w:rFonts w:ascii="Times New Roman" w:hAnsi="Times New Roman" w:cs="Times New Roman"/>
          <w:sz w:val="24"/>
          <w:szCs w:val="24"/>
          <w:lang w:val="en-GB"/>
        </w:rPr>
        <w:t>Suharjo</w:t>
      </w:r>
      <w:proofErr w:type="spellEnd"/>
      <w:r w:rsidR="003333E8" w:rsidRPr="00B8376E">
        <w:rPr>
          <w:rFonts w:ascii="Times New Roman" w:hAnsi="Times New Roman" w:cs="Times New Roman"/>
          <w:sz w:val="24"/>
          <w:szCs w:val="24"/>
          <w:lang w:val="en-GB"/>
        </w:rPr>
        <w:t xml:space="preserve"> and </w:t>
      </w:r>
      <w:proofErr w:type="spellStart"/>
      <w:r w:rsidR="003333E8" w:rsidRPr="00B8376E">
        <w:rPr>
          <w:rFonts w:ascii="Times New Roman" w:hAnsi="Times New Roman" w:cs="Times New Roman"/>
          <w:sz w:val="24"/>
          <w:szCs w:val="24"/>
          <w:lang w:val="en-GB"/>
        </w:rPr>
        <w:t>Djohar</w:t>
      </w:r>
      <w:proofErr w:type="spellEnd"/>
      <w:r w:rsidR="003333E8" w:rsidRPr="00B8376E">
        <w:rPr>
          <w:rFonts w:ascii="Times New Roman" w:hAnsi="Times New Roman" w:cs="Times New Roman"/>
          <w:sz w:val="24"/>
          <w:szCs w:val="24"/>
          <w:lang w:val="en-GB"/>
        </w:rPr>
        <w:t xml:space="preserve"> 2014). </w:t>
      </w:r>
      <w:r w:rsidR="00A27E06" w:rsidRPr="00B8376E">
        <w:rPr>
          <w:rFonts w:ascii="Times New Roman" w:hAnsi="Times New Roman" w:cs="Times New Roman"/>
          <w:sz w:val="24"/>
          <w:szCs w:val="24"/>
          <w:lang w:val="en-GB"/>
        </w:rPr>
        <w:t>The stakeholder theory was expounded by Freeman (1984) in his book entitled “Strategic Management</w:t>
      </w:r>
      <w:r w:rsidR="003B6DBF" w:rsidRPr="00B8376E">
        <w:rPr>
          <w:rFonts w:ascii="Times New Roman" w:hAnsi="Times New Roman" w:cs="Times New Roman"/>
          <w:sz w:val="24"/>
          <w:szCs w:val="24"/>
          <w:lang w:val="en-GB"/>
        </w:rPr>
        <w:t>: A Stakeholder Approach</w:t>
      </w:r>
      <w:r w:rsidR="0083057B">
        <w:rPr>
          <w:rFonts w:ascii="Times New Roman" w:hAnsi="Times New Roman" w:cs="Times New Roman"/>
          <w:sz w:val="24"/>
          <w:szCs w:val="24"/>
          <w:lang w:val="en-GB"/>
        </w:rPr>
        <w:t>”</w:t>
      </w:r>
      <w:r w:rsidR="003B6DBF" w:rsidRPr="00B8376E">
        <w:rPr>
          <w:rFonts w:ascii="Times New Roman" w:hAnsi="Times New Roman" w:cs="Times New Roman"/>
          <w:sz w:val="24"/>
          <w:szCs w:val="24"/>
          <w:lang w:val="en-GB"/>
        </w:rPr>
        <w:t xml:space="preserve"> (Mitchell, </w:t>
      </w:r>
      <w:proofErr w:type="spellStart"/>
      <w:r w:rsidR="003B6DBF" w:rsidRPr="00B8376E">
        <w:rPr>
          <w:rFonts w:ascii="Times New Roman" w:hAnsi="Times New Roman" w:cs="Times New Roman"/>
          <w:sz w:val="24"/>
          <w:szCs w:val="24"/>
          <w:lang w:val="en-GB"/>
        </w:rPr>
        <w:t>Agle</w:t>
      </w:r>
      <w:proofErr w:type="spellEnd"/>
      <w:r w:rsidR="003B6DBF" w:rsidRPr="00B8376E">
        <w:rPr>
          <w:rFonts w:ascii="Times New Roman" w:hAnsi="Times New Roman" w:cs="Times New Roman"/>
          <w:sz w:val="24"/>
          <w:szCs w:val="24"/>
          <w:lang w:val="en-GB"/>
        </w:rPr>
        <w:t>, Wood 1997)</w:t>
      </w:r>
      <w:r w:rsidR="00DB390E">
        <w:rPr>
          <w:rFonts w:ascii="Times New Roman" w:hAnsi="Times New Roman" w:cs="Times New Roman"/>
          <w:sz w:val="24"/>
          <w:szCs w:val="24"/>
          <w:lang w:val="en-GB"/>
        </w:rPr>
        <w:t>.</w:t>
      </w:r>
      <w:r w:rsidR="00AD7117" w:rsidRPr="00B8376E">
        <w:rPr>
          <w:rFonts w:ascii="Times New Roman" w:hAnsi="Times New Roman" w:cs="Times New Roman"/>
          <w:sz w:val="24"/>
          <w:szCs w:val="24"/>
          <w:lang w:val="en-GB"/>
        </w:rPr>
        <w:t xml:space="preserve"> Freeman defined </w:t>
      </w:r>
      <w:r w:rsidR="00C048F9" w:rsidRPr="00B8376E">
        <w:rPr>
          <w:rFonts w:ascii="Times New Roman" w:hAnsi="Times New Roman" w:cs="Times New Roman"/>
          <w:sz w:val="24"/>
          <w:szCs w:val="24"/>
          <w:lang w:val="en-GB"/>
        </w:rPr>
        <w:t>stakeholders as a group of people who are affected and are able to affect the achievements of an organisation (</w:t>
      </w:r>
      <w:proofErr w:type="spellStart"/>
      <w:r w:rsidR="00C048F9" w:rsidRPr="00B8376E">
        <w:rPr>
          <w:rFonts w:ascii="Times New Roman" w:hAnsi="Times New Roman" w:cs="Times New Roman"/>
          <w:sz w:val="24"/>
          <w:szCs w:val="24"/>
          <w:lang w:val="en-GB"/>
        </w:rPr>
        <w:t>Irawan</w:t>
      </w:r>
      <w:proofErr w:type="spellEnd"/>
      <w:r w:rsidR="00C048F9" w:rsidRPr="00B8376E">
        <w:rPr>
          <w:rFonts w:ascii="Times New Roman" w:hAnsi="Times New Roman" w:cs="Times New Roman"/>
          <w:sz w:val="24"/>
          <w:szCs w:val="24"/>
          <w:lang w:val="en-GB"/>
        </w:rPr>
        <w:t xml:space="preserve">, </w:t>
      </w:r>
      <w:proofErr w:type="spellStart"/>
      <w:r w:rsidR="00C048F9" w:rsidRPr="00B8376E">
        <w:rPr>
          <w:rFonts w:ascii="Times New Roman" w:hAnsi="Times New Roman" w:cs="Times New Roman"/>
          <w:sz w:val="24"/>
          <w:szCs w:val="24"/>
          <w:lang w:val="en-GB"/>
        </w:rPr>
        <w:t>Sumarwan</w:t>
      </w:r>
      <w:proofErr w:type="spellEnd"/>
      <w:r w:rsidR="00C048F9" w:rsidRPr="00B8376E">
        <w:rPr>
          <w:rFonts w:ascii="Times New Roman" w:hAnsi="Times New Roman" w:cs="Times New Roman"/>
          <w:sz w:val="24"/>
          <w:szCs w:val="24"/>
          <w:lang w:val="en-GB"/>
        </w:rPr>
        <w:t xml:space="preserve">, </w:t>
      </w:r>
      <w:proofErr w:type="spellStart"/>
      <w:r w:rsidR="00C048F9" w:rsidRPr="00B8376E">
        <w:rPr>
          <w:rFonts w:ascii="Times New Roman" w:hAnsi="Times New Roman" w:cs="Times New Roman"/>
          <w:sz w:val="24"/>
          <w:szCs w:val="24"/>
          <w:lang w:val="en-GB"/>
        </w:rPr>
        <w:t>Suharjo</w:t>
      </w:r>
      <w:proofErr w:type="spellEnd"/>
      <w:r w:rsidR="00C048F9" w:rsidRPr="00B8376E">
        <w:rPr>
          <w:rFonts w:ascii="Times New Roman" w:hAnsi="Times New Roman" w:cs="Times New Roman"/>
          <w:sz w:val="24"/>
          <w:szCs w:val="24"/>
          <w:lang w:val="en-GB"/>
        </w:rPr>
        <w:t xml:space="preserve"> and </w:t>
      </w:r>
      <w:proofErr w:type="spellStart"/>
      <w:r w:rsidR="00C048F9" w:rsidRPr="00B8376E">
        <w:rPr>
          <w:rFonts w:ascii="Times New Roman" w:hAnsi="Times New Roman" w:cs="Times New Roman"/>
          <w:sz w:val="24"/>
          <w:szCs w:val="24"/>
          <w:lang w:val="en-GB"/>
        </w:rPr>
        <w:t>Djohar</w:t>
      </w:r>
      <w:proofErr w:type="spellEnd"/>
      <w:r w:rsidR="00C048F9" w:rsidRPr="00B8376E">
        <w:rPr>
          <w:rFonts w:ascii="Times New Roman" w:hAnsi="Times New Roman" w:cs="Times New Roman"/>
          <w:sz w:val="24"/>
          <w:szCs w:val="24"/>
          <w:lang w:val="en-GB"/>
        </w:rPr>
        <w:t xml:space="preserve"> 2014)</w:t>
      </w:r>
      <w:r w:rsidR="003B6DBF" w:rsidRPr="00B8376E">
        <w:rPr>
          <w:rFonts w:ascii="Times New Roman" w:hAnsi="Times New Roman" w:cs="Times New Roman"/>
          <w:sz w:val="24"/>
          <w:szCs w:val="24"/>
          <w:lang w:val="en-GB"/>
        </w:rPr>
        <w:t xml:space="preserve">. Freeman’s focus was identifying </w:t>
      </w:r>
      <w:r w:rsidR="003B6DBF" w:rsidRPr="00B8376E">
        <w:rPr>
          <w:rFonts w:ascii="Times New Roman" w:hAnsi="Times New Roman" w:cs="Times New Roman"/>
          <w:i/>
          <w:sz w:val="24"/>
          <w:szCs w:val="24"/>
          <w:lang w:val="en-GB"/>
        </w:rPr>
        <w:t>who or what really counts</w:t>
      </w:r>
      <w:r w:rsidR="003B6DBF" w:rsidRPr="00B8376E">
        <w:rPr>
          <w:rFonts w:ascii="Times New Roman" w:hAnsi="Times New Roman" w:cs="Times New Roman"/>
          <w:sz w:val="24"/>
          <w:szCs w:val="24"/>
          <w:lang w:val="en-GB"/>
        </w:rPr>
        <w:t>, who ar</w:t>
      </w:r>
      <w:r w:rsidR="00A1534D">
        <w:rPr>
          <w:rFonts w:ascii="Times New Roman" w:hAnsi="Times New Roman" w:cs="Times New Roman"/>
          <w:sz w:val="24"/>
          <w:szCs w:val="24"/>
          <w:lang w:val="en-GB"/>
        </w:rPr>
        <w:t>e the stakeholders of the firm, a</w:t>
      </w:r>
      <w:r w:rsidR="003B6DBF" w:rsidRPr="00B8376E">
        <w:rPr>
          <w:rFonts w:ascii="Times New Roman" w:hAnsi="Times New Roman" w:cs="Times New Roman"/>
          <w:sz w:val="24"/>
          <w:szCs w:val="24"/>
          <w:lang w:val="en-GB"/>
        </w:rPr>
        <w:t xml:space="preserve">nd </w:t>
      </w:r>
      <w:r w:rsidR="003B6DBF" w:rsidRPr="00B8376E">
        <w:rPr>
          <w:rFonts w:ascii="Times New Roman" w:hAnsi="Times New Roman" w:cs="Times New Roman"/>
          <w:sz w:val="24"/>
          <w:szCs w:val="24"/>
          <w:lang w:val="en-GB"/>
        </w:rPr>
        <w:lastRenderedPageBreak/>
        <w:t xml:space="preserve">secondly who the managers should pay attention to (Mitchell, </w:t>
      </w:r>
      <w:proofErr w:type="spellStart"/>
      <w:r w:rsidR="003B6DBF" w:rsidRPr="00B8376E">
        <w:rPr>
          <w:rFonts w:ascii="Times New Roman" w:hAnsi="Times New Roman" w:cs="Times New Roman"/>
          <w:sz w:val="24"/>
          <w:szCs w:val="24"/>
          <w:lang w:val="en-GB"/>
        </w:rPr>
        <w:t>Agle</w:t>
      </w:r>
      <w:proofErr w:type="spellEnd"/>
      <w:r w:rsidR="003B6DBF" w:rsidRPr="00B8376E">
        <w:rPr>
          <w:rFonts w:ascii="Times New Roman" w:hAnsi="Times New Roman" w:cs="Times New Roman"/>
          <w:sz w:val="24"/>
          <w:szCs w:val="24"/>
          <w:lang w:val="en-GB"/>
        </w:rPr>
        <w:t xml:space="preserve">, Wood 1997). The question </w:t>
      </w:r>
      <w:r w:rsidR="00FB0CFD" w:rsidRPr="00B8376E">
        <w:rPr>
          <w:rFonts w:ascii="Times New Roman" w:hAnsi="Times New Roman" w:cs="Times New Roman"/>
          <w:sz w:val="24"/>
          <w:szCs w:val="24"/>
          <w:lang w:val="en-GB"/>
        </w:rPr>
        <w:t xml:space="preserve">who and what really counts have been said to attract a normative answer, whereas the question of who and what should pay attention to attracts a descriptive answer </w:t>
      </w:r>
      <w:bookmarkStart w:id="37" w:name="_Hlk529794690"/>
      <w:r w:rsidR="00FB0CFD" w:rsidRPr="00B8376E">
        <w:rPr>
          <w:rFonts w:ascii="Times New Roman" w:hAnsi="Times New Roman" w:cs="Times New Roman"/>
          <w:sz w:val="24"/>
          <w:szCs w:val="24"/>
          <w:lang w:val="en-GB"/>
        </w:rPr>
        <w:t xml:space="preserve">(Mitchell, </w:t>
      </w:r>
      <w:proofErr w:type="spellStart"/>
      <w:r w:rsidR="00FB0CFD" w:rsidRPr="00B8376E">
        <w:rPr>
          <w:rFonts w:ascii="Times New Roman" w:hAnsi="Times New Roman" w:cs="Times New Roman"/>
          <w:sz w:val="24"/>
          <w:szCs w:val="24"/>
          <w:lang w:val="en-GB"/>
        </w:rPr>
        <w:t>Agle</w:t>
      </w:r>
      <w:proofErr w:type="spellEnd"/>
      <w:r w:rsidR="00FB0CFD" w:rsidRPr="00B8376E">
        <w:rPr>
          <w:rFonts w:ascii="Times New Roman" w:hAnsi="Times New Roman" w:cs="Times New Roman"/>
          <w:sz w:val="24"/>
          <w:szCs w:val="24"/>
          <w:lang w:val="en-GB"/>
        </w:rPr>
        <w:t>, Wood 1997)</w:t>
      </w:r>
      <w:bookmarkEnd w:id="37"/>
      <w:r w:rsidR="00FB0CFD" w:rsidRPr="00B8376E">
        <w:rPr>
          <w:rFonts w:ascii="Times New Roman" w:hAnsi="Times New Roman" w:cs="Times New Roman"/>
          <w:sz w:val="24"/>
          <w:szCs w:val="24"/>
          <w:lang w:val="en-GB"/>
        </w:rPr>
        <w:t xml:space="preserve">. Mitchell, </w:t>
      </w:r>
      <w:proofErr w:type="spellStart"/>
      <w:r w:rsidR="00FB0CFD" w:rsidRPr="00B8376E">
        <w:rPr>
          <w:rFonts w:ascii="Times New Roman" w:hAnsi="Times New Roman" w:cs="Times New Roman"/>
          <w:sz w:val="24"/>
          <w:szCs w:val="24"/>
          <w:lang w:val="en-GB"/>
        </w:rPr>
        <w:t>Agle</w:t>
      </w:r>
      <w:proofErr w:type="spellEnd"/>
      <w:r w:rsidR="00FB0CFD" w:rsidRPr="00B8376E">
        <w:rPr>
          <w:rFonts w:ascii="Times New Roman" w:hAnsi="Times New Roman" w:cs="Times New Roman"/>
          <w:sz w:val="24"/>
          <w:szCs w:val="24"/>
          <w:lang w:val="en-GB"/>
        </w:rPr>
        <w:t xml:space="preserve">, Wood (1997) </w:t>
      </w:r>
      <w:r w:rsidR="008305C6" w:rsidRPr="00B8376E">
        <w:rPr>
          <w:rFonts w:ascii="Times New Roman" w:hAnsi="Times New Roman" w:cs="Times New Roman"/>
          <w:sz w:val="24"/>
          <w:szCs w:val="24"/>
          <w:lang w:val="en-GB"/>
        </w:rPr>
        <w:t xml:space="preserve">expanding on the works of Freeman and others </w:t>
      </w:r>
      <w:r w:rsidR="00FB0CFD" w:rsidRPr="00B8376E">
        <w:rPr>
          <w:rFonts w:ascii="Times New Roman" w:hAnsi="Times New Roman" w:cs="Times New Roman"/>
          <w:sz w:val="24"/>
          <w:szCs w:val="24"/>
          <w:lang w:val="en-GB"/>
        </w:rPr>
        <w:t xml:space="preserve">analysed stakeholders in terms of power, legitimacy and urgency as shown in </w:t>
      </w:r>
      <w:r w:rsidR="007442D6" w:rsidRPr="00B8376E">
        <w:rPr>
          <w:rFonts w:ascii="Times New Roman" w:hAnsi="Times New Roman" w:cs="Times New Roman"/>
          <w:sz w:val="24"/>
          <w:szCs w:val="24"/>
          <w:lang w:val="en-GB"/>
        </w:rPr>
        <w:t>F</w:t>
      </w:r>
      <w:r w:rsidR="00FB0CFD" w:rsidRPr="00B8376E">
        <w:rPr>
          <w:rFonts w:ascii="Times New Roman" w:hAnsi="Times New Roman" w:cs="Times New Roman"/>
          <w:sz w:val="24"/>
          <w:szCs w:val="24"/>
          <w:lang w:val="en-GB"/>
        </w:rPr>
        <w:t xml:space="preserve">igure </w:t>
      </w:r>
      <w:r w:rsidR="007442D6" w:rsidRPr="00B8376E">
        <w:rPr>
          <w:rFonts w:ascii="Times New Roman" w:hAnsi="Times New Roman" w:cs="Times New Roman"/>
          <w:sz w:val="24"/>
          <w:szCs w:val="24"/>
          <w:lang w:val="en-GB"/>
        </w:rPr>
        <w:t>2.</w:t>
      </w:r>
      <w:r w:rsidR="00EA787E" w:rsidRPr="00B8376E">
        <w:rPr>
          <w:rFonts w:ascii="Times New Roman" w:hAnsi="Times New Roman" w:cs="Times New Roman"/>
          <w:sz w:val="24"/>
          <w:szCs w:val="24"/>
          <w:lang w:val="en-GB"/>
        </w:rPr>
        <w:t>2</w:t>
      </w:r>
      <w:r w:rsidR="007442D6" w:rsidRPr="00B8376E">
        <w:rPr>
          <w:rFonts w:ascii="Times New Roman" w:hAnsi="Times New Roman" w:cs="Times New Roman"/>
          <w:sz w:val="24"/>
          <w:szCs w:val="24"/>
          <w:lang w:val="en-GB"/>
        </w:rPr>
        <w:t>.</w:t>
      </w:r>
    </w:p>
    <w:p w:rsidR="00917E5E" w:rsidRDefault="007720B7" w:rsidP="00917E5E">
      <w:pPr>
        <w:pStyle w:val="Caption"/>
        <w:rPr>
          <w:b/>
          <w:color w:val="000000" w:themeColor="text1"/>
        </w:rPr>
      </w:pPr>
      <w:r w:rsidRPr="007720B7">
        <w:rPr>
          <w:rFonts w:ascii="Times New Roman" w:hAnsi="Times New Roman" w:cs="Times New Roman"/>
          <w:noProof/>
          <w:sz w:val="24"/>
          <w:szCs w:val="24"/>
        </w:rPr>
        <w:pict>
          <v:oval id="Oval 32" o:spid="_x0000_s1026" style="position:absolute;margin-left:199.35pt;margin-top:194.9pt;width:38.1pt;height:36pt;z-index:2516971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" filled="f" stroked="f" strokeweight="1pt">
            <v:stroke joinstyle="miter"/>
            <v:textbox>
              <w:txbxContent>
                <w:p w:rsidR="00FD6EB8" w:rsidRPr="00FD48BF" w:rsidRDefault="00FD6EB8" w:rsidP="00FD48BF">
                  <w:pPr>
                    <w:jc w:val="center"/>
                    <w:rPr>
                      <w:color w:val="000000" w:themeColor="text1"/>
                    </w:rPr>
                  </w:pPr>
                  <w:r w:rsidRPr="00FD48BF">
                    <w:rPr>
                      <w:color w:val="000000" w:themeColor="text1"/>
                    </w:rPr>
                    <w:t>6</w:t>
                  </w:r>
                </w:p>
              </w:txbxContent>
            </v:textbox>
          </v:oval>
        </w:pict>
      </w:r>
      <w:r w:rsidRPr="007720B7">
        <w:rPr>
          <w:rFonts w:ascii="Times New Roman" w:hAnsi="Times New Roman" w:cs="Times New Roman"/>
          <w:noProof/>
          <w:sz w:val="24"/>
          <w:szCs w:val="24"/>
        </w:rPr>
        <w:pict>
          <v:oval id="Oval 21" o:spid="_x0000_s1027" style="position:absolute;margin-left:150.95pt;margin-top:125.05pt;width:45.1pt;height:34.4pt;z-index:25169612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" filled="f" stroked="f" strokeweight="1pt">
            <v:stroke joinstyle="miter"/>
            <v:textbox>
              <w:txbxContent>
                <w:p w:rsidR="00FD6EB8" w:rsidRPr="00FD48BF" w:rsidRDefault="00FD6EB8" w:rsidP="00FD48BF">
                  <w:pPr>
                    <w:jc w:val="center"/>
                    <w:rPr>
                      <w:color w:val="000000" w:themeColor="text1"/>
                    </w:rPr>
                  </w:pPr>
                  <w:r w:rsidRPr="00FD48BF">
                    <w:rPr>
                      <w:color w:val="000000" w:themeColor="text1"/>
                    </w:rPr>
                    <w:t>5</w:t>
                  </w:r>
                </w:p>
              </w:txbxContent>
            </v:textbox>
          </v:oval>
        </w:pict>
      </w:r>
      <w:r w:rsidRPr="007720B7">
        <w:rPr>
          <w:rFonts w:ascii="Times New Roman" w:hAnsi="Times New Roman" w:cs="Times New Roman"/>
          <w:noProof/>
          <w:sz w:val="24"/>
          <w:szCs w:val="24"/>
        </w:rPr>
        <w:pict>
          <v:oval id="Oval 20" o:spid="_x0000_s1065" style="position:absolute;margin-left:163.9pt;margin-top:134.75pt;width:30.65pt;height:25.8pt;z-index:2516951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" filled="f" stroked="f" strokeweight="1pt">
            <v:stroke joinstyle="miter"/>
          </v:oval>
        </w:pict>
      </w:r>
      <w:r w:rsidRPr="007720B7">
        <w:rPr>
          <w:rFonts w:ascii="Times New Roman" w:hAnsi="Times New Roman" w:cs="Times New Roman"/>
          <w:noProof/>
          <w:sz w:val="24"/>
          <w:szCs w:val="24"/>
        </w:rPr>
        <w:pict>
          <v:oval id="Oval 19" o:spid="_x0000_s1028" style="position:absolute;margin-left:203.65pt;margin-top:149.25pt;width:23.1pt;height:30.65pt;z-index:25169408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" filled="f" stroked="f" strokeweight="1pt">
            <v:stroke joinstyle="miter"/>
            <v:textbox>
              <w:txbxContent>
                <w:p w:rsidR="00FD6EB8" w:rsidRPr="005901AB" w:rsidRDefault="00FD6EB8" w:rsidP="005901AB">
                  <w:pPr>
                    <w:rPr>
                      <w:color w:val="000000" w:themeColor="text1"/>
                    </w:rPr>
                  </w:pPr>
                  <w:r w:rsidRPr="005901AB">
                    <w:rPr>
                      <w:color w:val="000000" w:themeColor="text1"/>
                    </w:rPr>
                    <w:t>7</w:t>
                  </w:r>
                </w:p>
              </w:txbxContent>
            </v:textbox>
          </v:oval>
        </w:pict>
      </w:r>
      <w:r w:rsidRPr="007720B7">
        <w:rPr>
          <w:rFonts w:ascii="Times New Roman" w:hAnsi="Times New Roman" w:cs="Times New Roman"/>
          <w:noProof/>
          <w:sz w:val="24"/>
          <w:szCs w:val="24"/>
        </w:rPr>
        <w:pict>
          <v:oval id="Oval 16" o:spid="_x0000_s1029" style="position:absolute;margin-left:245.55pt;margin-top:126.65pt;width:33.85pt;height:26.85pt;z-index:25169305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" filled="f" stroked="f" strokeweight="1pt">
            <v:stroke joinstyle="miter"/>
            <v:textbox>
              <w:txbxContent>
                <w:p w:rsidR="00FD6EB8" w:rsidRDefault="00FD6EB8" w:rsidP="005901AB">
                  <w:pPr>
                    <w:jc w:val="center"/>
                  </w:pPr>
                  <w:r w:rsidRPr="005901AB">
                    <w:t>4</w:t>
                  </w:r>
                </w:p>
              </w:txbxContent>
            </v:textbox>
          </v:oval>
        </w:pict>
      </w:r>
      <w:r w:rsidR="00226F43">
        <w:rPr>
          <w:rFonts w:ascii="Times New Roman" w:hAnsi="Times New Roman" w:cs="Times New Roman"/>
          <w:noProof/>
          <w:sz w:val="24"/>
          <w:szCs w:val="24"/>
        </w:rPr>
        <w:drawing>
          <wp:inline distT="0" distB="0" distL="0" distR="0">
            <wp:extent cx="5486400" cy="3771900"/>
            <wp:effectExtent l="0" t="0" r="0" b="0"/>
            <wp:docPr id="17" name="Diagram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8576AE" w:rsidRDefault="00917E5E" w:rsidP="00917E5E">
      <w:pPr>
        <w:pStyle w:val="Caption"/>
        <w:rPr>
          <w:rFonts w:ascii="Times New Roman" w:hAnsi="Times New Roman" w:cs="Times New Roman"/>
          <w:b/>
          <w:color w:val="000000" w:themeColor="text1"/>
          <w:sz w:val="20"/>
          <w:szCs w:val="20"/>
          <w:lang w:val="en-GB"/>
        </w:rPr>
      </w:pPr>
      <w:r w:rsidRPr="00697F17">
        <w:rPr>
          <w:rFonts w:ascii="Times New Roman" w:hAnsi="Times New Roman" w:cs="Times New Roman"/>
          <w:b/>
          <w:color w:val="000000" w:themeColor="text1"/>
          <w:sz w:val="20"/>
          <w:szCs w:val="20"/>
        </w:rPr>
        <w:t xml:space="preserve">Figure 2.2:  Analysis of </w:t>
      </w:r>
      <w:proofErr w:type="gramStart"/>
      <w:r w:rsidRPr="00697F17">
        <w:rPr>
          <w:rFonts w:ascii="Times New Roman" w:hAnsi="Times New Roman" w:cs="Times New Roman"/>
          <w:b/>
          <w:color w:val="000000" w:themeColor="text1"/>
          <w:sz w:val="20"/>
          <w:szCs w:val="20"/>
        </w:rPr>
        <w:t>stakeholders</w:t>
      </w:r>
      <w:r w:rsidR="008576AE" w:rsidRPr="00697F17">
        <w:rPr>
          <w:rFonts w:ascii="Times New Roman" w:hAnsi="Times New Roman" w:cs="Times New Roman"/>
          <w:b/>
          <w:color w:val="000000" w:themeColor="text1"/>
          <w:sz w:val="20"/>
          <w:szCs w:val="20"/>
          <w:lang w:val="en-GB"/>
        </w:rPr>
        <w:t>(</w:t>
      </w:r>
      <w:proofErr w:type="gramEnd"/>
      <w:r w:rsidR="008576AE" w:rsidRPr="00697F17">
        <w:rPr>
          <w:rFonts w:ascii="Times New Roman" w:hAnsi="Times New Roman" w:cs="Times New Roman"/>
          <w:b/>
          <w:color w:val="000000" w:themeColor="text1"/>
          <w:sz w:val="20"/>
          <w:szCs w:val="20"/>
          <w:lang w:val="en-GB"/>
        </w:rPr>
        <w:t xml:space="preserve">Mitchell, </w:t>
      </w:r>
      <w:proofErr w:type="spellStart"/>
      <w:r w:rsidR="008576AE" w:rsidRPr="00697F17">
        <w:rPr>
          <w:rFonts w:ascii="Times New Roman" w:hAnsi="Times New Roman" w:cs="Times New Roman"/>
          <w:b/>
          <w:color w:val="000000" w:themeColor="text1"/>
          <w:sz w:val="20"/>
          <w:szCs w:val="20"/>
          <w:lang w:val="en-GB"/>
        </w:rPr>
        <w:t>Agle</w:t>
      </w:r>
      <w:proofErr w:type="spellEnd"/>
      <w:r w:rsidR="008576AE" w:rsidRPr="00697F17">
        <w:rPr>
          <w:rFonts w:ascii="Times New Roman" w:hAnsi="Times New Roman" w:cs="Times New Roman"/>
          <w:b/>
          <w:color w:val="000000" w:themeColor="text1"/>
          <w:sz w:val="20"/>
          <w:szCs w:val="20"/>
          <w:lang w:val="en-GB"/>
        </w:rPr>
        <w:t>, Wood 1997)</w:t>
      </w:r>
    </w:p>
    <w:p w:rsidR="00A70193" w:rsidRPr="00A70193" w:rsidRDefault="00A70193" w:rsidP="00A70193">
      <w:pPr>
        <w:rPr>
          <w:lang w:val="en-GB"/>
        </w:rPr>
      </w:pPr>
    </w:p>
    <w:p w:rsidR="00FB0CFD" w:rsidRDefault="001F56DD" w:rsidP="00986532">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Mitchell, </w:t>
      </w:r>
      <w:proofErr w:type="spellStart"/>
      <w:r>
        <w:rPr>
          <w:rFonts w:ascii="Times New Roman" w:hAnsi="Times New Roman" w:cs="Times New Roman"/>
          <w:sz w:val="24"/>
          <w:szCs w:val="24"/>
          <w:lang w:val="en-GB"/>
        </w:rPr>
        <w:t>Agle</w:t>
      </w:r>
      <w:proofErr w:type="spellEnd"/>
      <w:r>
        <w:rPr>
          <w:rFonts w:ascii="Times New Roman" w:hAnsi="Times New Roman" w:cs="Times New Roman"/>
          <w:sz w:val="24"/>
          <w:szCs w:val="24"/>
          <w:lang w:val="en-GB"/>
        </w:rPr>
        <w:t xml:space="preserve">, Wood (1997) contend that stakeholders emanate from a combination of power, legitimacy and urgency. </w:t>
      </w:r>
      <w:r w:rsidR="00BD3BDA">
        <w:rPr>
          <w:rFonts w:ascii="Times New Roman" w:hAnsi="Times New Roman" w:cs="Times New Roman"/>
          <w:sz w:val="24"/>
          <w:szCs w:val="24"/>
          <w:lang w:val="en-GB"/>
        </w:rPr>
        <w:t>The analysis</w:t>
      </w:r>
      <w:r w:rsidR="00490401">
        <w:rPr>
          <w:rFonts w:ascii="Times New Roman" w:hAnsi="Times New Roman" w:cs="Times New Roman"/>
          <w:sz w:val="24"/>
          <w:szCs w:val="24"/>
          <w:lang w:val="en-GB"/>
        </w:rPr>
        <w:t xml:space="preserve"> used a Venn diagram where the three attributes, that power, legitimacy and urgency, resulted into seven categories: three possessing only one of the three, three possessing two attributes and one possessing all. </w:t>
      </w:r>
      <w:r w:rsidR="0033624E">
        <w:rPr>
          <w:rFonts w:ascii="Times New Roman" w:hAnsi="Times New Roman" w:cs="Times New Roman"/>
          <w:sz w:val="24"/>
          <w:szCs w:val="24"/>
          <w:lang w:val="en-GB"/>
        </w:rPr>
        <w:t>According to this analysis the managers of the firm can select who the stakeholders</w:t>
      </w:r>
      <w:r w:rsidR="007403CD">
        <w:rPr>
          <w:rFonts w:ascii="Times New Roman" w:hAnsi="Times New Roman" w:cs="Times New Roman"/>
          <w:sz w:val="24"/>
          <w:szCs w:val="24"/>
          <w:lang w:val="en-GB"/>
        </w:rPr>
        <w:t xml:space="preserve"> are by</w:t>
      </w:r>
      <w:r w:rsidR="0033624E">
        <w:rPr>
          <w:rFonts w:ascii="Times New Roman" w:hAnsi="Times New Roman" w:cs="Times New Roman"/>
          <w:sz w:val="24"/>
          <w:szCs w:val="24"/>
          <w:lang w:val="en-GB"/>
        </w:rPr>
        <w:t xml:space="preserve"> considering those who are more salient, at the same time those without power, legitimacy and urgency are considered as non-stakeholders </w:t>
      </w:r>
      <w:r w:rsidR="006B6B2F">
        <w:rPr>
          <w:rFonts w:ascii="Times New Roman" w:hAnsi="Times New Roman" w:cs="Times New Roman"/>
          <w:sz w:val="24"/>
          <w:szCs w:val="24"/>
          <w:lang w:val="en-GB"/>
        </w:rPr>
        <w:t xml:space="preserve">(Mitchell, </w:t>
      </w:r>
      <w:proofErr w:type="spellStart"/>
      <w:r w:rsidR="006B6B2F">
        <w:rPr>
          <w:rFonts w:ascii="Times New Roman" w:hAnsi="Times New Roman" w:cs="Times New Roman"/>
          <w:sz w:val="24"/>
          <w:szCs w:val="24"/>
          <w:lang w:val="en-GB"/>
        </w:rPr>
        <w:t>Agle</w:t>
      </w:r>
      <w:proofErr w:type="spellEnd"/>
      <w:r w:rsidR="006B6B2F">
        <w:rPr>
          <w:rFonts w:ascii="Times New Roman" w:hAnsi="Times New Roman" w:cs="Times New Roman"/>
          <w:sz w:val="24"/>
          <w:szCs w:val="24"/>
          <w:lang w:val="en-GB"/>
        </w:rPr>
        <w:t>, Wood 1997).</w:t>
      </w:r>
    </w:p>
    <w:p w:rsidR="00513CFC" w:rsidRDefault="00513CFC" w:rsidP="00986532">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Mitchell, </w:t>
      </w:r>
      <w:proofErr w:type="spellStart"/>
      <w:r>
        <w:rPr>
          <w:rFonts w:ascii="Times New Roman" w:hAnsi="Times New Roman" w:cs="Times New Roman"/>
          <w:sz w:val="24"/>
          <w:szCs w:val="24"/>
          <w:lang w:val="en-GB"/>
        </w:rPr>
        <w:t>Agle</w:t>
      </w:r>
      <w:proofErr w:type="spellEnd"/>
      <w:r>
        <w:rPr>
          <w:rFonts w:ascii="Times New Roman" w:hAnsi="Times New Roman" w:cs="Times New Roman"/>
          <w:sz w:val="24"/>
          <w:szCs w:val="24"/>
          <w:lang w:val="en-GB"/>
        </w:rPr>
        <w:t>, Wood (1997) state that although power is difficult to define</w:t>
      </w:r>
      <w:r w:rsidR="00BA111A">
        <w:rPr>
          <w:rFonts w:ascii="Times New Roman" w:hAnsi="Times New Roman" w:cs="Times New Roman"/>
          <w:sz w:val="24"/>
          <w:szCs w:val="24"/>
          <w:lang w:val="en-GB"/>
        </w:rPr>
        <w:t>,</w:t>
      </w:r>
      <w:r>
        <w:rPr>
          <w:rFonts w:ascii="Times New Roman" w:hAnsi="Times New Roman" w:cs="Times New Roman"/>
          <w:sz w:val="24"/>
          <w:szCs w:val="24"/>
          <w:lang w:val="en-GB"/>
        </w:rPr>
        <w:t xml:space="preserve"> it can be recognised as the ability of those who possess it to bring about the outcomes they desire.</w:t>
      </w:r>
      <w:r w:rsidR="000B655C">
        <w:rPr>
          <w:rFonts w:ascii="Times New Roman" w:hAnsi="Times New Roman" w:cs="Times New Roman"/>
          <w:sz w:val="24"/>
          <w:szCs w:val="24"/>
          <w:lang w:val="en-GB"/>
        </w:rPr>
        <w:t xml:space="preserve"> It is seen as the extent to which an individual or group in a relationship is </w:t>
      </w:r>
      <w:r w:rsidR="004E7770">
        <w:rPr>
          <w:rFonts w:ascii="Times New Roman" w:hAnsi="Times New Roman" w:cs="Times New Roman"/>
          <w:sz w:val="24"/>
          <w:szCs w:val="24"/>
          <w:lang w:val="en-GB"/>
        </w:rPr>
        <w:t>‘</w:t>
      </w:r>
      <w:r w:rsidR="000B655C" w:rsidRPr="004E7770">
        <w:rPr>
          <w:rFonts w:ascii="Times New Roman" w:hAnsi="Times New Roman" w:cs="Times New Roman"/>
          <w:i/>
          <w:sz w:val="24"/>
          <w:szCs w:val="24"/>
          <w:lang w:val="en-GB"/>
        </w:rPr>
        <w:t xml:space="preserve">able to gain access to </w:t>
      </w:r>
      <w:r w:rsidR="000B655C" w:rsidRPr="004E7770">
        <w:rPr>
          <w:rFonts w:ascii="Times New Roman" w:hAnsi="Times New Roman" w:cs="Times New Roman"/>
          <w:i/>
          <w:sz w:val="24"/>
          <w:szCs w:val="24"/>
          <w:lang w:val="en-GB"/>
        </w:rPr>
        <w:lastRenderedPageBreak/>
        <w:t>coercive, utilitarian, or normative means to impose its will in the relationship</w:t>
      </w:r>
      <w:r w:rsidR="004E7770">
        <w:rPr>
          <w:rFonts w:ascii="Times New Roman" w:hAnsi="Times New Roman" w:cs="Times New Roman"/>
          <w:i/>
          <w:sz w:val="24"/>
          <w:szCs w:val="24"/>
          <w:lang w:val="en-GB"/>
        </w:rPr>
        <w:t xml:space="preserve">’ </w:t>
      </w:r>
      <w:r w:rsidR="004E7770">
        <w:rPr>
          <w:rFonts w:ascii="Times New Roman" w:hAnsi="Times New Roman" w:cs="Times New Roman"/>
          <w:sz w:val="24"/>
          <w:szCs w:val="24"/>
          <w:lang w:val="en-GB"/>
        </w:rPr>
        <w:t xml:space="preserve">(Mitchell, </w:t>
      </w:r>
      <w:proofErr w:type="spellStart"/>
      <w:r w:rsidR="004E7770">
        <w:rPr>
          <w:rFonts w:ascii="Times New Roman" w:hAnsi="Times New Roman" w:cs="Times New Roman"/>
          <w:sz w:val="24"/>
          <w:szCs w:val="24"/>
          <w:lang w:val="en-GB"/>
        </w:rPr>
        <w:t>Agle</w:t>
      </w:r>
      <w:proofErr w:type="spellEnd"/>
      <w:r w:rsidR="004E7770">
        <w:rPr>
          <w:rFonts w:ascii="Times New Roman" w:hAnsi="Times New Roman" w:cs="Times New Roman"/>
          <w:sz w:val="24"/>
          <w:szCs w:val="24"/>
          <w:lang w:val="en-GB"/>
        </w:rPr>
        <w:t>, Wood 1997)</w:t>
      </w:r>
      <w:r w:rsidR="000B655C">
        <w:rPr>
          <w:rFonts w:ascii="Times New Roman" w:hAnsi="Times New Roman" w:cs="Times New Roman"/>
          <w:sz w:val="24"/>
          <w:szCs w:val="24"/>
          <w:lang w:val="en-GB"/>
        </w:rPr>
        <w:t>.</w:t>
      </w:r>
    </w:p>
    <w:p w:rsidR="008C69DA" w:rsidRDefault="00187729" w:rsidP="001F14C8">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Furthermore, the acceptable definition of legitimacy, according to Mitchell, </w:t>
      </w:r>
      <w:proofErr w:type="spellStart"/>
      <w:r>
        <w:rPr>
          <w:rFonts w:ascii="Times New Roman" w:hAnsi="Times New Roman" w:cs="Times New Roman"/>
          <w:sz w:val="24"/>
          <w:szCs w:val="24"/>
          <w:lang w:val="en-GB"/>
        </w:rPr>
        <w:t>Agle</w:t>
      </w:r>
      <w:proofErr w:type="spellEnd"/>
      <w:r>
        <w:rPr>
          <w:rFonts w:ascii="Times New Roman" w:hAnsi="Times New Roman" w:cs="Times New Roman"/>
          <w:sz w:val="24"/>
          <w:szCs w:val="24"/>
          <w:lang w:val="en-GB"/>
        </w:rPr>
        <w:t xml:space="preserve">, Wood (1997) is a generalised perception or assumption that the actions of an entity are desirable, proper, or appropriate within some socially constructed system of norms, values, beliefs, and </w:t>
      </w:r>
      <w:r w:rsidR="00BD3BDA">
        <w:rPr>
          <w:rFonts w:ascii="Times New Roman" w:hAnsi="Times New Roman" w:cs="Times New Roman"/>
          <w:sz w:val="24"/>
          <w:szCs w:val="24"/>
          <w:lang w:val="en-GB"/>
        </w:rPr>
        <w:t>definitions. They</w:t>
      </w:r>
      <w:r w:rsidR="001C0C1E">
        <w:rPr>
          <w:rFonts w:ascii="Times New Roman" w:hAnsi="Times New Roman" w:cs="Times New Roman"/>
          <w:sz w:val="24"/>
          <w:szCs w:val="24"/>
          <w:lang w:val="en-GB"/>
        </w:rPr>
        <w:t xml:space="preserve"> argue that this implies that legitimacy, among other things</w:t>
      </w:r>
      <w:r w:rsidR="00A67420">
        <w:rPr>
          <w:rFonts w:ascii="Times New Roman" w:hAnsi="Times New Roman" w:cs="Times New Roman"/>
          <w:sz w:val="24"/>
          <w:szCs w:val="24"/>
          <w:lang w:val="en-GB"/>
        </w:rPr>
        <w:t>,</w:t>
      </w:r>
      <w:r w:rsidR="001C0C1E">
        <w:rPr>
          <w:rFonts w:ascii="Times New Roman" w:hAnsi="Times New Roman" w:cs="Times New Roman"/>
          <w:sz w:val="24"/>
          <w:szCs w:val="24"/>
          <w:lang w:val="en-GB"/>
        </w:rPr>
        <w:t xml:space="preserve"> may be defined and negotiated at different levels of social structures (Mitchell, </w:t>
      </w:r>
      <w:proofErr w:type="spellStart"/>
      <w:r w:rsidR="001C0C1E">
        <w:rPr>
          <w:rFonts w:ascii="Times New Roman" w:hAnsi="Times New Roman" w:cs="Times New Roman"/>
          <w:sz w:val="24"/>
          <w:szCs w:val="24"/>
          <w:lang w:val="en-GB"/>
        </w:rPr>
        <w:t>Agle</w:t>
      </w:r>
      <w:proofErr w:type="spellEnd"/>
      <w:r w:rsidR="001C0C1E">
        <w:rPr>
          <w:rFonts w:ascii="Times New Roman" w:hAnsi="Times New Roman" w:cs="Times New Roman"/>
          <w:sz w:val="24"/>
          <w:szCs w:val="24"/>
          <w:lang w:val="en-GB"/>
        </w:rPr>
        <w:t xml:space="preserve">, Wood 1997). </w:t>
      </w:r>
    </w:p>
    <w:p w:rsidR="00836AAA" w:rsidRDefault="00836AAA" w:rsidP="001F14C8">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Urgency is defined as </w:t>
      </w:r>
      <w:r w:rsidR="00E16C49">
        <w:rPr>
          <w:rFonts w:ascii="Times New Roman" w:hAnsi="Times New Roman" w:cs="Times New Roman"/>
          <w:sz w:val="24"/>
          <w:szCs w:val="24"/>
          <w:lang w:val="en-GB"/>
        </w:rPr>
        <w:t>the degree to which</w:t>
      </w:r>
      <w:r w:rsidR="00A624C0">
        <w:rPr>
          <w:rFonts w:ascii="Times New Roman" w:hAnsi="Times New Roman" w:cs="Times New Roman"/>
          <w:sz w:val="24"/>
          <w:szCs w:val="24"/>
          <w:lang w:val="en-GB"/>
        </w:rPr>
        <w:t xml:space="preserve"> a</w:t>
      </w:r>
      <w:r w:rsidR="00E16C49">
        <w:rPr>
          <w:rFonts w:ascii="Times New Roman" w:hAnsi="Times New Roman" w:cs="Times New Roman"/>
          <w:sz w:val="24"/>
          <w:szCs w:val="24"/>
          <w:lang w:val="en-GB"/>
        </w:rPr>
        <w:t xml:space="preserve"> stakeholder claims for immediate attention (Mitchell, </w:t>
      </w:r>
      <w:proofErr w:type="spellStart"/>
      <w:r w:rsidR="00E16C49">
        <w:rPr>
          <w:rFonts w:ascii="Times New Roman" w:hAnsi="Times New Roman" w:cs="Times New Roman"/>
          <w:sz w:val="24"/>
          <w:szCs w:val="24"/>
          <w:lang w:val="en-GB"/>
        </w:rPr>
        <w:t>Agle</w:t>
      </w:r>
      <w:proofErr w:type="spellEnd"/>
      <w:r w:rsidR="00E16C49">
        <w:rPr>
          <w:rFonts w:ascii="Times New Roman" w:hAnsi="Times New Roman" w:cs="Times New Roman"/>
          <w:sz w:val="24"/>
          <w:szCs w:val="24"/>
          <w:lang w:val="en-GB"/>
        </w:rPr>
        <w:t>, Wood 1997). This has been said to connote ownership of specific assets tied to a firm</w:t>
      </w:r>
      <w:r w:rsidR="009E2A8D">
        <w:rPr>
          <w:rFonts w:ascii="Times New Roman" w:hAnsi="Times New Roman" w:cs="Times New Roman"/>
          <w:sz w:val="24"/>
          <w:szCs w:val="24"/>
          <w:lang w:val="en-GB"/>
        </w:rPr>
        <w:t>;</w:t>
      </w:r>
      <w:r w:rsidR="00E16C49">
        <w:rPr>
          <w:rFonts w:ascii="Times New Roman" w:hAnsi="Times New Roman" w:cs="Times New Roman"/>
          <w:sz w:val="24"/>
          <w:szCs w:val="24"/>
          <w:lang w:val="en-GB"/>
        </w:rPr>
        <w:t xml:space="preserve"> sentiments </w:t>
      </w:r>
      <w:r w:rsidR="009E2A8D">
        <w:rPr>
          <w:rFonts w:ascii="Times New Roman" w:hAnsi="Times New Roman" w:cs="Times New Roman"/>
          <w:sz w:val="24"/>
          <w:szCs w:val="24"/>
          <w:lang w:val="en-GB"/>
        </w:rPr>
        <w:t>of easily traded stock held from one generation to another; expectation where the stakeholder expects that the firm will continuously provide something of great value, such as compensation and benefits; or exposure</w:t>
      </w:r>
      <w:r w:rsidR="00685F0A">
        <w:rPr>
          <w:rFonts w:ascii="Times New Roman" w:hAnsi="Times New Roman" w:cs="Times New Roman"/>
          <w:sz w:val="24"/>
          <w:szCs w:val="24"/>
          <w:lang w:val="en-GB"/>
        </w:rPr>
        <w:t>;</w:t>
      </w:r>
      <w:r w:rsidR="009E2A8D">
        <w:rPr>
          <w:rFonts w:ascii="Times New Roman" w:hAnsi="Times New Roman" w:cs="Times New Roman"/>
          <w:sz w:val="24"/>
          <w:szCs w:val="24"/>
          <w:lang w:val="en-GB"/>
        </w:rPr>
        <w:t xml:space="preserve"> what is at risk in the relationship with the firm (Mitchell, </w:t>
      </w:r>
      <w:proofErr w:type="spellStart"/>
      <w:r w:rsidR="009E2A8D">
        <w:rPr>
          <w:rFonts w:ascii="Times New Roman" w:hAnsi="Times New Roman" w:cs="Times New Roman"/>
          <w:sz w:val="24"/>
          <w:szCs w:val="24"/>
          <w:lang w:val="en-GB"/>
        </w:rPr>
        <w:t>Agle</w:t>
      </w:r>
      <w:proofErr w:type="spellEnd"/>
      <w:r w:rsidR="009E2A8D">
        <w:rPr>
          <w:rFonts w:ascii="Times New Roman" w:hAnsi="Times New Roman" w:cs="Times New Roman"/>
          <w:sz w:val="24"/>
          <w:szCs w:val="24"/>
          <w:lang w:val="en-GB"/>
        </w:rPr>
        <w:t xml:space="preserve">, Wood 1997).  </w:t>
      </w:r>
    </w:p>
    <w:p w:rsidR="00697F17" w:rsidRDefault="005F494E" w:rsidP="004A57A9">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These stakeholders are further categorised according to whether they are latent, these only possess one of the attributes and include </w:t>
      </w:r>
      <w:r w:rsidR="00615472">
        <w:rPr>
          <w:rFonts w:ascii="Times New Roman" w:hAnsi="Times New Roman" w:cs="Times New Roman"/>
          <w:sz w:val="24"/>
          <w:szCs w:val="24"/>
          <w:lang w:val="en-GB"/>
        </w:rPr>
        <w:t>dormant-discretional</w:t>
      </w:r>
      <w:r>
        <w:rPr>
          <w:rFonts w:ascii="Times New Roman" w:hAnsi="Times New Roman" w:cs="Times New Roman"/>
          <w:sz w:val="24"/>
          <w:szCs w:val="24"/>
          <w:lang w:val="en-GB"/>
        </w:rPr>
        <w:t xml:space="preserve"> or demanding stakeholders; expectant stakeholders possess two of the attributes and include dominant</w:t>
      </w:r>
      <w:r w:rsidR="000C0FF7">
        <w:rPr>
          <w:rFonts w:ascii="Times New Roman" w:hAnsi="Times New Roman" w:cs="Times New Roman"/>
          <w:sz w:val="24"/>
          <w:szCs w:val="24"/>
          <w:lang w:val="en-GB"/>
        </w:rPr>
        <w:t>-</w:t>
      </w:r>
      <w:r>
        <w:rPr>
          <w:rFonts w:ascii="Times New Roman" w:hAnsi="Times New Roman" w:cs="Times New Roman"/>
          <w:sz w:val="24"/>
          <w:szCs w:val="24"/>
          <w:lang w:val="en-GB"/>
        </w:rPr>
        <w:t xml:space="preserve">dependant and dangerous stakeholders; and the definitive stakeholders possessing all three attributes </w:t>
      </w:r>
      <w:r w:rsidR="00E731DE">
        <w:rPr>
          <w:rFonts w:ascii="Times New Roman" w:hAnsi="Times New Roman" w:cs="Times New Roman"/>
          <w:sz w:val="24"/>
          <w:szCs w:val="24"/>
          <w:lang w:val="en-GB"/>
        </w:rPr>
        <w:t>as illustrated in Fig</w:t>
      </w:r>
      <w:r w:rsidR="00EC0592">
        <w:rPr>
          <w:rFonts w:ascii="Times New Roman" w:hAnsi="Times New Roman" w:cs="Times New Roman"/>
          <w:sz w:val="24"/>
          <w:szCs w:val="24"/>
          <w:lang w:val="en-GB"/>
        </w:rPr>
        <w:t>ure</w:t>
      </w:r>
      <w:r w:rsidR="00E731DE">
        <w:rPr>
          <w:rFonts w:ascii="Times New Roman" w:hAnsi="Times New Roman" w:cs="Times New Roman"/>
          <w:sz w:val="24"/>
          <w:szCs w:val="24"/>
          <w:lang w:val="en-GB"/>
        </w:rPr>
        <w:t xml:space="preserve"> 2.</w:t>
      </w:r>
      <w:r w:rsidR="00B43668">
        <w:rPr>
          <w:rFonts w:ascii="Times New Roman" w:hAnsi="Times New Roman" w:cs="Times New Roman"/>
          <w:sz w:val="24"/>
          <w:szCs w:val="24"/>
          <w:lang w:val="en-GB"/>
        </w:rPr>
        <w:t>3</w:t>
      </w:r>
      <w:r>
        <w:rPr>
          <w:rFonts w:ascii="Times New Roman" w:hAnsi="Times New Roman" w:cs="Times New Roman"/>
          <w:sz w:val="24"/>
          <w:szCs w:val="24"/>
          <w:lang w:val="en-GB"/>
        </w:rPr>
        <w:t xml:space="preserve">(Mitchell, </w:t>
      </w:r>
      <w:proofErr w:type="spellStart"/>
      <w:r>
        <w:rPr>
          <w:rFonts w:ascii="Times New Roman" w:hAnsi="Times New Roman" w:cs="Times New Roman"/>
          <w:sz w:val="24"/>
          <w:szCs w:val="24"/>
          <w:lang w:val="en-GB"/>
        </w:rPr>
        <w:t>Agle</w:t>
      </w:r>
      <w:proofErr w:type="spellEnd"/>
      <w:r>
        <w:rPr>
          <w:rFonts w:ascii="Times New Roman" w:hAnsi="Times New Roman" w:cs="Times New Roman"/>
          <w:sz w:val="24"/>
          <w:szCs w:val="24"/>
          <w:lang w:val="en-GB"/>
        </w:rPr>
        <w:t>,</w:t>
      </w:r>
      <w:r w:rsidR="006D2455">
        <w:rPr>
          <w:rFonts w:ascii="Times New Roman" w:hAnsi="Times New Roman" w:cs="Times New Roman"/>
          <w:sz w:val="24"/>
          <w:szCs w:val="24"/>
          <w:lang w:val="en-GB"/>
        </w:rPr>
        <w:t xml:space="preserve"> and</w:t>
      </w:r>
      <w:r>
        <w:rPr>
          <w:rFonts w:ascii="Times New Roman" w:hAnsi="Times New Roman" w:cs="Times New Roman"/>
          <w:sz w:val="24"/>
          <w:szCs w:val="24"/>
          <w:lang w:val="en-GB"/>
        </w:rPr>
        <w:t xml:space="preserve"> Wood 1997).</w:t>
      </w:r>
    </w:p>
    <w:p w:rsidR="001F14C8" w:rsidRDefault="007720B7" w:rsidP="001F14C8">
      <w:pPr>
        <w:rPr>
          <w:b/>
          <w:i/>
          <w:color w:val="000000" w:themeColor="text1"/>
          <w:sz w:val="18"/>
          <w:szCs w:val="18"/>
        </w:rPr>
      </w:pPr>
      <w:r w:rsidRPr="007720B7">
        <w:rPr>
          <w:rFonts w:ascii="Times New Roman" w:hAnsi="Times New Roman" w:cs="Times New Roman"/>
          <w:noProof/>
          <w:sz w:val="24"/>
          <w:szCs w:val="24"/>
        </w:rPr>
        <w:pict>
          <v:oval id="Oval 36" o:spid="_x0000_s1030" style="position:absolute;margin-left:180.65pt;margin-top:83.7pt;width:115pt;height:88.65pt;z-index:251701248;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" filled="f" stroked="f" strokeweight="1pt">
            <v:stroke joinstyle="miter"/>
            <v:textbox>
              <w:txbxContent>
                <w:p w:rsidR="00FD6EB8" w:rsidRPr="000C6E4D" w:rsidRDefault="00FD6EB8" w:rsidP="000C6E4D">
                  <w:pPr>
                    <w:rPr>
                      <w:color w:val="595959" w:themeColor="text1" w:themeTint="A6"/>
                      <w:sz w:val="16"/>
                      <w:szCs w:val="16"/>
                    </w:rPr>
                  </w:pPr>
                  <w:r w:rsidRPr="000C6E4D">
                    <w:rPr>
                      <w:color w:val="595959" w:themeColor="text1" w:themeTint="A6"/>
                      <w:sz w:val="16"/>
                      <w:szCs w:val="16"/>
                    </w:rPr>
                    <w:t xml:space="preserve">5 </w:t>
                  </w:r>
                </w:p>
                <w:p w:rsidR="00FD6EB8" w:rsidRPr="000C6E4D" w:rsidRDefault="00FD6EB8" w:rsidP="000C6E4D">
                  <w:pPr>
                    <w:rPr>
                      <w:color w:val="595959" w:themeColor="text1" w:themeTint="A6"/>
                      <w:sz w:val="16"/>
                      <w:szCs w:val="16"/>
                    </w:rPr>
                  </w:pPr>
                  <w:r w:rsidRPr="000C6E4D">
                    <w:rPr>
                      <w:color w:val="595959" w:themeColor="text1" w:themeTint="A6"/>
                      <w:sz w:val="16"/>
                      <w:szCs w:val="16"/>
                    </w:rPr>
                    <w:t>Dangerous Stakeholder</w:t>
                  </w:r>
                </w:p>
              </w:txbxContent>
            </v:textbox>
            <w10:wrap anchorx="page"/>
          </v:oval>
        </w:pict>
      </w:r>
      <w:r w:rsidRPr="007720B7">
        <w:rPr>
          <w:rFonts w:ascii="Times New Roman" w:hAnsi="Times New Roman" w:cs="Times New Roman"/>
          <w:noProof/>
          <w:sz w:val="24"/>
          <w:szCs w:val="24"/>
        </w:rPr>
        <w:pict>
          <v:oval id="Oval 35" o:spid="_x0000_s1031" style="position:absolute;margin-left:197.75pt;margin-top:81.05pt;width:90.25pt;height:85.95pt;z-index:251700224;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" filled="f" stroked="f" strokeweight="1pt">
            <v:stroke joinstyle="miter"/>
            <v:textbox>
              <w:txbxContent>
                <w:p w:rsidR="00FD6EB8" w:rsidRPr="003D5D73" w:rsidRDefault="00FD6EB8" w:rsidP="003D5D73">
                  <w:pPr>
                    <w:jc w:val="center"/>
                    <w:rPr>
                      <w:color w:val="595959" w:themeColor="text1" w:themeTint="A6"/>
                      <w:sz w:val="16"/>
                      <w:szCs w:val="16"/>
                    </w:rPr>
                  </w:pPr>
                  <w:r>
                    <w:rPr>
                      <w:color w:val="595959" w:themeColor="text1" w:themeTint="A6"/>
                      <w:sz w:val="16"/>
                      <w:szCs w:val="16"/>
                    </w:rPr>
                    <w:t>4</w:t>
                  </w:r>
                </w:p>
                <w:p w:rsidR="00FD6EB8" w:rsidRDefault="00FD6EB8" w:rsidP="000C6E4D">
                  <w:pPr>
                    <w:jc w:val="center"/>
                    <w:rPr>
                      <w:color w:val="595959" w:themeColor="text1" w:themeTint="A6"/>
                      <w:sz w:val="16"/>
                      <w:szCs w:val="16"/>
                    </w:rPr>
                  </w:pPr>
                  <w:r w:rsidRPr="003D5D73">
                    <w:rPr>
                      <w:color w:val="595959" w:themeColor="text1" w:themeTint="A6"/>
                      <w:sz w:val="16"/>
                      <w:szCs w:val="16"/>
                    </w:rPr>
                    <w:t>D</w:t>
                  </w:r>
                  <w:r>
                    <w:rPr>
                      <w:color w:val="595959" w:themeColor="text1" w:themeTint="A6"/>
                      <w:sz w:val="16"/>
                      <w:szCs w:val="16"/>
                    </w:rPr>
                    <w:t>ominant</w:t>
                  </w:r>
                </w:p>
                <w:p w:rsidR="00FD6EB8" w:rsidRPr="003D5D73" w:rsidRDefault="00FD6EB8" w:rsidP="000C6E4D">
                  <w:pPr>
                    <w:rPr>
                      <w:color w:val="595959" w:themeColor="text1" w:themeTint="A6"/>
                      <w:sz w:val="16"/>
                      <w:szCs w:val="16"/>
                    </w:rPr>
                  </w:pPr>
                  <w:r>
                    <w:rPr>
                      <w:color w:val="595959" w:themeColor="text1" w:themeTint="A6"/>
                      <w:sz w:val="16"/>
                      <w:szCs w:val="16"/>
                    </w:rPr>
                    <w:t xml:space="preserve">    Stakeholder</w:t>
                  </w:r>
                </w:p>
              </w:txbxContent>
            </v:textbox>
            <w10:wrap anchorx="margin"/>
          </v:oval>
        </w:pict>
      </w:r>
      <w:r w:rsidRPr="007720B7">
        <w:rPr>
          <w:rFonts w:ascii="Times New Roman" w:hAnsi="Times New Roman" w:cs="Times New Roman"/>
          <w:noProof/>
          <w:sz w:val="24"/>
          <w:szCs w:val="24"/>
        </w:rPr>
        <w:pict>
          <v:oval id="Oval 34" o:spid="_x0000_s1032" style="position:absolute;margin-left:147.8pt;margin-top:119.2pt;width:108pt;height:69.85pt;z-index:25169920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" filled="f" stroked="f" strokeweight="1pt">
            <v:stroke joinstyle="miter"/>
            <v:textbox>
              <w:txbxContent>
                <w:p w:rsidR="00FD6EB8" w:rsidRPr="003D5D73" w:rsidRDefault="00FD6EB8" w:rsidP="00533D28">
                  <w:pPr>
                    <w:jc w:val="center"/>
                    <w:rPr>
                      <w:color w:val="595959" w:themeColor="text1" w:themeTint="A6"/>
                      <w:sz w:val="16"/>
                      <w:szCs w:val="16"/>
                    </w:rPr>
                  </w:pPr>
                  <w:r w:rsidRPr="003D5D73">
                    <w:rPr>
                      <w:color w:val="595959" w:themeColor="text1" w:themeTint="A6"/>
                      <w:sz w:val="16"/>
                      <w:szCs w:val="16"/>
                    </w:rPr>
                    <w:t>7</w:t>
                  </w:r>
                </w:p>
                <w:p w:rsidR="00FD6EB8" w:rsidRPr="003D5D73" w:rsidRDefault="00FD6EB8" w:rsidP="00533D28">
                  <w:pPr>
                    <w:jc w:val="center"/>
                    <w:rPr>
                      <w:color w:val="595959" w:themeColor="text1" w:themeTint="A6"/>
                      <w:sz w:val="16"/>
                      <w:szCs w:val="16"/>
                    </w:rPr>
                  </w:pPr>
                  <w:r w:rsidRPr="003D5D73">
                    <w:rPr>
                      <w:color w:val="595959" w:themeColor="text1" w:themeTint="A6"/>
                      <w:sz w:val="16"/>
                      <w:szCs w:val="16"/>
                    </w:rPr>
                    <w:t>Definitive Stak</w:t>
                  </w:r>
                  <w:r>
                    <w:rPr>
                      <w:color w:val="595959" w:themeColor="text1" w:themeTint="A6"/>
                      <w:sz w:val="16"/>
                      <w:szCs w:val="16"/>
                    </w:rPr>
                    <w:t>e</w:t>
                  </w:r>
                  <w:r w:rsidRPr="003D5D73">
                    <w:rPr>
                      <w:color w:val="595959" w:themeColor="text1" w:themeTint="A6"/>
                      <w:sz w:val="16"/>
                      <w:szCs w:val="16"/>
                    </w:rPr>
                    <w:t>holder</w:t>
                  </w:r>
                </w:p>
              </w:txbxContent>
            </v:textbox>
            <w10:wrap anchorx="margin"/>
          </v:oval>
        </w:pict>
      </w:r>
      <w:r w:rsidRPr="007720B7">
        <w:rPr>
          <w:rFonts w:ascii="Times New Roman" w:hAnsi="Times New Roman" w:cs="Times New Roman"/>
          <w:noProof/>
          <w:sz w:val="24"/>
          <w:szCs w:val="24"/>
        </w:rPr>
        <w:pict>
          <v:oval id="Oval 33" o:spid="_x0000_s1033" style="position:absolute;margin-left:156.85pt;margin-top:155.3pt;width:98.85pt;height:121.45pt;z-index:2516981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" filled="f" stroked="f" strokeweight="1pt">
            <v:stroke joinstyle="miter"/>
            <v:textbox>
              <w:txbxContent>
                <w:p w:rsidR="00FD6EB8" w:rsidRPr="006541E1" w:rsidRDefault="00FD6EB8" w:rsidP="006541E1">
                  <w:pPr>
                    <w:rPr>
                      <w:color w:val="595959" w:themeColor="text1" w:themeTint="A6"/>
                      <w:sz w:val="16"/>
                      <w:szCs w:val="16"/>
                    </w:rPr>
                  </w:pPr>
                  <w:r>
                    <w:rPr>
                      <w:color w:val="595959" w:themeColor="text1" w:themeTint="A6"/>
                      <w:sz w:val="16"/>
                      <w:szCs w:val="16"/>
                    </w:rPr>
                    <w:t xml:space="preserve">       6</w:t>
                  </w:r>
                </w:p>
                <w:p w:rsidR="00FD6EB8" w:rsidRPr="006541E1" w:rsidRDefault="00FD6EB8" w:rsidP="006541E1">
                  <w:pPr>
                    <w:rPr>
                      <w:color w:val="595959" w:themeColor="text1" w:themeTint="A6"/>
                    </w:rPr>
                  </w:pPr>
                  <w:r w:rsidRPr="006541E1">
                    <w:rPr>
                      <w:color w:val="595959" w:themeColor="text1" w:themeTint="A6"/>
                      <w:sz w:val="16"/>
                      <w:szCs w:val="16"/>
                    </w:rPr>
                    <w:t>Dependent stakeholder</w:t>
                  </w:r>
                </w:p>
              </w:txbxContent>
            </v:textbox>
          </v:oval>
        </w:pict>
      </w:r>
      <w:r w:rsidR="005F494E">
        <w:rPr>
          <w:rFonts w:ascii="Times New Roman" w:hAnsi="Times New Roman" w:cs="Times New Roman"/>
          <w:noProof/>
          <w:sz w:val="24"/>
          <w:szCs w:val="24"/>
        </w:rPr>
        <w:drawing>
          <wp:inline distT="0" distB="0" distL="0" distR="0">
            <wp:extent cx="5248275" cy="3514725"/>
            <wp:effectExtent l="0" t="0" r="0" b="47625"/>
            <wp:docPr id="18" name="Diagram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513CFC" w:rsidRPr="00697F17" w:rsidRDefault="001F14C8" w:rsidP="001F14C8">
      <w:pPr>
        <w:rPr>
          <w:rFonts w:ascii="Times New Roman" w:hAnsi="Times New Roman" w:cs="Times New Roman"/>
          <w:b/>
          <w:i/>
          <w:color w:val="000000" w:themeColor="text1"/>
          <w:sz w:val="20"/>
          <w:szCs w:val="20"/>
          <w:lang w:val="en-GB"/>
        </w:rPr>
      </w:pPr>
      <w:r w:rsidRPr="00697F17">
        <w:rPr>
          <w:rFonts w:ascii="Times New Roman" w:hAnsi="Times New Roman" w:cs="Times New Roman"/>
          <w:b/>
          <w:i/>
          <w:color w:val="000000" w:themeColor="text1"/>
          <w:sz w:val="20"/>
          <w:szCs w:val="20"/>
        </w:rPr>
        <w:t xml:space="preserve">Figure 2.3:  </w:t>
      </w:r>
      <w:r w:rsidRPr="00697F17">
        <w:rPr>
          <w:rFonts w:ascii="Times New Roman" w:hAnsi="Times New Roman" w:cs="Times New Roman"/>
          <w:b/>
          <w:i/>
          <w:color w:val="000000" w:themeColor="text1"/>
          <w:sz w:val="20"/>
          <w:szCs w:val="20"/>
          <w:lang w:val="en-GB"/>
        </w:rPr>
        <w:t>Stakeholder Typology: One, Two, or Three Attributes Present (</w:t>
      </w:r>
      <w:r w:rsidR="001E199D" w:rsidRPr="00697F17">
        <w:rPr>
          <w:rFonts w:ascii="Times New Roman" w:hAnsi="Times New Roman" w:cs="Times New Roman"/>
          <w:b/>
          <w:i/>
          <w:color w:val="000000" w:themeColor="text1"/>
          <w:sz w:val="20"/>
          <w:szCs w:val="20"/>
          <w:lang w:val="en-GB"/>
        </w:rPr>
        <w:t xml:space="preserve">Mitchell, </w:t>
      </w:r>
      <w:proofErr w:type="spellStart"/>
      <w:r w:rsidR="001E199D" w:rsidRPr="00697F17">
        <w:rPr>
          <w:rFonts w:ascii="Times New Roman" w:hAnsi="Times New Roman" w:cs="Times New Roman"/>
          <w:b/>
          <w:i/>
          <w:color w:val="000000" w:themeColor="text1"/>
          <w:sz w:val="20"/>
          <w:szCs w:val="20"/>
          <w:lang w:val="en-GB"/>
        </w:rPr>
        <w:t>Agle</w:t>
      </w:r>
      <w:proofErr w:type="spellEnd"/>
      <w:r w:rsidR="006D2455" w:rsidRPr="00697F17">
        <w:rPr>
          <w:rFonts w:ascii="Times New Roman" w:hAnsi="Times New Roman" w:cs="Times New Roman"/>
          <w:b/>
          <w:i/>
          <w:color w:val="000000" w:themeColor="text1"/>
          <w:sz w:val="20"/>
          <w:szCs w:val="20"/>
          <w:lang w:val="en-GB"/>
        </w:rPr>
        <w:t xml:space="preserve"> and</w:t>
      </w:r>
      <w:r w:rsidR="001E199D" w:rsidRPr="00697F17">
        <w:rPr>
          <w:rFonts w:ascii="Times New Roman" w:hAnsi="Times New Roman" w:cs="Times New Roman"/>
          <w:b/>
          <w:i/>
          <w:color w:val="000000" w:themeColor="text1"/>
          <w:sz w:val="20"/>
          <w:szCs w:val="20"/>
          <w:lang w:val="en-GB"/>
        </w:rPr>
        <w:t>, Wood 1997</w:t>
      </w:r>
      <w:r w:rsidRPr="00697F17">
        <w:rPr>
          <w:rFonts w:ascii="Times New Roman" w:hAnsi="Times New Roman" w:cs="Times New Roman"/>
          <w:b/>
          <w:i/>
          <w:color w:val="000000" w:themeColor="text1"/>
          <w:sz w:val="20"/>
          <w:szCs w:val="20"/>
          <w:lang w:val="en-GB"/>
        </w:rPr>
        <w:t>)</w:t>
      </w:r>
    </w:p>
    <w:p w:rsidR="001E199D" w:rsidRDefault="00634A94" w:rsidP="00BC6767">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The analysis of Mitchell, </w:t>
      </w:r>
      <w:proofErr w:type="spellStart"/>
      <w:r>
        <w:rPr>
          <w:rFonts w:ascii="Times New Roman" w:hAnsi="Times New Roman" w:cs="Times New Roman"/>
          <w:sz w:val="24"/>
          <w:szCs w:val="24"/>
          <w:lang w:val="en-GB"/>
        </w:rPr>
        <w:t>Agle</w:t>
      </w:r>
      <w:proofErr w:type="spellEnd"/>
      <w:r>
        <w:rPr>
          <w:rFonts w:ascii="Times New Roman" w:hAnsi="Times New Roman" w:cs="Times New Roman"/>
          <w:sz w:val="24"/>
          <w:szCs w:val="24"/>
          <w:lang w:val="en-GB"/>
        </w:rPr>
        <w:t xml:space="preserve">, Wood (1997) is that </w:t>
      </w:r>
      <w:r w:rsidR="00E66A61">
        <w:rPr>
          <w:rFonts w:ascii="Times New Roman" w:hAnsi="Times New Roman" w:cs="Times New Roman"/>
          <w:sz w:val="24"/>
          <w:szCs w:val="24"/>
          <w:lang w:val="en-GB"/>
        </w:rPr>
        <w:t xml:space="preserve">stakeholders possess a combination of the attributes of power, legitimacy and urgency. The salience of the stakeholders </w:t>
      </w:r>
      <w:r w:rsidR="00B93567">
        <w:rPr>
          <w:rFonts w:ascii="Times New Roman" w:hAnsi="Times New Roman" w:cs="Times New Roman"/>
          <w:sz w:val="24"/>
          <w:szCs w:val="24"/>
          <w:lang w:val="en-GB"/>
        </w:rPr>
        <w:t>range</w:t>
      </w:r>
      <w:r w:rsidR="00CF34BC">
        <w:rPr>
          <w:rFonts w:ascii="Times New Roman" w:hAnsi="Times New Roman" w:cs="Times New Roman"/>
          <w:sz w:val="24"/>
          <w:szCs w:val="24"/>
          <w:lang w:val="en-GB"/>
        </w:rPr>
        <w:t>s</w:t>
      </w:r>
      <w:r w:rsidR="00E66A61">
        <w:rPr>
          <w:rFonts w:ascii="Times New Roman" w:hAnsi="Times New Roman" w:cs="Times New Roman"/>
          <w:sz w:val="24"/>
          <w:szCs w:val="24"/>
          <w:lang w:val="en-GB"/>
        </w:rPr>
        <w:t xml:space="preserve"> from low to high, depending on whether a stakeholder possesses one, two or three of the attributes (Mitchell, </w:t>
      </w:r>
      <w:proofErr w:type="spellStart"/>
      <w:r w:rsidR="00E66A61">
        <w:rPr>
          <w:rFonts w:ascii="Times New Roman" w:hAnsi="Times New Roman" w:cs="Times New Roman"/>
          <w:sz w:val="24"/>
          <w:szCs w:val="24"/>
          <w:lang w:val="en-GB"/>
        </w:rPr>
        <w:t>Agle</w:t>
      </w:r>
      <w:proofErr w:type="spellEnd"/>
      <w:r w:rsidR="00E66A61">
        <w:rPr>
          <w:rFonts w:ascii="Times New Roman" w:hAnsi="Times New Roman" w:cs="Times New Roman"/>
          <w:sz w:val="24"/>
          <w:szCs w:val="24"/>
          <w:lang w:val="en-GB"/>
        </w:rPr>
        <w:t>, Wood 1997</w:t>
      </w:r>
      <w:r w:rsidR="00C973A0">
        <w:rPr>
          <w:rFonts w:ascii="Times New Roman" w:hAnsi="Times New Roman" w:cs="Times New Roman"/>
          <w:sz w:val="24"/>
          <w:szCs w:val="24"/>
          <w:lang w:val="en-GB"/>
        </w:rPr>
        <w:t>; Beach 2009</w:t>
      </w:r>
      <w:r w:rsidR="00E66A61">
        <w:rPr>
          <w:rFonts w:ascii="Times New Roman" w:hAnsi="Times New Roman" w:cs="Times New Roman"/>
          <w:sz w:val="24"/>
          <w:szCs w:val="24"/>
          <w:lang w:val="en-GB"/>
        </w:rPr>
        <w:t>).</w:t>
      </w:r>
      <w:r w:rsidR="0031189A">
        <w:rPr>
          <w:rFonts w:ascii="Times New Roman" w:hAnsi="Times New Roman" w:cs="Times New Roman"/>
          <w:sz w:val="24"/>
          <w:szCs w:val="24"/>
          <w:lang w:val="en-GB"/>
        </w:rPr>
        <w:t xml:space="preserve"> This is summarised in </w:t>
      </w:r>
      <w:r w:rsidR="00EC0592">
        <w:rPr>
          <w:rFonts w:ascii="Times New Roman" w:hAnsi="Times New Roman" w:cs="Times New Roman"/>
          <w:sz w:val="24"/>
          <w:szCs w:val="24"/>
          <w:lang w:val="en-GB"/>
        </w:rPr>
        <w:t>Figure 2.4</w:t>
      </w:r>
      <w:r w:rsidR="00512D7D">
        <w:rPr>
          <w:rFonts w:ascii="Times New Roman" w:hAnsi="Times New Roman" w:cs="Times New Roman"/>
          <w:sz w:val="24"/>
          <w:szCs w:val="24"/>
          <w:lang w:val="en-GB"/>
        </w:rPr>
        <w:t xml:space="preserve"> below:</w:t>
      </w:r>
    </w:p>
    <w:p w:rsidR="00697F17" w:rsidRDefault="00697F17" w:rsidP="00BC6767">
      <w:pPr>
        <w:spacing w:line="360" w:lineRule="auto"/>
        <w:jc w:val="both"/>
        <w:rPr>
          <w:rFonts w:ascii="Times New Roman" w:hAnsi="Times New Roman" w:cs="Times New Roman"/>
          <w:sz w:val="24"/>
          <w:szCs w:val="24"/>
          <w:lang w:val="en-GB"/>
        </w:rPr>
      </w:pPr>
    </w:p>
    <w:p w:rsidR="00512D7D" w:rsidRPr="00634A94" w:rsidRDefault="007720B7" w:rsidP="008C69DA">
      <w:pPr>
        <w:tabs>
          <w:tab w:val="left" w:pos="1537"/>
          <w:tab w:val="left" w:pos="2239"/>
        </w:tabs>
        <w:jc w:val="both"/>
        <w:rPr>
          <w:rFonts w:ascii="Times New Roman" w:hAnsi="Times New Roman" w:cs="Times New Roman"/>
          <w:sz w:val="24"/>
          <w:szCs w:val="24"/>
          <w:lang w:val="en-GB"/>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Straight Arrow Connector 22" o:spid="_x0000_s1064" type="#_x0000_t32" alt="&#10;" style="position:absolute;left:0;text-align:left;margin-left:62.4pt;margin-top:4.6pt;width:3.6pt;height:279.35pt;flip:y;z-index:251667456;visibility:visible;mso-position-horizontal-relative:left-margin-area;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" strokecolor="#4472c4 [3204]" strokeweight=".5pt">
            <v:stroke endarrow="block" joinstyle="miter"/>
            <o:lock v:ext="edit" shapetype="f"/>
            <w10:wrap anchorx="margin"/>
          </v:shape>
        </w:pict>
      </w:r>
      <w:r>
        <w:rPr>
          <w:rFonts w:ascii="Times New Roman" w:hAnsi="Times New Roman" w:cs="Times New Roman"/>
          <w:noProof/>
          <w:sz w:val="24"/>
          <w:szCs w:val="24"/>
        </w:rPr>
        <w:pict>
          <v:shape id="Straight Arrow Connector 30" o:spid="_x0000_s1063" type="#_x0000_t32" style="position:absolute;left:0;text-align:left;margin-left:70.75pt;margin-top:21.6pt;width:255.95pt;height:.6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" strokecolor="black [3213]" strokeweight=".5pt">
            <v:stroke endarrow="block" joinstyle="miter"/>
            <o:lock v:ext="edit" shapetype="f"/>
          </v:shape>
        </w:pict>
      </w:r>
      <w:r w:rsidR="00FD0914">
        <w:rPr>
          <w:rFonts w:ascii="Times New Roman" w:hAnsi="Times New Roman" w:cs="Times New Roman"/>
          <w:sz w:val="24"/>
          <w:szCs w:val="24"/>
          <w:lang w:val="en-GB"/>
        </w:rPr>
        <w:tab/>
      </w:r>
      <w:r w:rsidR="008C69DA">
        <w:rPr>
          <w:rFonts w:ascii="Times New Roman" w:hAnsi="Times New Roman" w:cs="Times New Roman"/>
          <w:sz w:val="24"/>
          <w:szCs w:val="24"/>
          <w:lang w:val="en-GB"/>
        </w:rPr>
        <w:tab/>
        <w:t>Legitimacy of Claims</w:t>
      </w:r>
    </w:p>
    <w:p w:rsidR="009B3F56" w:rsidRPr="009062DA" w:rsidRDefault="007720B7" w:rsidP="009B3F56">
      <w:pPr>
        <w:tabs>
          <w:tab w:val="left" w:pos="1537"/>
        </w:tabs>
        <w:rPr>
          <w:i/>
          <w:lang w:val="en-GB"/>
        </w:rPr>
      </w:pPr>
      <w:r w:rsidRPr="007720B7">
        <w:rPr>
          <w:noProof/>
        </w:rPr>
        <w:pict>
          <v:shapetype id="_x0000_t202" coordsize="21600,21600" o:spt="202" path="m,l,21600r21600,l21600,xe">
            <v:stroke joinstyle="miter"/>
            <v:path gradientshapeok="t" o:connecttype="rect"/>
          </v:shapetype>
          <v:shape id="Text Box 27" o:spid="_x0000_s1034" type="#_x0000_t202" style="position:absolute;margin-left:304.9pt;margin-top:4.25pt;width:72.6pt;height:33.25pt;z-index:251673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" stroked="f">
            <v:textbox inset="0,0,0,0">
              <w:txbxContent>
                <w:p w:rsidR="00FD6EB8" w:rsidRDefault="00FD6EB8" w:rsidP="009B3F56">
                  <w:pPr>
                    <w:pStyle w:val="Caption"/>
                  </w:pPr>
                  <w:r>
                    <w:t xml:space="preserve">Types: </w:t>
                  </w:r>
                </w:p>
                <w:p w:rsidR="00FD6EB8" w:rsidRPr="00AB7A5A" w:rsidRDefault="00FD6EB8" w:rsidP="009B3F56">
                  <w:pPr>
                    <w:pStyle w:val="Caption"/>
                    <w:rPr>
                      <w:rFonts w:ascii="Times New Roman" w:hAnsi="Times New Roman" w:cs="Times New Roman"/>
                      <w:noProof/>
                      <w:sz w:val="24"/>
                      <w:szCs w:val="24"/>
                    </w:rPr>
                  </w:pPr>
                  <w:r>
                    <w:t xml:space="preserve">Definitive </w:t>
                  </w:r>
                </w:p>
              </w:txbxContent>
            </v:textbox>
          </v:shape>
        </w:pict>
      </w:r>
      <w:r w:rsidRPr="007720B7">
        <w:rPr>
          <w:noProof/>
        </w:rPr>
        <w:pict>
          <v:shape id="Text Box 28" o:spid="_x0000_s1035" type="#_x0000_t202" style="position:absolute;margin-left:0;margin-top:18.05pt;width:1in;height:53.2pt;z-index:251675648;visibility:visible;mso-position-horizontal:center;mso-position-horizontal-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" stroked="f">
            <v:textbox inset="0,0,0,0">
              <w:txbxContent>
                <w:p w:rsidR="00FD6EB8" w:rsidRDefault="00FD6EB8" w:rsidP="005E676B">
                  <w:pPr>
                    <w:pStyle w:val="Caption"/>
                  </w:pPr>
                  <w:r>
                    <w:t>Types:</w:t>
                  </w:r>
                </w:p>
                <w:p w:rsidR="00FD6EB8" w:rsidRPr="008E7ED8" w:rsidRDefault="00FD6EB8" w:rsidP="005E676B">
                  <w:pPr>
                    <w:pStyle w:val="Caption"/>
                  </w:pPr>
                  <w:r>
                    <w:t xml:space="preserve">Dominant Dangerous Dependent </w:t>
                  </w:r>
                </w:p>
              </w:txbxContent>
            </v:textbox>
            <w10:wrap anchorx="margin"/>
          </v:shape>
        </w:pict>
      </w:r>
      <w:r w:rsidR="009B3F56">
        <w:rPr>
          <w:i/>
          <w:lang w:val="en-GB"/>
        </w:rPr>
        <w:tab/>
      </w:r>
    </w:p>
    <w:p w:rsidR="00D301C7" w:rsidRDefault="007720B7" w:rsidP="009B3F56">
      <w:pPr>
        <w:pStyle w:val="Heading1"/>
        <w:tabs>
          <w:tab w:val="left" w:pos="1537"/>
        </w:tabs>
        <w:rPr>
          <w:rFonts w:ascii="Times New Roman" w:hAnsi="Times New Roman" w:cs="Times New Roman"/>
          <w:lang w:val="en-GB"/>
        </w:rPr>
      </w:pPr>
      <w:bookmarkStart w:id="38" w:name="_Toc2077584"/>
      <w:r w:rsidRPr="007720B7">
        <w:rPr>
          <w:rFonts w:ascii="Times New Roman" w:hAnsi="Times New Roman" w:cs="Times New Roman"/>
          <w:noProof/>
          <w:sz w:val="24"/>
          <w:szCs w:val="24"/>
        </w:rPr>
        <w:pi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Cube 26" o:spid="_x0000_s1036" type="#_x0000_t16" style="position:absolute;margin-left:286.5pt;margin-top:25.05pt;width:79.25pt;height:202.5pt;z-index:2516715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" fillcolor="#4472c4 [3204]" strokecolor="#1f3763 [1604]" strokeweight="1pt">
            <v:path arrowok="t"/>
            <v:textbox style="mso-next-textbox:#Cube 26">
              <w:txbxContent>
                <w:p w:rsidR="00FD6EB8" w:rsidRDefault="00FD6EB8" w:rsidP="009B3F56">
                  <w:pPr>
                    <w:jc w:val="center"/>
                  </w:pPr>
                </w:p>
              </w:txbxContent>
            </v:textbox>
          </v:shape>
        </w:pict>
      </w:r>
      <w:r w:rsidRPr="007720B7">
        <w:rPr>
          <w:noProof/>
        </w:rPr>
        <w:pict>
          <v:shape id="Text Box 29" o:spid="_x0000_s1038" type="#_x0000_t202" style="position:absolute;margin-left:71.35pt;margin-top:15.65pt;width:1in;height:56.1pt;z-index:25167769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" stroked="f">
            <v:textbox style="mso-next-textbox:#Text Box 29" inset="0,0,0,0">
              <w:txbxContent>
                <w:p w:rsidR="00FD6EB8" w:rsidRDefault="00FD6EB8" w:rsidP="00642AC2">
                  <w:pPr>
                    <w:pStyle w:val="Caption"/>
                  </w:pPr>
                  <w:r>
                    <w:t xml:space="preserve">Types: </w:t>
                  </w:r>
                </w:p>
                <w:p w:rsidR="00FD6EB8" w:rsidRPr="00ED36D1" w:rsidRDefault="00FD6EB8" w:rsidP="00642AC2">
                  <w:pPr>
                    <w:pStyle w:val="Caption"/>
                    <w:rPr>
                      <w:rFonts w:ascii="Times New Roman" w:hAnsi="Times New Roman" w:cs="Times New Roman"/>
                      <w:b/>
                      <w:bCs/>
                      <w:noProof/>
                      <w:sz w:val="28"/>
                      <w:szCs w:val="28"/>
                    </w:rPr>
                  </w:pPr>
                  <w:r>
                    <w:t xml:space="preserve">Dormant Discretionary Demanding </w:t>
                  </w:r>
                </w:p>
              </w:txbxContent>
            </v:textbox>
          </v:shape>
        </w:pict>
      </w:r>
      <w:bookmarkEnd w:id="38"/>
      <w:r w:rsidR="009B3F56">
        <w:rPr>
          <w:rFonts w:ascii="Times New Roman" w:hAnsi="Times New Roman" w:cs="Times New Roman"/>
          <w:lang w:val="en-GB"/>
        </w:rPr>
        <w:tab/>
      </w:r>
    </w:p>
    <w:p w:rsidR="009B3F56" w:rsidRPr="009B3F56" w:rsidRDefault="00B763BA" w:rsidP="009B3F56">
      <w:pPr>
        <w:ind w:left="360"/>
        <w:rPr>
          <w:lang w:val="en-GB"/>
        </w:rPr>
      </w:pPr>
      <w:r w:rsidRPr="007720B7">
        <w:rPr>
          <w:noProof/>
        </w:rPr>
        <w:pict>
          <v:shape id="Text Box 2" o:spid="_x0000_s1037" type="#_x0000_t202" style="position:absolute;left:0;text-align:left;margin-left:-48.3pt;margin-top:4.9pt;width:30.7pt;height:87.95pt;z-index:251680768;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" strokecolor="white [3212]">
            <o:extrusion v:ext="view" rotationangle="-20"/>
            <v:textbox style="layout-flow:vertical;mso-layout-flow-alt:bottom-to-top;mso-next-textbox:#Text Box 2">
              <w:txbxContent>
                <w:p w:rsidR="00FD6EB8" w:rsidRPr="00B763BA" w:rsidRDefault="00FD6EB8" w:rsidP="00B763BA">
                  <w:pPr>
                    <w:spacing w:line="360" w:lineRule="auto"/>
                    <w:jc w:val="center"/>
                    <w:rPr>
                      <w:rFonts w:ascii="Times New Roman" w:hAnsi="Times New Roman" w:cs="Times New Roman"/>
                      <w:b/>
                    </w:rPr>
                  </w:pPr>
                  <w:r w:rsidRPr="00B763BA">
                    <w:rPr>
                      <w:rFonts w:ascii="Times New Roman" w:hAnsi="Times New Roman" w:cs="Times New Roman"/>
                      <w:b/>
                      <w:sz w:val="24"/>
                      <w:szCs w:val="24"/>
                    </w:rPr>
                    <w:t>Urgency</w:t>
                  </w:r>
                </w:p>
              </w:txbxContent>
            </v:textbox>
            <w10:wrap type="square" anchorx="margin"/>
          </v:shape>
        </w:pict>
      </w:r>
    </w:p>
    <w:p w:rsidR="00E11B37" w:rsidRDefault="00A65F43" w:rsidP="00E11B37">
      <w:pPr>
        <w:rPr>
          <w:lang w:val="en-GB"/>
        </w:rPr>
      </w:pPr>
      <w:r>
        <w:rPr>
          <w:noProof/>
        </w:rPr>
        <w:pict>
          <v:roundrect id="AutoShape 2" o:spid="_x0000_s1040" style="position:absolute;margin-left:252.05pt;margin-top:267.65pt;width:127.35pt;height:58.5pt;rotation:90;z-index:251686912;visibility:visible;mso-wrap-distance-left:10.8pt;mso-wrap-distance-top:7.2pt;mso-wrap-distance-right:10.8pt;mso-wrap-distance-bottom:7.2pt;mso-position-horizontal-relative:margin;mso-position-vertical-relative:margin;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" o:allowincell="f" fillcolor="#4472c4 [3204]" stroked="f">
            <v:textbox>
              <w:txbxContent>
                <w:p w:rsidR="00FD6EB8" w:rsidRPr="006500E4" w:rsidRDefault="00FD6EB8" w:rsidP="00487C1A">
                  <w:pPr>
                    <w:rPr>
                      <w:rFonts w:asciiTheme="majorHAnsi" w:eastAsiaTheme="majorEastAsia" w:hAnsiTheme="majorHAnsi" w:cstheme="majorBidi"/>
                      <w:i/>
                      <w:iCs/>
                      <w:color w:val="FFFFFF" w:themeColor="background1"/>
                      <w:sz w:val="16"/>
                      <w:szCs w:val="16"/>
                    </w:rPr>
                  </w:pPr>
                  <w:r w:rsidRPr="006500E4">
                    <w:rPr>
                      <w:rFonts w:asciiTheme="majorHAnsi" w:eastAsiaTheme="majorEastAsia" w:hAnsiTheme="majorHAnsi" w:cstheme="majorBidi"/>
                      <w:i/>
                      <w:iCs/>
                      <w:color w:val="FFFFFF" w:themeColor="background1"/>
                      <w:sz w:val="16"/>
                      <w:szCs w:val="16"/>
                    </w:rPr>
                    <w:t>High salience stakeholder</w:t>
                  </w:r>
                </w:p>
              </w:txbxContent>
            </v:textbox>
            <w10:wrap type="square" anchorx="margin" anchory="margin"/>
          </v:roundrect>
        </w:pict>
      </w:r>
      <w:r w:rsidR="007720B7" w:rsidRPr="007720B7">
        <w:rPr>
          <w:i/>
          <w:noProof/>
        </w:rPr>
        <w:pict>
          <v:shape id="Cube 25" o:spid="_x0000_s1062" type="#_x0000_t16" style="position:absolute;margin-left:174pt;margin-top:.45pt;width:81.7pt;height:173.15pt;z-index:251670528;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" fillcolor="#4472c4 [3204]" strokecolor="#1f3763 [1604]" strokeweight="1pt">
            <v:path arrowok="t"/>
            <w10:wrap anchorx="margin"/>
          </v:shape>
        </w:pict>
      </w:r>
      <w:r w:rsidR="007720B7" w:rsidRPr="007720B7">
        <w:rPr>
          <w:rFonts w:ascii="Times New Roman" w:hAnsi="Times New Roman" w:cs="Times New Roman"/>
          <w:noProof/>
        </w:rPr>
        <w:pict>
          <v:shape id="Cube 24" o:spid="_x0000_s1039" type="#_x0000_t16" style="position:absolute;margin-left:59.2pt;margin-top:22.6pt;width:69.6pt;height:151.85pt;z-index:2516695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" fillcolor="#4472c4 [3204]" strokecolor="#1f3763 [1604]" strokeweight="1pt">
            <v:path arrowok="t"/>
            <v:textbox style="mso-next-textbox:#Cube 24">
              <w:txbxContent>
                <w:p w:rsidR="00FD6EB8" w:rsidRDefault="00FD6EB8" w:rsidP="003A05D7"/>
              </w:txbxContent>
            </v:textbox>
          </v:shape>
        </w:pict>
      </w:r>
    </w:p>
    <w:p w:rsidR="0045567B" w:rsidRPr="0045567B" w:rsidRDefault="00A65F43" w:rsidP="0045567B">
      <w:pPr>
        <w:rPr>
          <w:lang w:val="en-GB"/>
        </w:rPr>
      </w:pPr>
      <w:r>
        <w:rPr>
          <w:noProof/>
        </w:rPr>
        <w:pict>
          <v:roundrect id="_x0000_s1041" style="position:absolute;margin-left:151.25pt;margin-top:287.2pt;width:96.1pt;height:50.6pt;rotation:90;flip:x;z-index:251684864;visibility:visible;mso-wrap-distance-left:10.8pt;mso-wrap-distance-top:7.2pt;mso-wrap-distance-right:10.8pt;mso-wrap-distance-bottom:7.2pt;mso-position-horizontal-relative:margin;mso-position-vertical-relative:margin;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" o:allowincell="f" fillcolor="#4472c4 [3204]" stroked="f">
            <v:textbox>
              <w:txbxContent>
                <w:p w:rsidR="00FD6EB8" w:rsidRPr="009E1A1A" w:rsidRDefault="00FD6EB8">
                  <w:pPr>
                    <w:jc w:val="center"/>
                    <w:rPr>
                      <w:rFonts w:asciiTheme="majorHAnsi" w:eastAsiaTheme="majorEastAsia" w:hAnsiTheme="majorHAnsi" w:cstheme="majorBidi"/>
                      <w:i/>
                      <w:iCs/>
                      <w:color w:val="FFFFFF" w:themeColor="background1"/>
                      <w:sz w:val="16"/>
                      <w:szCs w:val="16"/>
                    </w:rPr>
                  </w:pPr>
                  <w:r w:rsidRPr="009E1A1A">
                    <w:rPr>
                      <w:rFonts w:asciiTheme="majorHAnsi" w:eastAsiaTheme="majorEastAsia" w:hAnsiTheme="majorHAnsi" w:cstheme="majorBidi"/>
                      <w:i/>
                      <w:iCs/>
                      <w:color w:val="FFFFFF" w:themeColor="background1"/>
                      <w:sz w:val="16"/>
                      <w:szCs w:val="16"/>
                    </w:rPr>
                    <w:t>Medium salience stakeholder</w:t>
                  </w:r>
                </w:p>
              </w:txbxContent>
            </v:textbox>
            <w10:wrap type="square" anchorx="margin" anchory="margin"/>
          </v:roundrect>
        </w:pict>
      </w:r>
      <w:r>
        <w:rPr>
          <w:noProof/>
        </w:rPr>
        <w:pict>
          <v:roundrect id="_x0000_s1042" style="position:absolute;margin-left:29.35pt;margin-top:311.45pt;width:109.65pt;height:50.7pt;rotation:90;flip:y;z-index:251682816;visibility:visible;mso-wrap-distance-left:10.8pt;mso-wrap-distance-top:7.2pt;mso-wrap-distance-right:10.8pt;mso-wrap-distance-bottom:7.2pt;mso-position-horizontal-relative:margin;mso-position-vertical-relative:margin;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" o:allowincell="f" fillcolor="#4472c4 [3204]" strokecolor="#4472c4 [3204]">
            <v:textbox>
              <w:txbxContent>
                <w:p w:rsidR="00FD6EB8" w:rsidRPr="005E38BC" w:rsidRDefault="00FD6EB8" w:rsidP="005E38BC">
                  <w:pPr>
                    <w:jc w:val="center"/>
                    <w:rPr>
                      <w:rFonts w:asciiTheme="majorHAnsi" w:eastAsiaTheme="majorEastAsia" w:hAnsiTheme="majorHAnsi" w:cstheme="majorBidi"/>
                      <w:i/>
                      <w:iCs/>
                      <w:color w:val="FFFFFF" w:themeColor="background1"/>
                      <w:sz w:val="16"/>
                      <w:szCs w:val="16"/>
                    </w:rPr>
                  </w:pPr>
                  <w:r w:rsidRPr="005E38BC">
                    <w:rPr>
                      <w:rFonts w:asciiTheme="majorHAnsi" w:eastAsiaTheme="majorEastAsia" w:hAnsiTheme="majorHAnsi" w:cstheme="majorBidi"/>
                      <w:i/>
                      <w:iCs/>
                      <w:color w:val="FFFFFF" w:themeColor="background1"/>
                      <w:sz w:val="16"/>
                      <w:szCs w:val="16"/>
                    </w:rPr>
                    <w:t>Low salience stakeholder</w:t>
                  </w:r>
                </w:p>
              </w:txbxContent>
            </v:textbox>
            <w10:wrap type="square" anchorx="margin" anchory="margin"/>
          </v:roundrect>
        </w:pict>
      </w:r>
    </w:p>
    <w:p w:rsidR="0045567B" w:rsidRPr="0045567B" w:rsidRDefault="007720B7" w:rsidP="0045567B">
      <w:pPr>
        <w:rPr>
          <w:lang w:val="en-GB"/>
        </w:rPr>
      </w:pPr>
      <w:r>
        <w:rPr>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4" o:spid="_x0000_s1061" type="#_x0000_t13" style="position:absolute;margin-left:13.5pt;margin-top:10.2pt;width:31.5pt;height:42pt;z-index:25168998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" adj="10800" fillcolor="#b4c6e7 [1300]" strokecolor="#1f3763 [1604]" strokeweight="1pt">
            <v:path arrowok="t"/>
          </v:shape>
        </w:pict>
      </w:r>
      <w:r>
        <w:rPr>
          <w:noProof/>
        </w:rPr>
        <w:pict>
          <v:shape id="Arrow: Right 12" o:spid="_x0000_s1060" type="#_x0000_t13" style="position:absolute;margin-left:141.75pt;margin-top:8.7pt;width:24.75pt;height:39.75pt;z-index:25168793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" adj="10800" fillcolor="#b4c6e7 [1300]" strokecolor="#1f3763 [1604]" strokeweight="1pt">
            <v:path arrowok="t"/>
          </v:shape>
        </w:pict>
      </w:r>
      <w:r>
        <w:rPr>
          <w:noProof/>
        </w:rPr>
        <w:pict>
          <v:shape id="Arrow: Right 13" o:spid="_x0000_s1059" type="#_x0000_t13" style="position:absolute;margin-left:264.75pt;margin-top:3.45pt;width:20.25pt;height:45pt;z-index:2516889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" adj="10800" fillcolor="#b4c6e7 [1300]" strokecolor="#1f3763 [1604]" strokeweight="1pt">
            <v:path arrowok="t"/>
          </v:shape>
        </w:pict>
      </w:r>
    </w:p>
    <w:p w:rsidR="0045567B" w:rsidRPr="0045567B" w:rsidRDefault="0045567B" w:rsidP="0045567B">
      <w:pPr>
        <w:rPr>
          <w:lang w:val="en-GB"/>
        </w:rPr>
      </w:pPr>
    </w:p>
    <w:p w:rsidR="0045567B" w:rsidRPr="0045567B" w:rsidRDefault="007720B7" w:rsidP="0045567B">
      <w:pPr>
        <w:rPr>
          <w:lang w:val="en-GB"/>
        </w:rPr>
      </w:pPr>
      <w:r>
        <w:rPr>
          <w:noProof/>
        </w:rPr>
        <w:pict>
          <v:shape id="_x0000_s1043" type="#_x0000_t202" style="position:absolute;margin-left:-3.75pt;margin-top:26.05pt;width:57pt;height:43.35pt;z-index:25169203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" strokecolor="white [3212]">
            <v:textbox>
              <w:txbxContent>
                <w:p w:rsidR="00FD6EB8" w:rsidRPr="008D2B3A" w:rsidRDefault="00FD6EB8">
                  <w:pPr>
                    <w:rPr>
                      <w:sz w:val="16"/>
                      <w:szCs w:val="16"/>
                    </w:rPr>
                  </w:pPr>
                  <w:r w:rsidRPr="008D2B3A">
                    <w:rPr>
                      <w:sz w:val="16"/>
                      <w:szCs w:val="16"/>
                    </w:rPr>
                    <w:t>Non</w:t>
                  </w:r>
                  <w:r>
                    <w:rPr>
                      <w:sz w:val="16"/>
                      <w:szCs w:val="16"/>
                    </w:rPr>
                    <w:t>-</w:t>
                  </w:r>
                  <w:r w:rsidRPr="008D2B3A">
                    <w:rPr>
                      <w:sz w:val="16"/>
                      <w:szCs w:val="16"/>
                    </w:rPr>
                    <w:t xml:space="preserve"> Stakeholder</w:t>
                  </w:r>
                </w:p>
              </w:txbxContent>
            </v:textbox>
            <w10:wrap type="square"/>
          </v:shape>
        </w:pict>
      </w:r>
    </w:p>
    <w:p w:rsidR="0045567B" w:rsidRPr="0045567B" w:rsidRDefault="0045567B" w:rsidP="0045567B">
      <w:pPr>
        <w:rPr>
          <w:lang w:val="en-GB"/>
        </w:rPr>
      </w:pPr>
    </w:p>
    <w:p w:rsidR="0045567B" w:rsidRPr="0045567B" w:rsidRDefault="007720B7" w:rsidP="0045567B">
      <w:pPr>
        <w:rPr>
          <w:lang w:val="en-GB"/>
        </w:rPr>
      </w:pPr>
      <w:r w:rsidRPr="007720B7">
        <w:rPr>
          <w:rFonts w:ascii="Times New Roman" w:hAnsi="Times New Roman" w:cs="Times New Roman"/>
          <w:noProof/>
        </w:rPr>
        <w:pict>
          <v:shape id="Straight Arrow Connector 23" o:spid="_x0000_s1058" type="#_x0000_t32" style="position:absolute;margin-left:-9.75pt;margin-top:17.2pt;width:405pt;height:4.85pt;flip:y;z-index:25166848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" strokecolor="#4472c4 [3204]" strokeweight=".5pt">
            <v:stroke endarrow="block" joinstyle="miter"/>
            <o:lock v:ext="edit" shapetype="f"/>
            <w10:wrap anchorx="margin"/>
          </v:shape>
        </w:pict>
      </w:r>
    </w:p>
    <w:p w:rsidR="0045567B" w:rsidRPr="00A65F43" w:rsidRDefault="0045567B" w:rsidP="0045567B">
      <w:pPr>
        <w:tabs>
          <w:tab w:val="left" w:pos="2348"/>
        </w:tabs>
        <w:rPr>
          <w:rFonts w:ascii="Times New Roman" w:hAnsi="Times New Roman" w:cs="Times New Roman"/>
          <w:b/>
          <w:i/>
          <w:lang w:val="en-GB"/>
        </w:rPr>
      </w:pPr>
      <w:r>
        <w:rPr>
          <w:lang w:val="en-GB"/>
        </w:rPr>
        <w:tab/>
      </w:r>
      <w:r w:rsidRPr="00A65F43">
        <w:rPr>
          <w:rFonts w:ascii="Times New Roman" w:hAnsi="Times New Roman" w:cs="Times New Roman"/>
          <w:b/>
          <w:i/>
          <w:lang w:val="en-GB"/>
        </w:rPr>
        <w:t>Stakeholder Power</w:t>
      </w:r>
    </w:p>
    <w:p w:rsidR="005E5E66" w:rsidRDefault="00BC6767" w:rsidP="00BC6767">
      <w:pPr>
        <w:pStyle w:val="Caption"/>
        <w:rPr>
          <w:rFonts w:ascii="Times New Roman" w:hAnsi="Times New Roman" w:cs="Times New Roman"/>
          <w:b/>
          <w:color w:val="000000" w:themeColor="text1"/>
          <w:sz w:val="20"/>
          <w:szCs w:val="20"/>
          <w:lang w:val="en-GB"/>
        </w:rPr>
      </w:pPr>
      <w:r w:rsidRPr="004271C5">
        <w:rPr>
          <w:rFonts w:ascii="Times New Roman" w:hAnsi="Times New Roman" w:cs="Times New Roman"/>
          <w:b/>
          <w:color w:val="000000" w:themeColor="text1"/>
          <w:sz w:val="20"/>
          <w:szCs w:val="20"/>
        </w:rPr>
        <w:t xml:space="preserve">Figure </w:t>
      </w:r>
      <w:proofErr w:type="gramStart"/>
      <w:r w:rsidRPr="004271C5">
        <w:rPr>
          <w:rFonts w:ascii="Times New Roman" w:hAnsi="Times New Roman" w:cs="Times New Roman"/>
          <w:b/>
          <w:color w:val="000000" w:themeColor="text1"/>
          <w:sz w:val="20"/>
          <w:szCs w:val="20"/>
        </w:rPr>
        <w:t>2.4</w:t>
      </w:r>
      <w:r w:rsidRPr="004271C5">
        <w:rPr>
          <w:rFonts w:ascii="Times New Roman" w:hAnsi="Times New Roman" w:cs="Times New Roman"/>
          <w:b/>
          <w:color w:val="000000" w:themeColor="text1"/>
          <w:sz w:val="20"/>
          <w:szCs w:val="20"/>
          <w:lang w:val="en-GB"/>
        </w:rPr>
        <w:t xml:space="preserve">   Stakeholder Identification</w:t>
      </w:r>
      <w:proofErr w:type="gramEnd"/>
      <w:r w:rsidRPr="004271C5">
        <w:rPr>
          <w:rFonts w:ascii="Times New Roman" w:hAnsi="Times New Roman" w:cs="Times New Roman"/>
          <w:b/>
          <w:color w:val="000000" w:themeColor="text1"/>
          <w:sz w:val="20"/>
          <w:szCs w:val="20"/>
          <w:lang w:val="en-GB"/>
        </w:rPr>
        <w:t xml:space="preserve"> and Salience Model</w:t>
      </w:r>
      <w:r w:rsidR="00A65F43">
        <w:rPr>
          <w:rFonts w:ascii="Times New Roman" w:hAnsi="Times New Roman" w:cs="Times New Roman"/>
          <w:b/>
          <w:color w:val="000000" w:themeColor="text1"/>
          <w:sz w:val="20"/>
          <w:szCs w:val="20"/>
          <w:lang w:val="en-GB"/>
        </w:rPr>
        <w:t xml:space="preserve"> </w:t>
      </w:r>
      <w:r w:rsidR="002747CF" w:rsidRPr="004271C5">
        <w:rPr>
          <w:rFonts w:ascii="Times New Roman" w:hAnsi="Times New Roman" w:cs="Times New Roman"/>
          <w:b/>
          <w:color w:val="000000" w:themeColor="text1"/>
          <w:sz w:val="20"/>
          <w:szCs w:val="20"/>
          <w:lang w:val="en-GB"/>
        </w:rPr>
        <w:t>(Beach</w:t>
      </w:r>
      <w:r w:rsidR="001E199D" w:rsidRPr="004271C5">
        <w:rPr>
          <w:rFonts w:ascii="Times New Roman" w:hAnsi="Times New Roman" w:cs="Times New Roman"/>
          <w:b/>
          <w:color w:val="000000" w:themeColor="text1"/>
          <w:sz w:val="20"/>
          <w:szCs w:val="20"/>
          <w:lang w:val="en-GB"/>
        </w:rPr>
        <w:t xml:space="preserve"> 2009</w:t>
      </w:r>
      <w:r w:rsidRPr="004271C5">
        <w:rPr>
          <w:rFonts w:ascii="Times New Roman" w:hAnsi="Times New Roman" w:cs="Times New Roman"/>
          <w:b/>
          <w:color w:val="000000" w:themeColor="text1"/>
          <w:sz w:val="20"/>
          <w:szCs w:val="20"/>
          <w:lang w:val="en-GB"/>
        </w:rPr>
        <w:t>)</w:t>
      </w:r>
    </w:p>
    <w:p w:rsidR="00A65F43" w:rsidRPr="00A65F43" w:rsidRDefault="00A65F43" w:rsidP="00A65F43">
      <w:pPr>
        <w:rPr>
          <w:lang w:val="en-GB"/>
        </w:rPr>
      </w:pPr>
    </w:p>
    <w:p w:rsidR="0059463B" w:rsidRPr="002B3B5F" w:rsidRDefault="002B3B5F" w:rsidP="009F505B">
      <w:pPr>
        <w:spacing w:line="360" w:lineRule="auto"/>
        <w:jc w:val="both"/>
        <w:rPr>
          <w:rFonts w:ascii="Times New Roman" w:hAnsi="Times New Roman" w:cs="Times New Roman"/>
          <w:sz w:val="24"/>
          <w:szCs w:val="24"/>
          <w:lang w:val="en-GB"/>
        </w:rPr>
      </w:pPr>
      <w:r w:rsidRPr="002B3B5F">
        <w:rPr>
          <w:rFonts w:ascii="Times New Roman" w:hAnsi="Times New Roman" w:cs="Times New Roman"/>
          <w:sz w:val="24"/>
          <w:szCs w:val="24"/>
          <w:lang w:val="en-GB"/>
        </w:rPr>
        <w:t xml:space="preserve">Freeman, et al. (2010), </w:t>
      </w:r>
      <w:proofErr w:type="gramStart"/>
      <w:r w:rsidRPr="002B3B5F">
        <w:rPr>
          <w:rFonts w:ascii="Times New Roman" w:hAnsi="Times New Roman" w:cs="Times New Roman"/>
          <w:sz w:val="24"/>
          <w:szCs w:val="24"/>
          <w:lang w:val="en-GB"/>
        </w:rPr>
        <w:t>highlight</w:t>
      </w:r>
      <w:proofErr w:type="gramEnd"/>
      <w:r w:rsidRPr="002B3B5F">
        <w:rPr>
          <w:rFonts w:ascii="Times New Roman" w:hAnsi="Times New Roman" w:cs="Times New Roman"/>
          <w:sz w:val="24"/>
          <w:szCs w:val="24"/>
          <w:lang w:val="en-GB"/>
        </w:rPr>
        <w:t xml:space="preserve"> some of the limitations of the stakeholder theory as being, among many others, primarily concerned with distribution of financial outputs. Th</w:t>
      </w:r>
      <w:r w:rsidR="00A624C0">
        <w:rPr>
          <w:rFonts w:ascii="Times New Roman" w:hAnsi="Times New Roman" w:cs="Times New Roman"/>
          <w:sz w:val="24"/>
          <w:szCs w:val="24"/>
          <w:lang w:val="en-GB"/>
        </w:rPr>
        <w:t xml:space="preserve">e </w:t>
      </w:r>
      <w:r w:rsidRPr="002B3B5F">
        <w:rPr>
          <w:rFonts w:ascii="Times New Roman" w:hAnsi="Times New Roman" w:cs="Times New Roman"/>
          <w:sz w:val="24"/>
          <w:szCs w:val="24"/>
          <w:lang w:val="en-GB"/>
        </w:rPr>
        <w:t>theory</w:t>
      </w:r>
      <w:r w:rsidR="00A624C0">
        <w:rPr>
          <w:rFonts w:ascii="Times New Roman" w:hAnsi="Times New Roman" w:cs="Times New Roman"/>
          <w:sz w:val="24"/>
          <w:szCs w:val="24"/>
          <w:lang w:val="en-GB"/>
        </w:rPr>
        <w:t xml:space="preserve"> shows</w:t>
      </w:r>
      <w:r w:rsidRPr="002B3B5F">
        <w:rPr>
          <w:rFonts w:ascii="Times New Roman" w:hAnsi="Times New Roman" w:cs="Times New Roman"/>
          <w:sz w:val="24"/>
          <w:szCs w:val="24"/>
          <w:lang w:val="en-GB"/>
        </w:rPr>
        <w:t xml:space="preserve"> who receives resources from the organisation, a situation that would spark a conflict between the shareholders and other </w:t>
      </w:r>
      <w:r w:rsidR="009F505B" w:rsidRPr="002B3B5F">
        <w:rPr>
          <w:rFonts w:ascii="Times New Roman" w:hAnsi="Times New Roman" w:cs="Times New Roman"/>
          <w:sz w:val="24"/>
          <w:szCs w:val="24"/>
          <w:lang w:val="en-GB"/>
        </w:rPr>
        <w:t>s</w:t>
      </w:r>
      <w:r w:rsidR="009F505B">
        <w:rPr>
          <w:rFonts w:ascii="Times New Roman" w:hAnsi="Times New Roman" w:cs="Times New Roman"/>
          <w:sz w:val="24"/>
          <w:szCs w:val="24"/>
          <w:lang w:val="en-GB"/>
        </w:rPr>
        <w:t>take</w:t>
      </w:r>
      <w:r w:rsidR="009F505B" w:rsidRPr="002B3B5F">
        <w:rPr>
          <w:rFonts w:ascii="Times New Roman" w:hAnsi="Times New Roman" w:cs="Times New Roman"/>
          <w:sz w:val="24"/>
          <w:szCs w:val="24"/>
          <w:lang w:val="en-GB"/>
        </w:rPr>
        <w:t>holders</w:t>
      </w:r>
      <w:r w:rsidRPr="002B3B5F">
        <w:rPr>
          <w:rFonts w:ascii="Times New Roman" w:hAnsi="Times New Roman" w:cs="Times New Roman"/>
          <w:sz w:val="24"/>
          <w:szCs w:val="24"/>
          <w:lang w:val="en-GB"/>
        </w:rPr>
        <w:t xml:space="preserve"> (Freeman, et al. 2010). It is</w:t>
      </w:r>
      <w:r w:rsidR="00A353FA">
        <w:rPr>
          <w:rFonts w:ascii="Times New Roman" w:hAnsi="Times New Roman" w:cs="Times New Roman"/>
          <w:sz w:val="24"/>
          <w:szCs w:val="24"/>
          <w:lang w:val="en-GB"/>
        </w:rPr>
        <w:t xml:space="preserve">, however, </w:t>
      </w:r>
      <w:r w:rsidRPr="002B3B5F">
        <w:rPr>
          <w:rFonts w:ascii="Times New Roman" w:hAnsi="Times New Roman" w:cs="Times New Roman"/>
          <w:sz w:val="24"/>
          <w:szCs w:val="24"/>
          <w:lang w:val="en-GB"/>
        </w:rPr>
        <w:t xml:space="preserve">argued that distribution </w:t>
      </w:r>
      <w:r>
        <w:rPr>
          <w:rFonts w:ascii="Times New Roman" w:hAnsi="Times New Roman" w:cs="Times New Roman"/>
          <w:sz w:val="24"/>
          <w:szCs w:val="24"/>
          <w:lang w:val="en-GB"/>
        </w:rPr>
        <w:t xml:space="preserve">of the resources is just one </w:t>
      </w:r>
      <w:r w:rsidR="004271C5">
        <w:rPr>
          <w:rFonts w:ascii="Times New Roman" w:hAnsi="Times New Roman" w:cs="Times New Roman"/>
          <w:sz w:val="24"/>
          <w:szCs w:val="24"/>
          <w:lang w:val="en-GB"/>
        </w:rPr>
        <w:t>aspect;</w:t>
      </w:r>
      <w:r>
        <w:rPr>
          <w:rFonts w:ascii="Times New Roman" w:hAnsi="Times New Roman" w:cs="Times New Roman"/>
          <w:sz w:val="24"/>
          <w:szCs w:val="24"/>
          <w:lang w:val="en-GB"/>
        </w:rPr>
        <w:t xml:space="preserve"> the critical part of the theory has to do with process and procedural justice. This involves the respective </w:t>
      </w:r>
      <w:r w:rsidR="00CB2F34">
        <w:rPr>
          <w:rFonts w:ascii="Times New Roman" w:hAnsi="Times New Roman" w:cs="Times New Roman"/>
          <w:sz w:val="24"/>
          <w:szCs w:val="24"/>
          <w:lang w:val="en-GB"/>
        </w:rPr>
        <w:t xml:space="preserve">stakeholders having a say on how resources are allocated, which in turn leads to how they perceive the distribution of resources. This is said to enhance opportunities for value creation </w:t>
      </w:r>
      <w:r w:rsidR="00CB2F34" w:rsidRPr="002B3B5F">
        <w:rPr>
          <w:rFonts w:ascii="Times New Roman" w:hAnsi="Times New Roman" w:cs="Times New Roman"/>
          <w:sz w:val="24"/>
          <w:szCs w:val="24"/>
          <w:lang w:val="en-GB"/>
        </w:rPr>
        <w:t>(Freeman, et al. 2010)</w:t>
      </w:r>
      <w:r w:rsidR="00CB2F34">
        <w:rPr>
          <w:rFonts w:ascii="Times New Roman" w:hAnsi="Times New Roman" w:cs="Times New Roman"/>
          <w:sz w:val="24"/>
          <w:szCs w:val="24"/>
          <w:lang w:val="en-GB"/>
        </w:rPr>
        <w:t xml:space="preserve">. The stakeholders are likely to accept the outcome when they think that the process is fair </w:t>
      </w:r>
      <w:r w:rsidR="00CB2F34" w:rsidRPr="002B3B5F">
        <w:rPr>
          <w:rFonts w:ascii="Times New Roman" w:hAnsi="Times New Roman" w:cs="Times New Roman"/>
          <w:sz w:val="24"/>
          <w:szCs w:val="24"/>
          <w:lang w:val="en-GB"/>
        </w:rPr>
        <w:t>(Freeman, et al. 2010)</w:t>
      </w:r>
      <w:r w:rsidR="00CB2F34">
        <w:rPr>
          <w:rFonts w:ascii="Times New Roman" w:hAnsi="Times New Roman" w:cs="Times New Roman"/>
          <w:sz w:val="24"/>
          <w:szCs w:val="24"/>
          <w:lang w:val="en-GB"/>
        </w:rPr>
        <w:t xml:space="preserve">. In addition to distribution of financial resources, distribution of </w:t>
      </w:r>
      <w:r w:rsidR="00CB2F34">
        <w:rPr>
          <w:rFonts w:ascii="Times New Roman" w:hAnsi="Times New Roman" w:cs="Times New Roman"/>
          <w:sz w:val="24"/>
          <w:szCs w:val="24"/>
          <w:lang w:val="en-GB"/>
        </w:rPr>
        <w:lastRenderedPageBreak/>
        <w:t xml:space="preserve">information among stakeholders is also seen as cardinal and averts </w:t>
      </w:r>
      <w:r w:rsidR="00BD3BDA">
        <w:rPr>
          <w:rFonts w:ascii="Times New Roman" w:hAnsi="Times New Roman" w:cs="Times New Roman"/>
          <w:sz w:val="24"/>
          <w:szCs w:val="24"/>
          <w:lang w:val="en-GB"/>
        </w:rPr>
        <w:t>conflicts</w:t>
      </w:r>
      <w:r w:rsidR="00BD3BDA" w:rsidRPr="002B3B5F">
        <w:rPr>
          <w:rFonts w:ascii="Times New Roman" w:hAnsi="Times New Roman" w:cs="Times New Roman"/>
          <w:sz w:val="24"/>
          <w:szCs w:val="24"/>
          <w:lang w:val="en-GB"/>
        </w:rPr>
        <w:t xml:space="preserve"> (</w:t>
      </w:r>
      <w:r w:rsidR="006A57E4" w:rsidRPr="002B3B5F">
        <w:rPr>
          <w:rFonts w:ascii="Times New Roman" w:hAnsi="Times New Roman" w:cs="Times New Roman"/>
          <w:sz w:val="24"/>
          <w:szCs w:val="24"/>
          <w:lang w:val="en-GB"/>
        </w:rPr>
        <w:t>Freeman, et al. 2010)</w:t>
      </w:r>
      <w:r w:rsidR="00CB2F34">
        <w:rPr>
          <w:rFonts w:ascii="Times New Roman" w:hAnsi="Times New Roman" w:cs="Times New Roman"/>
          <w:sz w:val="24"/>
          <w:szCs w:val="24"/>
          <w:lang w:val="en-GB"/>
        </w:rPr>
        <w:t>.</w:t>
      </w:r>
    </w:p>
    <w:p w:rsidR="002B3B5F" w:rsidRPr="00492FCA" w:rsidRDefault="00B75BA1" w:rsidP="00D31AD3">
      <w:pPr>
        <w:pStyle w:val="Heading3"/>
        <w:spacing w:line="360" w:lineRule="auto"/>
        <w:rPr>
          <w:rFonts w:ascii="Times New Roman" w:hAnsi="Times New Roman" w:cs="Times New Roman"/>
          <w:color w:val="000000" w:themeColor="text1"/>
          <w:sz w:val="24"/>
          <w:szCs w:val="24"/>
          <w:lang w:val="en-GB"/>
        </w:rPr>
      </w:pPr>
      <w:bookmarkStart w:id="39" w:name="_Toc2179519"/>
      <w:r w:rsidRPr="00492FCA">
        <w:rPr>
          <w:rFonts w:ascii="Times New Roman" w:hAnsi="Times New Roman" w:cs="Times New Roman"/>
          <w:color w:val="000000" w:themeColor="text1"/>
          <w:sz w:val="24"/>
          <w:szCs w:val="24"/>
          <w:lang w:val="en-GB"/>
        </w:rPr>
        <w:t>2.6.2 A Theory of Access</w:t>
      </w:r>
      <w:bookmarkEnd w:id="39"/>
    </w:p>
    <w:p w:rsidR="00B75BA1" w:rsidRDefault="002C096D" w:rsidP="00D31AD3">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 xml:space="preserve">Access has been defined </w:t>
      </w:r>
      <w:r w:rsidR="00DF7F0A">
        <w:rPr>
          <w:rFonts w:ascii="Times New Roman" w:hAnsi="Times New Roman" w:cs="Times New Roman"/>
          <w:sz w:val="24"/>
          <w:szCs w:val="24"/>
          <w:lang w:val="en-GB"/>
        </w:rPr>
        <w:t xml:space="preserve">as the ability to benefit from things, which generally include material objects, persons, institutions and symbols </w:t>
      </w:r>
      <w:r w:rsidR="00DF7F0A">
        <w:rPr>
          <w:rFonts w:ascii="Times New Roman" w:hAnsi="Times New Roman" w:cs="Times New Roman"/>
          <w:sz w:val="24"/>
          <w:szCs w:val="24"/>
        </w:rPr>
        <w:t>(</w:t>
      </w:r>
      <w:proofErr w:type="spellStart"/>
      <w:r w:rsidR="00DF7F0A">
        <w:rPr>
          <w:rFonts w:ascii="Times New Roman" w:hAnsi="Times New Roman" w:cs="Times New Roman"/>
          <w:sz w:val="24"/>
          <w:szCs w:val="24"/>
        </w:rPr>
        <w:t>Ribot</w:t>
      </w:r>
      <w:proofErr w:type="spellEnd"/>
      <w:r w:rsidR="00DF7F0A">
        <w:rPr>
          <w:rFonts w:ascii="Times New Roman" w:hAnsi="Times New Roman" w:cs="Times New Roman"/>
          <w:sz w:val="24"/>
          <w:szCs w:val="24"/>
        </w:rPr>
        <w:t xml:space="preserve"> and </w:t>
      </w:r>
      <w:proofErr w:type="spellStart"/>
      <w:r w:rsidR="00DF7F0A">
        <w:rPr>
          <w:rFonts w:ascii="Times New Roman" w:hAnsi="Times New Roman" w:cs="Times New Roman"/>
          <w:sz w:val="24"/>
          <w:szCs w:val="24"/>
        </w:rPr>
        <w:t>Peluso</w:t>
      </w:r>
      <w:proofErr w:type="spellEnd"/>
      <w:r w:rsidR="00DF7F0A">
        <w:rPr>
          <w:rFonts w:ascii="Times New Roman" w:hAnsi="Times New Roman" w:cs="Times New Roman"/>
          <w:sz w:val="24"/>
          <w:szCs w:val="24"/>
        </w:rPr>
        <w:t xml:space="preserve"> 2003).</w:t>
      </w:r>
      <w:r w:rsidR="00326E85">
        <w:rPr>
          <w:rFonts w:ascii="Times New Roman" w:hAnsi="Times New Roman" w:cs="Times New Roman"/>
          <w:sz w:val="24"/>
          <w:szCs w:val="24"/>
        </w:rPr>
        <w:t xml:space="preserve"> </w:t>
      </w:r>
      <w:proofErr w:type="spellStart"/>
      <w:r w:rsidR="00A40373">
        <w:rPr>
          <w:rFonts w:ascii="Times New Roman" w:hAnsi="Times New Roman" w:cs="Times New Roman"/>
          <w:sz w:val="24"/>
          <w:szCs w:val="24"/>
        </w:rPr>
        <w:t>Ribot</w:t>
      </w:r>
      <w:proofErr w:type="spellEnd"/>
      <w:r w:rsidR="00A40373">
        <w:rPr>
          <w:rFonts w:ascii="Times New Roman" w:hAnsi="Times New Roman" w:cs="Times New Roman"/>
          <w:sz w:val="24"/>
          <w:szCs w:val="24"/>
        </w:rPr>
        <w:t xml:space="preserve"> and </w:t>
      </w:r>
      <w:proofErr w:type="spellStart"/>
      <w:r w:rsidR="00A40373">
        <w:rPr>
          <w:rFonts w:ascii="Times New Roman" w:hAnsi="Times New Roman" w:cs="Times New Roman"/>
          <w:sz w:val="24"/>
          <w:szCs w:val="24"/>
        </w:rPr>
        <w:t>Peluso</w:t>
      </w:r>
      <w:proofErr w:type="spellEnd"/>
      <w:r w:rsidR="00A40373">
        <w:rPr>
          <w:rFonts w:ascii="Times New Roman" w:hAnsi="Times New Roman" w:cs="Times New Roman"/>
          <w:sz w:val="24"/>
          <w:szCs w:val="24"/>
        </w:rPr>
        <w:t xml:space="preserve"> (2003) have shifted the focus from the usual ‘rights’ to ‘ability’ to a wider range of social relationships that can foster obtaining a benefit from resources without necessarily having a property relation with the resources (</w:t>
      </w:r>
      <w:proofErr w:type="spellStart"/>
      <w:r w:rsidR="00A40373">
        <w:rPr>
          <w:rFonts w:ascii="Times New Roman" w:hAnsi="Times New Roman" w:cs="Times New Roman"/>
          <w:sz w:val="24"/>
          <w:szCs w:val="24"/>
        </w:rPr>
        <w:t>Ribot</w:t>
      </w:r>
      <w:proofErr w:type="spellEnd"/>
      <w:r w:rsidR="00A40373">
        <w:rPr>
          <w:rFonts w:ascii="Times New Roman" w:hAnsi="Times New Roman" w:cs="Times New Roman"/>
          <w:sz w:val="24"/>
          <w:szCs w:val="24"/>
        </w:rPr>
        <w:t xml:space="preserve"> and </w:t>
      </w:r>
      <w:proofErr w:type="spellStart"/>
      <w:r w:rsidR="00A40373">
        <w:rPr>
          <w:rFonts w:ascii="Times New Roman" w:hAnsi="Times New Roman" w:cs="Times New Roman"/>
          <w:sz w:val="24"/>
          <w:szCs w:val="24"/>
        </w:rPr>
        <w:t>Peluso</w:t>
      </w:r>
      <w:proofErr w:type="spellEnd"/>
      <w:r w:rsidR="00A40373">
        <w:rPr>
          <w:rFonts w:ascii="Times New Roman" w:hAnsi="Times New Roman" w:cs="Times New Roman"/>
          <w:sz w:val="24"/>
          <w:szCs w:val="24"/>
        </w:rPr>
        <w:t xml:space="preserve"> 2003).</w:t>
      </w:r>
    </w:p>
    <w:p w:rsidR="00654557" w:rsidRDefault="00A40373" w:rsidP="00D31AD3">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 xml:space="preserve">The analysis is meant to bring an understanding of why certain persons or institutions have access to resources even if they do not have a right to them </w:t>
      </w:r>
      <w:r>
        <w:rPr>
          <w:rFonts w:ascii="Times New Roman" w:hAnsi="Times New Roman" w:cs="Times New Roman"/>
          <w:sz w:val="24"/>
          <w:szCs w:val="24"/>
        </w:rPr>
        <w:t>(</w:t>
      </w:r>
      <w:proofErr w:type="spellStart"/>
      <w:r>
        <w:rPr>
          <w:rFonts w:ascii="Times New Roman" w:hAnsi="Times New Roman" w:cs="Times New Roman"/>
          <w:sz w:val="24"/>
          <w:szCs w:val="24"/>
        </w:rPr>
        <w:t>Ribot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Peluso</w:t>
      </w:r>
      <w:proofErr w:type="spellEnd"/>
      <w:r>
        <w:rPr>
          <w:rFonts w:ascii="Times New Roman" w:hAnsi="Times New Roman" w:cs="Times New Roman"/>
          <w:sz w:val="24"/>
          <w:szCs w:val="24"/>
        </w:rPr>
        <w:t xml:space="preserve"> 2003)</w:t>
      </w:r>
      <w:r w:rsidR="0007708A">
        <w:rPr>
          <w:rFonts w:ascii="Times New Roman" w:hAnsi="Times New Roman" w:cs="Times New Roman"/>
          <w:sz w:val="24"/>
          <w:szCs w:val="24"/>
        </w:rPr>
        <w:t xml:space="preserve">. This has been said to be the </w:t>
      </w:r>
      <w:r w:rsidR="0007708A">
        <w:rPr>
          <w:rFonts w:ascii="Times New Roman" w:hAnsi="Times New Roman" w:cs="Times New Roman"/>
          <w:i/>
          <w:sz w:val="24"/>
          <w:szCs w:val="24"/>
        </w:rPr>
        <w:t xml:space="preserve">multiplicity of ways people derive benefits from resources </w:t>
      </w:r>
      <w:r w:rsidR="0007708A">
        <w:rPr>
          <w:rFonts w:ascii="Times New Roman" w:hAnsi="Times New Roman" w:cs="Times New Roman"/>
          <w:sz w:val="24"/>
          <w:szCs w:val="24"/>
        </w:rPr>
        <w:t>(</w:t>
      </w:r>
      <w:proofErr w:type="spellStart"/>
      <w:r w:rsidR="0007708A">
        <w:rPr>
          <w:rFonts w:ascii="Times New Roman" w:hAnsi="Times New Roman" w:cs="Times New Roman"/>
          <w:sz w:val="24"/>
          <w:szCs w:val="24"/>
        </w:rPr>
        <w:t>Ribot</w:t>
      </w:r>
      <w:proofErr w:type="spellEnd"/>
      <w:r w:rsidR="0007708A">
        <w:rPr>
          <w:rFonts w:ascii="Times New Roman" w:hAnsi="Times New Roman" w:cs="Times New Roman"/>
          <w:sz w:val="24"/>
          <w:szCs w:val="24"/>
        </w:rPr>
        <w:t xml:space="preserve"> and </w:t>
      </w:r>
      <w:proofErr w:type="spellStart"/>
      <w:r w:rsidR="0007708A">
        <w:rPr>
          <w:rFonts w:ascii="Times New Roman" w:hAnsi="Times New Roman" w:cs="Times New Roman"/>
          <w:sz w:val="24"/>
          <w:szCs w:val="24"/>
        </w:rPr>
        <w:t>Peluso</w:t>
      </w:r>
      <w:proofErr w:type="spellEnd"/>
      <w:r w:rsidR="0007708A">
        <w:rPr>
          <w:rFonts w:ascii="Times New Roman" w:hAnsi="Times New Roman" w:cs="Times New Roman"/>
          <w:sz w:val="24"/>
          <w:szCs w:val="24"/>
        </w:rPr>
        <w:t xml:space="preserve"> 2003).</w:t>
      </w:r>
    </w:p>
    <w:p w:rsidR="00DC4AE7" w:rsidRDefault="004B1208" w:rsidP="00D31AD3">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 xml:space="preserve">Access as ability relates to power which is explained in two ways </w:t>
      </w:r>
      <w:r>
        <w:rPr>
          <w:rFonts w:ascii="Times New Roman" w:hAnsi="Times New Roman" w:cs="Times New Roman"/>
          <w:sz w:val="24"/>
          <w:szCs w:val="24"/>
        </w:rPr>
        <w:t>(</w:t>
      </w:r>
      <w:proofErr w:type="spellStart"/>
      <w:r>
        <w:rPr>
          <w:rFonts w:ascii="Times New Roman" w:hAnsi="Times New Roman" w:cs="Times New Roman"/>
          <w:sz w:val="24"/>
          <w:szCs w:val="24"/>
        </w:rPr>
        <w:t>Ribot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Peluso</w:t>
      </w:r>
      <w:proofErr w:type="spellEnd"/>
      <w:r>
        <w:rPr>
          <w:rFonts w:ascii="Times New Roman" w:hAnsi="Times New Roman" w:cs="Times New Roman"/>
          <w:sz w:val="24"/>
          <w:szCs w:val="24"/>
        </w:rPr>
        <w:t xml:space="preserve"> 2003). </w:t>
      </w:r>
      <w:proofErr w:type="gramStart"/>
      <w:r>
        <w:rPr>
          <w:rFonts w:ascii="Times New Roman" w:hAnsi="Times New Roman" w:cs="Times New Roman"/>
          <w:sz w:val="24"/>
          <w:szCs w:val="24"/>
        </w:rPr>
        <w:t>Firstly</w:t>
      </w:r>
      <w:r>
        <w:rPr>
          <w:rFonts w:ascii="Times New Roman" w:hAnsi="Times New Roman" w:cs="Times New Roman"/>
          <w:sz w:val="24"/>
          <w:szCs w:val="24"/>
          <w:lang w:val="en-GB"/>
        </w:rPr>
        <w:t xml:space="preserve">, as the capacity of some actors to affect other people’s practices and ideas </w:t>
      </w:r>
      <w:r>
        <w:rPr>
          <w:rFonts w:ascii="Times New Roman" w:hAnsi="Times New Roman" w:cs="Times New Roman"/>
          <w:sz w:val="24"/>
          <w:szCs w:val="24"/>
        </w:rPr>
        <w:t>(</w:t>
      </w:r>
      <w:proofErr w:type="spellStart"/>
      <w:r>
        <w:rPr>
          <w:rFonts w:ascii="Times New Roman" w:hAnsi="Times New Roman" w:cs="Times New Roman"/>
          <w:sz w:val="24"/>
          <w:szCs w:val="24"/>
        </w:rPr>
        <w:t>Ribot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Peluso</w:t>
      </w:r>
      <w:proofErr w:type="spellEnd"/>
      <w:r>
        <w:rPr>
          <w:rFonts w:ascii="Times New Roman" w:hAnsi="Times New Roman" w:cs="Times New Roman"/>
          <w:sz w:val="24"/>
          <w:szCs w:val="24"/>
        </w:rPr>
        <w:t xml:space="preserve"> 2003).</w:t>
      </w:r>
      <w:proofErr w:type="gramEnd"/>
      <w:r>
        <w:rPr>
          <w:rFonts w:ascii="Times New Roman" w:hAnsi="Times New Roman" w:cs="Times New Roman"/>
          <w:sz w:val="24"/>
          <w:szCs w:val="24"/>
        </w:rPr>
        <w:t xml:space="preserve"> Secondly, as power emanating but not always attached to people (</w:t>
      </w:r>
      <w:proofErr w:type="spellStart"/>
      <w:r>
        <w:rPr>
          <w:rFonts w:ascii="Times New Roman" w:hAnsi="Times New Roman" w:cs="Times New Roman"/>
          <w:sz w:val="24"/>
          <w:szCs w:val="24"/>
        </w:rPr>
        <w:t>Ribot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Peluso</w:t>
      </w:r>
      <w:proofErr w:type="spellEnd"/>
      <w:r>
        <w:rPr>
          <w:rFonts w:ascii="Times New Roman" w:hAnsi="Times New Roman" w:cs="Times New Roman"/>
          <w:sz w:val="24"/>
          <w:szCs w:val="24"/>
        </w:rPr>
        <w:t xml:space="preserve"> 2003). </w:t>
      </w:r>
      <w:proofErr w:type="spellStart"/>
      <w:r>
        <w:rPr>
          <w:rFonts w:ascii="Times New Roman" w:hAnsi="Times New Roman" w:cs="Times New Roman"/>
          <w:sz w:val="24"/>
          <w:szCs w:val="24"/>
        </w:rPr>
        <w:t>Ribot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Peluso</w:t>
      </w:r>
      <w:proofErr w:type="spellEnd"/>
      <w:r>
        <w:rPr>
          <w:rFonts w:ascii="Times New Roman" w:hAnsi="Times New Roman" w:cs="Times New Roman"/>
          <w:sz w:val="24"/>
          <w:szCs w:val="24"/>
        </w:rPr>
        <w:t xml:space="preserve"> (2003) opine that </w:t>
      </w:r>
      <w:r>
        <w:rPr>
          <w:rFonts w:ascii="Times New Roman" w:hAnsi="Times New Roman" w:cs="Times New Roman"/>
          <w:sz w:val="24"/>
          <w:szCs w:val="24"/>
          <w:lang w:val="en-GB"/>
        </w:rPr>
        <w:t>disciplining institutions will make people act in a certain way without compelling them.</w:t>
      </w:r>
      <w:r w:rsidR="007526D3">
        <w:rPr>
          <w:rFonts w:ascii="Times New Roman" w:hAnsi="Times New Roman" w:cs="Times New Roman"/>
          <w:sz w:val="24"/>
          <w:szCs w:val="24"/>
          <w:lang w:val="en-GB"/>
        </w:rPr>
        <w:t xml:space="preserve"> Access is therefore described</w:t>
      </w:r>
      <w:r w:rsidR="00061934">
        <w:rPr>
          <w:rFonts w:ascii="Times New Roman" w:hAnsi="Times New Roman" w:cs="Times New Roman"/>
          <w:sz w:val="24"/>
          <w:szCs w:val="24"/>
          <w:lang w:val="en-GB"/>
        </w:rPr>
        <w:t xml:space="preserve"> </w:t>
      </w:r>
      <w:proofErr w:type="spellStart"/>
      <w:r w:rsidR="00061934">
        <w:rPr>
          <w:rFonts w:ascii="Times New Roman" w:hAnsi="Times New Roman" w:cs="Times New Roman"/>
          <w:sz w:val="24"/>
          <w:szCs w:val="24"/>
          <w:lang w:val="en-GB"/>
        </w:rPr>
        <w:t>as</w:t>
      </w:r>
      <w:r w:rsidR="00804B53">
        <w:rPr>
          <w:rFonts w:ascii="Times New Roman" w:hAnsi="Times New Roman" w:cs="Times New Roman"/>
          <w:sz w:val="24"/>
          <w:szCs w:val="24"/>
          <w:lang w:val="en-GB"/>
        </w:rPr>
        <w:t>being</w:t>
      </w:r>
      <w:proofErr w:type="spellEnd"/>
      <w:r w:rsidR="00804B53">
        <w:rPr>
          <w:rFonts w:ascii="Times New Roman" w:hAnsi="Times New Roman" w:cs="Times New Roman"/>
          <w:sz w:val="24"/>
          <w:szCs w:val="24"/>
          <w:lang w:val="en-GB"/>
        </w:rPr>
        <w:t xml:space="preserve"> about </w:t>
      </w:r>
      <w:r w:rsidR="00967B0C">
        <w:rPr>
          <w:rFonts w:ascii="Times New Roman" w:hAnsi="Times New Roman" w:cs="Times New Roman"/>
          <w:sz w:val="24"/>
          <w:szCs w:val="24"/>
          <w:lang w:val="en-GB"/>
        </w:rPr>
        <w:t xml:space="preserve">all possible ways by which a person is able to benefit from things </w:t>
      </w:r>
      <w:r w:rsidR="00967B0C">
        <w:rPr>
          <w:rFonts w:ascii="Times New Roman" w:hAnsi="Times New Roman" w:cs="Times New Roman"/>
          <w:sz w:val="24"/>
          <w:szCs w:val="24"/>
        </w:rPr>
        <w:t>(</w:t>
      </w:r>
      <w:proofErr w:type="spellStart"/>
      <w:r w:rsidR="00967B0C">
        <w:rPr>
          <w:rFonts w:ascii="Times New Roman" w:hAnsi="Times New Roman" w:cs="Times New Roman"/>
          <w:sz w:val="24"/>
          <w:szCs w:val="24"/>
        </w:rPr>
        <w:t>Ribot</w:t>
      </w:r>
      <w:proofErr w:type="spellEnd"/>
      <w:r w:rsidR="00967B0C">
        <w:rPr>
          <w:rFonts w:ascii="Times New Roman" w:hAnsi="Times New Roman" w:cs="Times New Roman"/>
          <w:sz w:val="24"/>
          <w:szCs w:val="24"/>
        </w:rPr>
        <w:t xml:space="preserve"> and </w:t>
      </w:r>
      <w:proofErr w:type="spellStart"/>
      <w:r w:rsidR="00967B0C">
        <w:rPr>
          <w:rFonts w:ascii="Times New Roman" w:hAnsi="Times New Roman" w:cs="Times New Roman"/>
          <w:sz w:val="24"/>
          <w:szCs w:val="24"/>
        </w:rPr>
        <w:t>Peluso</w:t>
      </w:r>
      <w:proofErr w:type="spellEnd"/>
      <w:r w:rsidR="00967B0C">
        <w:rPr>
          <w:rFonts w:ascii="Times New Roman" w:hAnsi="Times New Roman" w:cs="Times New Roman"/>
          <w:sz w:val="24"/>
          <w:szCs w:val="24"/>
        </w:rPr>
        <w:t xml:space="preserve"> 2003).</w:t>
      </w:r>
    </w:p>
    <w:p w:rsidR="00B9095B" w:rsidRDefault="00DC4AE7" w:rsidP="00D31AD3">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 xml:space="preserve">It has been argued that placing this analysis within a political-economic framework helps in identifying the circumstances by which some people are able to benefit from particular resources while others are not </w:t>
      </w:r>
      <w:r>
        <w:rPr>
          <w:rFonts w:ascii="Times New Roman" w:hAnsi="Times New Roman" w:cs="Times New Roman"/>
          <w:sz w:val="24"/>
          <w:szCs w:val="24"/>
        </w:rPr>
        <w:t>(</w:t>
      </w:r>
      <w:proofErr w:type="spellStart"/>
      <w:r>
        <w:rPr>
          <w:rFonts w:ascii="Times New Roman" w:hAnsi="Times New Roman" w:cs="Times New Roman"/>
          <w:sz w:val="24"/>
          <w:szCs w:val="24"/>
        </w:rPr>
        <w:t>Ribot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Peluso</w:t>
      </w:r>
      <w:proofErr w:type="spellEnd"/>
      <w:r>
        <w:rPr>
          <w:rFonts w:ascii="Times New Roman" w:hAnsi="Times New Roman" w:cs="Times New Roman"/>
          <w:sz w:val="24"/>
          <w:szCs w:val="24"/>
        </w:rPr>
        <w:t xml:space="preserve"> 2003).</w:t>
      </w:r>
    </w:p>
    <w:p w:rsidR="00A40373" w:rsidRDefault="00B9095B" w:rsidP="00D31AD3">
      <w:pPr>
        <w:spacing w:line="360" w:lineRule="auto"/>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Ribot</w:t>
      </w:r>
      <w:proofErr w:type="spellEnd"/>
      <w:r>
        <w:rPr>
          <w:rFonts w:ascii="Times New Roman" w:hAnsi="Times New Roman" w:cs="Times New Roman"/>
          <w:sz w:val="24"/>
          <w:szCs w:val="24"/>
          <w:lang w:val="en-GB"/>
        </w:rPr>
        <w:t xml:space="preserve"> and </w:t>
      </w:r>
      <w:proofErr w:type="spellStart"/>
      <w:r>
        <w:rPr>
          <w:rFonts w:ascii="Times New Roman" w:hAnsi="Times New Roman" w:cs="Times New Roman"/>
          <w:sz w:val="24"/>
          <w:szCs w:val="24"/>
          <w:lang w:val="en-GB"/>
        </w:rPr>
        <w:t>Peluso</w:t>
      </w:r>
      <w:proofErr w:type="spellEnd"/>
      <w:r>
        <w:rPr>
          <w:rFonts w:ascii="Times New Roman" w:hAnsi="Times New Roman" w:cs="Times New Roman"/>
          <w:sz w:val="24"/>
          <w:szCs w:val="24"/>
          <w:lang w:val="en-GB"/>
        </w:rPr>
        <w:t xml:space="preserve"> (2003) give clarity to the political-economic aspect of their concept by dividing it into </w:t>
      </w:r>
      <w:r w:rsidRPr="007E1094">
        <w:rPr>
          <w:rFonts w:ascii="Times New Roman" w:hAnsi="Times New Roman" w:cs="Times New Roman"/>
          <w:i/>
          <w:sz w:val="24"/>
          <w:szCs w:val="24"/>
          <w:lang w:val="en-GB"/>
        </w:rPr>
        <w:t>access control</w:t>
      </w:r>
      <w:r>
        <w:rPr>
          <w:rFonts w:ascii="Times New Roman" w:hAnsi="Times New Roman" w:cs="Times New Roman"/>
          <w:sz w:val="24"/>
          <w:szCs w:val="24"/>
          <w:lang w:val="en-GB"/>
        </w:rPr>
        <w:t xml:space="preserve"> and </w:t>
      </w:r>
      <w:r w:rsidRPr="007E1094">
        <w:rPr>
          <w:rFonts w:ascii="Times New Roman" w:hAnsi="Times New Roman" w:cs="Times New Roman"/>
          <w:i/>
          <w:sz w:val="24"/>
          <w:szCs w:val="24"/>
          <w:lang w:val="en-GB"/>
        </w:rPr>
        <w:t>access maintenance</w:t>
      </w:r>
      <w:r>
        <w:rPr>
          <w:rFonts w:ascii="Times New Roman" w:hAnsi="Times New Roman" w:cs="Times New Roman"/>
          <w:sz w:val="24"/>
          <w:szCs w:val="24"/>
          <w:lang w:val="en-GB"/>
        </w:rPr>
        <w:t xml:space="preserve">. Access control is the ability to mediate others’ access and includes the “checking and direction of action, the function or power of directing and regulating free action” </w:t>
      </w:r>
      <w:r>
        <w:rPr>
          <w:rFonts w:ascii="Times New Roman" w:hAnsi="Times New Roman" w:cs="Times New Roman"/>
          <w:sz w:val="24"/>
          <w:szCs w:val="24"/>
        </w:rPr>
        <w:t>(</w:t>
      </w:r>
      <w:proofErr w:type="spellStart"/>
      <w:r>
        <w:rPr>
          <w:rFonts w:ascii="Times New Roman" w:hAnsi="Times New Roman" w:cs="Times New Roman"/>
          <w:sz w:val="24"/>
          <w:szCs w:val="24"/>
        </w:rPr>
        <w:t>Ribot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Peluso</w:t>
      </w:r>
      <w:proofErr w:type="spellEnd"/>
      <w:r>
        <w:rPr>
          <w:rFonts w:ascii="Times New Roman" w:hAnsi="Times New Roman" w:cs="Times New Roman"/>
          <w:sz w:val="24"/>
          <w:szCs w:val="24"/>
        </w:rPr>
        <w:t xml:space="preserve"> 2003), whereas, maintenance of access requires expending resources or powers to keep a particular </w:t>
      </w:r>
      <w:r w:rsidR="00C759CD">
        <w:rPr>
          <w:rFonts w:ascii="Times New Roman" w:hAnsi="Times New Roman" w:cs="Times New Roman"/>
          <w:sz w:val="24"/>
          <w:szCs w:val="24"/>
        </w:rPr>
        <w:t>kind of resource easily accessible (</w:t>
      </w:r>
      <w:proofErr w:type="spellStart"/>
      <w:r w:rsidR="00C759CD">
        <w:rPr>
          <w:rFonts w:ascii="Times New Roman" w:hAnsi="Times New Roman" w:cs="Times New Roman"/>
          <w:sz w:val="24"/>
          <w:szCs w:val="24"/>
        </w:rPr>
        <w:t>Ribot</w:t>
      </w:r>
      <w:proofErr w:type="spellEnd"/>
      <w:r w:rsidR="00C759CD">
        <w:rPr>
          <w:rFonts w:ascii="Times New Roman" w:hAnsi="Times New Roman" w:cs="Times New Roman"/>
          <w:sz w:val="24"/>
          <w:szCs w:val="24"/>
        </w:rPr>
        <w:t xml:space="preserve"> and </w:t>
      </w:r>
      <w:proofErr w:type="spellStart"/>
      <w:r w:rsidR="00C759CD">
        <w:rPr>
          <w:rFonts w:ascii="Times New Roman" w:hAnsi="Times New Roman" w:cs="Times New Roman"/>
          <w:sz w:val="24"/>
          <w:szCs w:val="24"/>
        </w:rPr>
        <w:t>Peluso</w:t>
      </w:r>
      <w:proofErr w:type="spellEnd"/>
      <w:r w:rsidR="00C759CD">
        <w:rPr>
          <w:rFonts w:ascii="Times New Roman" w:hAnsi="Times New Roman" w:cs="Times New Roman"/>
          <w:sz w:val="24"/>
          <w:szCs w:val="24"/>
        </w:rPr>
        <w:t xml:space="preserve"> 2003)</w:t>
      </w:r>
      <w:r>
        <w:rPr>
          <w:rFonts w:ascii="Times New Roman" w:hAnsi="Times New Roman" w:cs="Times New Roman"/>
          <w:sz w:val="24"/>
          <w:szCs w:val="24"/>
          <w:lang w:val="en-GB"/>
        </w:rPr>
        <w:t>.</w:t>
      </w:r>
      <w:r w:rsidR="007E1094">
        <w:rPr>
          <w:rFonts w:ascii="Times New Roman" w:hAnsi="Times New Roman" w:cs="Times New Roman"/>
          <w:sz w:val="24"/>
          <w:szCs w:val="24"/>
          <w:lang w:val="en-GB"/>
        </w:rPr>
        <w:t xml:space="preserve"> The third term infused in this analysis is </w:t>
      </w:r>
      <w:r w:rsidR="007E1094" w:rsidRPr="007E1094">
        <w:rPr>
          <w:rFonts w:ascii="Times New Roman" w:hAnsi="Times New Roman" w:cs="Times New Roman"/>
          <w:i/>
          <w:sz w:val="24"/>
          <w:szCs w:val="24"/>
          <w:lang w:val="en-GB"/>
        </w:rPr>
        <w:t>gaining access</w:t>
      </w:r>
      <w:r w:rsidR="007E1094">
        <w:rPr>
          <w:rFonts w:ascii="Times New Roman" w:hAnsi="Times New Roman" w:cs="Times New Roman"/>
          <w:sz w:val="24"/>
          <w:szCs w:val="24"/>
          <w:lang w:val="en-GB"/>
        </w:rPr>
        <w:t xml:space="preserve"> which the general process by which access is established </w:t>
      </w:r>
      <w:r w:rsidR="007E1094">
        <w:rPr>
          <w:rFonts w:ascii="Times New Roman" w:hAnsi="Times New Roman" w:cs="Times New Roman"/>
          <w:sz w:val="24"/>
          <w:szCs w:val="24"/>
        </w:rPr>
        <w:t>(</w:t>
      </w:r>
      <w:proofErr w:type="spellStart"/>
      <w:r w:rsidR="007E1094">
        <w:rPr>
          <w:rFonts w:ascii="Times New Roman" w:hAnsi="Times New Roman" w:cs="Times New Roman"/>
          <w:sz w:val="24"/>
          <w:szCs w:val="24"/>
        </w:rPr>
        <w:t>Ribot</w:t>
      </w:r>
      <w:proofErr w:type="spellEnd"/>
      <w:r w:rsidR="007E1094">
        <w:rPr>
          <w:rFonts w:ascii="Times New Roman" w:hAnsi="Times New Roman" w:cs="Times New Roman"/>
          <w:sz w:val="24"/>
          <w:szCs w:val="24"/>
        </w:rPr>
        <w:t xml:space="preserve"> and </w:t>
      </w:r>
      <w:proofErr w:type="spellStart"/>
      <w:r w:rsidR="007E1094">
        <w:rPr>
          <w:rFonts w:ascii="Times New Roman" w:hAnsi="Times New Roman" w:cs="Times New Roman"/>
          <w:sz w:val="24"/>
          <w:szCs w:val="24"/>
        </w:rPr>
        <w:t>Peluso</w:t>
      </w:r>
      <w:proofErr w:type="spellEnd"/>
      <w:r w:rsidR="007E1094">
        <w:rPr>
          <w:rFonts w:ascii="Times New Roman" w:hAnsi="Times New Roman" w:cs="Times New Roman"/>
          <w:sz w:val="24"/>
          <w:szCs w:val="24"/>
        </w:rPr>
        <w:t xml:space="preserve"> 2003).</w:t>
      </w:r>
    </w:p>
    <w:p w:rsidR="00DA2B26" w:rsidRDefault="00B9095B" w:rsidP="00D31AD3">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 xml:space="preserve">Both access control and access maintenance </w:t>
      </w:r>
      <w:r w:rsidR="00D40EB4">
        <w:rPr>
          <w:rFonts w:ascii="Times New Roman" w:hAnsi="Times New Roman" w:cs="Times New Roman"/>
          <w:sz w:val="24"/>
          <w:szCs w:val="24"/>
          <w:lang w:val="en-GB"/>
        </w:rPr>
        <w:t xml:space="preserve">are said to be parallel to some aspects of Marx’s philosophies of the relationship between capital and labour. The relationship between those </w:t>
      </w:r>
      <w:r w:rsidR="00D40EB4">
        <w:rPr>
          <w:rFonts w:ascii="Times New Roman" w:hAnsi="Times New Roman" w:cs="Times New Roman"/>
          <w:sz w:val="24"/>
          <w:szCs w:val="24"/>
          <w:lang w:val="en-GB"/>
        </w:rPr>
        <w:lastRenderedPageBreak/>
        <w:t xml:space="preserve">who own capital and those who own labour is similar to the relationship between those who control access and those who maintain access </w:t>
      </w:r>
      <w:r w:rsidR="00D40EB4">
        <w:rPr>
          <w:rFonts w:ascii="Times New Roman" w:hAnsi="Times New Roman" w:cs="Times New Roman"/>
          <w:sz w:val="24"/>
          <w:szCs w:val="24"/>
        </w:rPr>
        <w:t>(</w:t>
      </w:r>
      <w:proofErr w:type="spellStart"/>
      <w:r w:rsidR="00D40EB4">
        <w:rPr>
          <w:rFonts w:ascii="Times New Roman" w:hAnsi="Times New Roman" w:cs="Times New Roman"/>
          <w:sz w:val="24"/>
          <w:szCs w:val="24"/>
        </w:rPr>
        <w:t>Ribot</w:t>
      </w:r>
      <w:proofErr w:type="spellEnd"/>
      <w:r w:rsidR="00D40EB4">
        <w:rPr>
          <w:rFonts w:ascii="Times New Roman" w:hAnsi="Times New Roman" w:cs="Times New Roman"/>
          <w:sz w:val="24"/>
          <w:szCs w:val="24"/>
        </w:rPr>
        <w:t xml:space="preserve"> and </w:t>
      </w:r>
      <w:proofErr w:type="spellStart"/>
      <w:r w:rsidR="00D40EB4">
        <w:rPr>
          <w:rFonts w:ascii="Times New Roman" w:hAnsi="Times New Roman" w:cs="Times New Roman"/>
          <w:sz w:val="24"/>
          <w:szCs w:val="24"/>
        </w:rPr>
        <w:t>Peluso</w:t>
      </w:r>
      <w:proofErr w:type="spellEnd"/>
      <w:r w:rsidR="00D40EB4">
        <w:rPr>
          <w:rFonts w:ascii="Times New Roman" w:hAnsi="Times New Roman" w:cs="Times New Roman"/>
          <w:sz w:val="24"/>
          <w:szCs w:val="24"/>
        </w:rPr>
        <w:t xml:space="preserve"> 2003). This is because in both cases the relation</w:t>
      </w:r>
      <w:r w:rsidR="00651884">
        <w:rPr>
          <w:rFonts w:ascii="Times New Roman" w:hAnsi="Times New Roman" w:cs="Times New Roman"/>
          <w:sz w:val="24"/>
          <w:szCs w:val="24"/>
        </w:rPr>
        <w:t>ship between the two sets is what determines how the resources are distributed and negotiated (</w:t>
      </w:r>
      <w:proofErr w:type="spellStart"/>
      <w:r w:rsidR="00651884">
        <w:rPr>
          <w:rFonts w:ascii="Times New Roman" w:hAnsi="Times New Roman" w:cs="Times New Roman"/>
          <w:sz w:val="24"/>
          <w:szCs w:val="24"/>
        </w:rPr>
        <w:t>Ribot</w:t>
      </w:r>
      <w:proofErr w:type="spellEnd"/>
      <w:r w:rsidR="00651884">
        <w:rPr>
          <w:rFonts w:ascii="Times New Roman" w:hAnsi="Times New Roman" w:cs="Times New Roman"/>
          <w:sz w:val="24"/>
          <w:szCs w:val="24"/>
        </w:rPr>
        <w:t xml:space="preserve"> and </w:t>
      </w:r>
      <w:proofErr w:type="spellStart"/>
      <w:r w:rsidR="00651884">
        <w:rPr>
          <w:rFonts w:ascii="Times New Roman" w:hAnsi="Times New Roman" w:cs="Times New Roman"/>
          <w:sz w:val="24"/>
          <w:szCs w:val="24"/>
        </w:rPr>
        <w:t>Peluso</w:t>
      </w:r>
      <w:proofErr w:type="spellEnd"/>
      <w:r w:rsidR="00651884">
        <w:rPr>
          <w:rFonts w:ascii="Times New Roman" w:hAnsi="Times New Roman" w:cs="Times New Roman"/>
          <w:sz w:val="24"/>
          <w:szCs w:val="24"/>
        </w:rPr>
        <w:t xml:space="preserve"> 2003). In order to maintain access</w:t>
      </w:r>
      <w:r w:rsidR="006543FE">
        <w:rPr>
          <w:rFonts w:ascii="Times New Roman" w:hAnsi="Times New Roman" w:cs="Times New Roman"/>
          <w:sz w:val="24"/>
          <w:szCs w:val="24"/>
        </w:rPr>
        <w:t>,</w:t>
      </w:r>
      <w:r w:rsidR="00651884">
        <w:rPr>
          <w:rFonts w:ascii="Times New Roman" w:hAnsi="Times New Roman" w:cs="Times New Roman"/>
          <w:sz w:val="24"/>
          <w:szCs w:val="24"/>
        </w:rPr>
        <w:t xml:space="preserve"> subordinate actors often expend resources to maintain their relationship with those who control it and hence transfer the benefits to those who control it, in order to derive their own benefit (</w:t>
      </w:r>
      <w:proofErr w:type="spellStart"/>
      <w:r w:rsidR="00651884">
        <w:rPr>
          <w:rFonts w:ascii="Times New Roman" w:hAnsi="Times New Roman" w:cs="Times New Roman"/>
          <w:sz w:val="24"/>
          <w:szCs w:val="24"/>
        </w:rPr>
        <w:t>Ribot</w:t>
      </w:r>
      <w:proofErr w:type="spellEnd"/>
      <w:r w:rsidR="00651884">
        <w:rPr>
          <w:rFonts w:ascii="Times New Roman" w:hAnsi="Times New Roman" w:cs="Times New Roman"/>
          <w:sz w:val="24"/>
          <w:szCs w:val="24"/>
        </w:rPr>
        <w:t xml:space="preserve"> and </w:t>
      </w:r>
      <w:proofErr w:type="spellStart"/>
      <w:r w:rsidR="00651884">
        <w:rPr>
          <w:rFonts w:ascii="Times New Roman" w:hAnsi="Times New Roman" w:cs="Times New Roman"/>
          <w:sz w:val="24"/>
          <w:szCs w:val="24"/>
        </w:rPr>
        <w:t>Peluso</w:t>
      </w:r>
      <w:proofErr w:type="spellEnd"/>
      <w:r w:rsidR="00651884">
        <w:rPr>
          <w:rFonts w:ascii="Times New Roman" w:hAnsi="Times New Roman" w:cs="Times New Roman"/>
          <w:sz w:val="24"/>
          <w:szCs w:val="24"/>
        </w:rPr>
        <w:t xml:space="preserve"> 2003).</w:t>
      </w:r>
    </w:p>
    <w:p w:rsidR="00C91D32" w:rsidRDefault="00DA2B26" w:rsidP="00D31AD3">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lang w:val="en-GB"/>
        </w:rPr>
        <w:t>Ribot</w:t>
      </w:r>
      <w:proofErr w:type="spellEnd"/>
      <w:r>
        <w:rPr>
          <w:rFonts w:ascii="Times New Roman" w:hAnsi="Times New Roman" w:cs="Times New Roman"/>
          <w:sz w:val="24"/>
          <w:szCs w:val="24"/>
          <w:lang w:val="en-GB"/>
        </w:rPr>
        <w:t xml:space="preserve"> and </w:t>
      </w:r>
      <w:proofErr w:type="spellStart"/>
      <w:r>
        <w:rPr>
          <w:rFonts w:ascii="Times New Roman" w:hAnsi="Times New Roman" w:cs="Times New Roman"/>
          <w:sz w:val="24"/>
          <w:szCs w:val="24"/>
          <w:lang w:val="en-GB"/>
        </w:rPr>
        <w:t>Peluso</w:t>
      </w:r>
      <w:proofErr w:type="spellEnd"/>
      <w:r>
        <w:rPr>
          <w:rFonts w:ascii="Times New Roman" w:hAnsi="Times New Roman" w:cs="Times New Roman"/>
          <w:sz w:val="24"/>
          <w:szCs w:val="24"/>
          <w:lang w:val="en-GB"/>
        </w:rPr>
        <w:t xml:space="preserve"> (2003) contend that it is possible for people to have</w:t>
      </w:r>
      <w:r w:rsidR="00C5402D">
        <w:rPr>
          <w:rFonts w:ascii="Times New Roman" w:hAnsi="Times New Roman" w:cs="Times New Roman"/>
          <w:sz w:val="24"/>
          <w:szCs w:val="24"/>
          <w:lang w:val="en-GB"/>
        </w:rPr>
        <w:t xml:space="preserve"> a</w:t>
      </w:r>
      <w:r>
        <w:rPr>
          <w:rFonts w:ascii="Times New Roman" w:hAnsi="Times New Roman" w:cs="Times New Roman"/>
          <w:sz w:val="24"/>
          <w:szCs w:val="24"/>
          <w:lang w:val="en-GB"/>
        </w:rPr>
        <w:t xml:space="preserve"> right to benefit from land but may not do so without access to labour and capital. The mechanisms of access have been </w:t>
      </w:r>
      <w:r w:rsidR="00F234F7">
        <w:rPr>
          <w:rFonts w:ascii="Times New Roman" w:hAnsi="Times New Roman" w:cs="Times New Roman"/>
          <w:sz w:val="24"/>
          <w:szCs w:val="24"/>
          <w:lang w:val="en-GB"/>
        </w:rPr>
        <w:t xml:space="preserve">said to operate in a sequence, such as when access to labour opportunities are contingent on being a member in a particular organisation or having a particular social identity; on the other </w:t>
      </w:r>
      <w:r w:rsidR="00BD3BDA">
        <w:rPr>
          <w:rFonts w:ascii="Times New Roman" w:hAnsi="Times New Roman" w:cs="Times New Roman"/>
          <w:sz w:val="24"/>
          <w:szCs w:val="24"/>
          <w:lang w:val="en-GB"/>
        </w:rPr>
        <w:t>hand. Labour</w:t>
      </w:r>
      <w:r w:rsidR="00F234F7">
        <w:rPr>
          <w:rFonts w:ascii="Times New Roman" w:hAnsi="Times New Roman" w:cs="Times New Roman"/>
          <w:sz w:val="24"/>
          <w:szCs w:val="24"/>
          <w:lang w:val="en-GB"/>
        </w:rPr>
        <w:t xml:space="preserve"> opportunities may depend on having a certain kind of knowledge and certification of that knowledge or education by a professional organisation or the state </w:t>
      </w:r>
      <w:r w:rsidR="00F234F7">
        <w:rPr>
          <w:rFonts w:ascii="Times New Roman" w:hAnsi="Times New Roman" w:cs="Times New Roman"/>
          <w:sz w:val="24"/>
          <w:szCs w:val="24"/>
        </w:rPr>
        <w:t>(</w:t>
      </w:r>
      <w:proofErr w:type="spellStart"/>
      <w:r w:rsidR="00F234F7">
        <w:rPr>
          <w:rFonts w:ascii="Times New Roman" w:hAnsi="Times New Roman" w:cs="Times New Roman"/>
          <w:sz w:val="24"/>
          <w:szCs w:val="24"/>
        </w:rPr>
        <w:t>Ribot</w:t>
      </w:r>
      <w:proofErr w:type="spellEnd"/>
      <w:r w:rsidR="00F234F7">
        <w:rPr>
          <w:rFonts w:ascii="Times New Roman" w:hAnsi="Times New Roman" w:cs="Times New Roman"/>
          <w:sz w:val="24"/>
          <w:szCs w:val="24"/>
        </w:rPr>
        <w:t xml:space="preserve"> and </w:t>
      </w:r>
      <w:proofErr w:type="spellStart"/>
      <w:r w:rsidR="00F234F7">
        <w:rPr>
          <w:rFonts w:ascii="Times New Roman" w:hAnsi="Times New Roman" w:cs="Times New Roman"/>
          <w:sz w:val="24"/>
          <w:szCs w:val="24"/>
        </w:rPr>
        <w:t>Peluso</w:t>
      </w:r>
      <w:proofErr w:type="spellEnd"/>
      <w:r w:rsidR="00F234F7">
        <w:rPr>
          <w:rFonts w:ascii="Times New Roman" w:hAnsi="Times New Roman" w:cs="Times New Roman"/>
          <w:sz w:val="24"/>
          <w:szCs w:val="24"/>
        </w:rPr>
        <w:t xml:space="preserve"> 2003).</w:t>
      </w:r>
    </w:p>
    <w:p w:rsidR="00CF02AF" w:rsidRDefault="00C91D32" w:rsidP="00612421">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The mechanisms that shape access processes and relations have been categorised as right based</w:t>
      </w:r>
      <w:r w:rsidR="0051670E">
        <w:rPr>
          <w:rFonts w:ascii="Times New Roman" w:hAnsi="Times New Roman" w:cs="Times New Roman"/>
          <w:sz w:val="24"/>
          <w:szCs w:val="24"/>
          <w:lang w:val="en-GB"/>
        </w:rPr>
        <w:t xml:space="preserve"> and structural and relational mechanism </w:t>
      </w:r>
      <w:r w:rsidR="0051670E">
        <w:rPr>
          <w:rFonts w:ascii="Times New Roman" w:hAnsi="Times New Roman" w:cs="Times New Roman"/>
          <w:sz w:val="24"/>
          <w:szCs w:val="24"/>
        </w:rPr>
        <w:t>(</w:t>
      </w:r>
      <w:proofErr w:type="spellStart"/>
      <w:r w:rsidR="0051670E">
        <w:rPr>
          <w:rFonts w:ascii="Times New Roman" w:hAnsi="Times New Roman" w:cs="Times New Roman"/>
          <w:sz w:val="24"/>
          <w:szCs w:val="24"/>
        </w:rPr>
        <w:t>Ribot</w:t>
      </w:r>
      <w:proofErr w:type="spellEnd"/>
      <w:r w:rsidR="0051670E">
        <w:rPr>
          <w:rFonts w:ascii="Times New Roman" w:hAnsi="Times New Roman" w:cs="Times New Roman"/>
          <w:sz w:val="24"/>
          <w:szCs w:val="24"/>
        </w:rPr>
        <w:t xml:space="preserve"> and </w:t>
      </w:r>
      <w:proofErr w:type="spellStart"/>
      <w:r w:rsidR="0051670E">
        <w:rPr>
          <w:rFonts w:ascii="Times New Roman" w:hAnsi="Times New Roman" w:cs="Times New Roman"/>
          <w:sz w:val="24"/>
          <w:szCs w:val="24"/>
        </w:rPr>
        <w:t>Peluso</w:t>
      </w:r>
      <w:proofErr w:type="spellEnd"/>
      <w:r w:rsidR="0051670E">
        <w:rPr>
          <w:rFonts w:ascii="Times New Roman" w:hAnsi="Times New Roman" w:cs="Times New Roman"/>
          <w:sz w:val="24"/>
          <w:szCs w:val="24"/>
        </w:rPr>
        <w:t xml:space="preserve"> 2003)</w:t>
      </w:r>
      <w:r w:rsidR="0051670E">
        <w:rPr>
          <w:rFonts w:ascii="Times New Roman" w:hAnsi="Times New Roman" w:cs="Times New Roman"/>
          <w:sz w:val="24"/>
          <w:szCs w:val="24"/>
          <w:lang w:val="en-GB"/>
        </w:rPr>
        <w:t>.</w:t>
      </w:r>
      <w:r w:rsidR="000F75BB">
        <w:rPr>
          <w:rFonts w:ascii="Times New Roman" w:hAnsi="Times New Roman" w:cs="Times New Roman"/>
          <w:sz w:val="24"/>
          <w:szCs w:val="24"/>
          <w:lang w:val="en-GB"/>
        </w:rPr>
        <w:t xml:space="preserve">Right based </w:t>
      </w:r>
      <w:r w:rsidR="00153B45">
        <w:rPr>
          <w:rFonts w:ascii="Times New Roman" w:hAnsi="Times New Roman" w:cs="Times New Roman"/>
          <w:sz w:val="24"/>
          <w:szCs w:val="24"/>
          <w:lang w:val="en-GB"/>
        </w:rPr>
        <w:t xml:space="preserve">includes </w:t>
      </w:r>
      <w:r w:rsidR="00EF45AD">
        <w:rPr>
          <w:rFonts w:ascii="Times New Roman" w:hAnsi="Times New Roman" w:cs="Times New Roman"/>
          <w:sz w:val="24"/>
          <w:szCs w:val="24"/>
          <w:lang w:val="en-GB"/>
        </w:rPr>
        <w:t xml:space="preserve">legal (and conversely illegal access). This is the ability to benefit from resources based on rights ascribed by law, custom, or convention </w:t>
      </w:r>
      <w:r w:rsidR="00EF45AD">
        <w:rPr>
          <w:rFonts w:ascii="Times New Roman" w:hAnsi="Times New Roman" w:cs="Times New Roman"/>
          <w:sz w:val="24"/>
          <w:szCs w:val="24"/>
        </w:rPr>
        <w:t>(</w:t>
      </w:r>
      <w:proofErr w:type="spellStart"/>
      <w:r w:rsidR="00EF45AD">
        <w:rPr>
          <w:rFonts w:ascii="Times New Roman" w:hAnsi="Times New Roman" w:cs="Times New Roman"/>
          <w:sz w:val="24"/>
          <w:szCs w:val="24"/>
        </w:rPr>
        <w:t>Ribot</w:t>
      </w:r>
      <w:proofErr w:type="spellEnd"/>
      <w:r w:rsidR="00EF45AD">
        <w:rPr>
          <w:rFonts w:ascii="Times New Roman" w:hAnsi="Times New Roman" w:cs="Times New Roman"/>
          <w:sz w:val="24"/>
          <w:szCs w:val="24"/>
        </w:rPr>
        <w:t xml:space="preserve"> and </w:t>
      </w:r>
      <w:proofErr w:type="spellStart"/>
      <w:r w:rsidR="00EF45AD">
        <w:rPr>
          <w:rFonts w:ascii="Times New Roman" w:hAnsi="Times New Roman" w:cs="Times New Roman"/>
          <w:sz w:val="24"/>
          <w:szCs w:val="24"/>
        </w:rPr>
        <w:t>Peluso</w:t>
      </w:r>
      <w:proofErr w:type="spellEnd"/>
      <w:r w:rsidR="00EF45AD">
        <w:rPr>
          <w:rFonts w:ascii="Times New Roman" w:hAnsi="Times New Roman" w:cs="Times New Roman"/>
          <w:sz w:val="24"/>
          <w:szCs w:val="24"/>
        </w:rPr>
        <w:t xml:space="preserve"> 2003).</w:t>
      </w:r>
      <w:r w:rsidR="008F6FC6">
        <w:rPr>
          <w:rFonts w:ascii="Times New Roman" w:hAnsi="Times New Roman" w:cs="Times New Roman"/>
          <w:sz w:val="24"/>
          <w:szCs w:val="24"/>
        </w:rPr>
        <w:t xml:space="preserve"> This category poses challenges of ambiguities as the law may contradict itself over a period of time, for instance, allocating a single resource to different parties (2003)</w:t>
      </w:r>
      <w:r w:rsidR="00F00B42">
        <w:rPr>
          <w:rFonts w:ascii="Times New Roman" w:hAnsi="Times New Roman" w:cs="Times New Roman"/>
          <w:sz w:val="24"/>
          <w:szCs w:val="24"/>
        </w:rPr>
        <w:t xml:space="preserve">. Furthermore, sometimes the change in polices and laws makes the delineating of all power associated with particulars rights unclear and this becomes a source of conflicts in the process of resolving the ambiguities. </w:t>
      </w:r>
      <w:r w:rsidR="008E2622">
        <w:rPr>
          <w:rFonts w:ascii="Times New Roman" w:hAnsi="Times New Roman" w:cs="Times New Roman"/>
          <w:sz w:val="24"/>
          <w:szCs w:val="24"/>
        </w:rPr>
        <w:t>Ambiguity is seen to play a role in overlapping systems of legitimacy (</w:t>
      </w:r>
      <w:proofErr w:type="spellStart"/>
      <w:r w:rsidR="008E2622">
        <w:rPr>
          <w:rFonts w:ascii="Times New Roman" w:hAnsi="Times New Roman" w:cs="Times New Roman"/>
          <w:sz w:val="24"/>
          <w:szCs w:val="24"/>
        </w:rPr>
        <w:t>Ribot</w:t>
      </w:r>
      <w:proofErr w:type="spellEnd"/>
      <w:r w:rsidR="008E2622">
        <w:rPr>
          <w:rFonts w:ascii="Times New Roman" w:hAnsi="Times New Roman" w:cs="Times New Roman"/>
          <w:sz w:val="24"/>
          <w:szCs w:val="24"/>
        </w:rPr>
        <w:t xml:space="preserve"> and </w:t>
      </w:r>
      <w:proofErr w:type="spellStart"/>
      <w:r w:rsidR="008E2622">
        <w:rPr>
          <w:rFonts w:ascii="Times New Roman" w:hAnsi="Times New Roman" w:cs="Times New Roman"/>
          <w:sz w:val="24"/>
          <w:szCs w:val="24"/>
        </w:rPr>
        <w:t>Peluso</w:t>
      </w:r>
      <w:proofErr w:type="spellEnd"/>
      <w:r w:rsidR="008E2622">
        <w:rPr>
          <w:rFonts w:ascii="Times New Roman" w:hAnsi="Times New Roman" w:cs="Times New Roman"/>
          <w:sz w:val="24"/>
          <w:szCs w:val="24"/>
        </w:rPr>
        <w:t xml:space="preserve"> 2003)</w:t>
      </w:r>
      <w:r w:rsidR="0031777A">
        <w:rPr>
          <w:rFonts w:ascii="Times New Roman" w:hAnsi="Times New Roman" w:cs="Times New Roman"/>
          <w:sz w:val="24"/>
          <w:szCs w:val="24"/>
        </w:rPr>
        <w:t>.T</w:t>
      </w:r>
      <w:r w:rsidR="00896B19">
        <w:rPr>
          <w:rFonts w:ascii="Times New Roman" w:hAnsi="Times New Roman" w:cs="Times New Roman"/>
          <w:sz w:val="24"/>
          <w:szCs w:val="24"/>
        </w:rPr>
        <w:t xml:space="preserve">his is in </w:t>
      </w:r>
      <w:r w:rsidR="008E2622">
        <w:rPr>
          <w:rFonts w:ascii="Times New Roman" w:hAnsi="Times New Roman" w:cs="Times New Roman"/>
          <w:sz w:val="24"/>
          <w:szCs w:val="24"/>
        </w:rPr>
        <w:t>instance</w:t>
      </w:r>
      <w:r w:rsidR="00896B19">
        <w:rPr>
          <w:rFonts w:ascii="Times New Roman" w:hAnsi="Times New Roman" w:cs="Times New Roman"/>
          <w:sz w:val="24"/>
          <w:szCs w:val="24"/>
        </w:rPr>
        <w:t>s</w:t>
      </w:r>
      <w:r w:rsidR="008E2622">
        <w:rPr>
          <w:rFonts w:ascii="Times New Roman" w:hAnsi="Times New Roman" w:cs="Times New Roman"/>
          <w:sz w:val="24"/>
          <w:szCs w:val="24"/>
        </w:rPr>
        <w:t xml:space="preserve"> where a range legal, customary, or conventional forms of rights are used to make claims</w:t>
      </w:r>
      <w:r w:rsidR="00896B19">
        <w:rPr>
          <w:rFonts w:ascii="Times New Roman" w:hAnsi="Times New Roman" w:cs="Times New Roman"/>
          <w:sz w:val="24"/>
          <w:szCs w:val="24"/>
        </w:rPr>
        <w:t xml:space="preserve"> (</w:t>
      </w:r>
      <w:proofErr w:type="spellStart"/>
      <w:r w:rsidR="00896B19">
        <w:rPr>
          <w:rFonts w:ascii="Times New Roman" w:hAnsi="Times New Roman" w:cs="Times New Roman"/>
          <w:sz w:val="24"/>
          <w:szCs w:val="24"/>
        </w:rPr>
        <w:t>Ribot</w:t>
      </w:r>
      <w:proofErr w:type="spellEnd"/>
      <w:r w:rsidR="00896B19">
        <w:rPr>
          <w:rFonts w:ascii="Times New Roman" w:hAnsi="Times New Roman" w:cs="Times New Roman"/>
          <w:sz w:val="24"/>
          <w:szCs w:val="24"/>
        </w:rPr>
        <w:t xml:space="preserve"> and </w:t>
      </w:r>
      <w:proofErr w:type="spellStart"/>
      <w:r w:rsidR="00896B19">
        <w:rPr>
          <w:rFonts w:ascii="Times New Roman" w:hAnsi="Times New Roman" w:cs="Times New Roman"/>
          <w:sz w:val="24"/>
          <w:szCs w:val="24"/>
        </w:rPr>
        <w:t>Peluso</w:t>
      </w:r>
      <w:proofErr w:type="spellEnd"/>
      <w:r w:rsidR="00896B19">
        <w:rPr>
          <w:rFonts w:ascii="Times New Roman" w:hAnsi="Times New Roman" w:cs="Times New Roman"/>
          <w:sz w:val="24"/>
          <w:szCs w:val="24"/>
        </w:rPr>
        <w:t xml:space="preserve"> 2003)</w:t>
      </w:r>
      <w:r w:rsidR="008E2622">
        <w:rPr>
          <w:rFonts w:ascii="Times New Roman" w:hAnsi="Times New Roman" w:cs="Times New Roman"/>
          <w:sz w:val="24"/>
          <w:szCs w:val="24"/>
        </w:rPr>
        <w:t>.</w:t>
      </w:r>
      <w:r w:rsidR="00802193">
        <w:rPr>
          <w:rFonts w:ascii="Times New Roman" w:hAnsi="Times New Roman" w:cs="Times New Roman"/>
          <w:sz w:val="24"/>
          <w:szCs w:val="24"/>
        </w:rPr>
        <w:t xml:space="preserve"> However, in a formal and informal legal pluralism the state remains the ultimate mediator, adjudicator, and power holder, although some actors, at the same time, may be able to enhance their own benefits to maintain their access or gain control over other</w:t>
      </w:r>
      <w:r w:rsidR="00D270CE">
        <w:rPr>
          <w:rFonts w:ascii="Times New Roman" w:hAnsi="Times New Roman" w:cs="Times New Roman"/>
          <w:sz w:val="24"/>
          <w:szCs w:val="24"/>
        </w:rPr>
        <w:t>s’ access to choose a forum for claiming their rights and seeking to enforce or adjudicate these rights (</w:t>
      </w:r>
      <w:proofErr w:type="spellStart"/>
      <w:r w:rsidR="00D270CE">
        <w:rPr>
          <w:rFonts w:ascii="Times New Roman" w:hAnsi="Times New Roman" w:cs="Times New Roman"/>
          <w:sz w:val="24"/>
          <w:szCs w:val="24"/>
        </w:rPr>
        <w:t>Ribot</w:t>
      </w:r>
      <w:proofErr w:type="spellEnd"/>
      <w:r w:rsidR="00D270CE">
        <w:rPr>
          <w:rFonts w:ascii="Times New Roman" w:hAnsi="Times New Roman" w:cs="Times New Roman"/>
          <w:sz w:val="24"/>
          <w:szCs w:val="24"/>
        </w:rPr>
        <w:t xml:space="preserve"> and </w:t>
      </w:r>
      <w:proofErr w:type="spellStart"/>
      <w:r w:rsidR="00D270CE">
        <w:rPr>
          <w:rFonts w:ascii="Times New Roman" w:hAnsi="Times New Roman" w:cs="Times New Roman"/>
          <w:sz w:val="24"/>
          <w:szCs w:val="24"/>
        </w:rPr>
        <w:t>Peluso</w:t>
      </w:r>
      <w:proofErr w:type="spellEnd"/>
      <w:r w:rsidR="00D270CE">
        <w:rPr>
          <w:rFonts w:ascii="Times New Roman" w:hAnsi="Times New Roman" w:cs="Times New Roman"/>
          <w:sz w:val="24"/>
          <w:szCs w:val="24"/>
        </w:rPr>
        <w:t xml:space="preserve"> 2003).</w:t>
      </w:r>
      <w:proofErr w:type="spellStart"/>
      <w:r w:rsidR="00B13DD5">
        <w:rPr>
          <w:rFonts w:ascii="Times New Roman" w:hAnsi="Times New Roman" w:cs="Times New Roman"/>
          <w:sz w:val="24"/>
          <w:szCs w:val="24"/>
        </w:rPr>
        <w:t>Ribot</w:t>
      </w:r>
      <w:proofErr w:type="spellEnd"/>
      <w:r w:rsidR="00B13DD5">
        <w:rPr>
          <w:rFonts w:ascii="Times New Roman" w:hAnsi="Times New Roman" w:cs="Times New Roman"/>
          <w:sz w:val="24"/>
          <w:szCs w:val="24"/>
        </w:rPr>
        <w:t xml:space="preserve"> and </w:t>
      </w:r>
      <w:proofErr w:type="spellStart"/>
      <w:r w:rsidR="00B13DD5">
        <w:rPr>
          <w:rFonts w:ascii="Times New Roman" w:hAnsi="Times New Roman" w:cs="Times New Roman"/>
          <w:sz w:val="24"/>
          <w:szCs w:val="24"/>
        </w:rPr>
        <w:t>Peluso</w:t>
      </w:r>
      <w:proofErr w:type="spellEnd"/>
      <w:r w:rsidR="00B13DD5">
        <w:rPr>
          <w:rFonts w:ascii="Times New Roman" w:hAnsi="Times New Roman" w:cs="Times New Roman"/>
          <w:sz w:val="24"/>
          <w:szCs w:val="24"/>
        </w:rPr>
        <w:t xml:space="preserve"> (2003) come to a conclusion that legal means are not the only rights-based way of gaining control or maintaining benefits from resources, but violence and theft must also be considered as rights-denied mechanisms of access.</w:t>
      </w:r>
    </w:p>
    <w:p w:rsidR="00B13DD5" w:rsidRPr="00D209F8" w:rsidRDefault="00B13DD5" w:rsidP="00D209F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the bid to mediate the ability to benefit from resources from constraints established by the specific political-economic and cultural frames within which access to resources is sought, </w:t>
      </w:r>
      <w:proofErr w:type="spellStart"/>
      <w:r w:rsidRPr="00D209F8">
        <w:rPr>
          <w:rFonts w:ascii="Times New Roman" w:hAnsi="Times New Roman" w:cs="Times New Roman"/>
          <w:sz w:val="24"/>
          <w:szCs w:val="24"/>
        </w:rPr>
        <w:t>Ribot</w:t>
      </w:r>
      <w:proofErr w:type="spellEnd"/>
      <w:r w:rsidRPr="00D209F8">
        <w:rPr>
          <w:rFonts w:ascii="Times New Roman" w:hAnsi="Times New Roman" w:cs="Times New Roman"/>
          <w:sz w:val="24"/>
          <w:szCs w:val="24"/>
        </w:rPr>
        <w:t xml:space="preserve"> and </w:t>
      </w:r>
      <w:proofErr w:type="spellStart"/>
      <w:r w:rsidRPr="00D209F8">
        <w:rPr>
          <w:rFonts w:ascii="Times New Roman" w:hAnsi="Times New Roman" w:cs="Times New Roman"/>
          <w:sz w:val="24"/>
          <w:szCs w:val="24"/>
        </w:rPr>
        <w:t>Peluso</w:t>
      </w:r>
      <w:proofErr w:type="spellEnd"/>
      <w:r w:rsidRPr="00D209F8">
        <w:rPr>
          <w:rFonts w:ascii="Times New Roman" w:hAnsi="Times New Roman" w:cs="Times New Roman"/>
          <w:sz w:val="24"/>
          <w:szCs w:val="24"/>
        </w:rPr>
        <w:t xml:space="preserve"> (2003) introduce structural and relational access mechanisms. </w:t>
      </w:r>
      <w:r w:rsidR="00C466BA" w:rsidRPr="00D209F8">
        <w:rPr>
          <w:rFonts w:ascii="Times New Roman" w:hAnsi="Times New Roman" w:cs="Times New Roman"/>
          <w:sz w:val="24"/>
          <w:szCs w:val="24"/>
        </w:rPr>
        <w:t xml:space="preserve">Capital and social identity are seen as </w:t>
      </w:r>
      <w:proofErr w:type="gramStart"/>
      <w:r w:rsidR="00C466BA" w:rsidRPr="00D209F8">
        <w:rPr>
          <w:rFonts w:ascii="Times New Roman" w:hAnsi="Times New Roman" w:cs="Times New Roman"/>
          <w:sz w:val="24"/>
          <w:szCs w:val="24"/>
        </w:rPr>
        <w:t>factors that influence who has</w:t>
      </w:r>
      <w:proofErr w:type="gramEnd"/>
      <w:r w:rsidR="00C466BA" w:rsidRPr="00D209F8">
        <w:rPr>
          <w:rFonts w:ascii="Times New Roman" w:hAnsi="Times New Roman" w:cs="Times New Roman"/>
          <w:sz w:val="24"/>
          <w:szCs w:val="24"/>
        </w:rPr>
        <w:t xml:space="preserve"> resource priority (</w:t>
      </w:r>
      <w:proofErr w:type="spellStart"/>
      <w:r w:rsidR="00C466BA" w:rsidRPr="00D209F8">
        <w:rPr>
          <w:rFonts w:ascii="Times New Roman" w:hAnsi="Times New Roman" w:cs="Times New Roman"/>
          <w:sz w:val="24"/>
          <w:szCs w:val="24"/>
        </w:rPr>
        <w:t>Ribot</w:t>
      </w:r>
      <w:proofErr w:type="spellEnd"/>
      <w:r w:rsidR="00C466BA" w:rsidRPr="00D209F8">
        <w:rPr>
          <w:rFonts w:ascii="Times New Roman" w:hAnsi="Times New Roman" w:cs="Times New Roman"/>
          <w:sz w:val="24"/>
          <w:szCs w:val="24"/>
        </w:rPr>
        <w:t xml:space="preserve"> and </w:t>
      </w:r>
      <w:proofErr w:type="spellStart"/>
      <w:r w:rsidR="00C466BA" w:rsidRPr="00D209F8">
        <w:rPr>
          <w:rFonts w:ascii="Times New Roman" w:hAnsi="Times New Roman" w:cs="Times New Roman"/>
          <w:sz w:val="24"/>
          <w:szCs w:val="24"/>
        </w:rPr>
        <w:t>Peluso</w:t>
      </w:r>
      <w:proofErr w:type="spellEnd"/>
      <w:r w:rsidR="00C466BA" w:rsidRPr="00D209F8">
        <w:rPr>
          <w:rFonts w:ascii="Times New Roman" w:hAnsi="Times New Roman" w:cs="Times New Roman"/>
          <w:sz w:val="24"/>
          <w:szCs w:val="24"/>
        </w:rPr>
        <w:t xml:space="preserve"> 2003).</w:t>
      </w:r>
    </w:p>
    <w:p w:rsidR="00B9095B" w:rsidRPr="00D209F8" w:rsidRDefault="00CF02AF" w:rsidP="00D209F8">
      <w:pPr>
        <w:spacing w:line="360" w:lineRule="auto"/>
        <w:jc w:val="both"/>
        <w:rPr>
          <w:rFonts w:ascii="Times New Roman" w:hAnsi="Times New Roman" w:cs="Times New Roman"/>
          <w:sz w:val="24"/>
          <w:szCs w:val="24"/>
          <w:lang w:val="en-GB"/>
        </w:rPr>
      </w:pPr>
      <w:r w:rsidRPr="00D209F8">
        <w:rPr>
          <w:rFonts w:ascii="Times New Roman" w:hAnsi="Times New Roman" w:cs="Times New Roman"/>
          <w:sz w:val="24"/>
          <w:szCs w:val="24"/>
        </w:rPr>
        <w:t>In some cases, rather than enfranchising local populations with rights over resources, states usually manage local people as subjects to whom privileges, rather than rights are delegated (</w:t>
      </w:r>
      <w:proofErr w:type="spellStart"/>
      <w:r w:rsidRPr="00D209F8">
        <w:rPr>
          <w:rFonts w:ascii="Times New Roman" w:hAnsi="Times New Roman" w:cs="Times New Roman"/>
          <w:sz w:val="24"/>
          <w:szCs w:val="24"/>
        </w:rPr>
        <w:t>Ribot</w:t>
      </w:r>
      <w:proofErr w:type="spellEnd"/>
      <w:r w:rsidRPr="00D209F8">
        <w:rPr>
          <w:rFonts w:ascii="Times New Roman" w:hAnsi="Times New Roman" w:cs="Times New Roman"/>
          <w:sz w:val="24"/>
          <w:szCs w:val="24"/>
        </w:rPr>
        <w:t xml:space="preserve"> and </w:t>
      </w:r>
      <w:proofErr w:type="spellStart"/>
      <w:r w:rsidRPr="00D209F8">
        <w:rPr>
          <w:rFonts w:ascii="Times New Roman" w:hAnsi="Times New Roman" w:cs="Times New Roman"/>
          <w:sz w:val="24"/>
          <w:szCs w:val="24"/>
        </w:rPr>
        <w:t>Peluso</w:t>
      </w:r>
      <w:proofErr w:type="spellEnd"/>
      <w:r w:rsidRPr="00D209F8">
        <w:rPr>
          <w:rFonts w:ascii="Times New Roman" w:hAnsi="Times New Roman" w:cs="Times New Roman"/>
          <w:sz w:val="24"/>
          <w:szCs w:val="24"/>
        </w:rPr>
        <w:t xml:space="preserve"> 2003). Laws are written so that the decisions or transfers of powers are to be made by executive or administrator, maintaining ambiguity over who really holds the power to allocate rights of access to particular </w:t>
      </w:r>
      <w:r w:rsidR="00BD3BDA" w:rsidRPr="00D209F8">
        <w:rPr>
          <w:rFonts w:ascii="Times New Roman" w:hAnsi="Times New Roman" w:cs="Times New Roman"/>
          <w:sz w:val="24"/>
          <w:szCs w:val="24"/>
        </w:rPr>
        <w:t>benefits (</w:t>
      </w:r>
      <w:proofErr w:type="spellStart"/>
      <w:r w:rsidRPr="00D209F8">
        <w:rPr>
          <w:rFonts w:ascii="Times New Roman" w:hAnsi="Times New Roman" w:cs="Times New Roman"/>
          <w:sz w:val="24"/>
          <w:szCs w:val="24"/>
        </w:rPr>
        <w:t>Ribot</w:t>
      </w:r>
      <w:proofErr w:type="spellEnd"/>
      <w:r w:rsidRPr="00D209F8">
        <w:rPr>
          <w:rFonts w:ascii="Times New Roman" w:hAnsi="Times New Roman" w:cs="Times New Roman"/>
          <w:sz w:val="24"/>
          <w:szCs w:val="24"/>
        </w:rPr>
        <w:t xml:space="preserve"> and </w:t>
      </w:r>
      <w:proofErr w:type="spellStart"/>
      <w:r w:rsidRPr="00D209F8">
        <w:rPr>
          <w:rFonts w:ascii="Times New Roman" w:hAnsi="Times New Roman" w:cs="Times New Roman"/>
          <w:sz w:val="24"/>
          <w:szCs w:val="24"/>
        </w:rPr>
        <w:t>Peluso</w:t>
      </w:r>
      <w:proofErr w:type="spellEnd"/>
      <w:r w:rsidRPr="00D209F8">
        <w:rPr>
          <w:rFonts w:ascii="Times New Roman" w:hAnsi="Times New Roman" w:cs="Times New Roman"/>
          <w:sz w:val="24"/>
          <w:szCs w:val="24"/>
        </w:rPr>
        <w:t xml:space="preserve"> 2003).</w:t>
      </w:r>
      <w:r w:rsidR="002F5C0E" w:rsidRPr="00D209F8">
        <w:rPr>
          <w:rFonts w:ascii="Times New Roman" w:hAnsi="Times New Roman" w:cs="Times New Roman"/>
          <w:sz w:val="24"/>
          <w:szCs w:val="24"/>
        </w:rPr>
        <w:t xml:space="preserve"> The laws, therefore, vest the access control </w:t>
      </w:r>
      <w:r w:rsidR="000209AF" w:rsidRPr="00D209F8">
        <w:rPr>
          <w:rFonts w:ascii="Times New Roman" w:hAnsi="Times New Roman" w:cs="Times New Roman"/>
          <w:sz w:val="24"/>
          <w:szCs w:val="24"/>
        </w:rPr>
        <w:t>in the hands of state agencies and leave the resource users in the position of having to cultivate the relations with the agents in order to maintain access (</w:t>
      </w:r>
      <w:proofErr w:type="spellStart"/>
      <w:r w:rsidR="000209AF" w:rsidRPr="00D209F8">
        <w:rPr>
          <w:rFonts w:ascii="Times New Roman" w:hAnsi="Times New Roman" w:cs="Times New Roman"/>
          <w:sz w:val="24"/>
          <w:szCs w:val="24"/>
        </w:rPr>
        <w:t>Ribot</w:t>
      </w:r>
      <w:proofErr w:type="spellEnd"/>
      <w:r w:rsidR="000209AF" w:rsidRPr="00D209F8">
        <w:rPr>
          <w:rFonts w:ascii="Times New Roman" w:hAnsi="Times New Roman" w:cs="Times New Roman"/>
          <w:sz w:val="24"/>
          <w:szCs w:val="24"/>
        </w:rPr>
        <w:t xml:space="preserve"> and </w:t>
      </w:r>
      <w:proofErr w:type="spellStart"/>
      <w:r w:rsidR="000209AF" w:rsidRPr="00D209F8">
        <w:rPr>
          <w:rFonts w:ascii="Times New Roman" w:hAnsi="Times New Roman" w:cs="Times New Roman"/>
          <w:sz w:val="24"/>
          <w:szCs w:val="24"/>
        </w:rPr>
        <w:t>Peluso</w:t>
      </w:r>
      <w:proofErr w:type="spellEnd"/>
      <w:r w:rsidR="000209AF" w:rsidRPr="00D209F8">
        <w:rPr>
          <w:rFonts w:ascii="Times New Roman" w:hAnsi="Times New Roman" w:cs="Times New Roman"/>
          <w:sz w:val="24"/>
          <w:szCs w:val="24"/>
        </w:rPr>
        <w:t xml:space="preserve"> 2003). This is seen as a ‘transfer problem’ by </w:t>
      </w:r>
      <w:proofErr w:type="spellStart"/>
      <w:r w:rsidR="000209AF" w:rsidRPr="00D209F8">
        <w:rPr>
          <w:rFonts w:ascii="Times New Roman" w:hAnsi="Times New Roman" w:cs="Times New Roman"/>
          <w:sz w:val="24"/>
          <w:szCs w:val="24"/>
        </w:rPr>
        <w:t>Ribot</w:t>
      </w:r>
      <w:proofErr w:type="spellEnd"/>
      <w:r w:rsidR="000209AF" w:rsidRPr="00D209F8">
        <w:rPr>
          <w:rFonts w:ascii="Times New Roman" w:hAnsi="Times New Roman" w:cs="Times New Roman"/>
          <w:sz w:val="24"/>
          <w:szCs w:val="24"/>
        </w:rPr>
        <w:t xml:space="preserve"> and </w:t>
      </w:r>
      <w:proofErr w:type="spellStart"/>
      <w:r w:rsidR="000209AF" w:rsidRPr="00D209F8">
        <w:rPr>
          <w:rFonts w:ascii="Times New Roman" w:hAnsi="Times New Roman" w:cs="Times New Roman"/>
          <w:sz w:val="24"/>
          <w:szCs w:val="24"/>
        </w:rPr>
        <w:t>Peluso</w:t>
      </w:r>
      <w:proofErr w:type="spellEnd"/>
      <w:r w:rsidR="000209AF" w:rsidRPr="00D209F8">
        <w:rPr>
          <w:rFonts w:ascii="Times New Roman" w:hAnsi="Times New Roman" w:cs="Times New Roman"/>
          <w:sz w:val="24"/>
          <w:szCs w:val="24"/>
        </w:rPr>
        <w:t xml:space="preserve"> (2003) because discretionary decisions or transfers establish insecure arrangements or privileges that decision-making agents can change at will, rather than establishing users’ rights (</w:t>
      </w:r>
      <w:proofErr w:type="spellStart"/>
      <w:r w:rsidR="000209AF" w:rsidRPr="00D209F8">
        <w:rPr>
          <w:rFonts w:ascii="Times New Roman" w:hAnsi="Times New Roman" w:cs="Times New Roman"/>
          <w:sz w:val="24"/>
          <w:szCs w:val="24"/>
        </w:rPr>
        <w:t>Ribot</w:t>
      </w:r>
      <w:proofErr w:type="spellEnd"/>
      <w:r w:rsidR="000209AF" w:rsidRPr="00D209F8">
        <w:rPr>
          <w:rFonts w:ascii="Times New Roman" w:hAnsi="Times New Roman" w:cs="Times New Roman"/>
          <w:sz w:val="24"/>
          <w:szCs w:val="24"/>
        </w:rPr>
        <w:t xml:space="preserve"> and </w:t>
      </w:r>
      <w:proofErr w:type="spellStart"/>
      <w:r w:rsidR="000209AF" w:rsidRPr="00D209F8">
        <w:rPr>
          <w:rFonts w:ascii="Times New Roman" w:hAnsi="Times New Roman" w:cs="Times New Roman"/>
          <w:sz w:val="24"/>
          <w:szCs w:val="24"/>
        </w:rPr>
        <w:t>Peluso</w:t>
      </w:r>
      <w:proofErr w:type="spellEnd"/>
      <w:r w:rsidR="000209AF" w:rsidRPr="00D209F8">
        <w:rPr>
          <w:rFonts w:ascii="Times New Roman" w:hAnsi="Times New Roman" w:cs="Times New Roman"/>
          <w:sz w:val="24"/>
          <w:szCs w:val="24"/>
        </w:rPr>
        <w:t xml:space="preserve"> 2003).</w:t>
      </w:r>
    </w:p>
    <w:p w:rsidR="00F0635B" w:rsidRPr="00D209F8" w:rsidRDefault="00F0635B" w:rsidP="00D209F8">
      <w:pPr>
        <w:spacing w:line="360" w:lineRule="auto"/>
        <w:jc w:val="both"/>
        <w:rPr>
          <w:rFonts w:ascii="Times New Roman" w:hAnsi="Times New Roman" w:cs="Times New Roman"/>
          <w:sz w:val="24"/>
          <w:szCs w:val="24"/>
        </w:rPr>
      </w:pPr>
      <w:r w:rsidRPr="00D209F8">
        <w:rPr>
          <w:rFonts w:ascii="Times New Roman" w:hAnsi="Times New Roman" w:cs="Times New Roman"/>
          <w:sz w:val="24"/>
          <w:szCs w:val="24"/>
        </w:rPr>
        <w:t xml:space="preserve">Although the theory advanced by </w:t>
      </w:r>
      <w:proofErr w:type="spellStart"/>
      <w:r w:rsidRPr="00D209F8">
        <w:rPr>
          <w:rFonts w:ascii="Times New Roman" w:hAnsi="Times New Roman" w:cs="Times New Roman"/>
          <w:sz w:val="24"/>
          <w:szCs w:val="24"/>
        </w:rPr>
        <w:t>Ribot</w:t>
      </w:r>
      <w:proofErr w:type="spellEnd"/>
      <w:r w:rsidRPr="00D209F8">
        <w:rPr>
          <w:rFonts w:ascii="Times New Roman" w:hAnsi="Times New Roman" w:cs="Times New Roman"/>
          <w:sz w:val="24"/>
          <w:szCs w:val="24"/>
        </w:rPr>
        <w:t xml:space="preserve"> and </w:t>
      </w:r>
      <w:proofErr w:type="spellStart"/>
      <w:r w:rsidRPr="00D209F8">
        <w:rPr>
          <w:rFonts w:ascii="Times New Roman" w:hAnsi="Times New Roman" w:cs="Times New Roman"/>
          <w:sz w:val="24"/>
          <w:szCs w:val="24"/>
        </w:rPr>
        <w:t>Peluso</w:t>
      </w:r>
      <w:proofErr w:type="spellEnd"/>
      <w:r w:rsidRPr="00D209F8">
        <w:rPr>
          <w:rFonts w:ascii="Times New Roman" w:hAnsi="Times New Roman" w:cs="Times New Roman"/>
          <w:sz w:val="24"/>
          <w:szCs w:val="24"/>
        </w:rPr>
        <w:t xml:space="preserve"> (2003) aims at analyzing specific resource conflicts, the authors contend that the access analysis can be focused on the policy environments that enable and disable different players to gain, maintain, or control resource access or the micro-dynamics of who benefits from resources and how (</w:t>
      </w:r>
      <w:proofErr w:type="spellStart"/>
      <w:r w:rsidRPr="00D209F8">
        <w:rPr>
          <w:rFonts w:ascii="Times New Roman" w:hAnsi="Times New Roman" w:cs="Times New Roman"/>
          <w:sz w:val="24"/>
          <w:szCs w:val="24"/>
        </w:rPr>
        <w:t>Ribot</w:t>
      </w:r>
      <w:proofErr w:type="spellEnd"/>
      <w:r w:rsidRPr="00D209F8">
        <w:rPr>
          <w:rFonts w:ascii="Times New Roman" w:hAnsi="Times New Roman" w:cs="Times New Roman"/>
          <w:sz w:val="24"/>
          <w:szCs w:val="24"/>
        </w:rPr>
        <w:t xml:space="preserve"> and </w:t>
      </w:r>
      <w:proofErr w:type="spellStart"/>
      <w:r w:rsidRPr="00D209F8">
        <w:rPr>
          <w:rFonts w:ascii="Times New Roman" w:hAnsi="Times New Roman" w:cs="Times New Roman"/>
          <w:sz w:val="24"/>
          <w:szCs w:val="24"/>
        </w:rPr>
        <w:t>Peluso</w:t>
      </w:r>
      <w:proofErr w:type="spellEnd"/>
      <w:r w:rsidRPr="00D209F8">
        <w:rPr>
          <w:rFonts w:ascii="Times New Roman" w:hAnsi="Times New Roman" w:cs="Times New Roman"/>
          <w:sz w:val="24"/>
          <w:szCs w:val="24"/>
        </w:rPr>
        <w:t xml:space="preserve"> 2003). The access analysis is also said to inform the mechanisms which affect the distribution of benefits, the landscape of incentives, and efficiency and equity o</w:t>
      </w:r>
      <w:r w:rsidR="00BD3BDA">
        <w:rPr>
          <w:rFonts w:ascii="Times New Roman" w:hAnsi="Times New Roman" w:cs="Times New Roman"/>
          <w:sz w:val="24"/>
          <w:szCs w:val="24"/>
        </w:rPr>
        <w:t>f resource use (</w:t>
      </w:r>
      <w:proofErr w:type="spellStart"/>
      <w:r w:rsidR="00BD3BDA">
        <w:rPr>
          <w:rFonts w:ascii="Times New Roman" w:hAnsi="Times New Roman" w:cs="Times New Roman"/>
          <w:sz w:val="24"/>
          <w:szCs w:val="24"/>
        </w:rPr>
        <w:t>Ribot</w:t>
      </w:r>
      <w:proofErr w:type="spellEnd"/>
      <w:r w:rsidR="00BD3BDA">
        <w:rPr>
          <w:rFonts w:ascii="Times New Roman" w:hAnsi="Times New Roman" w:cs="Times New Roman"/>
          <w:sz w:val="24"/>
          <w:szCs w:val="24"/>
        </w:rPr>
        <w:t xml:space="preserve"> and </w:t>
      </w:r>
      <w:proofErr w:type="spellStart"/>
      <w:r w:rsidR="00BD3BDA">
        <w:rPr>
          <w:rFonts w:ascii="Times New Roman" w:hAnsi="Times New Roman" w:cs="Times New Roman"/>
          <w:sz w:val="24"/>
          <w:szCs w:val="24"/>
        </w:rPr>
        <w:t>Peluso</w:t>
      </w:r>
      <w:proofErr w:type="spellEnd"/>
      <w:r w:rsidRPr="00D209F8">
        <w:rPr>
          <w:rFonts w:ascii="Times New Roman" w:hAnsi="Times New Roman" w:cs="Times New Roman"/>
          <w:sz w:val="24"/>
          <w:szCs w:val="24"/>
        </w:rPr>
        <w:t xml:space="preserve"> 2003). Furthermore, it is said to be a tool for identifying a range of policy mechanisms which can bring about changes in resource management and use efficiency, equity and sustainability (</w:t>
      </w:r>
      <w:proofErr w:type="spellStart"/>
      <w:r w:rsidRPr="00D209F8">
        <w:rPr>
          <w:rFonts w:ascii="Times New Roman" w:hAnsi="Times New Roman" w:cs="Times New Roman"/>
          <w:sz w:val="24"/>
          <w:szCs w:val="24"/>
        </w:rPr>
        <w:t>Ribot</w:t>
      </w:r>
      <w:proofErr w:type="spellEnd"/>
      <w:r w:rsidRPr="00D209F8">
        <w:rPr>
          <w:rFonts w:ascii="Times New Roman" w:hAnsi="Times New Roman" w:cs="Times New Roman"/>
          <w:sz w:val="24"/>
          <w:szCs w:val="24"/>
        </w:rPr>
        <w:t xml:space="preserve"> and </w:t>
      </w:r>
      <w:proofErr w:type="spellStart"/>
      <w:r w:rsidRPr="00D209F8">
        <w:rPr>
          <w:rFonts w:ascii="Times New Roman" w:hAnsi="Times New Roman" w:cs="Times New Roman"/>
          <w:sz w:val="24"/>
          <w:szCs w:val="24"/>
        </w:rPr>
        <w:t>Peluse</w:t>
      </w:r>
      <w:proofErr w:type="spellEnd"/>
      <w:r w:rsidRPr="00D209F8">
        <w:rPr>
          <w:rFonts w:ascii="Times New Roman" w:hAnsi="Times New Roman" w:cs="Times New Roman"/>
          <w:sz w:val="24"/>
          <w:szCs w:val="24"/>
        </w:rPr>
        <w:t xml:space="preserve"> 2003).</w:t>
      </w:r>
    </w:p>
    <w:p w:rsidR="00C03FDE" w:rsidRDefault="00C03FDE" w:rsidP="00D209F8">
      <w:pPr>
        <w:pStyle w:val="Heading2"/>
        <w:spacing w:line="360" w:lineRule="auto"/>
        <w:rPr>
          <w:rFonts w:ascii="Times New Roman" w:hAnsi="Times New Roman" w:cs="Times New Roman"/>
          <w:color w:val="auto"/>
          <w:sz w:val="24"/>
          <w:szCs w:val="24"/>
          <w:lang w:val="en-GB"/>
        </w:rPr>
      </w:pPr>
      <w:bookmarkStart w:id="40" w:name="_Toc2179520"/>
      <w:r w:rsidRPr="00D209F8">
        <w:rPr>
          <w:rFonts w:ascii="Times New Roman" w:hAnsi="Times New Roman" w:cs="Times New Roman"/>
          <w:color w:val="auto"/>
          <w:sz w:val="24"/>
          <w:szCs w:val="24"/>
          <w:lang w:val="en-GB"/>
        </w:rPr>
        <w:t>2.7 Summary of Literature Review</w:t>
      </w:r>
      <w:bookmarkEnd w:id="40"/>
    </w:p>
    <w:p w:rsidR="00FA12DE" w:rsidRDefault="007D3F6A" w:rsidP="00FA12DE">
      <w:pPr>
        <w:spacing w:line="360" w:lineRule="auto"/>
        <w:jc w:val="both"/>
        <w:rPr>
          <w:rFonts w:ascii="Times New Roman" w:hAnsi="Times New Roman" w:cs="Times New Roman"/>
          <w:sz w:val="24"/>
          <w:szCs w:val="24"/>
          <w:lang w:val="en-GB"/>
        </w:rPr>
      </w:pPr>
      <w:r w:rsidRPr="00D209F8">
        <w:rPr>
          <w:rFonts w:ascii="Times New Roman" w:hAnsi="Times New Roman" w:cs="Times New Roman"/>
          <w:sz w:val="24"/>
          <w:szCs w:val="24"/>
          <w:lang w:val="en-GB"/>
        </w:rPr>
        <w:t>The literature reviewed firstly discusses the concept of sustainable development, including sustainability and the mining industry</w:t>
      </w:r>
      <w:r>
        <w:rPr>
          <w:rFonts w:ascii="Times New Roman" w:hAnsi="Times New Roman" w:cs="Times New Roman"/>
          <w:sz w:val="24"/>
          <w:szCs w:val="24"/>
          <w:lang w:val="en-GB"/>
        </w:rPr>
        <w:t>.</w:t>
      </w:r>
      <w:r w:rsidR="00BD3BDA">
        <w:rPr>
          <w:rFonts w:ascii="Times New Roman" w:hAnsi="Times New Roman" w:cs="Times New Roman"/>
          <w:sz w:val="24"/>
          <w:szCs w:val="24"/>
          <w:lang w:val="en-GB"/>
        </w:rPr>
        <w:t xml:space="preserve"> Literature also shows the definition of</w:t>
      </w:r>
      <w:r w:rsidR="00FA12DE" w:rsidRPr="00254D85">
        <w:rPr>
          <w:rFonts w:ascii="Times New Roman" w:hAnsi="Times New Roman" w:cs="Times New Roman"/>
          <w:sz w:val="24"/>
          <w:szCs w:val="24"/>
          <w:lang w:val="en-GB"/>
        </w:rPr>
        <w:t xml:space="preserve"> sustainable development (</w:t>
      </w:r>
      <w:proofErr w:type="spellStart"/>
      <w:r w:rsidR="00FA12DE" w:rsidRPr="00254D85">
        <w:rPr>
          <w:rFonts w:ascii="Times New Roman" w:hAnsi="Times New Roman" w:cs="Times New Roman"/>
          <w:sz w:val="24"/>
          <w:szCs w:val="24"/>
          <w:lang w:val="en-GB"/>
        </w:rPr>
        <w:t>Hilson</w:t>
      </w:r>
      <w:proofErr w:type="spellEnd"/>
      <w:r w:rsidR="00FA12DE" w:rsidRPr="00254D85">
        <w:rPr>
          <w:rFonts w:ascii="Times New Roman" w:hAnsi="Times New Roman" w:cs="Times New Roman"/>
          <w:sz w:val="24"/>
          <w:szCs w:val="24"/>
          <w:lang w:val="en-GB"/>
        </w:rPr>
        <w:t xml:space="preserve"> and </w:t>
      </w:r>
      <w:proofErr w:type="spellStart"/>
      <w:r w:rsidR="00FA12DE" w:rsidRPr="00254D85">
        <w:rPr>
          <w:rFonts w:ascii="Times New Roman" w:hAnsi="Times New Roman" w:cs="Times New Roman"/>
          <w:sz w:val="24"/>
          <w:szCs w:val="24"/>
          <w:lang w:val="en-GB"/>
        </w:rPr>
        <w:t>Murck</w:t>
      </w:r>
      <w:proofErr w:type="spellEnd"/>
      <w:r w:rsidR="00FA12DE" w:rsidRPr="00254D85">
        <w:rPr>
          <w:rFonts w:ascii="Times New Roman" w:hAnsi="Times New Roman" w:cs="Times New Roman"/>
          <w:sz w:val="24"/>
          <w:szCs w:val="24"/>
          <w:lang w:val="en-GB"/>
        </w:rPr>
        <w:t xml:space="preserve"> 2000; </w:t>
      </w:r>
      <w:proofErr w:type="spellStart"/>
      <w:r w:rsidR="00FA12DE" w:rsidRPr="00254D85">
        <w:rPr>
          <w:rFonts w:ascii="Times New Roman" w:hAnsi="Times New Roman" w:cs="Times New Roman"/>
          <w:sz w:val="24"/>
          <w:szCs w:val="24"/>
          <w:lang w:val="en-GB"/>
        </w:rPr>
        <w:t>Kogel</w:t>
      </w:r>
      <w:proofErr w:type="spellEnd"/>
      <w:r w:rsidR="00FA12DE" w:rsidRPr="00254D85">
        <w:rPr>
          <w:rFonts w:ascii="Times New Roman" w:hAnsi="Times New Roman" w:cs="Times New Roman"/>
          <w:sz w:val="24"/>
          <w:szCs w:val="24"/>
          <w:lang w:val="en-GB"/>
        </w:rPr>
        <w:t xml:space="preserve">, </w:t>
      </w:r>
      <w:proofErr w:type="spellStart"/>
      <w:r w:rsidR="00FA12DE" w:rsidRPr="00254D85">
        <w:rPr>
          <w:rFonts w:ascii="Times New Roman" w:hAnsi="Times New Roman" w:cs="Times New Roman"/>
          <w:sz w:val="24"/>
          <w:szCs w:val="24"/>
          <w:lang w:val="en-GB"/>
        </w:rPr>
        <w:t>Trivedi</w:t>
      </w:r>
      <w:proofErr w:type="spellEnd"/>
      <w:r w:rsidR="00FA12DE" w:rsidRPr="00254D85">
        <w:rPr>
          <w:rFonts w:ascii="Times New Roman" w:hAnsi="Times New Roman" w:cs="Times New Roman"/>
          <w:sz w:val="24"/>
          <w:szCs w:val="24"/>
          <w:lang w:val="en-GB"/>
        </w:rPr>
        <w:t xml:space="preserve"> and </w:t>
      </w:r>
      <w:proofErr w:type="spellStart"/>
      <w:r w:rsidR="00FA12DE" w:rsidRPr="00254D85">
        <w:rPr>
          <w:rFonts w:ascii="Times New Roman" w:hAnsi="Times New Roman" w:cs="Times New Roman"/>
          <w:sz w:val="24"/>
          <w:szCs w:val="24"/>
          <w:lang w:val="en-GB"/>
        </w:rPr>
        <w:t>Herpfer</w:t>
      </w:r>
      <w:proofErr w:type="spellEnd"/>
      <w:r w:rsidR="00FA12DE" w:rsidRPr="00254D85">
        <w:rPr>
          <w:rFonts w:ascii="Times New Roman" w:hAnsi="Times New Roman" w:cs="Times New Roman"/>
          <w:sz w:val="24"/>
          <w:szCs w:val="24"/>
          <w:lang w:val="en-GB"/>
        </w:rPr>
        <w:t xml:space="preserve"> 2014; Swilling and </w:t>
      </w:r>
      <w:proofErr w:type="spellStart"/>
      <w:r w:rsidR="00FA12DE" w:rsidRPr="00254D85">
        <w:rPr>
          <w:rFonts w:ascii="Times New Roman" w:hAnsi="Times New Roman" w:cs="Times New Roman"/>
          <w:sz w:val="24"/>
          <w:szCs w:val="24"/>
          <w:lang w:val="en-GB"/>
        </w:rPr>
        <w:t>Annecke</w:t>
      </w:r>
      <w:proofErr w:type="spellEnd"/>
      <w:r w:rsidR="00FA12DE" w:rsidRPr="00254D85">
        <w:rPr>
          <w:rFonts w:ascii="Times New Roman" w:hAnsi="Times New Roman" w:cs="Times New Roman"/>
          <w:sz w:val="24"/>
          <w:szCs w:val="24"/>
          <w:lang w:val="en-GB"/>
        </w:rPr>
        <w:t xml:space="preserve"> 2015). Literature review show</w:t>
      </w:r>
      <w:r w:rsidR="00EC6CEC">
        <w:rPr>
          <w:rFonts w:ascii="Times New Roman" w:hAnsi="Times New Roman" w:cs="Times New Roman"/>
          <w:sz w:val="24"/>
          <w:szCs w:val="24"/>
          <w:lang w:val="en-GB"/>
        </w:rPr>
        <w:t>s a suggestion of</w:t>
      </w:r>
      <w:r w:rsidR="00FA12DE" w:rsidRPr="00254D85">
        <w:rPr>
          <w:rFonts w:ascii="Times New Roman" w:hAnsi="Times New Roman" w:cs="Times New Roman"/>
          <w:sz w:val="24"/>
          <w:szCs w:val="24"/>
          <w:lang w:val="en-GB"/>
        </w:rPr>
        <w:t xml:space="preserve"> sustainable development principles in the mining sector (</w:t>
      </w:r>
      <w:proofErr w:type="spellStart"/>
      <w:r w:rsidR="00FA12DE" w:rsidRPr="00254D85">
        <w:rPr>
          <w:rFonts w:ascii="Times New Roman" w:hAnsi="Times New Roman" w:cs="Times New Roman"/>
          <w:sz w:val="24"/>
          <w:szCs w:val="24"/>
          <w:lang w:val="en-GB"/>
        </w:rPr>
        <w:t>Hilson</w:t>
      </w:r>
      <w:proofErr w:type="spellEnd"/>
      <w:r w:rsidR="00FA12DE" w:rsidRPr="00254D85">
        <w:rPr>
          <w:rFonts w:ascii="Times New Roman" w:hAnsi="Times New Roman" w:cs="Times New Roman"/>
          <w:sz w:val="24"/>
          <w:szCs w:val="24"/>
          <w:lang w:val="en-GB"/>
        </w:rPr>
        <w:t xml:space="preserve"> and </w:t>
      </w:r>
      <w:proofErr w:type="spellStart"/>
      <w:r w:rsidR="00FA12DE" w:rsidRPr="00254D85">
        <w:rPr>
          <w:rFonts w:ascii="Times New Roman" w:hAnsi="Times New Roman" w:cs="Times New Roman"/>
          <w:sz w:val="24"/>
          <w:szCs w:val="24"/>
          <w:lang w:val="en-GB"/>
        </w:rPr>
        <w:t>Murck</w:t>
      </w:r>
      <w:proofErr w:type="spellEnd"/>
      <w:r w:rsidR="00FA12DE" w:rsidRPr="00254D85">
        <w:rPr>
          <w:rFonts w:ascii="Times New Roman" w:hAnsi="Times New Roman" w:cs="Times New Roman"/>
          <w:sz w:val="24"/>
          <w:szCs w:val="24"/>
          <w:lang w:val="en-GB"/>
        </w:rPr>
        <w:t xml:space="preserve"> 2000; </w:t>
      </w:r>
      <w:proofErr w:type="spellStart"/>
      <w:r w:rsidR="00FA12DE" w:rsidRPr="00254D85">
        <w:rPr>
          <w:rFonts w:ascii="Times New Roman" w:hAnsi="Times New Roman" w:cs="Times New Roman"/>
          <w:sz w:val="24"/>
          <w:szCs w:val="24"/>
          <w:lang w:val="en-GB"/>
        </w:rPr>
        <w:t>Kogel</w:t>
      </w:r>
      <w:proofErr w:type="spellEnd"/>
      <w:r w:rsidR="00FA12DE" w:rsidRPr="00254D85">
        <w:rPr>
          <w:rFonts w:ascii="Times New Roman" w:hAnsi="Times New Roman" w:cs="Times New Roman"/>
          <w:sz w:val="24"/>
          <w:szCs w:val="24"/>
          <w:lang w:val="en-GB"/>
        </w:rPr>
        <w:t xml:space="preserve">, </w:t>
      </w:r>
      <w:proofErr w:type="spellStart"/>
      <w:r w:rsidR="00FA12DE" w:rsidRPr="00254D85">
        <w:rPr>
          <w:rFonts w:ascii="Times New Roman" w:hAnsi="Times New Roman" w:cs="Times New Roman"/>
          <w:sz w:val="24"/>
          <w:szCs w:val="24"/>
          <w:lang w:val="en-GB"/>
        </w:rPr>
        <w:t>Trivedi</w:t>
      </w:r>
      <w:proofErr w:type="spellEnd"/>
      <w:r w:rsidR="00FA12DE" w:rsidRPr="00254D85">
        <w:rPr>
          <w:rFonts w:ascii="Times New Roman" w:hAnsi="Times New Roman" w:cs="Times New Roman"/>
          <w:sz w:val="24"/>
          <w:szCs w:val="24"/>
          <w:lang w:val="en-GB"/>
        </w:rPr>
        <w:t xml:space="preserve"> and </w:t>
      </w:r>
      <w:proofErr w:type="spellStart"/>
      <w:r w:rsidR="00FA12DE" w:rsidRPr="00254D85">
        <w:rPr>
          <w:rFonts w:ascii="Times New Roman" w:hAnsi="Times New Roman" w:cs="Times New Roman"/>
          <w:sz w:val="24"/>
          <w:szCs w:val="24"/>
          <w:lang w:val="en-GB"/>
        </w:rPr>
        <w:t>Herpfer</w:t>
      </w:r>
      <w:proofErr w:type="spellEnd"/>
      <w:r w:rsidR="00FA12DE" w:rsidRPr="00254D85">
        <w:rPr>
          <w:rFonts w:ascii="Times New Roman" w:hAnsi="Times New Roman" w:cs="Times New Roman"/>
          <w:sz w:val="24"/>
          <w:szCs w:val="24"/>
          <w:lang w:val="en-GB"/>
        </w:rPr>
        <w:t xml:space="preserve"> 2014; Swilling and </w:t>
      </w:r>
      <w:proofErr w:type="spellStart"/>
      <w:r w:rsidR="00FA12DE" w:rsidRPr="00254D85">
        <w:rPr>
          <w:rFonts w:ascii="Times New Roman" w:hAnsi="Times New Roman" w:cs="Times New Roman"/>
          <w:sz w:val="24"/>
          <w:szCs w:val="24"/>
          <w:lang w:val="en-GB"/>
        </w:rPr>
        <w:t>Annecke</w:t>
      </w:r>
      <w:proofErr w:type="spellEnd"/>
      <w:r w:rsidR="00FA12DE" w:rsidRPr="00254D85">
        <w:rPr>
          <w:rFonts w:ascii="Times New Roman" w:hAnsi="Times New Roman" w:cs="Times New Roman"/>
          <w:sz w:val="24"/>
          <w:szCs w:val="24"/>
          <w:lang w:val="en-GB"/>
        </w:rPr>
        <w:t xml:space="preserve"> 2015).</w:t>
      </w:r>
      <w:r w:rsidR="00F97BCF">
        <w:rPr>
          <w:rFonts w:ascii="Times New Roman" w:hAnsi="Times New Roman" w:cs="Times New Roman"/>
          <w:sz w:val="24"/>
          <w:szCs w:val="24"/>
          <w:lang w:val="en-GB"/>
        </w:rPr>
        <w:t>In addition, the literature covered the role of natural resources in development (</w:t>
      </w:r>
      <w:proofErr w:type="spellStart"/>
      <w:r w:rsidR="00F97BCF">
        <w:rPr>
          <w:rFonts w:ascii="Times New Roman" w:hAnsi="Times New Roman" w:cs="Times New Roman"/>
          <w:sz w:val="24"/>
          <w:szCs w:val="24"/>
          <w:lang w:val="en-GB"/>
        </w:rPr>
        <w:t>Blewit</w:t>
      </w:r>
      <w:proofErr w:type="spellEnd"/>
      <w:r w:rsidR="00F97BCF">
        <w:rPr>
          <w:rFonts w:ascii="Times New Roman" w:hAnsi="Times New Roman" w:cs="Times New Roman"/>
          <w:sz w:val="24"/>
          <w:szCs w:val="24"/>
          <w:lang w:val="en-GB"/>
        </w:rPr>
        <w:t xml:space="preserve"> 2008; Pedro 2006; </w:t>
      </w:r>
      <w:proofErr w:type="spellStart"/>
      <w:r w:rsidR="00F97BCF">
        <w:rPr>
          <w:rFonts w:ascii="Times New Roman" w:hAnsi="Times New Roman" w:cs="Times New Roman"/>
          <w:sz w:val="24"/>
          <w:szCs w:val="24"/>
          <w:lang w:val="en-GB"/>
        </w:rPr>
        <w:t>Kumah</w:t>
      </w:r>
      <w:proofErr w:type="spellEnd"/>
      <w:r w:rsidR="00F97BCF">
        <w:rPr>
          <w:rFonts w:ascii="Times New Roman" w:hAnsi="Times New Roman" w:cs="Times New Roman"/>
          <w:sz w:val="24"/>
          <w:szCs w:val="24"/>
          <w:lang w:val="en-GB"/>
        </w:rPr>
        <w:t xml:space="preserve"> 2006; Swilling 2016).</w:t>
      </w:r>
      <w:r w:rsidR="00FA12DE" w:rsidRPr="00254D85">
        <w:rPr>
          <w:rFonts w:ascii="Times New Roman" w:hAnsi="Times New Roman" w:cs="Times New Roman"/>
          <w:sz w:val="24"/>
          <w:szCs w:val="24"/>
          <w:lang w:val="en-GB"/>
        </w:rPr>
        <w:t xml:space="preserve"> Key sustainable issues in the </w:t>
      </w:r>
      <w:r w:rsidR="00FA12DE" w:rsidRPr="00254D85">
        <w:rPr>
          <w:rFonts w:ascii="Times New Roman" w:hAnsi="Times New Roman" w:cs="Times New Roman"/>
          <w:sz w:val="24"/>
          <w:szCs w:val="24"/>
          <w:lang w:val="en-GB"/>
        </w:rPr>
        <w:lastRenderedPageBreak/>
        <w:t xml:space="preserve">mining and minerals sector </w:t>
      </w:r>
      <w:r w:rsidR="00FA12DE">
        <w:rPr>
          <w:rFonts w:ascii="Times New Roman" w:hAnsi="Times New Roman" w:cs="Times New Roman"/>
          <w:sz w:val="24"/>
          <w:szCs w:val="24"/>
          <w:lang w:val="en-GB"/>
        </w:rPr>
        <w:t>were</w:t>
      </w:r>
      <w:r w:rsidR="00FA12DE" w:rsidRPr="00254D85">
        <w:rPr>
          <w:rFonts w:ascii="Times New Roman" w:hAnsi="Times New Roman" w:cs="Times New Roman"/>
          <w:sz w:val="24"/>
          <w:szCs w:val="24"/>
          <w:lang w:val="en-GB"/>
        </w:rPr>
        <w:t xml:space="preserve"> discussed in the literature review </w:t>
      </w:r>
      <w:bookmarkStart w:id="41" w:name="_Hlk1847123"/>
      <w:r w:rsidR="00FA12DE" w:rsidRPr="00254D85">
        <w:rPr>
          <w:rFonts w:ascii="Times New Roman" w:hAnsi="Times New Roman" w:cs="Times New Roman"/>
          <w:sz w:val="24"/>
          <w:szCs w:val="24"/>
          <w:lang w:val="en-GB"/>
        </w:rPr>
        <w:t>(</w:t>
      </w:r>
      <w:proofErr w:type="spellStart"/>
      <w:r w:rsidR="00FA12DE" w:rsidRPr="00254D85">
        <w:rPr>
          <w:rFonts w:ascii="Times New Roman" w:hAnsi="Times New Roman" w:cs="Times New Roman"/>
          <w:sz w:val="24"/>
          <w:szCs w:val="24"/>
          <w:lang w:val="en-GB"/>
        </w:rPr>
        <w:t>Azapagic</w:t>
      </w:r>
      <w:proofErr w:type="spellEnd"/>
      <w:r w:rsidR="00FA12DE" w:rsidRPr="00254D85">
        <w:rPr>
          <w:rFonts w:ascii="Times New Roman" w:hAnsi="Times New Roman" w:cs="Times New Roman"/>
          <w:sz w:val="24"/>
          <w:szCs w:val="24"/>
          <w:lang w:val="en-GB"/>
        </w:rPr>
        <w:t xml:space="preserve"> 2004; </w:t>
      </w:r>
      <w:proofErr w:type="spellStart"/>
      <w:r w:rsidR="00FA12DE" w:rsidRPr="00254D85">
        <w:rPr>
          <w:rFonts w:ascii="Times New Roman" w:hAnsi="Times New Roman" w:cs="Times New Roman"/>
          <w:sz w:val="24"/>
          <w:szCs w:val="24"/>
          <w:lang w:val="en-GB"/>
        </w:rPr>
        <w:t>Hilson</w:t>
      </w:r>
      <w:proofErr w:type="spellEnd"/>
      <w:r w:rsidR="00FA12DE" w:rsidRPr="00254D85">
        <w:rPr>
          <w:rFonts w:ascii="Times New Roman" w:hAnsi="Times New Roman" w:cs="Times New Roman"/>
          <w:sz w:val="24"/>
          <w:szCs w:val="24"/>
          <w:lang w:val="en-GB"/>
        </w:rPr>
        <w:t xml:space="preserve"> and </w:t>
      </w:r>
      <w:proofErr w:type="spellStart"/>
      <w:r w:rsidR="00FA12DE" w:rsidRPr="00254D85">
        <w:rPr>
          <w:rFonts w:ascii="Times New Roman" w:hAnsi="Times New Roman" w:cs="Times New Roman"/>
          <w:sz w:val="24"/>
          <w:szCs w:val="24"/>
          <w:lang w:val="en-GB"/>
        </w:rPr>
        <w:t>Nayee</w:t>
      </w:r>
      <w:proofErr w:type="spellEnd"/>
      <w:r w:rsidR="00FA12DE" w:rsidRPr="00254D85">
        <w:rPr>
          <w:rFonts w:ascii="Times New Roman" w:hAnsi="Times New Roman" w:cs="Times New Roman"/>
          <w:sz w:val="24"/>
          <w:szCs w:val="24"/>
          <w:lang w:val="en-GB"/>
        </w:rPr>
        <w:t xml:space="preserve"> 2002; Franks, </w:t>
      </w:r>
      <w:proofErr w:type="spellStart"/>
      <w:r w:rsidR="00FA12DE" w:rsidRPr="00254D85">
        <w:rPr>
          <w:rFonts w:ascii="Times New Roman" w:hAnsi="Times New Roman" w:cs="Times New Roman"/>
          <w:sz w:val="24"/>
          <w:szCs w:val="24"/>
          <w:lang w:val="en-GB"/>
        </w:rPr>
        <w:t>Boger</w:t>
      </w:r>
      <w:proofErr w:type="spellEnd"/>
      <w:r w:rsidR="00FA12DE" w:rsidRPr="00254D85">
        <w:rPr>
          <w:rFonts w:ascii="Times New Roman" w:hAnsi="Times New Roman" w:cs="Times New Roman"/>
          <w:sz w:val="24"/>
          <w:szCs w:val="24"/>
          <w:lang w:val="en-GB"/>
        </w:rPr>
        <w:t xml:space="preserve">, Cote and Mulligan 2011). </w:t>
      </w:r>
    </w:p>
    <w:bookmarkEnd w:id="41"/>
    <w:p w:rsidR="00FA12DE" w:rsidRPr="004523DD" w:rsidRDefault="00942756" w:rsidP="00942756">
      <w:pPr>
        <w:spacing w:line="360" w:lineRule="auto"/>
        <w:jc w:val="both"/>
        <w:rPr>
          <w:rFonts w:ascii="Times New Roman" w:eastAsia="Times New Roman" w:hAnsi="Times New Roman" w:cs="Times New Roman"/>
          <w:color w:val="000000"/>
          <w:sz w:val="24"/>
          <w:szCs w:val="24"/>
        </w:rPr>
      </w:pPr>
      <w:r w:rsidRPr="00D209F8">
        <w:rPr>
          <w:rFonts w:ascii="Times New Roman" w:hAnsi="Times New Roman" w:cs="Times New Roman"/>
          <w:sz w:val="24"/>
          <w:szCs w:val="24"/>
          <w:lang w:val="en-GB"/>
        </w:rPr>
        <w:t>Literature also revealed the challenges that mining imposes on sustainable development. This brought to light the theories that have emanated in relation to the challenges of mining and social and economic development of resource rich countries</w:t>
      </w:r>
      <w:r w:rsidR="00E52753">
        <w:rPr>
          <w:rFonts w:ascii="Times New Roman" w:hAnsi="Times New Roman" w:cs="Times New Roman"/>
          <w:sz w:val="24"/>
          <w:szCs w:val="24"/>
          <w:lang w:val="en-GB"/>
        </w:rPr>
        <w:t xml:space="preserve"> (</w:t>
      </w:r>
      <w:proofErr w:type="spellStart"/>
      <w:r w:rsidR="00E52753">
        <w:rPr>
          <w:rFonts w:ascii="Times New Roman" w:hAnsi="Times New Roman" w:cs="Times New Roman"/>
          <w:sz w:val="24"/>
          <w:szCs w:val="24"/>
          <w:lang w:val="en-GB"/>
        </w:rPr>
        <w:t>Mondoloka</w:t>
      </w:r>
      <w:proofErr w:type="spellEnd"/>
      <w:r w:rsidR="0034013C">
        <w:rPr>
          <w:rFonts w:ascii="Times New Roman" w:hAnsi="Times New Roman" w:cs="Times New Roman"/>
          <w:sz w:val="24"/>
          <w:szCs w:val="24"/>
          <w:lang w:val="en-GB"/>
        </w:rPr>
        <w:t xml:space="preserve"> 2017)</w:t>
      </w:r>
      <w:r w:rsidRPr="00D209F8">
        <w:rPr>
          <w:rFonts w:ascii="Times New Roman" w:hAnsi="Times New Roman" w:cs="Times New Roman"/>
          <w:sz w:val="24"/>
          <w:szCs w:val="24"/>
          <w:lang w:val="en-GB"/>
        </w:rPr>
        <w:t xml:space="preserve">, </w:t>
      </w:r>
      <w:r>
        <w:rPr>
          <w:rFonts w:ascii="Times New Roman" w:hAnsi="Times New Roman" w:cs="Times New Roman"/>
          <w:sz w:val="24"/>
          <w:szCs w:val="24"/>
          <w:lang w:val="en-GB"/>
        </w:rPr>
        <w:t>the perceived inverse relationship between mineral resource endowment and economic growth</w:t>
      </w:r>
      <w:r w:rsidRPr="00D209F8">
        <w:rPr>
          <w:rFonts w:ascii="Times New Roman" w:hAnsi="Times New Roman" w:cs="Times New Roman"/>
          <w:sz w:val="24"/>
          <w:szCs w:val="24"/>
          <w:lang w:val="en-GB"/>
        </w:rPr>
        <w:t xml:space="preserve"> such as the Dutch disease and resource curse</w:t>
      </w:r>
      <w:bookmarkStart w:id="42" w:name="_Hlk1847219"/>
      <w:r w:rsidR="00CA3D2B">
        <w:rPr>
          <w:rFonts w:ascii="Times New Roman" w:hAnsi="Times New Roman" w:cs="Times New Roman"/>
          <w:sz w:val="24"/>
          <w:szCs w:val="24"/>
          <w:lang w:val="en-GB"/>
        </w:rPr>
        <w:t xml:space="preserve"> </w:t>
      </w:r>
      <w:r>
        <w:rPr>
          <w:rFonts w:ascii="Times New Roman" w:hAnsi="Times New Roman" w:cs="Times New Roman"/>
          <w:sz w:val="24"/>
          <w:szCs w:val="24"/>
          <w:lang w:val="en-GB"/>
        </w:rPr>
        <w:t>(</w:t>
      </w:r>
      <w:proofErr w:type="spellStart"/>
      <w:r w:rsidR="00FA12DE" w:rsidRPr="00254D85">
        <w:rPr>
          <w:rFonts w:ascii="Times New Roman" w:hAnsi="Times New Roman" w:cs="Times New Roman"/>
          <w:sz w:val="24"/>
          <w:szCs w:val="24"/>
          <w:lang w:val="en-GB"/>
        </w:rPr>
        <w:t>Fessehaie</w:t>
      </w:r>
      <w:proofErr w:type="spellEnd"/>
      <w:r w:rsidR="00FA12DE" w:rsidRPr="00254D85">
        <w:rPr>
          <w:rFonts w:ascii="Times New Roman" w:hAnsi="Times New Roman" w:cs="Times New Roman"/>
          <w:sz w:val="24"/>
          <w:szCs w:val="24"/>
          <w:lang w:val="en-GB"/>
        </w:rPr>
        <w:t xml:space="preserve"> and Morris 2013; Sebastian and </w:t>
      </w:r>
      <w:proofErr w:type="spellStart"/>
      <w:r w:rsidR="00FA12DE" w:rsidRPr="00254D85">
        <w:rPr>
          <w:rFonts w:ascii="Times New Roman" w:hAnsi="Times New Roman" w:cs="Times New Roman"/>
          <w:sz w:val="24"/>
          <w:szCs w:val="24"/>
          <w:lang w:val="en-GB"/>
        </w:rPr>
        <w:t>Raveh</w:t>
      </w:r>
      <w:proofErr w:type="spellEnd"/>
      <w:r w:rsidR="00FA12DE" w:rsidRPr="00254D85">
        <w:rPr>
          <w:rFonts w:ascii="Times New Roman" w:hAnsi="Times New Roman" w:cs="Times New Roman"/>
          <w:sz w:val="24"/>
          <w:szCs w:val="24"/>
          <w:lang w:val="en-GB"/>
        </w:rPr>
        <w:t xml:space="preserve"> 2016; </w:t>
      </w:r>
      <w:proofErr w:type="spellStart"/>
      <w:r w:rsidR="00FA12DE" w:rsidRPr="00254D85">
        <w:rPr>
          <w:rFonts w:ascii="Times New Roman" w:hAnsi="Times New Roman" w:cs="Times New Roman"/>
          <w:sz w:val="24"/>
          <w:szCs w:val="24"/>
          <w:lang w:val="en-GB"/>
        </w:rPr>
        <w:t>Gilberthorpe</w:t>
      </w:r>
      <w:proofErr w:type="spellEnd"/>
      <w:r w:rsidR="00FA12DE" w:rsidRPr="00254D85">
        <w:rPr>
          <w:rFonts w:ascii="Times New Roman" w:hAnsi="Times New Roman" w:cs="Times New Roman"/>
          <w:sz w:val="24"/>
          <w:szCs w:val="24"/>
          <w:lang w:val="en-GB"/>
        </w:rPr>
        <w:t xml:space="preserve"> an</w:t>
      </w:r>
      <w:r w:rsidR="00FA12DE">
        <w:rPr>
          <w:rFonts w:ascii="Times New Roman" w:hAnsi="Times New Roman" w:cs="Times New Roman"/>
          <w:sz w:val="24"/>
          <w:szCs w:val="24"/>
          <w:lang w:val="en-GB"/>
        </w:rPr>
        <w:t xml:space="preserve">d </w:t>
      </w:r>
      <w:proofErr w:type="spellStart"/>
      <w:r w:rsidR="00FA12DE">
        <w:rPr>
          <w:rFonts w:ascii="Times New Roman" w:hAnsi="Times New Roman" w:cs="Times New Roman"/>
          <w:sz w:val="24"/>
          <w:szCs w:val="24"/>
          <w:lang w:val="en-GB"/>
        </w:rPr>
        <w:t>Papyrakis</w:t>
      </w:r>
      <w:proofErr w:type="spellEnd"/>
      <w:r w:rsidR="00FA12DE">
        <w:rPr>
          <w:rFonts w:ascii="Times New Roman" w:hAnsi="Times New Roman" w:cs="Times New Roman"/>
          <w:sz w:val="24"/>
          <w:szCs w:val="24"/>
          <w:lang w:val="en-GB"/>
        </w:rPr>
        <w:t xml:space="preserve"> 2015; Collier 2007 and</w:t>
      </w:r>
      <w:r w:rsidR="00FA12DE" w:rsidRPr="00254D85">
        <w:rPr>
          <w:rFonts w:ascii="Times New Roman" w:hAnsi="Times New Roman" w:cs="Times New Roman"/>
          <w:sz w:val="24"/>
          <w:szCs w:val="24"/>
          <w:lang w:val="en-GB"/>
        </w:rPr>
        <w:t xml:space="preserve"> 2010; Swilling 2012; </w:t>
      </w:r>
      <w:proofErr w:type="spellStart"/>
      <w:r w:rsidR="00FA12DE" w:rsidRPr="00254D85">
        <w:rPr>
          <w:rFonts w:ascii="Times New Roman" w:hAnsi="Times New Roman" w:cs="Times New Roman"/>
          <w:sz w:val="24"/>
          <w:szCs w:val="24"/>
          <w:lang w:val="en-GB"/>
        </w:rPr>
        <w:t>Venables</w:t>
      </w:r>
      <w:proofErr w:type="spellEnd"/>
      <w:r w:rsidR="00FA12DE" w:rsidRPr="00254D85">
        <w:rPr>
          <w:rFonts w:ascii="Times New Roman" w:hAnsi="Times New Roman" w:cs="Times New Roman"/>
          <w:sz w:val="24"/>
          <w:szCs w:val="24"/>
          <w:lang w:val="en-GB"/>
        </w:rPr>
        <w:t xml:space="preserve"> 2016; </w:t>
      </w:r>
      <w:proofErr w:type="spellStart"/>
      <w:r w:rsidR="00FA12DE" w:rsidRPr="00254D85">
        <w:rPr>
          <w:rFonts w:ascii="Times New Roman" w:hAnsi="Times New Roman" w:cs="Times New Roman"/>
          <w:sz w:val="24"/>
          <w:szCs w:val="24"/>
          <w:lang w:val="en-GB"/>
        </w:rPr>
        <w:t>Olanya</w:t>
      </w:r>
      <w:proofErr w:type="spellEnd"/>
      <w:r w:rsidR="00FA12DE" w:rsidRPr="00254D85">
        <w:rPr>
          <w:rFonts w:ascii="Times New Roman" w:hAnsi="Times New Roman" w:cs="Times New Roman"/>
          <w:sz w:val="24"/>
          <w:szCs w:val="24"/>
          <w:lang w:val="en-GB"/>
        </w:rPr>
        <w:t xml:space="preserve"> 2015; </w:t>
      </w:r>
      <w:proofErr w:type="spellStart"/>
      <w:r w:rsidR="00FA12DE" w:rsidRPr="00254D85">
        <w:rPr>
          <w:rFonts w:ascii="Times New Roman" w:hAnsi="Times New Roman" w:cs="Times New Roman"/>
          <w:sz w:val="24"/>
          <w:szCs w:val="24"/>
          <w:lang w:val="en-GB"/>
        </w:rPr>
        <w:t>Ramdoo</w:t>
      </w:r>
      <w:proofErr w:type="spellEnd"/>
      <w:r w:rsidR="00FA12DE" w:rsidRPr="00254D85">
        <w:rPr>
          <w:rFonts w:ascii="Times New Roman" w:hAnsi="Times New Roman" w:cs="Times New Roman"/>
          <w:sz w:val="24"/>
          <w:szCs w:val="24"/>
          <w:lang w:val="en-GB"/>
        </w:rPr>
        <w:t xml:space="preserve"> 2013; Pereira 2010)</w:t>
      </w:r>
      <w:bookmarkEnd w:id="42"/>
      <w:r w:rsidR="00FA12DE" w:rsidRPr="004523DD">
        <w:rPr>
          <w:rFonts w:ascii="Times New Roman" w:eastAsia="Times New Roman" w:hAnsi="Times New Roman" w:cs="Times New Roman"/>
          <w:color w:val="000000"/>
          <w:sz w:val="24"/>
          <w:szCs w:val="24"/>
        </w:rPr>
        <w:t xml:space="preserve">. </w:t>
      </w:r>
    </w:p>
    <w:p w:rsidR="00BD79BD" w:rsidRPr="00D209F8" w:rsidRDefault="00487C1A" w:rsidP="00D209F8">
      <w:pPr>
        <w:spacing w:line="360" w:lineRule="auto"/>
        <w:jc w:val="both"/>
        <w:rPr>
          <w:rFonts w:ascii="Times New Roman" w:hAnsi="Times New Roman" w:cs="Times New Roman"/>
          <w:sz w:val="24"/>
          <w:szCs w:val="24"/>
          <w:lang w:val="en-GB"/>
        </w:rPr>
      </w:pPr>
      <w:r w:rsidRPr="00D209F8">
        <w:rPr>
          <w:rFonts w:ascii="Times New Roman" w:hAnsi="Times New Roman" w:cs="Times New Roman"/>
          <w:sz w:val="24"/>
          <w:szCs w:val="24"/>
          <w:lang w:val="en-GB"/>
        </w:rPr>
        <w:t xml:space="preserve">A review of literature further revealed that there are many proposals that have been discussed to leverage the </w:t>
      </w:r>
      <w:r w:rsidR="00376973">
        <w:rPr>
          <w:rFonts w:ascii="Times New Roman" w:hAnsi="Times New Roman" w:cs="Times New Roman"/>
          <w:sz w:val="24"/>
          <w:szCs w:val="24"/>
          <w:lang w:val="en-GB"/>
        </w:rPr>
        <w:t xml:space="preserve">negative social economic </w:t>
      </w:r>
      <w:r w:rsidR="0050722C">
        <w:rPr>
          <w:rFonts w:ascii="Times New Roman" w:hAnsi="Times New Roman" w:cs="Times New Roman"/>
          <w:sz w:val="24"/>
          <w:szCs w:val="24"/>
          <w:lang w:val="en-GB"/>
        </w:rPr>
        <w:t>impact of</w:t>
      </w:r>
      <w:r w:rsidRPr="00D209F8">
        <w:rPr>
          <w:rFonts w:ascii="Times New Roman" w:hAnsi="Times New Roman" w:cs="Times New Roman"/>
          <w:sz w:val="24"/>
          <w:szCs w:val="24"/>
          <w:lang w:val="en-GB"/>
        </w:rPr>
        <w:t xml:space="preserve"> mining and its effect on sustainable </w:t>
      </w:r>
      <w:r w:rsidR="00376973">
        <w:rPr>
          <w:rFonts w:ascii="Times New Roman" w:hAnsi="Times New Roman" w:cs="Times New Roman"/>
          <w:sz w:val="24"/>
          <w:szCs w:val="24"/>
          <w:lang w:val="en-GB"/>
        </w:rPr>
        <w:t xml:space="preserve">development in resource rich </w:t>
      </w:r>
      <w:r w:rsidR="0050722C">
        <w:rPr>
          <w:rFonts w:ascii="Times New Roman" w:hAnsi="Times New Roman" w:cs="Times New Roman"/>
          <w:sz w:val="24"/>
          <w:szCs w:val="24"/>
          <w:lang w:val="en-GB"/>
        </w:rPr>
        <w:t>communities. This</w:t>
      </w:r>
      <w:r w:rsidR="00942756">
        <w:rPr>
          <w:rFonts w:ascii="Times New Roman" w:hAnsi="Times New Roman" w:cs="Times New Roman"/>
          <w:sz w:val="24"/>
          <w:szCs w:val="24"/>
          <w:lang w:val="en-GB"/>
        </w:rPr>
        <w:t xml:space="preserve"> is in light of </w:t>
      </w:r>
      <w:r w:rsidR="00942756" w:rsidRPr="00D209F8">
        <w:rPr>
          <w:rFonts w:ascii="Times New Roman" w:hAnsi="Times New Roman" w:cs="Times New Roman"/>
          <w:sz w:val="24"/>
          <w:szCs w:val="24"/>
          <w:lang w:val="en-GB"/>
        </w:rPr>
        <w:t xml:space="preserve">mineral resources </w:t>
      </w:r>
      <w:r w:rsidR="00215AA2">
        <w:rPr>
          <w:rFonts w:ascii="Times New Roman" w:hAnsi="Times New Roman" w:cs="Times New Roman"/>
          <w:sz w:val="24"/>
          <w:szCs w:val="24"/>
          <w:lang w:val="en-GB"/>
        </w:rPr>
        <w:t xml:space="preserve">being understood as </w:t>
      </w:r>
      <w:r w:rsidR="00942756" w:rsidRPr="00D209F8">
        <w:rPr>
          <w:rFonts w:ascii="Times New Roman" w:hAnsi="Times New Roman" w:cs="Times New Roman"/>
          <w:sz w:val="24"/>
          <w:szCs w:val="24"/>
          <w:lang w:val="en-GB"/>
        </w:rPr>
        <w:t xml:space="preserve">a catalyst for economic </w:t>
      </w:r>
      <w:r w:rsidR="00807100" w:rsidRPr="00D209F8">
        <w:rPr>
          <w:rFonts w:ascii="Times New Roman" w:hAnsi="Times New Roman" w:cs="Times New Roman"/>
          <w:sz w:val="24"/>
          <w:szCs w:val="24"/>
          <w:lang w:val="en-GB"/>
        </w:rPr>
        <w:t>development.</w:t>
      </w:r>
      <w:r w:rsidRPr="00D209F8">
        <w:rPr>
          <w:rFonts w:ascii="Times New Roman" w:hAnsi="Times New Roman" w:cs="Times New Roman"/>
          <w:sz w:val="24"/>
          <w:szCs w:val="24"/>
          <w:lang w:val="en-GB"/>
        </w:rPr>
        <w:t xml:space="preserve"> This include</w:t>
      </w:r>
      <w:r w:rsidR="00376973">
        <w:rPr>
          <w:rFonts w:ascii="Times New Roman" w:hAnsi="Times New Roman" w:cs="Times New Roman"/>
          <w:sz w:val="24"/>
          <w:szCs w:val="24"/>
          <w:lang w:val="en-GB"/>
        </w:rPr>
        <w:t>s</w:t>
      </w:r>
      <w:r w:rsidRPr="00D209F8">
        <w:rPr>
          <w:rFonts w:ascii="Times New Roman" w:hAnsi="Times New Roman" w:cs="Times New Roman"/>
          <w:sz w:val="24"/>
          <w:szCs w:val="24"/>
          <w:lang w:val="en-GB"/>
        </w:rPr>
        <w:t xml:space="preserve"> some reforms suggested by the African Mining Vision, compiled by the World Bank Report. There is</w:t>
      </w:r>
      <w:r w:rsidR="00376973">
        <w:rPr>
          <w:rFonts w:ascii="Times New Roman" w:hAnsi="Times New Roman" w:cs="Times New Roman"/>
          <w:sz w:val="24"/>
          <w:szCs w:val="24"/>
          <w:lang w:val="en-GB"/>
        </w:rPr>
        <w:t>,</w:t>
      </w:r>
      <w:r w:rsidRPr="00D209F8">
        <w:rPr>
          <w:rFonts w:ascii="Times New Roman" w:hAnsi="Times New Roman" w:cs="Times New Roman"/>
          <w:sz w:val="24"/>
          <w:szCs w:val="24"/>
          <w:lang w:val="en-GB"/>
        </w:rPr>
        <w:t xml:space="preserve"> in addition, a proposal for the extractive industry contract negotiation model, as a way to equitable distribution of economic benefits among the stakeholders from mining projects and thereby bringing about sustainable development in mineral resource rich countries</w:t>
      </w:r>
      <w:r w:rsidR="00620D42">
        <w:rPr>
          <w:rFonts w:ascii="Times New Roman" w:hAnsi="Times New Roman" w:cs="Times New Roman"/>
          <w:sz w:val="24"/>
          <w:szCs w:val="24"/>
          <w:lang w:val="en-GB"/>
        </w:rPr>
        <w:t xml:space="preserve"> (</w:t>
      </w:r>
      <w:proofErr w:type="spellStart"/>
      <w:r w:rsidR="00620D42">
        <w:rPr>
          <w:rFonts w:ascii="Times New Roman" w:hAnsi="Times New Roman" w:cs="Times New Roman"/>
          <w:sz w:val="24"/>
          <w:szCs w:val="24"/>
          <w:lang w:val="en-GB"/>
        </w:rPr>
        <w:t>Masinja</w:t>
      </w:r>
      <w:proofErr w:type="spellEnd"/>
      <w:r w:rsidR="00620D42">
        <w:rPr>
          <w:rFonts w:ascii="Times New Roman" w:hAnsi="Times New Roman" w:cs="Times New Roman"/>
          <w:sz w:val="24"/>
          <w:szCs w:val="24"/>
          <w:lang w:val="en-GB"/>
        </w:rPr>
        <w:t xml:space="preserve"> and </w:t>
      </w:r>
      <w:proofErr w:type="spellStart"/>
      <w:r w:rsidR="00620D42">
        <w:rPr>
          <w:rFonts w:ascii="Times New Roman" w:hAnsi="Times New Roman" w:cs="Times New Roman"/>
          <w:sz w:val="24"/>
          <w:szCs w:val="24"/>
          <w:lang w:val="en-GB"/>
        </w:rPr>
        <w:t>Simukanga</w:t>
      </w:r>
      <w:proofErr w:type="spellEnd"/>
      <w:r w:rsidR="00620D42">
        <w:rPr>
          <w:rFonts w:ascii="Times New Roman" w:hAnsi="Times New Roman" w:cs="Times New Roman"/>
          <w:sz w:val="24"/>
          <w:szCs w:val="24"/>
          <w:lang w:val="en-GB"/>
        </w:rPr>
        <w:t xml:space="preserve"> 2014</w:t>
      </w:r>
      <w:r w:rsidR="00F97BCF">
        <w:rPr>
          <w:rFonts w:ascii="Times New Roman" w:hAnsi="Times New Roman" w:cs="Times New Roman"/>
          <w:sz w:val="24"/>
          <w:szCs w:val="24"/>
          <w:lang w:val="en-GB"/>
        </w:rPr>
        <w:t>;Mann 2015)</w:t>
      </w:r>
      <w:r w:rsidR="00620D42">
        <w:rPr>
          <w:rFonts w:ascii="Times New Roman" w:hAnsi="Times New Roman" w:cs="Times New Roman"/>
          <w:sz w:val="24"/>
          <w:szCs w:val="24"/>
          <w:lang w:val="en-GB"/>
        </w:rPr>
        <w:t xml:space="preserve">. Literature review </w:t>
      </w:r>
      <w:r w:rsidR="00376973">
        <w:rPr>
          <w:rFonts w:ascii="Times New Roman" w:hAnsi="Times New Roman" w:cs="Times New Roman"/>
          <w:sz w:val="24"/>
          <w:szCs w:val="24"/>
          <w:lang w:val="en-GB"/>
        </w:rPr>
        <w:t>further covered a</w:t>
      </w:r>
      <w:r w:rsidR="00620D42">
        <w:rPr>
          <w:rFonts w:ascii="Times New Roman" w:hAnsi="Times New Roman" w:cs="Times New Roman"/>
          <w:sz w:val="24"/>
          <w:szCs w:val="24"/>
          <w:lang w:val="en-GB"/>
        </w:rPr>
        <w:t xml:space="preserve"> handbook on mining contracts </w:t>
      </w:r>
      <w:r w:rsidR="00376973">
        <w:rPr>
          <w:rFonts w:ascii="Times New Roman" w:hAnsi="Times New Roman" w:cs="Times New Roman"/>
          <w:sz w:val="24"/>
          <w:szCs w:val="24"/>
          <w:lang w:val="en-GB"/>
        </w:rPr>
        <w:t xml:space="preserve">negotiations </w:t>
      </w:r>
      <w:r w:rsidR="0050722C">
        <w:rPr>
          <w:rFonts w:ascii="Times New Roman" w:hAnsi="Times New Roman" w:cs="Times New Roman"/>
          <w:sz w:val="24"/>
          <w:szCs w:val="24"/>
          <w:lang w:val="en-GB"/>
        </w:rPr>
        <w:t>where it</w:t>
      </w:r>
      <w:r w:rsidR="00376973">
        <w:rPr>
          <w:rFonts w:ascii="Times New Roman" w:hAnsi="Times New Roman" w:cs="Times New Roman"/>
          <w:sz w:val="24"/>
          <w:szCs w:val="24"/>
          <w:lang w:val="en-GB"/>
        </w:rPr>
        <w:t xml:space="preserve"> </w:t>
      </w:r>
      <w:r w:rsidR="0053673C">
        <w:rPr>
          <w:rFonts w:ascii="Times New Roman" w:hAnsi="Times New Roman" w:cs="Times New Roman"/>
          <w:sz w:val="24"/>
          <w:szCs w:val="24"/>
          <w:lang w:val="en-GB"/>
        </w:rPr>
        <w:t xml:space="preserve">is postulated that well-defined economic </w:t>
      </w:r>
      <w:r w:rsidR="0050722C">
        <w:rPr>
          <w:rFonts w:ascii="Times New Roman" w:hAnsi="Times New Roman" w:cs="Times New Roman"/>
          <w:sz w:val="24"/>
          <w:szCs w:val="24"/>
          <w:lang w:val="en-GB"/>
        </w:rPr>
        <w:t>benefits from</w:t>
      </w:r>
      <w:r w:rsidR="0053673C">
        <w:rPr>
          <w:rFonts w:ascii="Times New Roman" w:hAnsi="Times New Roman" w:cs="Times New Roman"/>
          <w:sz w:val="24"/>
          <w:szCs w:val="24"/>
          <w:lang w:val="en-GB"/>
        </w:rPr>
        <w:t xml:space="preserve"> the mining projects should benefit all the stakeholders and should be clearly seen in the community in which the mines operate</w:t>
      </w:r>
      <w:r w:rsidR="00376973">
        <w:rPr>
          <w:rFonts w:ascii="Times New Roman" w:hAnsi="Times New Roman" w:cs="Times New Roman"/>
          <w:sz w:val="24"/>
          <w:szCs w:val="24"/>
          <w:lang w:val="en-GB"/>
        </w:rPr>
        <w:t xml:space="preserve"> (Mann 2015)</w:t>
      </w:r>
      <w:r w:rsidR="0053673C">
        <w:rPr>
          <w:rFonts w:ascii="Times New Roman" w:hAnsi="Times New Roman" w:cs="Times New Roman"/>
          <w:sz w:val="24"/>
          <w:szCs w:val="24"/>
          <w:lang w:val="en-GB"/>
        </w:rPr>
        <w:t>.</w:t>
      </w:r>
    </w:p>
    <w:p w:rsidR="00942756" w:rsidRPr="00FA12DE" w:rsidRDefault="00942756" w:rsidP="00942756">
      <w:pPr>
        <w:spacing w:line="360" w:lineRule="auto"/>
        <w:jc w:val="both"/>
        <w:rPr>
          <w:lang w:val="en-GB"/>
        </w:rPr>
      </w:pPr>
      <w:r>
        <w:rPr>
          <w:rFonts w:ascii="Times New Roman" w:eastAsia="Times New Roman" w:hAnsi="Times New Roman" w:cs="Times New Roman"/>
          <w:color w:val="000000"/>
          <w:sz w:val="24"/>
          <w:szCs w:val="24"/>
        </w:rPr>
        <w:t xml:space="preserve">Literature review </w:t>
      </w:r>
      <w:r w:rsidRPr="00254D85">
        <w:rPr>
          <w:rFonts w:ascii="Times New Roman" w:eastAsia="Times New Roman" w:hAnsi="Times New Roman" w:cs="Times New Roman"/>
          <w:color w:val="000000"/>
          <w:sz w:val="24"/>
          <w:szCs w:val="24"/>
        </w:rPr>
        <w:t xml:space="preserve">also included </w:t>
      </w:r>
      <w:r>
        <w:rPr>
          <w:rFonts w:ascii="Times New Roman" w:eastAsia="Times New Roman" w:hAnsi="Times New Roman" w:cs="Times New Roman"/>
          <w:color w:val="000000"/>
          <w:sz w:val="24"/>
          <w:szCs w:val="24"/>
        </w:rPr>
        <w:t xml:space="preserve">a </w:t>
      </w:r>
      <w:r w:rsidRPr="00254D85">
        <w:rPr>
          <w:rFonts w:ascii="Times New Roman" w:eastAsia="Times New Roman" w:hAnsi="Times New Roman" w:cs="Times New Roman"/>
          <w:color w:val="000000"/>
          <w:sz w:val="24"/>
          <w:szCs w:val="24"/>
        </w:rPr>
        <w:t>review of the</w:t>
      </w:r>
      <w:r>
        <w:rPr>
          <w:rFonts w:ascii="Times New Roman" w:eastAsia="Times New Roman" w:hAnsi="Times New Roman" w:cs="Times New Roman"/>
          <w:color w:val="000000"/>
          <w:sz w:val="24"/>
          <w:szCs w:val="24"/>
        </w:rPr>
        <w:t xml:space="preserve"> current procedure for the grant of mineral exploitation rights. </w:t>
      </w:r>
      <w:proofErr w:type="spellStart"/>
      <w:r>
        <w:rPr>
          <w:rFonts w:ascii="Times New Roman" w:eastAsia="Times New Roman" w:hAnsi="Times New Roman" w:cs="Times New Roman"/>
          <w:color w:val="000000"/>
          <w:sz w:val="24"/>
          <w:szCs w:val="24"/>
        </w:rPr>
        <w:t>Ndulo</w:t>
      </w:r>
      <w:proofErr w:type="spellEnd"/>
      <w:r>
        <w:rPr>
          <w:rFonts w:ascii="Times New Roman" w:eastAsia="Times New Roman" w:hAnsi="Times New Roman" w:cs="Times New Roman"/>
          <w:color w:val="000000"/>
          <w:sz w:val="24"/>
          <w:szCs w:val="24"/>
        </w:rPr>
        <w:t xml:space="preserve"> (1986) offers a detailed history on the grant of mineral exploitation rights in the pre and post-independence era. In addition to this </w:t>
      </w:r>
      <w:r w:rsidRPr="00254D85">
        <w:rPr>
          <w:rFonts w:ascii="Times New Roman" w:eastAsia="Times New Roman" w:hAnsi="Times New Roman" w:cs="Times New Roman"/>
          <w:color w:val="000000"/>
          <w:sz w:val="24"/>
          <w:szCs w:val="24"/>
        </w:rPr>
        <w:t>Acts of Parliament</w:t>
      </w:r>
      <w:r>
        <w:rPr>
          <w:rFonts w:ascii="Times New Roman" w:eastAsia="Times New Roman" w:hAnsi="Times New Roman" w:cs="Times New Roman"/>
          <w:color w:val="000000"/>
          <w:sz w:val="24"/>
          <w:szCs w:val="24"/>
        </w:rPr>
        <w:t xml:space="preserve"> were reviewed, particularly the Mines and Minerals Act, Chapter 213 of the laws of Zambia, the Mines and Minerals Development Act No. 7 of 2008, the Mines and Minerals Development Act No. 11 of 2015, Mines and Minerals (Regulations) and </w:t>
      </w:r>
      <w:r w:rsidRPr="00D301C7">
        <w:rPr>
          <w:rFonts w:ascii="Times New Roman" w:eastAsia="Times New Roman" w:hAnsi="Times New Roman" w:cs="Times New Roman"/>
          <w:color w:val="000000"/>
          <w:sz w:val="24"/>
          <w:szCs w:val="24"/>
        </w:rPr>
        <w:t>Mineral Resource Policy of 2013</w:t>
      </w:r>
      <w:r>
        <w:rPr>
          <w:rFonts w:ascii="Times New Roman" w:eastAsia="Times New Roman" w:hAnsi="Times New Roman" w:cs="Times New Roman"/>
          <w:color w:val="000000"/>
          <w:sz w:val="24"/>
          <w:szCs w:val="24"/>
        </w:rPr>
        <w:t>.</w:t>
      </w:r>
    </w:p>
    <w:p w:rsidR="00487C1A" w:rsidRDefault="006A7010" w:rsidP="00622CEE">
      <w:pPr>
        <w:spacing w:line="360" w:lineRule="auto"/>
        <w:jc w:val="both"/>
        <w:rPr>
          <w:rFonts w:ascii="Times New Roman" w:hAnsi="Times New Roman" w:cs="Times New Roman"/>
          <w:sz w:val="24"/>
          <w:szCs w:val="24"/>
        </w:rPr>
      </w:pPr>
      <w:r w:rsidRPr="00D209F8">
        <w:rPr>
          <w:rFonts w:ascii="Times New Roman" w:hAnsi="Times New Roman" w:cs="Times New Roman"/>
          <w:sz w:val="24"/>
          <w:szCs w:val="24"/>
          <w:lang w:val="en-GB"/>
        </w:rPr>
        <w:t xml:space="preserve">Literature on the stakeholder theory and the theory of access was also reviewed. </w:t>
      </w:r>
      <w:r w:rsidR="00CB6C79" w:rsidRPr="00D209F8">
        <w:rPr>
          <w:rFonts w:ascii="Times New Roman" w:hAnsi="Times New Roman" w:cs="Times New Roman"/>
          <w:sz w:val="24"/>
          <w:szCs w:val="24"/>
          <w:lang w:val="en-GB"/>
        </w:rPr>
        <w:t xml:space="preserve"> The stakeholder theory describes the interconnection and interaction of the various stakeholders around an organisation. Stakeholders </w:t>
      </w:r>
      <w:r w:rsidR="00376973">
        <w:rPr>
          <w:rFonts w:ascii="Times New Roman" w:hAnsi="Times New Roman" w:cs="Times New Roman"/>
          <w:sz w:val="24"/>
          <w:szCs w:val="24"/>
          <w:lang w:val="en-GB"/>
        </w:rPr>
        <w:t xml:space="preserve">are </w:t>
      </w:r>
      <w:r w:rsidR="00CB6C79" w:rsidRPr="00D209F8">
        <w:rPr>
          <w:rFonts w:ascii="Times New Roman" w:hAnsi="Times New Roman" w:cs="Times New Roman"/>
          <w:sz w:val="24"/>
          <w:szCs w:val="24"/>
          <w:lang w:val="en-GB"/>
        </w:rPr>
        <w:t xml:space="preserve">defined as a group of people who are affected and are able to affect the achievements of an organisation. The theory is useful in identifying </w:t>
      </w:r>
      <w:r w:rsidR="00CB6C79" w:rsidRPr="00D209F8">
        <w:rPr>
          <w:rFonts w:ascii="Times New Roman" w:hAnsi="Times New Roman" w:cs="Times New Roman"/>
          <w:i/>
          <w:sz w:val="24"/>
          <w:szCs w:val="24"/>
          <w:lang w:val="en-GB"/>
        </w:rPr>
        <w:t>who or what really counts</w:t>
      </w:r>
      <w:r w:rsidR="00CB6C79" w:rsidRPr="00D209F8">
        <w:rPr>
          <w:rFonts w:ascii="Times New Roman" w:hAnsi="Times New Roman" w:cs="Times New Roman"/>
          <w:sz w:val="24"/>
          <w:szCs w:val="24"/>
          <w:lang w:val="en-GB"/>
        </w:rPr>
        <w:t xml:space="preserve">, who the stakeholders of the firm are and secondly who the managers </w:t>
      </w:r>
      <w:r w:rsidR="00CB6C79" w:rsidRPr="00D209F8">
        <w:rPr>
          <w:rFonts w:ascii="Times New Roman" w:hAnsi="Times New Roman" w:cs="Times New Roman"/>
          <w:sz w:val="24"/>
          <w:szCs w:val="24"/>
          <w:lang w:val="en-GB"/>
        </w:rPr>
        <w:lastRenderedPageBreak/>
        <w:t xml:space="preserve">should pay attention to. Akin to </w:t>
      </w:r>
      <w:r w:rsidR="00AE3630" w:rsidRPr="00D209F8">
        <w:rPr>
          <w:rFonts w:ascii="Times New Roman" w:hAnsi="Times New Roman" w:cs="Times New Roman"/>
          <w:sz w:val="24"/>
          <w:szCs w:val="24"/>
          <w:lang w:val="en-GB"/>
        </w:rPr>
        <w:t>the stakeholder theory,</w:t>
      </w:r>
      <w:r w:rsidR="00CB6C79" w:rsidRPr="00D209F8">
        <w:rPr>
          <w:rFonts w:ascii="Times New Roman" w:hAnsi="Times New Roman" w:cs="Times New Roman"/>
          <w:sz w:val="24"/>
          <w:szCs w:val="24"/>
          <w:lang w:val="en-GB"/>
        </w:rPr>
        <w:t xml:space="preserve"> the theory of access</w:t>
      </w:r>
      <w:r w:rsidR="00BD79BD" w:rsidRPr="00D209F8">
        <w:rPr>
          <w:rFonts w:ascii="Times New Roman" w:hAnsi="Times New Roman" w:cs="Times New Roman"/>
          <w:sz w:val="24"/>
          <w:szCs w:val="24"/>
        </w:rPr>
        <w:t>is said to be a tool for identifying a range of policy mechanisms which can bring about changes in resource management and use</w:t>
      </w:r>
      <w:r w:rsidR="00DE29B9">
        <w:rPr>
          <w:rFonts w:ascii="Times New Roman" w:hAnsi="Times New Roman" w:cs="Times New Roman"/>
          <w:sz w:val="24"/>
          <w:szCs w:val="24"/>
        </w:rPr>
        <w:t>,</w:t>
      </w:r>
      <w:r w:rsidR="00BD79BD" w:rsidRPr="00D209F8">
        <w:rPr>
          <w:rFonts w:ascii="Times New Roman" w:hAnsi="Times New Roman" w:cs="Times New Roman"/>
          <w:sz w:val="24"/>
          <w:szCs w:val="24"/>
        </w:rPr>
        <w:t xml:space="preserve"> efficiency, equity and sustainability.</w:t>
      </w:r>
    </w:p>
    <w:p w:rsidR="00DE29B9" w:rsidRDefault="00DE29B9" w:rsidP="00622CE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Much has been written about the lack of equitable distribution of social economic benefits among the stakeholders in mining industries. Previous studies have categorically heighted that there is little flowing to the host communities in the mining project areas and host countries in terms of social economic benefits. </w:t>
      </w:r>
      <w:r w:rsidR="0034013C">
        <w:rPr>
          <w:rFonts w:ascii="Times New Roman" w:hAnsi="Times New Roman" w:cs="Times New Roman"/>
          <w:sz w:val="24"/>
          <w:szCs w:val="24"/>
        </w:rPr>
        <w:t xml:space="preserve">This has been majorly attributed to the lack of involvement of all the stakeholders, particularly the host communities, in the process of grant of grant of mineral exploitation rights. However, literature reviewed did not show that </w:t>
      </w:r>
      <w:r w:rsidR="006B0AB9">
        <w:rPr>
          <w:rFonts w:ascii="Times New Roman" w:hAnsi="Times New Roman" w:cs="Times New Roman"/>
          <w:sz w:val="24"/>
          <w:szCs w:val="24"/>
        </w:rPr>
        <w:t>a case study has been conducted in Zambia to examine the effect of the current procedure of grant of mineral exploitation rights on the equitable distribution of economic benefits among the stakeholders.</w:t>
      </w:r>
    </w:p>
    <w:p w:rsidR="00EC6CEC" w:rsidRPr="00D209F8" w:rsidRDefault="00EC6CEC" w:rsidP="00622CEE">
      <w:pPr>
        <w:spacing w:line="360" w:lineRule="auto"/>
        <w:jc w:val="both"/>
        <w:rPr>
          <w:rFonts w:ascii="Times New Roman" w:hAnsi="Times New Roman" w:cs="Times New Roman"/>
          <w:sz w:val="24"/>
          <w:szCs w:val="24"/>
          <w:lang w:val="en-GB"/>
        </w:rPr>
      </w:pPr>
    </w:p>
    <w:p w:rsidR="00817143" w:rsidRDefault="00817143" w:rsidP="00800C18">
      <w:pPr>
        <w:shd w:val="clear" w:color="auto" w:fill="FFFFFF"/>
        <w:spacing w:after="150" w:line="360" w:lineRule="auto"/>
        <w:jc w:val="both"/>
        <w:textAlignment w:val="baseline"/>
        <w:rPr>
          <w:rFonts w:ascii="Times New Roman" w:eastAsia="Times New Roman" w:hAnsi="Times New Roman" w:cs="Times New Roman"/>
          <w:color w:val="000000"/>
          <w:sz w:val="24"/>
          <w:szCs w:val="24"/>
        </w:rPr>
      </w:pPr>
    </w:p>
    <w:p w:rsidR="00817143" w:rsidRDefault="00817143" w:rsidP="00800C18">
      <w:pPr>
        <w:shd w:val="clear" w:color="auto" w:fill="FFFFFF"/>
        <w:spacing w:after="150" w:line="360" w:lineRule="auto"/>
        <w:jc w:val="both"/>
        <w:textAlignment w:val="baseline"/>
        <w:rPr>
          <w:rFonts w:ascii="Times New Roman" w:eastAsia="Times New Roman" w:hAnsi="Times New Roman" w:cs="Times New Roman"/>
          <w:color w:val="000000"/>
          <w:sz w:val="24"/>
          <w:szCs w:val="24"/>
        </w:rPr>
      </w:pPr>
    </w:p>
    <w:p w:rsidR="00817143" w:rsidRDefault="00817143" w:rsidP="00800C18">
      <w:pPr>
        <w:shd w:val="clear" w:color="auto" w:fill="FFFFFF"/>
        <w:spacing w:after="150" w:line="360" w:lineRule="auto"/>
        <w:jc w:val="both"/>
        <w:textAlignment w:val="baseline"/>
        <w:rPr>
          <w:rFonts w:ascii="Times New Roman" w:eastAsia="Times New Roman" w:hAnsi="Times New Roman" w:cs="Times New Roman"/>
          <w:color w:val="000000"/>
          <w:sz w:val="24"/>
          <w:szCs w:val="24"/>
        </w:rPr>
      </w:pPr>
    </w:p>
    <w:p w:rsidR="00C4067F" w:rsidRDefault="00C4067F" w:rsidP="00817143">
      <w:pPr>
        <w:pStyle w:val="Heading1"/>
        <w:rPr>
          <w:rFonts w:ascii="Times New Roman" w:hAnsi="Times New Roman" w:cs="Times New Roman"/>
          <w:color w:val="auto"/>
          <w:lang w:val="en-GB"/>
        </w:rPr>
      </w:pPr>
    </w:p>
    <w:p w:rsidR="00C4067F" w:rsidRDefault="00C4067F" w:rsidP="00817143">
      <w:pPr>
        <w:pStyle w:val="Heading1"/>
        <w:rPr>
          <w:rFonts w:ascii="Times New Roman" w:hAnsi="Times New Roman" w:cs="Times New Roman"/>
          <w:color w:val="auto"/>
          <w:lang w:val="en-GB"/>
        </w:rPr>
      </w:pPr>
    </w:p>
    <w:p w:rsidR="00C4067F" w:rsidRDefault="00C4067F" w:rsidP="00800C18">
      <w:pPr>
        <w:shd w:val="clear" w:color="auto" w:fill="FFFFFF"/>
        <w:spacing w:after="150" w:line="360" w:lineRule="auto"/>
        <w:jc w:val="both"/>
        <w:textAlignment w:val="baseline"/>
        <w:rPr>
          <w:rFonts w:ascii="Times New Roman" w:eastAsia="Times New Roman" w:hAnsi="Times New Roman" w:cs="Times New Roman"/>
          <w:color w:val="000000"/>
          <w:sz w:val="24"/>
          <w:szCs w:val="24"/>
        </w:rPr>
      </w:pPr>
    </w:p>
    <w:p w:rsidR="00C4067F" w:rsidRDefault="00C4067F" w:rsidP="00800C18">
      <w:pPr>
        <w:shd w:val="clear" w:color="auto" w:fill="FFFFFF"/>
        <w:spacing w:after="150" w:line="360" w:lineRule="auto"/>
        <w:jc w:val="both"/>
        <w:textAlignment w:val="baseline"/>
        <w:rPr>
          <w:rFonts w:ascii="Times New Roman" w:eastAsia="Times New Roman" w:hAnsi="Times New Roman" w:cs="Times New Roman"/>
          <w:color w:val="000000"/>
          <w:sz w:val="24"/>
          <w:szCs w:val="24"/>
        </w:rPr>
      </w:pPr>
    </w:p>
    <w:p w:rsidR="00C4067F" w:rsidRDefault="00C4067F" w:rsidP="00800C18">
      <w:pPr>
        <w:shd w:val="clear" w:color="auto" w:fill="FFFFFF"/>
        <w:spacing w:after="150" w:line="360" w:lineRule="auto"/>
        <w:jc w:val="both"/>
        <w:textAlignment w:val="baseline"/>
        <w:rPr>
          <w:rFonts w:ascii="Times New Roman" w:eastAsia="Times New Roman" w:hAnsi="Times New Roman" w:cs="Times New Roman"/>
          <w:color w:val="000000"/>
          <w:sz w:val="24"/>
          <w:szCs w:val="24"/>
        </w:rPr>
      </w:pPr>
    </w:p>
    <w:p w:rsidR="00DB07B0" w:rsidRDefault="00DB07B0" w:rsidP="00C4067F">
      <w:pPr>
        <w:pStyle w:val="Heading1"/>
        <w:rPr>
          <w:rFonts w:ascii="Times New Roman" w:hAnsi="Times New Roman" w:cs="Times New Roman"/>
          <w:color w:val="auto"/>
          <w:lang w:val="en-GB"/>
        </w:rPr>
      </w:pPr>
    </w:p>
    <w:p w:rsidR="00DB07B0" w:rsidRDefault="00DB07B0" w:rsidP="00C4067F">
      <w:pPr>
        <w:pStyle w:val="Heading1"/>
        <w:rPr>
          <w:rFonts w:ascii="Times New Roman" w:hAnsi="Times New Roman" w:cs="Times New Roman"/>
          <w:color w:val="auto"/>
          <w:lang w:val="en-GB"/>
        </w:rPr>
      </w:pPr>
    </w:p>
    <w:p w:rsidR="00DB07B0" w:rsidRDefault="00DB07B0" w:rsidP="00C4067F">
      <w:pPr>
        <w:pStyle w:val="Heading1"/>
        <w:rPr>
          <w:rFonts w:ascii="Times New Roman" w:hAnsi="Times New Roman" w:cs="Times New Roman"/>
          <w:color w:val="auto"/>
          <w:lang w:val="en-GB"/>
        </w:rPr>
      </w:pPr>
    </w:p>
    <w:p w:rsidR="00DB07B0" w:rsidRDefault="00DB07B0" w:rsidP="00800C18">
      <w:pPr>
        <w:shd w:val="clear" w:color="auto" w:fill="FFFFFF"/>
        <w:spacing w:after="150" w:line="360" w:lineRule="auto"/>
        <w:jc w:val="both"/>
        <w:textAlignment w:val="baseline"/>
        <w:rPr>
          <w:rFonts w:ascii="Times New Roman" w:eastAsia="Times New Roman" w:hAnsi="Times New Roman" w:cs="Times New Roman"/>
          <w:color w:val="000000"/>
          <w:sz w:val="24"/>
          <w:szCs w:val="24"/>
        </w:rPr>
      </w:pPr>
    </w:p>
    <w:p w:rsidR="00DB07B0" w:rsidRDefault="001305DD" w:rsidP="00737C2C">
      <w:pPr>
        <w:pStyle w:val="Heading1"/>
        <w:jc w:val="center"/>
        <w:rPr>
          <w:rFonts w:ascii="Times New Roman" w:hAnsi="Times New Roman" w:cs="Times New Roman"/>
          <w:color w:val="auto"/>
          <w:lang w:val="en-GB"/>
        </w:rPr>
      </w:pPr>
      <w:bookmarkStart w:id="43" w:name="_Toc2179521"/>
      <w:r w:rsidRPr="00C52F1C">
        <w:rPr>
          <w:rFonts w:ascii="Times New Roman" w:hAnsi="Times New Roman" w:cs="Times New Roman"/>
          <w:color w:val="auto"/>
          <w:lang w:val="en-GB"/>
        </w:rPr>
        <w:lastRenderedPageBreak/>
        <w:t>CHAPTER THREE</w:t>
      </w:r>
      <w:bookmarkEnd w:id="43"/>
    </w:p>
    <w:p w:rsidR="00DB07B0" w:rsidRPr="00C52F1C" w:rsidRDefault="001F560F" w:rsidP="00DB07B0">
      <w:pPr>
        <w:pStyle w:val="Heading1"/>
        <w:rPr>
          <w:rFonts w:ascii="Times New Roman" w:hAnsi="Times New Roman" w:cs="Times New Roman"/>
          <w:color w:val="auto"/>
        </w:rPr>
      </w:pPr>
      <w:bookmarkStart w:id="44" w:name="_Toc2179522"/>
      <w:r w:rsidRPr="00C52F1C">
        <w:rPr>
          <w:rFonts w:ascii="Times New Roman" w:hAnsi="Times New Roman" w:cs="Times New Roman"/>
          <w:color w:val="auto"/>
          <w:lang w:val="en-GB"/>
        </w:rPr>
        <w:t>R</w:t>
      </w:r>
      <w:r w:rsidRPr="00C52F1C">
        <w:rPr>
          <w:rFonts w:ascii="Times New Roman" w:hAnsi="Times New Roman" w:cs="Times New Roman"/>
          <w:color w:val="auto"/>
        </w:rPr>
        <w:t>ESEARCH METHODOLOGY</w:t>
      </w:r>
      <w:bookmarkEnd w:id="44"/>
    </w:p>
    <w:p w:rsidR="00DB07B0" w:rsidRPr="00C52F1C" w:rsidRDefault="00DB07B0" w:rsidP="00DB07B0">
      <w:pPr>
        <w:pStyle w:val="Heading2"/>
        <w:spacing w:line="360" w:lineRule="auto"/>
        <w:rPr>
          <w:rFonts w:ascii="Times New Roman" w:hAnsi="Times New Roman" w:cs="Times New Roman"/>
          <w:color w:val="auto"/>
        </w:rPr>
      </w:pPr>
      <w:bookmarkStart w:id="45" w:name="_Toc2179523"/>
      <w:r w:rsidRPr="00C52F1C">
        <w:rPr>
          <w:rFonts w:ascii="Times New Roman" w:hAnsi="Times New Roman" w:cs="Times New Roman"/>
          <w:color w:val="auto"/>
        </w:rPr>
        <w:t>3.1 Introduction</w:t>
      </w:r>
      <w:bookmarkEnd w:id="45"/>
    </w:p>
    <w:p w:rsidR="00A50DF8" w:rsidRDefault="00DB07B0" w:rsidP="006E67BC">
      <w:pPr>
        <w:shd w:val="clear" w:color="auto" w:fill="FFFFFF"/>
        <w:spacing w:after="150" w:line="360"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w:t>
      </w:r>
      <w:r w:rsidRPr="00D301C7">
        <w:rPr>
          <w:rFonts w:ascii="Times New Roman" w:eastAsia="Times New Roman" w:hAnsi="Times New Roman" w:cs="Times New Roman"/>
          <w:color w:val="000000"/>
          <w:sz w:val="24"/>
          <w:szCs w:val="24"/>
        </w:rPr>
        <w:t>chapter discusses</w:t>
      </w:r>
      <w:r w:rsidRPr="00254D85">
        <w:rPr>
          <w:rFonts w:ascii="Times New Roman" w:eastAsia="Times New Roman" w:hAnsi="Times New Roman" w:cs="Times New Roman"/>
          <w:color w:val="000000"/>
          <w:sz w:val="24"/>
          <w:szCs w:val="24"/>
        </w:rPr>
        <w:t xml:space="preserve"> the research strategy </w:t>
      </w:r>
      <w:r>
        <w:rPr>
          <w:rFonts w:ascii="Times New Roman" w:eastAsia="Times New Roman" w:hAnsi="Times New Roman" w:cs="Times New Roman"/>
          <w:color w:val="000000"/>
          <w:sz w:val="24"/>
          <w:szCs w:val="24"/>
        </w:rPr>
        <w:t xml:space="preserve">used </w:t>
      </w:r>
      <w:r w:rsidR="00AC4C7C">
        <w:rPr>
          <w:rFonts w:ascii="Times New Roman" w:eastAsia="Times New Roman" w:hAnsi="Times New Roman" w:cs="Times New Roman"/>
          <w:color w:val="000000"/>
          <w:sz w:val="24"/>
          <w:szCs w:val="24"/>
        </w:rPr>
        <w:t xml:space="preserve">to </w:t>
      </w:r>
      <w:r>
        <w:rPr>
          <w:rFonts w:ascii="Times New Roman" w:eastAsia="Times New Roman" w:hAnsi="Times New Roman" w:cs="Times New Roman"/>
          <w:color w:val="000000"/>
          <w:sz w:val="24"/>
          <w:szCs w:val="24"/>
        </w:rPr>
        <w:t>collect data to address objects presented in this research. It</w:t>
      </w:r>
      <w:r w:rsidRPr="00254D85">
        <w:rPr>
          <w:rFonts w:ascii="Times New Roman" w:eastAsia="Times New Roman" w:hAnsi="Times New Roman" w:cs="Times New Roman"/>
          <w:color w:val="000000"/>
          <w:sz w:val="24"/>
          <w:szCs w:val="24"/>
        </w:rPr>
        <w:t xml:space="preserve"> also outlines the sample selection as well as the research process and data </w:t>
      </w:r>
      <w:r w:rsidR="00A50DF8" w:rsidRPr="00254D85">
        <w:rPr>
          <w:rFonts w:ascii="Times New Roman" w:eastAsia="Times New Roman" w:hAnsi="Times New Roman" w:cs="Times New Roman"/>
          <w:color w:val="000000"/>
          <w:sz w:val="24"/>
          <w:szCs w:val="24"/>
        </w:rPr>
        <w:t xml:space="preserve">analysis. Ethical considerations </w:t>
      </w:r>
      <w:r w:rsidR="0091519A">
        <w:rPr>
          <w:rFonts w:ascii="Times New Roman" w:eastAsia="Times New Roman" w:hAnsi="Times New Roman" w:cs="Times New Roman"/>
          <w:color w:val="000000"/>
          <w:sz w:val="24"/>
          <w:szCs w:val="24"/>
        </w:rPr>
        <w:t>have been</w:t>
      </w:r>
      <w:r w:rsidR="00A50DF8" w:rsidRPr="00254D85">
        <w:rPr>
          <w:rFonts w:ascii="Times New Roman" w:eastAsia="Times New Roman" w:hAnsi="Times New Roman" w:cs="Times New Roman"/>
          <w:color w:val="000000"/>
          <w:sz w:val="24"/>
          <w:szCs w:val="24"/>
        </w:rPr>
        <w:t xml:space="preserve"> stated</w:t>
      </w:r>
      <w:r w:rsidR="00FE710B">
        <w:rPr>
          <w:rFonts w:ascii="Times New Roman" w:eastAsia="Times New Roman" w:hAnsi="Times New Roman" w:cs="Times New Roman"/>
          <w:color w:val="000000"/>
          <w:sz w:val="24"/>
          <w:szCs w:val="24"/>
        </w:rPr>
        <w:t>;</w:t>
      </w:r>
      <w:r w:rsidR="00A50DF8" w:rsidRPr="00254D85">
        <w:rPr>
          <w:rFonts w:ascii="Times New Roman" w:eastAsia="Times New Roman" w:hAnsi="Times New Roman" w:cs="Times New Roman"/>
          <w:color w:val="000000"/>
          <w:sz w:val="24"/>
          <w:szCs w:val="24"/>
        </w:rPr>
        <w:t xml:space="preserve"> the chapter concludes with the limitations of the research.</w:t>
      </w:r>
    </w:p>
    <w:p w:rsidR="00A50DF8" w:rsidRPr="00C52F1C" w:rsidRDefault="00A50DF8" w:rsidP="006E67BC">
      <w:pPr>
        <w:pStyle w:val="Heading2"/>
        <w:spacing w:line="360" w:lineRule="auto"/>
        <w:rPr>
          <w:rFonts w:ascii="Times New Roman" w:hAnsi="Times New Roman" w:cs="Times New Roman"/>
          <w:color w:val="auto"/>
        </w:rPr>
      </w:pPr>
      <w:bookmarkStart w:id="46" w:name="_Toc2179524"/>
      <w:r w:rsidRPr="00C52F1C">
        <w:rPr>
          <w:rFonts w:ascii="Times New Roman" w:hAnsi="Times New Roman" w:cs="Times New Roman"/>
          <w:color w:val="auto"/>
        </w:rPr>
        <w:t>3.2 Research strategy</w:t>
      </w:r>
      <w:bookmarkEnd w:id="46"/>
    </w:p>
    <w:p w:rsidR="00A50DF8" w:rsidRPr="00254D85" w:rsidRDefault="00A50DF8" w:rsidP="006E67B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 conducted </w:t>
      </w:r>
      <w:r w:rsidR="008C6C76">
        <w:rPr>
          <w:rFonts w:ascii="Times New Roman" w:hAnsi="Times New Roman" w:cs="Times New Roman"/>
          <w:sz w:val="24"/>
          <w:szCs w:val="24"/>
        </w:rPr>
        <w:t>was</w:t>
      </w:r>
      <w:r>
        <w:rPr>
          <w:rFonts w:ascii="Times New Roman" w:hAnsi="Times New Roman" w:cs="Times New Roman"/>
          <w:sz w:val="24"/>
          <w:szCs w:val="24"/>
        </w:rPr>
        <w:t xml:space="preserve"> an applied one. </w:t>
      </w:r>
      <w:r w:rsidR="003B5E7F">
        <w:rPr>
          <w:rFonts w:ascii="Times New Roman" w:hAnsi="Times New Roman" w:cs="Times New Roman"/>
          <w:sz w:val="24"/>
          <w:szCs w:val="24"/>
        </w:rPr>
        <w:t>D</w:t>
      </w:r>
      <w:r>
        <w:rPr>
          <w:rFonts w:ascii="Times New Roman" w:hAnsi="Times New Roman" w:cs="Times New Roman"/>
          <w:sz w:val="24"/>
          <w:szCs w:val="24"/>
        </w:rPr>
        <w:t xml:space="preserve">esk research conducted reveals that there is no study that has been carried out on the same subject matter. </w:t>
      </w:r>
      <w:r w:rsidR="00432A0A">
        <w:rPr>
          <w:rFonts w:ascii="Times New Roman" w:hAnsi="Times New Roman" w:cs="Times New Roman"/>
          <w:sz w:val="24"/>
          <w:szCs w:val="24"/>
        </w:rPr>
        <w:t>T</w:t>
      </w:r>
      <w:r>
        <w:rPr>
          <w:rFonts w:ascii="Times New Roman" w:hAnsi="Times New Roman" w:cs="Times New Roman"/>
          <w:sz w:val="24"/>
          <w:szCs w:val="24"/>
        </w:rPr>
        <w:t xml:space="preserve">here are several studies that have been carried out on the economic contribution </w:t>
      </w:r>
      <w:r w:rsidR="00157F1A">
        <w:rPr>
          <w:rFonts w:ascii="Times New Roman" w:hAnsi="Times New Roman" w:cs="Times New Roman"/>
          <w:sz w:val="24"/>
          <w:szCs w:val="24"/>
        </w:rPr>
        <w:t xml:space="preserve">or lack thereof, </w:t>
      </w:r>
      <w:r>
        <w:rPr>
          <w:rFonts w:ascii="Times New Roman" w:hAnsi="Times New Roman" w:cs="Times New Roman"/>
          <w:sz w:val="24"/>
          <w:szCs w:val="24"/>
        </w:rPr>
        <w:t xml:space="preserve">of the mining sector to the </w:t>
      </w:r>
      <w:r w:rsidR="00FC7FC9">
        <w:rPr>
          <w:rFonts w:ascii="Times New Roman" w:hAnsi="Times New Roman" w:cs="Times New Roman"/>
          <w:sz w:val="24"/>
          <w:szCs w:val="24"/>
        </w:rPr>
        <w:t>social economic development</w:t>
      </w:r>
      <w:r>
        <w:rPr>
          <w:rFonts w:ascii="Times New Roman" w:hAnsi="Times New Roman" w:cs="Times New Roman"/>
          <w:sz w:val="24"/>
          <w:szCs w:val="24"/>
        </w:rPr>
        <w:t xml:space="preserve"> of </w:t>
      </w:r>
      <w:r w:rsidR="00345B74">
        <w:rPr>
          <w:rFonts w:ascii="Times New Roman" w:hAnsi="Times New Roman" w:cs="Times New Roman"/>
          <w:sz w:val="24"/>
          <w:szCs w:val="24"/>
        </w:rPr>
        <w:t>resource rich</w:t>
      </w:r>
      <w:r>
        <w:rPr>
          <w:rFonts w:ascii="Times New Roman" w:hAnsi="Times New Roman" w:cs="Times New Roman"/>
          <w:sz w:val="24"/>
          <w:szCs w:val="24"/>
        </w:rPr>
        <w:t xml:space="preserve"> nation</w:t>
      </w:r>
      <w:r w:rsidR="00345B74">
        <w:rPr>
          <w:rFonts w:ascii="Times New Roman" w:hAnsi="Times New Roman" w:cs="Times New Roman"/>
          <w:sz w:val="24"/>
          <w:szCs w:val="24"/>
        </w:rPr>
        <w:t>s, including Zambia. Literature also shows</w:t>
      </w:r>
      <w:r w:rsidR="00BC266B">
        <w:rPr>
          <w:rFonts w:ascii="Times New Roman" w:hAnsi="Times New Roman" w:cs="Times New Roman"/>
          <w:sz w:val="24"/>
          <w:szCs w:val="24"/>
        </w:rPr>
        <w:t xml:space="preserve"> th</w:t>
      </w:r>
      <w:r w:rsidR="00FE710B">
        <w:rPr>
          <w:rFonts w:ascii="Times New Roman" w:hAnsi="Times New Roman" w:cs="Times New Roman"/>
          <w:sz w:val="24"/>
          <w:szCs w:val="24"/>
        </w:rPr>
        <w:t>at studies have been conducted on the</w:t>
      </w:r>
      <w:r w:rsidR="00BC266B">
        <w:rPr>
          <w:rFonts w:ascii="Times New Roman" w:hAnsi="Times New Roman" w:cs="Times New Roman"/>
          <w:sz w:val="24"/>
          <w:szCs w:val="24"/>
        </w:rPr>
        <w:t xml:space="preserve"> negative impact of mining on the social economic development of resource rich</w:t>
      </w:r>
      <w:r w:rsidR="006C0452">
        <w:rPr>
          <w:rFonts w:ascii="Times New Roman" w:hAnsi="Times New Roman" w:cs="Times New Roman"/>
          <w:sz w:val="24"/>
          <w:szCs w:val="24"/>
        </w:rPr>
        <w:t xml:space="preserve"> communities and</w:t>
      </w:r>
      <w:r w:rsidR="00BC266B">
        <w:rPr>
          <w:rFonts w:ascii="Times New Roman" w:hAnsi="Times New Roman" w:cs="Times New Roman"/>
          <w:sz w:val="24"/>
          <w:szCs w:val="24"/>
        </w:rPr>
        <w:t xml:space="preserve"> countries</w:t>
      </w:r>
      <w:r w:rsidR="00432A0A" w:rsidRPr="00254D85">
        <w:rPr>
          <w:rFonts w:ascii="Times New Roman" w:hAnsi="Times New Roman" w:cs="Times New Roman"/>
          <w:sz w:val="24"/>
          <w:szCs w:val="24"/>
          <w:lang w:val="en-GB"/>
        </w:rPr>
        <w:t>(</w:t>
      </w:r>
      <w:proofErr w:type="spellStart"/>
      <w:r w:rsidR="00432A0A" w:rsidRPr="00254D85">
        <w:rPr>
          <w:rFonts w:ascii="Times New Roman" w:hAnsi="Times New Roman" w:cs="Times New Roman"/>
          <w:sz w:val="24"/>
          <w:szCs w:val="24"/>
          <w:lang w:val="en-GB"/>
        </w:rPr>
        <w:t>Azapagic</w:t>
      </w:r>
      <w:proofErr w:type="spellEnd"/>
      <w:r w:rsidR="00432A0A" w:rsidRPr="00254D85">
        <w:rPr>
          <w:rFonts w:ascii="Times New Roman" w:hAnsi="Times New Roman" w:cs="Times New Roman"/>
          <w:sz w:val="24"/>
          <w:szCs w:val="24"/>
          <w:lang w:val="en-GB"/>
        </w:rPr>
        <w:t xml:space="preserve"> 2004; </w:t>
      </w:r>
      <w:proofErr w:type="spellStart"/>
      <w:r w:rsidR="00432A0A" w:rsidRPr="00254D85">
        <w:rPr>
          <w:rFonts w:ascii="Times New Roman" w:hAnsi="Times New Roman" w:cs="Times New Roman"/>
          <w:sz w:val="24"/>
          <w:szCs w:val="24"/>
          <w:lang w:val="en-GB"/>
        </w:rPr>
        <w:t>Hilson</w:t>
      </w:r>
      <w:proofErr w:type="spellEnd"/>
      <w:r w:rsidR="00432A0A" w:rsidRPr="00254D85">
        <w:rPr>
          <w:rFonts w:ascii="Times New Roman" w:hAnsi="Times New Roman" w:cs="Times New Roman"/>
          <w:sz w:val="24"/>
          <w:szCs w:val="24"/>
          <w:lang w:val="en-GB"/>
        </w:rPr>
        <w:t xml:space="preserve"> and </w:t>
      </w:r>
      <w:proofErr w:type="spellStart"/>
      <w:r w:rsidR="00432A0A" w:rsidRPr="00254D85">
        <w:rPr>
          <w:rFonts w:ascii="Times New Roman" w:hAnsi="Times New Roman" w:cs="Times New Roman"/>
          <w:sz w:val="24"/>
          <w:szCs w:val="24"/>
          <w:lang w:val="en-GB"/>
        </w:rPr>
        <w:t>Nayee</w:t>
      </w:r>
      <w:proofErr w:type="spellEnd"/>
      <w:r w:rsidR="00432A0A" w:rsidRPr="00254D85">
        <w:rPr>
          <w:rFonts w:ascii="Times New Roman" w:hAnsi="Times New Roman" w:cs="Times New Roman"/>
          <w:sz w:val="24"/>
          <w:szCs w:val="24"/>
          <w:lang w:val="en-GB"/>
        </w:rPr>
        <w:t xml:space="preserve"> 2002; Franks, </w:t>
      </w:r>
      <w:proofErr w:type="spellStart"/>
      <w:r w:rsidR="00432A0A" w:rsidRPr="00254D85">
        <w:rPr>
          <w:rFonts w:ascii="Times New Roman" w:hAnsi="Times New Roman" w:cs="Times New Roman"/>
          <w:sz w:val="24"/>
          <w:szCs w:val="24"/>
          <w:lang w:val="en-GB"/>
        </w:rPr>
        <w:t>Boger</w:t>
      </w:r>
      <w:proofErr w:type="spellEnd"/>
      <w:r w:rsidR="00432A0A" w:rsidRPr="00254D85">
        <w:rPr>
          <w:rFonts w:ascii="Times New Roman" w:hAnsi="Times New Roman" w:cs="Times New Roman"/>
          <w:sz w:val="24"/>
          <w:szCs w:val="24"/>
          <w:lang w:val="en-GB"/>
        </w:rPr>
        <w:t>, Cote and Mulligan 2011</w:t>
      </w:r>
      <w:r w:rsidR="00FC7FC9">
        <w:rPr>
          <w:rFonts w:ascii="Times New Roman" w:hAnsi="Times New Roman" w:cs="Times New Roman"/>
          <w:sz w:val="24"/>
          <w:szCs w:val="24"/>
          <w:lang w:val="en-GB"/>
        </w:rPr>
        <w:t xml:space="preserve">; </w:t>
      </w:r>
      <w:proofErr w:type="spellStart"/>
      <w:r w:rsidR="00BC266B">
        <w:rPr>
          <w:rFonts w:ascii="Times New Roman" w:hAnsi="Times New Roman" w:cs="Times New Roman"/>
          <w:sz w:val="24"/>
          <w:szCs w:val="24"/>
          <w:lang w:val="en-GB"/>
        </w:rPr>
        <w:t>Fessahaie</w:t>
      </w:r>
      <w:proofErr w:type="spellEnd"/>
      <w:r w:rsidR="00BC266B">
        <w:rPr>
          <w:rFonts w:ascii="Times New Roman" w:hAnsi="Times New Roman" w:cs="Times New Roman"/>
          <w:sz w:val="24"/>
          <w:szCs w:val="24"/>
          <w:lang w:val="en-GB"/>
        </w:rPr>
        <w:t xml:space="preserve"> 2012; </w:t>
      </w:r>
      <w:proofErr w:type="spellStart"/>
      <w:r w:rsidR="00432A0A" w:rsidRPr="00254D85">
        <w:rPr>
          <w:rFonts w:ascii="Times New Roman" w:hAnsi="Times New Roman" w:cs="Times New Roman"/>
          <w:sz w:val="24"/>
          <w:szCs w:val="24"/>
          <w:lang w:val="en-GB"/>
        </w:rPr>
        <w:t>Fessehaie</w:t>
      </w:r>
      <w:proofErr w:type="spellEnd"/>
      <w:r w:rsidR="00432A0A" w:rsidRPr="00254D85">
        <w:rPr>
          <w:rFonts w:ascii="Times New Roman" w:hAnsi="Times New Roman" w:cs="Times New Roman"/>
          <w:sz w:val="24"/>
          <w:szCs w:val="24"/>
          <w:lang w:val="en-GB"/>
        </w:rPr>
        <w:t xml:space="preserve"> and Morris 2013; Sebastian and </w:t>
      </w:r>
      <w:proofErr w:type="spellStart"/>
      <w:r w:rsidR="00432A0A" w:rsidRPr="00254D85">
        <w:rPr>
          <w:rFonts w:ascii="Times New Roman" w:hAnsi="Times New Roman" w:cs="Times New Roman"/>
          <w:sz w:val="24"/>
          <w:szCs w:val="24"/>
          <w:lang w:val="en-GB"/>
        </w:rPr>
        <w:t>Raveh</w:t>
      </w:r>
      <w:proofErr w:type="spellEnd"/>
      <w:r w:rsidR="00432A0A" w:rsidRPr="00254D85">
        <w:rPr>
          <w:rFonts w:ascii="Times New Roman" w:hAnsi="Times New Roman" w:cs="Times New Roman"/>
          <w:sz w:val="24"/>
          <w:szCs w:val="24"/>
          <w:lang w:val="en-GB"/>
        </w:rPr>
        <w:t xml:space="preserve"> 2016; </w:t>
      </w:r>
      <w:proofErr w:type="spellStart"/>
      <w:r w:rsidR="00432A0A" w:rsidRPr="00254D85">
        <w:rPr>
          <w:rFonts w:ascii="Times New Roman" w:hAnsi="Times New Roman" w:cs="Times New Roman"/>
          <w:sz w:val="24"/>
          <w:szCs w:val="24"/>
          <w:lang w:val="en-GB"/>
        </w:rPr>
        <w:t>Gilberthorpe</w:t>
      </w:r>
      <w:proofErr w:type="spellEnd"/>
      <w:r w:rsidR="00432A0A" w:rsidRPr="00254D85">
        <w:rPr>
          <w:rFonts w:ascii="Times New Roman" w:hAnsi="Times New Roman" w:cs="Times New Roman"/>
          <w:sz w:val="24"/>
          <w:szCs w:val="24"/>
          <w:lang w:val="en-GB"/>
        </w:rPr>
        <w:t xml:space="preserve"> an</w:t>
      </w:r>
      <w:r w:rsidR="00432A0A">
        <w:rPr>
          <w:rFonts w:ascii="Times New Roman" w:hAnsi="Times New Roman" w:cs="Times New Roman"/>
          <w:sz w:val="24"/>
          <w:szCs w:val="24"/>
          <w:lang w:val="en-GB"/>
        </w:rPr>
        <w:t xml:space="preserve">d </w:t>
      </w:r>
      <w:proofErr w:type="spellStart"/>
      <w:r w:rsidR="00432A0A">
        <w:rPr>
          <w:rFonts w:ascii="Times New Roman" w:hAnsi="Times New Roman" w:cs="Times New Roman"/>
          <w:sz w:val="24"/>
          <w:szCs w:val="24"/>
          <w:lang w:val="en-GB"/>
        </w:rPr>
        <w:t>Papyrakis</w:t>
      </w:r>
      <w:proofErr w:type="spellEnd"/>
      <w:r w:rsidR="00432A0A">
        <w:rPr>
          <w:rFonts w:ascii="Times New Roman" w:hAnsi="Times New Roman" w:cs="Times New Roman"/>
          <w:sz w:val="24"/>
          <w:szCs w:val="24"/>
          <w:lang w:val="en-GB"/>
        </w:rPr>
        <w:t xml:space="preserve"> 2015; Collier 2007 and</w:t>
      </w:r>
      <w:r w:rsidR="00432A0A" w:rsidRPr="00254D85">
        <w:rPr>
          <w:rFonts w:ascii="Times New Roman" w:hAnsi="Times New Roman" w:cs="Times New Roman"/>
          <w:sz w:val="24"/>
          <w:szCs w:val="24"/>
          <w:lang w:val="en-GB"/>
        </w:rPr>
        <w:t xml:space="preserve"> 2010; Swilling 2012; </w:t>
      </w:r>
      <w:proofErr w:type="spellStart"/>
      <w:r w:rsidR="00432A0A" w:rsidRPr="00254D85">
        <w:rPr>
          <w:rFonts w:ascii="Times New Roman" w:hAnsi="Times New Roman" w:cs="Times New Roman"/>
          <w:sz w:val="24"/>
          <w:szCs w:val="24"/>
          <w:lang w:val="en-GB"/>
        </w:rPr>
        <w:t>Venables</w:t>
      </w:r>
      <w:proofErr w:type="spellEnd"/>
      <w:r w:rsidR="00432A0A" w:rsidRPr="00254D85">
        <w:rPr>
          <w:rFonts w:ascii="Times New Roman" w:hAnsi="Times New Roman" w:cs="Times New Roman"/>
          <w:sz w:val="24"/>
          <w:szCs w:val="24"/>
          <w:lang w:val="en-GB"/>
        </w:rPr>
        <w:t xml:space="preserve"> 2016; </w:t>
      </w:r>
      <w:proofErr w:type="spellStart"/>
      <w:r w:rsidR="00432A0A" w:rsidRPr="00254D85">
        <w:rPr>
          <w:rFonts w:ascii="Times New Roman" w:hAnsi="Times New Roman" w:cs="Times New Roman"/>
          <w:sz w:val="24"/>
          <w:szCs w:val="24"/>
          <w:lang w:val="en-GB"/>
        </w:rPr>
        <w:t>Olanya</w:t>
      </w:r>
      <w:proofErr w:type="spellEnd"/>
      <w:r w:rsidR="00432A0A" w:rsidRPr="00254D85">
        <w:rPr>
          <w:rFonts w:ascii="Times New Roman" w:hAnsi="Times New Roman" w:cs="Times New Roman"/>
          <w:sz w:val="24"/>
          <w:szCs w:val="24"/>
          <w:lang w:val="en-GB"/>
        </w:rPr>
        <w:t xml:space="preserve"> 2015; </w:t>
      </w:r>
      <w:proofErr w:type="spellStart"/>
      <w:r w:rsidR="00432A0A" w:rsidRPr="00254D85">
        <w:rPr>
          <w:rFonts w:ascii="Times New Roman" w:hAnsi="Times New Roman" w:cs="Times New Roman"/>
          <w:sz w:val="24"/>
          <w:szCs w:val="24"/>
          <w:lang w:val="en-GB"/>
        </w:rPr>
        <w:t>Ramdoo</w:t>
      </w:r>
      <w:proofErr w:type="spellEnd"/>
      <w:r w:rsidR="00432A0A" w:rsidRPr="00254D85">
        <w:rPr>
          <w:rFonts w:ascii="Times New Roman" w:hAnsi="Times New Roman" w:cs="Times New Roman"/>
          <w:sz w:val="24"/>
          <w:szCs w:val="24"/>
          <w:lang w:val="en-GB"/>
        </w:rPr>
        <w:t xml:space="preserve"> 2013; Pereira 2010</w:t>
      </w:r>
      <w:r w:rsidR="00FC7FC9">
        <w:rPr>
          <w:rFonts w:ascii="Times New Roman" w:hAnsi="Times New Roman" w:cs="Times New Roman"/>
          <w:sz w:val="24"/>
          <w:szCs w:val="24"/>
          <w:lang w:val="en-GB"/>
        </w:rPr>
        <w:t xml:space="preserve">; </w:t>
      </w:r>
      <w:proofErr w:type="spellStart"/>
      <w:r w:rsidR="00FC7FC9">
        <w:rPr>
          <w:rFonts w:ascii="Times New Roman" w:hAnsi="Times New Roman" w:cs="Times New Roman"/>
          <w:sz w:val="24"/>
          <w:szCs w:val="24"/>
          <w:lang w:val="en-GB"/>
        </w:rPr>
        <w:t>Mondoloka</w:t>
      </w:r>
      <w:proofErr w:type="spellEnd"/>
      <w:r w:rsidR="00FC7FC9">
        <w:rPr>
          <w:rFonts w:ascii="Times New Roman" w:hAnsi="Times New Roman" w:cs="Times New Roman"/>
          <w:sz w:val="24"/>
          <w:szCs w:val="24"/>
          <w:lang w:val="en-GB"/>
        </w:rPr>
        <w:t xml:space="preserve"> 2017</w:t>
      </w:r>
      <w:r w:rsidR="00432A0A" w:rsidRPr="00254D85">
        <w:rPr>
          <w:rFonts w:ascii="Times New Roman" w:hAnsi="Times New Roman" w:cs="Times New Roman"/>
          <w:sz w:val="24"/>
          <w:szCs w:val="24"/>
          <w:lang w:val="en-GB"/>
        </w:rPr>
        <w:t>)</w:t>
      </w:r>
      <w:r w:rsidR="00432A0A">
        <w:rPr>
          <w:rFonts w:ascii="Times New Roman" w:hAnsi="Times New Roman" w:cs="Times New Roman"/>
          <w:sz w:val="24"/>
          <w:szCs w:val="24"/>
          <w:lang w:val="en-GB"/>
        </w:rPr>
        <w:t>.</w:t>
      </w:r>
      <w:r>
        <w:rPr>
          <w:rFonts w:ascii="Times New Roman" w:hAnsi="Times New Roman" w:cs="Times New Roman"/>
          <w:sz w:val="24"/>
          <w:szCs w:val="24"/>
        </w:rPr>
        <w:t>Therefore, th</w:t>
      </w:r>
      <w:r w:rsidR="00FE710B">
        <w:rPr>
          <w:rFonts w:ascii="Times New Roman" w:hAnsi="Times New Roman" w:cs="Times New Roman"/>
          <w:sz w:val="24"/>
          <w:szCs w:val="24"/>
        </w:rPr>
        <w:t>is</w:t>
      </w:r>
      <w:r>
        <w:rPr>
          <w:rFonts w:ascii="Times New Roman" w:hAnsi="Times New Roman" w:cs="Times New Roman"/>
          <w:sz w:val="24"/>
          <w:szCs w:val="24"/>
        </w:rPr>
        <w:t xml:space="preserve"> study heavily </w:t>
      </w:r>
      <w:r w:rsidR="003F1D6D">
        <w:rPr>
          <w:rFonts w:ascii="Times New Roman" w:hAnsi="Times New Roman" w:cs="Times New Roman"/>
          <w:sz w:val="24"/>
          <w:szCs w:val="24"/>
        </w:rPr>
        <w:t xml:space="preserve">relied </w:t>
      </w:r>
      <w:r>
        <w:rPr>
          <w:rFonts w:ascii="Times New Roman" w:hAnsi="Times New Roman" w:cs="Times New Roman"/>
          <w:sz w:val="24"/>
          <w:szCs w:val="24"/>
        </w:rPr>
        <w:t xml:space="preserve">on </w:t>
      </w:r>
      <w:r w:rsidR="00FE710B">
        <w:rPr>
          <w:rFonts w:ascii="Times New Roman" w:hAnsi="Times New Roman" w:cs="Times New Roman"/>
          <w:sz w:val="24"/>
          <w:szCs w:val="24"/>
        </w:rPr>
        <w:t xml:space="preserve">primary </w:t>
      </w:r>
      <w:r>
        <w:rPr>
          <w:rFonts w:ascii="Times New Roman" w:hAnsi="Times New Roman" w:cs="Times New Roman"/>
          <w:sz w:val="24"/>
          <w:szCs w:val="24"/>
        </w:rPr>
        <w:t xml:space="preserve">data collected </w:t>
      </w:r>
      <w:r w:rsidR="003F1D6D">
        <w:rPr>
          <w:rFonts w:ascii="Times New Roman" w:hAnsi="Times New Roman" w:cs="Times New Roman"/>
          <w:sz w:val="24"/>
          <w:szCs w:val="24"/>
        </w:rPr>
        <w:t xml:space="preserve">from the stakeholders </w:t>
      </w:r>
      <w:r w:rsidR="0050722C">
        <w:rPr>
          <w:rFonts w:ascii="Times New Roman" w:hAnsi="Times New Roman" w:cs="Times New Roman"/>
          <w:sz w:val="24"/>
          <w:szCs w:val="24"/>
        </w:rPr>
        <w:t>through guided</w:t>
      </w:r>
      <w:r>
        <w:rPr>
          <w:rFonts w:ascii="Times New Roman" w:hAnsi="Times New Roman" w:cs="Times New Roman"/>
          <w:sz w:val="24"/>
          <w:szCs w:val="24"/>
        </w:rPr>
        <w:t xml:space="preserve"> interview</w:t>
      </w:r>
      <w:r w:rsidR="00437BF1">
        <w:rPr>
          <w:rFonts w:ascii="Times New Roman" w:hAnsi="Times New Roman" w:cs="Times New Roman"/>
          <w:sz w:val="24"/>
          <w:szCs w:val="24"/>
        </w:rPr>
        <w:t>s and focus group discussion</w:t>
      </w:r>
      <w:r w:rsidR="00FE710B">
        <w:rPr>
          <w:rFonts w:ascii="Times New Roman" w:hAnsi="Times New Roman" w:cs="Times New Roman"/>
          <w:sz w:val="24"/>
          <w:szCs w:val="24"/>
        </w:rPr>
        <w:t>s</w:t>
      </w:r>
      <w:r w:rsidR="003F1D6D">
        <w:rPr>
          <w:rFonts w:ascii="Times New Roman" w:hAnsi="Times New Roman" w:cs="Times New Roman"/>
          <w:sz w:val="24"/>
          <w:szCs w:val="24"/>
        </w:rPr>
        <w:t>.</w:t>
      </w:r>
    </w:p>
    <w:p w:rsidR="00A50DF8" w:rsidRPr="003C7024" w:rsidRDefault="00A50DF8" w:rsidP="006E67BC">
      <w:pPr>
        <w:pStyle w:val="Heading2"/>
        <w:spacing w:line="360" w:lineRule="auto"/>
        <w:rPr>
          <w:rFonts w:ascii="Times New Roman" w:hAnsi="Times New Roman" w:cs="Times New Roman"/>
          <w:color w:val="auto"/>
        </w:rPr>
      </w:pPr>
      <w:bookmarkStart w:id="47" w:name="_Toc2179525"/>
      <w:r w:rsidRPr="003C7024">
        <w:rPr>
          <w:rFonts w:ascii="Times New Roman" w:hAnsi="Times New Roman" w:cs="Times New Roman"/>
          <w:color w:val="auto"/>
        </w:rPr>
        <w:t>3.</w:t>
      </w:r>
      <w:r w:rsidR="0018405C">
        <w:rPr>
          <w:rFonts w:ascii="Times New Roman" w:hAnsi="Times New Roman" w:cs="Times New Roman"/>
          <w:color w:val="auto"/>
        </w:rPr>
        <w:t>3</w:t>
      </w:r>
      <w:r w:rsidRPr="003C7024">
        <w:rPr>
          <w:rFonts w:ascii="Times New Roman" w:hAnsi="Times New Roman" w:cs="Times New Roman"/>
          <w:color w:val="auto"/>
        </w:rPr>
        <w:t xml:space="preserve"> Research Method</w:t>
      </w:r>
      <w:bookmarkEnd w:id="47"/>
    </w:p>
    <w:p w:rsidR="00A50DF8" w:rsidRDefault="00A50DF8" w:rsidP="006E67BC">
      <w:pPr>
        <w:spacing w:line="360" w:lineRule="auto"/>
        <w:jc w:val="both"/>
        <w:rPr>
          <w:rFonts w:ascii="Times New Roman" w:hAnsi="Times New Roman" w:cs="Times New Roman"/>
          <w:sz w:val="24"/>
          <w:szCs w:val="24"/>
        </w:rPr>
      </w:pPr>
      <w:r w:rsidRPr="00254D85">
        <w:rPr>
          <w:rFonts w:ascii="Times New Roman" w:hAnsi="Times New Roman" w:cs="Times New Roman"/>
          <w:sz w:val="24"/>
          <w:szCs w:val="24"/>
        </w:rPr>
        <w:t xml:space="preserve">The research </w:t>
      </w:r>
      <w:r w:rsidR="0050722C" w:rsidRPr="00254D85">
        <w:rPr>
          <w:rFonts w:ascii="Times New Roman" w:hAnsi="Times New Roman" w:cs="Times New Roman"/>
          <w:sz w:val="24"/>
          <w:szCs w:val="24"/>
        </w:rPr>
        <w:t>method</w:t>
      </w:r>
      <w:r w:rsidR="0050722C">
        <w:rPr>
          <w:rFonts w:ascii="Times New Roman" w:hAnsi="Times New Roman" w:cs="Times New Roman"/>
          <w:sz w:val="24"/>
          <w:szCs w:val="24"/>
        </w:rPr>
        <w:t xml:space="preserve"> employed</w:t>
      </w:r>
      <w:r w:rsidR="005135CF">
        <w:rPr>
          <w:rFonts w:ascii="Times New Roman" w:hAnsi="Times New Roman" w:cs="Times New Roman"/>
          <w:sz w:val="24"/>
          <w:szCs w:val="24"/>
        </w:rPr>
        <w:t xml:space="preserve"> in the </w:t>
      </w:r>
      <w:r w:rsidR="0050722C">
        <w:rPr>
          <w:rFonts w:ascii="Times New Roman" w:hAnsi="Times New Roman" w:cs="Times New Roman"/>
          <w:sz w:val="24"/>
          <w:szCs w:val="24"/>
        </w:rPr>
        <w:t>study was</w:t>
      </w:r>
      <w:r w:rsidRPr="00254D85">
        <w:rPr>
          <w:rFonts w:ascii="Times New Roman" w:hAnsi="Times New Roman" w:cs="Times New Roman"/>
          <w:sz w:val="24"/>
          <w:szCs w:val="24"/>
        </w:rPr>
        <w:t xml:space="preserve"> qualitative. </w:t>
      </w:r>
      <w:r>
        <w:rPr>
          <w:rFonts w:ascii="Times New Roman" w:hAnsi="Times New Roman" w:cs="Times New Roman"/>
          <w:sz w:val="24"/>
          <w:szCs w:val="24"/>
        </w:rPr>
        <w:t xml:space="preserve">A qualitative study offers the researcher an opportunity to present a complete and descriptive research (Miles and </w:t>
      </w:r>
      <w:proofErr w:type="spellStart"/>
      <w:r>
        <w:rPr>
          <w:rFonts w:ascii="Times New Roman" w:hAnsi="Times New Roman" w:cs="Times New Roman"/>
          <w:sz w:val="24"/>
          <w:szCs w:val="24"/>
        </w:rPr>
        <w:t>Huberman</w:t>
      </w:r>
      <w:proofErr w:type="spellEnd"/>
      <w:r>
        <w:rPr>
          <w:rFonts w:ascii="Times New Roman" w:hAnsi="Times New Roman" w:cs="Times New Roman"/>
          <w:sz w:val="24"/>
          <w:szCs w:val="24"/>
        </w:rPr>
        <w:t xml:space="preserve"> 1994). In this kind of </w:t>
      </w:r>
      <w:r w:rsidR="00B93F98">
        <w:rPr>
          <w:rFonts w:ascii="Times New Roman" w:hAnsi="Times New Roman" w:cs="Times New Roman"/>
          <w:sz w:val="24"/>
          <w:szCs w:val="24"/>
        </w:rPr>
        <w:t>research,</w:t>
      </w:r>
      <w:r>
        <w:rPr>
          <w:rFonts w:ascii="Times New Roman" w:hAnsi="Times New Roman" w:cs="Times New Roman"/>
          <w:sz w:val="24"/>
          <w:szCs w:val="24"/>
        </w:rPr>
        <w:t xml:space="preserve"> the researcher may only know roughly in advance what is being looked </w:t>
      </w:r>
      <w:proofErr w:type="gramStart"/>
      <w:r>
        <w:rPr>
          <w:rFonts w:ascii="Times New Roman" w:hAnsi="Times New Roman" w:cs="Times New Roman"/>
          <w:sz w:val="24"/>
          <w:szCs w:val="24"/>
        </w:rPr>
        <w:t>for,</w:t>
      </w:r>
      <w:proofErr w:type="gramEnd"/>
      <w:r>
        <w:rPr>
          <w:rFonts w:ascii="Times New Roman" w:hAnsi="Times New Roman" w:cs="Times New Roman"/>
          <w:sz w:val="24"/>
          <w:szCs w:val="24"/>
        </w:rPr>
        <w:t xml:space="preserve"> as such the design unfolds as the study progresses. The researcher is usually the data collecting instrument, which data is presented in form of words, pictures or objects (Miles and </w:t>
      </w:r>
      <w:proofErr w:type="spellStart"/>
      <w:r>
        <w:rPr>
          <w:rFonts w:ascii="Times New Roman" w:hAnsi="Times New Roman" w:cs="Times New Roman"/>
          <w:sz w:val="24"/>
          <w:szCs w:val="24"/>
        </w:rPr>
        <w:t>Huberman</w:t>
      </w:r>
      <w:proofErr w:type="spellEnd"/>
      <w:r>
        <w:rPr>
          <w:rFonts w:ascii="Times New Roman" w:hAnsi="Times New Roman" w:cs="Times New Roman"/>
          <w:sz w:val="24"/>
          <w:szCs w:val="24"/>
        </w:rPr>
        <w:t xml:space="preserve"> 1994). </w:t>
      </w:r>
    </w:p>
    <w:p w:rsidR="00A50DF8" w:rsidRDefault="00A50DF8" w:rsidP="006E67B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disadvantage of this kind of study is that it tends to be subjective in that the researcher is left to interpret the events, through the use of participation observation, in-depth interviews, and questionnaires. The researcher becomes subjectively immersed in the subject matter (Miles and </w:t>
      </w:r>
      <w:proofErr w:type="spellStart"/>
      <w:r>
        <w:rPr>
          <w:rFonts w:ascii="Times New Roman" w:hAnsi="Times New Roman" w:cs="Times New Roman"/>
          <w:sz w:val="24"/>
          <w:szCs w:val="24"/>
        </w:rPr>
        <w:t>Huberman</w:t>
      </w:r>
      <w:proofErr w:type="spellEnd"/>
      <w:r>
        <w:rPr>
          <w:rFonts w:ascii="Times New Roman" w:hAnsi="Times New Roman" w:cs="Times New Roman"/>
          <w:sz w:val="24"/>
          <w:szCs w:val="24"/>
        </w:rPr>
        <w:t xml:space="preserve"> 1994).</w:t>
      </w:r>
      <w:r w:rsidR="00911CE6">
        <w:rPr>
          <w:rFonts w:ascii="Times New Roman" w:hAnsi="Times New Roman" w:cs="Times New Roman"/>
          <w:sz w:val="24"/>
          <w:szCs w:val="24"/>
        </w:rPr>
        <w:t xml:space="preserve"> Secondly,</w:t>
      </w:r>
      <w:r>
        <w:rPr>
          <w:rFonts w:ascii="Times New Roman" w:hAnsi="Times New Roman" w:cs="Times New Roman"/>
          <w:sz w:val="24"/>
          <w:szCs w:val="24"/>
        </w:rPr>
        <w:t xml:space="preserve"> the appropriateness of this method being suitable for </w:t>
      </w:r>
      <w:r>
        <w:rPr>
          <w:rFonts w:ascii="Times New Roman" w:hAnsi="Times New Roman" w:cs="Times New Roman"/>
          <w:sz w:val="24"/>
          <w:szCs w:val="24"/>
        </w:rPr>
        <w:lastRenderedPageBreak/>
        <w:t xml:space="preserve">small samples brings in the risk of perceiving the views of the </w:t>
      </w:r>
      <w:r w:rsidR="00261BAB">
        <w:rPr>
          <w:rFonts w:ascii="Times New Roman" w:hAnsi="Times New Roman" w:cs="Times New Roman"/>
          <w:sz w:val="24"/>
          <w:szCs w:val="24"/>
        </w:rPr>
        <w:t>few as representing the opinion</w:t>
      </w:r>
      <w:r>
        <w:rPr>
          <w:rFonts w:ascii="Times New Roman" w:hAnsi="Times New Roman" w:cs="Times New Roman"/>
          <w:sz w:val="24"/>
          <w:szCs w:val="24"/>
        </w:rPr>
        <w:t xml:space="preserve"> of a wider population (Bell 2005).</w:t>
      </w:r>
    </w:p>
    <w:p w:rsidR="0018405C" w:rsidRPr="0018405C" w:rsidRDefault="0018405C" w:rsidP="006E67BC">
      <w:pPr>
        <w:pStyle w:val="Heading2"/>
        <w:spacing w:line="360" w:lineRule="auto"/>
        <w:rPr>
          <w:rFonts w:ascii="Times New Roman" w:hAnsi="Times New Roman" w:cs="Times New Roman"/>
          <w:color w:val="auto"/>
        </w:rPr>
      </w:pPr>
      <w:bookmarkStart w:id="48" w:name="_Toc2179526"/>
      <w:r w:rsidRPr="0018405C">
        <w:rPr>
          <w:rFonts w:ascii="Times New Roman" w:hAnsi="Times New Roman" w:cs="Times New Roman"/>
          <w:color w:val="auto"/>
        </w:rPr>
        <w:t>3.4 Research Design</w:t>
      </w:r>
      <w:bookmarkEnd w:id="48"/>
    </w:p>
    <w:p w:rsidR="0018405C" w:rsidRPr="00254D85" w:rsidRDefault="0018405C" w:rsidP="006E67BC">
      <w:pPr>
        <w:spacing w:line="360" w:lineRule="auto"/>
        <w:jc w:val="both"/>
        <w:rPr>
          <w:rFonts w:ascii="Times New Roman" w:hAnsi="Times New Roman" w:cs="Times New Roman"/>
          <w:sz w:val="24"/>
          <w:szCs w:val="24"/>
          <w:lang w:val="en-GB"/>
        </w:rPr>
      </w:pPr>
      <w:r>
        <w:rPr>
          <w:rFonts w:ascii="Times New Roman" w:hAnsi="Times New Roman" w:cs="Times New Roman"/>
        </w:rPr>
        <w:t>The research design was a case study</w:t>
      </w:r>
      <w:r w:rsidRPr="00254D85">
        <w:rPr>
          <w:rFonts w:ascii="Times New Roman" w:hAnsi="Times New Roman" w:cs="Times New Roman"/>
          <w:sz w:val="24"/>
          <w:szCs w:val="24"/>
          <w:lang w:val="en-GB"/>
        </w:rPr>
        <w:t xml:space="preserve">carried out on </w:t>
      </w:r>
      <w:proofErr w:type="spellStart"/>
      <w:r w:rsidRPr="00254D85">
        <w:rPr>
          <w:rFonts w:ascii="Times New Roman" w:hAnsi="Times New Roman" w:cs="Times New Roman"/>
          <w:sz w:val="24"/>
          <w:szCs w:val="24"/>
          <w:lang w:val="en-GB"/>
        </w:rPr>
        <w:t>Kansanshi</w:t>
      </w:r>
      <w:proofErr w:type="spellEnd"/>
      <w:r w:rsidRPr="00254D85">
        <w:rPr>
          <w:rFonts w:ascii="Times New Roman" w:hAnsi="Times New Roman" w:cs="Times New Roman"/>
          <w:sz w:val="24"/>
          <w:szCs w:val="24"/>
          <w:lang w:val="en-GB"/>
        </w:rPr>
        <w:t xml:space="preserve"> and </w:t>
      </w:r>
      <w:proofErr w:type="spellStart"/>
      <w:r w:rsidRPr="00254D85">
        <w:rPr>
          <w:rFonts w:ascii="Times New Roman" w:hAnsi="Times New Roman" w:cs="Times New Roman"/>
          <w:sz w:val="24"/>
          <w:szCs w:val="24"/>
          <w:lang w:val="en-GB"/>
        </w:rPr>
        <w:t>Lumwana</w:t>
      </w:r>
      <w:proofErr w:type="spellEnd"/>
      <w:r>
        <w:rPr>
          <w:rFonts w:ascii="Times New Roman" w:hAnsi="Times New Roman" w:cs="Times New Roman"/>
          <w:sz w:val="24"/>
          <w:szCs w:val="24"/>
          <w:lang w:val="en-GB"/>
        </w:rPr>
        <w:t xml:space="preserve"> Mines</w:t>
      </w:r>
      <w:r w:rsidRPr="00254D85">
        <w:rPr>
          <w:rFonts w:ascii="Times New Roman" w:hAnsi="Times New Roman" w:cs="Times New Roman"/>
          <w:sz w:val="24"/>
          <w:szCs w:val="24"/>
          <w:lang w:val="en-GB"/>
        </w:rPr>
        <w:t xml:space="preserve">. This </w:t>
      </w:r>
      <w:r>
        <w:rPr>
          <w:rFonts w:ascii="Times New Roman" w:hAnsi="Times New Roman" w:cs="Times New Roman"/>
          <w:sz w:val="24"/>
          <w:szCs w:val="24"/>
          <w:lang w:val="en-GB"/>
        </w:rPr>
        <w:t>was</w:t>
      </w:r>
      <w:r w:rsidRPr="00254D85">
        <w:rPr>
          <w:rFonts w:ascii="Times New Roman" w:hAnsi="Times New Roman" w:cs="Times New Roman"/>
          <w:sz w:val="24"/>
          <w:szCs w:val="24"/>
          <w:lang w:val="en-GB"/>
        </w:rPr>
        <w:t xml:space="preserve"> for the purpose of narrowing the scope of the study to a manageable sample. </w:t>
      </w:r>
      <w:r w:rsidRPr="00254D85">
        <w:rPr>
          <w:rFonts w:ascii="Times New Roman" w:eastAsia="Times New Roman" w:hAnsi="Times New Roman" w:cs="Times New Roman"/>
          <w:color w:val="000000"/>
          <w:sz w:val="24"/>
          <w:szCs w:val="24"/>
        </w:rPr>
        <w:t xml:space="preserve">A case study was preferred for this research because </w:t>
      </w:r>
      <w:r>
        <w:rPr>
          <w:rFonts w:ascii="Times New Roman" w:eastAsia="Times New Roman" w:hAnsi="Times New Roman" w:cs="Times New Roman"/>
          <w:color w:val="000000"/>
          <w:sz w:val="24"/>
          <w:szCs w:val="24"/>
        </w:rPr>
        <w:t>a case study</w:t>
      </w:r>
      <w:r w:rsidRPr="00254D85">
        <w:rPr>
          <w:rFonts w:ascii="Times New Roman" w:eastAsia="Times New Roman" w:hAnsi="Times New Roman" w:cs="Times New Roman"/>
          <w:color w:val="000000"/>
          <w:sz w:val="24"/>
          <w:szCs w:val="24"/>
        </w:rPr>
        <w:t xml:space="preserve"> enables a researcher to make direct observations and collect data in a natural setting (Yin 2004). </w:t>
      </w:r>
      <w:proofErr w:type="spellStart"/>
      <w:r w:rsidR="00943579">
        <w:rPr>
          <w:rFonts w:ascii="Times New Roman" w:eastAsia="Times New Roman" w:hAnsi="Times New Roman" w:cs="Times New Roman"/>
          <w:color w:val="000000"/>
          <w:sz w:val="24"/>
          <w:szCs w:val="24"/>
        </w:rPr>
        <w:t>Kansanshi</w:t>
      </w:r>
      <w:proofErr w:type="spellEnd"/>
      <w:r w:rsidR="00943579">
        <w:rPr>
          <w:rFonts w:ascii="Times New Roman" w:eastAsia="Times New Roman" w:hAnsi="Times New Roman" w:cs="Times New Roman"/>
          <w:color w:val="000000"/>
          <w:sz w:val="24"/>
          <w:szCs w:val="24"/>
        </w:rPr>
        <w:t xml:space="preserve"> and </w:t>
      </w:r>
      <w:proofErr w:type="spellStart"/>
      <w:r w:rsidR="00943579">
        <w:rPr>
          <w:rFonts w:ascii="Times New Roman" w:eastAsia="Times New Roman" w:hAnsi="Times New Roman" w:cs="Times New Roman"/>
          <w:color w:val="000000"/>
          <w:sz w:val="24"/>
          <w:szCs w:val="24"/>
        </w:rPr>
        <w:t>Lumwana</w:t>
      </w:r>
      <w:proofErr w:type="spellEnd"/>
      <w:r w:rsidR="00943579">
        <w:rPr>
          <w:rFonts w:ascii="Times New Roman" w:eastAsia="Times New Roman" w:hAnsi="Times New Roman" w:cs="Times New Roman"/>
          <w:color w:val="000000"/>
          <w:sz w:val="24"/>
          <w:szCs w:val="24"/>
        </w:rPr>
        <w:t xml:space="preserve"> mines were picked for the case study because </w:t>
      </w:r>
      <w:r w:rsidR="00EE2636">
        <w:rPr>
          <w:rFonts w:ascii="Times New Roman" w:eastAsia="Times New Roman" w:hAnsi="Times New Roman" w:cs="Times New Roman"/>
          <w:color w:val="000000"/>
          <w:sz w:val="24"/>
          <w:szCs w:val="24"/>
        </w:rPr>
        <w:t xml:space="preserve">both mines are copper </w:t>
      </w:r>
      <w:r w:rsidR="0050722C">
        <w:rPr>
          <w:rFonts w:ascii="Times New Roman" w:eastAsia="Times New Roman" w:hAnsi="Times New Roman" w:cs="Times New Roman"/>
          <w:color w:val="000000"/>
          <w:sz w:val="24"/>
          <w:szCs w:val="24"/>
        </w:rPr>
        <w:t>mines. Copper</w:t>
      </w:r>
      <w:r w:rsidR="00EE2636">
        <w:rPr>
          <w:rFonts w:ascii="Times New Roman" w:eastAsia="Times New Roman" w:hAnsi="Times New Roman" w:cs="Times New Roman"/>
          <w:color w:val="000000"/>
          <w:sz w:val="24"/>
          <w:szCs w:val="24"/>
        </w:rPr>
        <w:t xml:space="preserve"> is </w:t>
      </w:r>
      <w:r w:rsidR="005457C7">
        <w:rPr>
          <w:rFonts w:ascii="Times New Roman" w:eastAsia="Times New Roman" w:hAnsi="Times New Roman" w:cs="Times New Roman"/>
          <w:color w:val="000000"/>
          <w:sz w:val="24"/>
          <w:szCs w:val="24"/>
        </w:rPr>
        <w:t>a</w:t>
      </w:r>
      <w:r w:rsidR="00EE2636">
        <w:rPr>
          <w:rFonts w:ascii="Times New Roman" w:eastAsia="Times New Roman" w:hAnsi="Times New Roman" w:cs="Times New Roman"/>
          <w:color w:val="000000"/>
          <w:sz w:val="24"/>
          <w:szCs w:val="24"/>
        </w:rPr>
        <w:t xml:space="preserve"> mineral which is mostly mined in Zambia. Secondly, both mines boast of having a presence in the community through CSR (</w:t>
      </w:r>
      <w:proofErr w:type="spellStart"/>
      <w:r w:rsidR="00EE2636">
        <w:rPr>
          <w:rFonts w:ascii="Times New Roman" w:eastAsia="Times New Roman" w:hAnsi="Times New Roman" w:cs="Times New Roman"/>
          <w:color w:val="000000"/>
          <w:sz w:val="24"/>
          <w:szCs w:val="24"/>
        </w:rPr>
        <w:t>Mondoloka</w:t>
      </w:r>
      <w:proofErr w:type="spellEnd"/>
      <w:r w:rsidR="00EE2636">
        <w:rPr>
          <w:rFonts w:ascii="Times New Roman" w:eastAsia="Times New Roman" w:hAnsi="Times New Roman" w:cs="Times New Roman"/>
          <w:color w:val="000000"/>
          <w:sz w:val="24"/>
          <w:szCs w:val="24"/>
        </w:rPr>
        <w:t xml:space="preserve"> 2017).</w:t>
      </w:r>
    </w:p>
    <w:p w:rsidR="0018405C" w:rsidRPr="00254D85" w:rsidRDefault="0018405C" w:rsidP="006E67BC">
      <w:pPr>
        <w:shd w:val="clear" w:color="auto" w:fill="FFFFFF"/>
        <w:spacing w:after="150" w:line="360" w:lineRule="auto"/>
        <w:jc w:val="both"/>
        <w:textAlignment w:val="baseline"/>
        <w:rPr>
          <w:rFonts w:ascii="Times New Roman" w:eastAsia="Times New Roman" w:hAnsi="Times New Roman" w:cs="Times New Roman"/>
          <w:color w:val="000000"/>
          <w:sz w:val="24"/>
          <w:szCs w:val="24"/>
          <w:bdr w:val="single" w:sz="4" w:space="0" w:color="auto"/>
        </w:rPr>
      </w:pPr>
      <w:r w:rsidRPr="00254D85">
        <w:rPr>
          <w:rFonts w:ascii="Times New Roman" w:eastAsia="Times New Roman" w:hAnsi="Times New Roman" w:cs="Times New Roman"/>
          <w:color w:val="000000"/>
          <w:sz w:val="24"/>
          <w:szCs w:val="24"/>
        </w:rPr>
        <w:t>One misconception that the researcher ha</w:t>
      </w:r>
      <w:r>
        <w:rPr>
          <w:rFonts w:ascii="Times New Roman" w:eastAsia="Times New Roman" w:hAnsi="Times New Roman" w:cs="Times New Roman"/>
          <w:color w:val="000000"/>
          <w:sz w:val="24"/>
          <w:szCs w:val="24"/>
        </w:rPr>
        <w:t>d</w:t>
      </w:r>
      <w:r w:rsidRPr="00254D85">
        <w:rPr>
          <w:rFonts w:ascii="Times New Roman" w:eastAsia="Times New Roman" w:hAnsi="Times New Roman" w:cs="Times New Roman"/>
          <w:color w:val="000000"/>
          <w:sz w:val="24"/>
          <w:szCs w:val="24"/>
        </w:rPr>
        <w:t xml:space="preserve"> to master is the assumption that this case study represents a formal sample across the extractive industry and that generalizing from cases depends on statistical inferences. However, generalization from a case study will represent substantive topics or issues of importance which help in the making of logical inferences (Yin 2004).</w:t>
      </w:r>
    </w:p>
    <w:p w:rsidR="0018405C" w:rsidRDefault="00FB06F7" w:rsidP="006E67BC">
      <w:pPr>
        <w:pStyle w:val="Heading2"/>
        <w:spacing w:line="360" w:lineRule="auto"/>
        <w:rPr>
          <w:rFonts w:ascii="Times New Roman" w:hAnsi="Times New Roman" w:cs="Times New Roman"/>
          <w:color w:val="auto"/>
        </w:rPr>
      </w:pPr>
      <w:bookmarkStart w:id="49" w:name="_Toc2179527"/>
      <w:r w:rsidRPr="00FB06F7">
        <w:rPr>
          <w:rFonts w:ascii="Times New Roman" w:hAnsi="Times New Roman" w:cs="Times New Roman"/>
          <w:color w:val="auto"/>
        </w:rPr>
        <w:t>3.5 Population and Sampling</w:t>
      </w:r>
      <w:bookmarkEnd w:id="49"/>
    </w:p>
    <w:p w:rsidR="00FB06F7" w:rsidRDefault="00DA3816" w:rsidP="006E67B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population consisted of </w:t>
      </w:r>
      <w:proofErr w:type="spellStart"/>
      <w:r w:rsidR="006B603D">
        <w:rPr>
          <w:rFonts w:ascii="Times New Roman" w:hAnsi="Times New Roman" w:cs="Times New Roman"/>
          <w:sz w:val="24"/>
          <w:szCs w:val="24"/>
        </w:rPr>
        <w:t>Lumwana</w:t>
      </w:r>
      <w:proofErr w:type="spellEnd"/>
      <w:r w:rsidR="006B603D">
        <w:rPr>
          <w:rFonts w:ascii="Times New Roman" w:hAnsi="Times New Roman" w:cs="Times New Roman"/>
          <w:sz w:val="24"/>
          <w:szCs w:val="24"/>
        </w:rPr>
        <w:t xml:space="preserve"> and </w:t>
      </w:r>
      <w:proofErr w:type="spellStart"/>
      <w:r w:rsidR="006B603D">
        <w:rPr>
          <w:rFonts w:ascii="Times New Roman" w:hAnsi="Times New Roman" w:cs="Times New Roman"/>
          <w:sz w:val="24"/>
          <w:szCs w:val="24"/>
        </w:rPr>
        <w:t>Kansanshi</w:t>
      </w:r>
      <w:proofErr w:type="spellEnd"/>
      <w:r w:rsidR="006B603D">
        <w:rPr>
          <w:rFonts w:ascii="Times New Roman" w:hAnsi="Times New Roman" w:cs="Times New Roman"/>
          <w:sz w:val="24"/>
          <w:szCs w:val="24"/>
        </w:rPr>
        <w:t xml:space="preserve"> mines</w:t>
      </w:r>
      <w:r w:rsidR="00ED0704">
        <w:rPr>
          <w:rFonts w:ascii="Times New Roman" w:hAnsi="Times New Roman" w:cs="Times New Roman"/>
          <w:sz w:val="24"/>
          <w:szCs w:val="24"/>
        </w:rPr>
        <w:t xml:space="preserve"> of the North Western Province, </w:t>
      </w:r>
      <w:r w:rsidR="00983789">
        <w:rPr>
          <w:rFonts w:ascii="Times New Roman" w:hAnsi="Times New Roman" w:cs="Times New Roman"/>
          <w:sz w:val="24"/>
          <w:szCs w:val="24"/>
        </w:rPr>
        <w:t>two</w:t>
      </w:r>
      <w:r w:rsidR="00ED0704">
        <w:rPr>
          <w:rFonts w:ascii="Times New Roman" w:hAnsi="Times New Roman" w:cs="Times New Roman"/>
          <w:sz w:val="24"/>
          <w:szCs w:val="24"/>
        </w:rPr>
        <w:t xml:space="preserve"> village</w:t>
      </w:r>
      <w:r w:rsidR="00983789">
        <w:rPr>
          <w:rFonts w:ascii="Times New Roman" w:hAnsi="Times New Roman" w:cs="Times New Roman"/>
          <w:sz w:val="24"/>
          <w:szCs w:val="24"/>
        </w:rPr>
        <w:t>s</w:t>
      </w:r>
      <w:r w:rsidR="00ED0704">
        <w:rPr>
          <w:rFonts w:ascii="Times New Roman" w:hAnsi="Times New Roman" w:cs="Times New Roman"/>
          <w:sz w:val="24"/>
          <w:szCs w:val="24"/>
        </w:rPr>
        <w:t xml:space="preserve"> close to </w:t>
      </w:r>
      <w:proofErr w:type="spellStart"/>
      <w:r w:rsidR="00ED0704">
        <w:rPr>
          <w:rFonts w:ascii="Times New Roman" w:hAnsi="Times New Roman" w:cs="Times New Roman"/>
          <w:sz w:val="24"/>
          <w:szCs w:val="24"/>
        </w:rPr>
        <w:t>Lumwana</w:t>
      </w:r>
      <w:proofErr w:type="spellEnd"/>
      <w:r w:rsidR="0050722C">
        <w:rPr>
          <w:rFonts w:ascii="Times New Roman" w:hAnsi="Times New Roman" w:cs="Times New Roman"/>
          <w:sz w:val="24"/>
          <w:szCs w:val="24"/>
        </w:rPr>
        <w:t xml:space="preserve"> </w:t>
      </w:r>
      <w:r w:rsidR="0075583E">
        <w:rPr>
          <w:rFonts w:ascii="Times New Roman" w:hAnsi="Times New Roman" w:cs="Times New Roman"/>
          <w:sz w:val="24"/>
          <w:szCs w:val="24"/>
        </w:rPr>
        <w:t>M</w:t>
      </w:r>
      <w:r w:rsidR="00ED0704">
        <w:rPr>
          <w:rFonts w:ascii="Times New Roman" w:hAnsi="Times New Roman" w:cs="Times New Roman"/>
          <w:sz w:val="24"/>
          <w:szCs w:val="24"/>
        </w:rPr>
        <w:t xml:space="preserve">ine, the wards around </w:t>
      </w:r>
      <w:proofErr w:type="spellStart"/>
      <w:r w:rsidR="00ED0704">
        <w:rPr>
          <w:rFonts w:ascii="Times New Roman" w:hAnsi="Times New Roman" w:cs="Times New Roman"/>
          <w:sz w:val="24"/>
          <w:szCs w:val="24"/>
        </w:rPr>
        <w:t>Kansanshi</w:t>
      </w:r>
      <w:proofErr w:type="spellEnd"/>
      <w:r w:rsidR="0050722C">
        <w:rPr>
          <w:rFonts w:ascii="Times New Roman" w:hAnsi="Times New Roman" w:cs="Times New Roman"/>
          <w:sz w:val="24"/>
          <w:szCs w:val="24"/>
        </w:rPr>
        <w:t xml:space="preserve"> </w:t>
      </w:r>
      <w:r w:rsidR="0075583E">
        <w:rPr>
          <w:rFonts w:ascii="Times New Roman" w:hAnsi="Times New Roman" w:cs="Times New Roman"/>
          <w:sz w:val="24"/>
          <w:szCs w:val="24"/>
        </w:rPr>
        <w:t>M</w:t>
      </w:r>
      <w:r w:rsidR="00ED0704">
        <w:rPr>
          <w:rFonts w:ascii="Times New Roman" w:hAnsi="Times New Roman" w:cs="Times New Roman"/>
          <w:sz w:val="24"/>
          <w:szCs w:val="24"/>
        </w:rPr>
        <w:t xml:space="preserve">ine, the local authorities namely, </w:t>
      </w:r>
      <w:proofErr w:type="spellStart"/>
      <w:r w:rsidR="00ED0704">
        <w:rPr>
          <w:rFonts w:ascii="Times New Roman" w:hAnsi="Times New Roman" w:cs="Times New Roman"/>
          <w:sz w:val="24"/>
          <w:szCs w:val="24"/>
        </w:rPr>
        <w:t>Kalumbila</w:t>
      </w:r>
      <w:proofErr w:type="spellEnd"/>
      <w:r w:rsidR="00ED0704">
        <w:rPr>
          <w:rFonts w:ascii="Times New Roman" w:hAnsi="Times New Roman" w:cs="Times New Roman"/>
          <w:sz w:val="24"/>
          <w:szCs w:val="24"/>
        </w:rPr>
        <w:t xml:space="preserve"> Town Council and </w:t>
      </w:r>
      <w:proofErr w:type="spellStart"/>
      <w:r w:rsidR="00ED0704">
        <w:rPr>
          <w:rFonts w:ascii="Times New Roman" w:hAnsi="Times New Roman" w:cs="Times New Roman"/>
          <w:sz w:val="24"/>
          <w:szCs w:val="24"/>
        </w:rPr>
        <w:t>Solwezi</w:t>
      </w:r>
      <w:proofErr w:type="spellEnd"/>
      <w:r w:rsidR="00ED0704">
        <w:rPr>
          <w:rFonts w:ascii="Times New Roman" w:hAnsi="Times New Roman" w:cs="Times New Roman"/>
          <w:sz w:val="24"/>
          <w:szCs w:val="24"/>
        </w:rPr>
        <w:t xml:space="preserve"> Municipal Council and </w:t>
      </w:r>
      <w:r>
        <w:rPr>
          <w:rFonts w:ascii="Times New Roman" w:hAnsi="Times New Roman" w:cs="Times New Roman"/>
          <w:sz w:val="24"/>
          <w:szCs w:val="24"/>
        </w:rPr>
        <w:t xml:space="preserve">the </w:t>
      </w:r>
      <w:r w:rsidR="00ED0704">
        <w:rPr>
          <w:rFonts w:ascii="Times New Roman" w:hAnsi="Times New Roman" w:cs="Times New Roman"/>
          <w:sz w:val="24"/>
          <w:szCs w:val="24"/>
        </w:rPr>
        <w:t>Cadast</w:t>
      </w:r>
      <w:r w:rsidR="009950F9">
        <w:rPr>
          <w:rFonts w:ascii="Times New Roman" w:hAnsi="Times New Roman" w:cs="Times New Roman"/>
          <w:sz w:val="24"/>
          <w:szCs w:val="24"/>
        </w:rPr>
        <w:t>re</w:t>
      </w:r>
      <w:r w:rsidR="00ED0704">
        <w:rPr>
          <w:rFonts w:ascii="Times New Roman" w:hAnsi="Times New Roman" w:cs="Times New Roman"/>
          <w:sz w:val="24"/>
          <w:szCs w:val="24"/>
        </w:rPr>
        <w:t xml:space="preserve"> Office of the Ministry of Mines. The study targeted these two mines</w:t>
      </w:r>
      <w:r w:rsidR="009950F9">
        <w:rPr>
          <w:rFonts w:ascii="Times New Roman" w:hAnsi="Times New Roman" w:cs="Times New Roman"/>
          <w:sz w:val="24"/>
          <w:szCs w:val="24"/>
        </w:rPr>
        <w:t>, local communities around the mines and the local authorities in the mining areas. The study extended to the Ministry of Mines Cadastre office, representing central government.</w:t>
      </w:r>
      <w:r w:rsidR="00A6412A">
        <w:rPr>
          <w:rFonts w:ascii="Times New Roman" w:hAnsi="Times New Roman" w:cs="Times New Roman"/>
          <w:sz w:val="24"/>
          <w:szCs w:val="24"/>
        </w:rPr>
        <w:t xml:space="preserve"> The information about the wards and the villages around the mining companies was obtained from </w:t>
      </w:r>
      <w:proofErr w:type="spellStart"/>
      <w:r w:rsidR="00A6412A">
        <w:rPr>
          <w:rFonts w:ascii="Times New Roman" w:hAnsi="Times New Roman" w:cs="Times New Roman"/>
          <w:sz w:val="24"/>
          <w:szCs w:val="24"/>
        </w:rPr>
        <w:t>Kalumbila</w:t>
      </w:r>
      <w:proofErr w:type="spellEnd"/>
      <w:r w:rsidR="00A6412A">
        <w:rPr>
          <w:rFonts w:ascii="Times New Roman" w:hAnsi="Times New Roman" w:cs="Times New Roman"/>
          <w:sz w:val="24"/>
          <w:szCs w:val="24"/>
        </w:rPr>
        <w:t xml:space="preserve"> Town Council and </w:t>
      </w:r>
      <w:proofErr w:type="spellStart"/>
      <w:r w:rsidR="006E448E">
        <w:rPr>
          <w:rFonts w:ascii="Times New Roman" w:hAnsi="Times New Roman" w:cs="Times New Roman"/>
          <w:sz w:val="24"/>
          <w:szCs w:val="24"/>
        </w:rPr>
        <w:t>Solwezi</w:t>
      </w:r>
      <w:proofErr w:type="spellEnd"/>
      <w:r w:rsidR="006E448E">
        <w:rPr>
          <w:rFonts w:ascii="Times New Roman" w:hAnsi="Times New Roman" w:cs="Times New Roman"/>
          <w:sz w:val="24"/>
          <w:szCs w:val="24"/>
        </w:rPr>
        <w:t xml:space="preserve"> Municipal Council, respectively.</w:t>
      </w:r>
    </w:p>
    <w:p w:rsidR="0075583E" w:rsidRDefault="0075583E" w:rsidP="006E67B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sample size consisted of seventy-three (73) respondents. Thirteen of these were key informants of which one was an employee from </w:t>
      </w:r>
      <w:proofErr w:type="spellStart"/>
      <w:r>
        <w:rPr>
          <w:rFonts w:ascii="Times New Roman" w:hAnsi="Times New Roman" w:cs="Times New Roman"/>
          <w:sz w:val="24"/>
          <w:szCs w:val="24"/>
        </w:rPr>
        <w:t>Lumwana</w:t>
      </w:r>
      <w:proofErr w:type="spellEnd"/>
      <w:r>
        <w:rPr>
          <w:rFonts w:ascii="Times New Roman" w:hAnsi="Times New Roman" w:cs="Times New Roman"/>
          <w:sz w:val="24"/>
          <w:szCs w:val="24"/>
        </w:rPr>
        <w:t xml:space="preserve"> Mine</w:t>
      </w:r>
      <w:r w:rsidR="00FD6C23">
        <w:rPr>
          <w:rFonts w:ascii="Times New Roman" w:hAnsi="Times New Roman" w:cs="Times New Roman"/>
          <w:sz w:val="24"/>
          <w:szCs w:val="24"/>
        </w:rPr>
        <w:t>;</w:t>
      </w:r>
      <w:r>
        <w:rPr>
          <w:rFonts w:ascii="Times New Roman" w:hAnsi="Times New Roman" w:cs="Times New Roman"/>
          <w:sz w:val="24"/>
          <w:szCs w:val="24"/>
        </w:rPr>
        <w:t xml:space="preserve"> two from </w:t>
      </w:r>
      <w:proofErr w:type="spellStart"/>
      <w:r>
        <w:rPr>
          <w:rFonts w:ascii="Times New Roman" w:hAnsi="Times New Roman" w:cs="Times New Roman"/>
          <w:sz w:val="24"/>
          <w:szCs w:val="24"/>
        </w:rPr>
        <w:t>Kansanshi</w:t>
      </w:r>
      <w:proofErr w:type="spellEnd"/>
      <w:r>
        <w:rPr>
          <w:rFonts w:ascii="Times New Roman" w:hAnsi="Times New Roman" w:cs="Times New Roman"/>
          <w:sz w:val="24"/>
          <w:szCs w:val="24"/>
        </w:rPr>
        <w:t xml:space="preserve"> Mine</w:t>
      </w:r>
      <w:r w:rsidR="00FD6C23">
        <w:rPr>
          <w:rFonts w:ascii="Times New Roman" w:hAnsi="Times New Roman" w:cs="Times New Roman"/>
          <w:sz w:val="24"/>
          <w:szCs w:val="24"/>
        </w:rPr>
        <w:t xml:space="preserve">; three from </w:t>
      </w:r>
      <w:proofErr w:type="spellStart"/>
      <w:r w:rsidR="00FD6C23">
        <w:rPr>
          <w:rFonts w:ascii="Times New Roman" w:hAnsi="Times New Roman" w:cs="Times New Roman"/>
          <w:sz w:val="24"/>
          <w:szCs w:val="24"/>
        </w:rPr>
        <w:t>Kalumbila</w:t>
      </w:r>
      <w:proofErr w:type="spellEnd"/>
      <w:r w:rsidR="00FD6C23">
        <w:rPr>
          <w:rFonts w:ascii="Times New Roman" w:hAnsi="Times New Roman" w:cs="Times New Roman"/>
          <w:sz w:val="24"/>
          <w:szCs w:val="24"/>
        </w:rPr>
        <w:t xml:space="preserve"> Town Council, three from </w:t>
      </w:r>
      <w:proofErr w:type="spellStart"/>
      <w:r w:rsidR="00FD6C23">
        <w:rPr>
          <w:rFonts w:ascii="Times New Roman" w:hAnsi="Times New Roman" w:cs="Times New Roman"/>
          <w:sz w:val="24"/>
          <w:szCs w:val="24"/>
        </w:rPr>
        <w:t>Solwezi</w:t>
      </w:r>
      <w:proofErr w:type="spellEnd"/>
      <w:r w:rsidR="00FD6C23">
        <w:rPr>
          <w:rFonts w:ascii="Times New Roman" w:hAnsi="Times New Roman" w:cs="Times New Roman"/>
          <w:sz w:val="24"/>
          <w:szCs w:val="24"/>
        </w:rPr>
        <w:t xml:space="preserve"> Municipal Council and three from Ministry of Mines. Sixty research participants came from the local communities. These made up six focus group</w:t>
      </w:r>
      <w:r w:rsidR="00CB5DD0">
        <w:rPr>
          <w:rFonts w:ascii="Times New Roman" w:hAnsi="Times New Roman" w:cs="Times New Roman"/>
          <w:sz w:val="24"/>
          <w:szCs w:val="24"/>
        </w:rPr>
        <w:t>s</w:t>
      </w:r>
      <w:r w:rsidR="00FD6C23">
        <w:rPr>
          <w:rFonts w:ascii="Times New Roman" w:hAnsi="Times New Roman" w:cs="Times New Roman"/>
          <w:sz w:val="24"/>
          <w:szCs w:val="24"/>
        </w:rPr>
        <w:t xml:space="preserve">, each group consisting of ten participants. </w:t>
      </w:r>
      <w:r w:rsidR="00983789">
        <w:rPr>
          <w:rFonts w:ascii="Times New Roman" w:hAnsi="Times New Roman" w:cs="Times New Roman"/>
          <w:sz w:val="24"/>
          <w:szCs w:val="24"/>
        </w:rPr>
        <w:t>Two groups w</w:t>
      </w:r>
      <w:r w:rsidR="00371069">
        <w:rPr>
          <w:rFonts w:ascii="Times New Roman" w:hAnsi="Times New Roman" w:cs="Times New Roman"/>
          <w:sz w:val="24"/>
          <w:szCs w:val="24"/>
        </w:rPr>
        <w:t>ere</w:t>
      </w:r>
      <w:r w:rsidR="00983789">
        <w:rPr>
          <w:rFonts w:ascii="Times New Roman" w:hAnsi="Times New Roman" w:cs="Times New Roman"/>
          <w:sz w:val="24"/>
          <w:szCs w:val="24"/>
        </w:rPr>
        <w:t xml:space="preserve"> made up of participants from </w:t>
      </w:r>
      <w:r w:rsidR="00CB5DD0">
        <w:rPr>
          <w:rFonts w:ascii="Times New Roman" w:hAnsi="Times New Roman" w:cs="Times New Roman"/>
          <w:sz w:val="24"/>
          <w:szCs w:val="24"/>
        </w:rPr>
        <w:t xml:space="preserve">the </w:t>
      </w:r>
      <w:r w:rsidR="00983789">
        <w:rPr>
          <w:rFonts w:ascii="Times New Roman" w:hAnsi="Times New Roman" w:cs="Times New Roman"/>
          <w:sz w:val="24"/>
          <w:szCs w:val="24"/>
        </w:rPr>
        <w:t xml:space="preserve">two villages around </w:t>
      </w:r>
      <w:proofErr w:type="spellStart"/>
      <w:r w:rsidR="00983789">
        <w:rPr>
          <w:rFonts w:ascii="Times New Roman" w:hAnsi="Times New Roman" w:cs="Times New Roman"/>
          <w:sz w:val="24"/>
          <w:szCs w:val="24"/>
        </w:rPr>
        <w:t>Lumwana</w:t>
      </w:r>
      <w:proofErr w:type="spellEnd"/>
      <w:r w:rsidR="00983789">
        <w:rPr>
          <w:rFonts w:ascii="Times New Roman" w:hAnsi="Times New Roman" w:cs="Times New Roman"/>
          <w:sz w:val="24"/>
          <w:szCs w:val="24"/>
        </w:rPr>
        <w:t xml:space="preserve"> </w:t>
      </w:r>
      <w:proofErr w:type="gramStart"/>
      <w:r w:rsidR="00983789">
        <w:rPr>
          <w:rFonts w:ascii="Times New Roman" w:hAnsi="Times New Roman" w:cs="Times New Roman"/>
          <w:sz w:val="24"/>
          <w:szCs w:val="24"/>
        </w:rPr>
        <w:t>Mine,</w:t>
      </w:r>
      <w:proofErr w:type="gramEnd"/>
      <w:r w:rsidR="00983789">
        <w:rPr>
          <w:rFonts w:ascii="Times New Roman" w:hAnsi="Times New Roman" w:cs="Times New Roman"/>
          <w:sz w:val="24"/>
          <w:szCs w:val="24"/>
        </w:rPr>
        <w:t xml:space="preserve"> the other four groups were drawn </w:t>
      </w:r>
      <w:r w:rsidR="00371069">
        <w:rPr>
          <w:rFonts w:ascii="Times New Roman" w:hAnsi="Times New Roman" w:cs="Times New Roman"/>
          <w:sz w:val="24"/>
          <w:szCs w:val="24"/>
        </w:rPr>
        <w:t xml:space="preserve">from </w:t>
      </w:r>
      <w:r w:rsidR="00983789">
        <w:rPr>
          <w:rFonts w:ascii="Times New Roman" w:hAnsi="Times New Roman" w:cs="Times New Roman"/>
          <w:sz w:val="24"/>
          <w:szCs w:val="24"/>
        </w:rPr>
        <w:t xml:space="preserve">wards around </w:t>
      </w:r>
      <w:proofErr w:type="spellStart"/>
      <w:r w:rsidR="00983789">
        <w:rPr>
          <w:rFonts w:ascii="Times New Roman" w:hAnsi="Times New Roman" w:cs="Times New Roman"/>
          <w:sz w:val="24"/>
          <w:szCs w:val="24"/>
        </w:rPr>
        <w:t>Kansanshi</w:t>
      </w:r>
      <w:proofErr w:type="spellEnd"/>
      <w:r w:rsidR="00983789">
        <w:rPr>
          <w:rFonts w:ascii="Times New Roman" w:hAnsi="Times New Roman" w:cs="Times New Roman"/>
          <w:sz w:val="24"/>
          <w:szCs w:val="24"/>
        </w:rPr>
        <w:t xml:space="preserve"> Mine.</w:t>
      </w:r>
      <w:r w:rsidR="00F67247">
        <w:rPr>
          <w:rFonts w:ascii="Times New Roman" w:hAnsi="Times New Roman" w:cs="Times New Roman"/>
          <w:sz w:val="24"/>
          <w:szCs w:val="24"/>
        </w:rPr>
        <w:t xml:space="preserve"> The study used purposive sampling design and simple random sampling. </w:t>
      </w:r>
    </w:p>
    <w:p w:rsidR="00371069" w:rsidRDefault="00E71E98" w:rsidP="006E67B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Purposive sampling procedure was used when selecting the thirteen key </w:t>
      </w:r>
      <w:r w:rsidR="0050722C">
        <w:rPr>
          <w:rFonts w:ascii="Times New Roman" w:hAnsi="Times New Roman" w:cs="Times New Roman"/>
          <w:sz w:val="24"/>
          <w:szCs w:val="24"/>
        </w:rPr>
        <w:t>informants. The</w:t>
      </w:r>
      <w:r w:rsidR="00B84880">
        <w:rPr>
          <w:rFonts w:ascii="Times New Roman" w:hAnsi="Times New Roman" w:cs="Times New Roman"/>
          <w:sz w:val="24"/>
          <w:szCs w:val="24"/>
        </w:rPr>
        <w:t xml:space="preserve"> individual participants were chosen based on availability.</w:t>
      </w:r>
      <w:r w:rsidR="00CF329F">
        <w:rPr>
          <w:rFonts w:ascii="Times New Roman" w:hAnsi="Times New Roman" w:cs="Times New Roman"/>
          <w:sz w:val="24"/>
          <w:szCs w:val="24"/>
        </w:rPr>
        <w:t xml:space="preserve"> In purposive sampling, the researcher purposefully targets a group of people believed to have reliable information (</w:t>
      </w:r>
      <w:proofErr w:type="spellStart"/>
      <w:r w:rsidR="00CF329F">
        <w:rPr>
          <w:rFonts w:ascii="Times New Roman" w:hAnsi="Times New Roman" w:cs="Times New Roman"/>
          <w:sz w:val="24"/>
          <w:szCs w:val="24"/>
        </w:rPr>
        <w:t>Kombo</w:t>
      </w:r>
      <w:proofErr w:type="spellEnd"/>
      <w:r w:rsidR="00CF329F">
        <w:rPr>
          <w:rFonts w:ascii="Times New Roman" w:hAnsi="Times New Roman" w:cs="Times New Roman"/>
          <w:sz w:val="24"/>
          <w:szCs w:val="24"/>
        </w:rPr>
        <w:t xml:space="preserve"> and Tromp 2006).</w:t>
      </w:r>
      <w:r w:rsidR="00A91D29">
        <w:rPr>
          <w:rFonts w:ascii="Times New Roman" w:hAnsi="Times New Roman" w:cs="Times New Roman"/>
          <w:sz w:val="24"/>
          <w:szCs w:val="24"/>
        </w:rPr>
        <w:t xml:space="preserve"> The selection of the participants in this case depended on their levels of experience in management and organizational issues.</w:t>
      </w:r>
    </w:p>
    <w:p w:rsidR="00A20CE6" w:rsidRDefault="00A20CE6" w:rsidP="006E67B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participant </w:t>
      </w:r>
      <w:r w:rsidR="0042019F">
        <w:rPr>
          <w:rFonts w:ascii="Times New Roman" w:hAnsi="Times New Roman" w:cs="Times New Roman"/>
          <w:sz w:val="24"/>
          <w:szCs w:val="24"/>
        </w:rPr>
        <w:t>wards and villages were selected using cluster sampling. T</w:t>
      </w:r>
      <w:r w:rsidR="001F58C0">
        <w:rPr>
          <w:rFonts w:ascii="Times New Roman" w:hAnsi="Times New Roman" w:cs="Times New Roman"/>
          <w:sz w:val="24"/>
          <w:szCs w:val="24"/>
        </w:rPr>
        <w:t xml:space="preserve">he individual participants from these wards and villages were selected by using simple random sampling procedure. Simple random sampling procedure of selecting a sample out of a population accords every member </w:t>
      </w:r>
      <w:r w:rsidR="00CF329F">
        <w:rPr>
          <w:rFonts w:ascii="Times New Roman" w:hAnsi="Times New Roman" w:cs="Times New Roman"/>
          <w:sz w:val="24"/>
          <w:szCs w:val="24"/>
        </w:rPr>
        <w:t>of the population an equal and independent opportunity</w:t>
      </w:r>
      <w:r w:rsidR="009F6D48">
        <w:rPr>
          <w:rFonts w:ascii="Times New Roman" w:hAnsi="Times New Roman" w:cs="Times New Roman"/>
          <w:sz w:val="24"/>
          <w:szCs w:val="24"/>
        </w:rPr>
        <w:t xml:space="preserve"> of</w:t>
      </w:r>
      <w:r w:rsidR="00CF329F">
        <w:rPr>
          <w:rFonts w:ascii="Times New Roman" w:hAnsi="Times New Roman" w:cs="Times New Roman"/>
          <w:sz w:val="24"/>
          <w:szCs w:val="24"/>
        </w:rPr>
        <w:t xml:space="preserve"> being selected to the sample (</w:t>
      </w:r>
      <w:proofErr w:type="spellStart"/>
      <w:r w:rsidR="00CF329F">
        <w:rPr>
          <w:rFonts w:ascii="Times New Roman" w:hAnsi="Times New Roman" w:cs="Times New Roman"/>
          <w:sz w:val="24"/>
          <w:szCs w:val="24"/>
        </w:rPr>
        <w:t>Chilisa</w:t>
      </w:r>
      <w:proofErr w:type="spellEnd"/>
      <w:r w:rsidR="00CF329F">
        <w:rPr>
          <w:rFonts w:ascii="Times New Roman" w:hAnsi="Times New Roman" w:cs="Times New Roman"/>
          <w:sz w:val="24"/>
          <w:szCs w:val="24"/>
        </w:rPr>
        <w:t xml:space="preserve"> and </w:t>
      </w:r>
      <w:proofErr w:type="spellStart"/>
      <w:r w:rsidR="00CF329F">
        <w:rPr>
          <w:rFonts w:ascii="Times New Roman" w:hAnsi="Times New Roman" w:cs="Times New Roman"/>
          <w:sz w:val="24"/>
          <w:szCs w:val="24"/>
        </w:rPr>
        <w:t>Preece</w:t>
      </w:r>
      <w:proofErr w:type="spellEnd"/>
      <w:r w:rsidR="00CF329F">
        <w:rPr>
          <w:rFonts w:ascii="Times New Roman" w:hAnsi="Times New Roman" w:cs="Times New Roman"/>
          <w:sz w:val="24"/>
          <w:szCs w:val="24"/>
        </w:rPr>
        <w:t xml:space="preserve"> 2005).</w:t>
      </w:r>
      <w:r w:rsidR="00AB28B5">
        <w:rPr>
          <w:rFonts w:ascii="Times New Roman" w:hAnsi="Times New Roman" w:cs="Times New Roman"/>
          <w:sz w:val="24"/>
          <w:szCs w:val="24"/>
        </w:rPr>
        <w:t>The participants were selected on the basis of their closeness to the study project</w:t>
      </w:r>
      <w:r w:rsidR="009F6D48">
        <w:rPr>
          <w:rFonts w:ascii="Times New Roman" w:hAnsi="Times New Roman" w:cs="Times New Roman"/>
          <w:sz w:val="24"/>
          <w:szCs w:val="24"/>
        </w:rPr>
        <w:t xml:space="preserve"> areas</w:t>
      </w:r>
      <w:r w:rsidR="00AB28B5">
        <w:rPr>
          <w:rFonts w:ascii="Times New Roman" w:hAnsi="Times New Roman" w:cs="Times New Roman"/>
          <w:sz w:val="24"/>
          <w:szCs w:val="24"/>
        </w:rPr>
        <w:t xml:space="preserve">. The basis was mainly their relevance to the conceptual questions and not their </w:t>
      </w:r>
      <w:proofErr w:type="spellStart"/>
      <w:r w:rsidR="00AB28B5">
        <w:rPr>
          <w:rFonts w:ascii="Times New Roman" w:hAnsi="Times New Roman" w:cs="Times New Roman"/>
          <w:sz w:val="24"/>
          <w:szCs w:val="24"/>
        </w:rPr>
        <w:t>representiveness</w:t>
      </w:r>
      <w:proofErr w:type="spellEnd"/>
      <w:r w:rsidR="000D1142">
        <w:rPr>
          <w:rFonts w:ascii="Times New Roman" w:hAnsi="Times New Roman" w:cs="Times New Roman"/>
          <w:sz w:val="24"/>
          <w:szCs w:val="24"/>
        </w:rPr>
        <w:t>, the critical incident technique</w:t>
      </w:r>
      <w:r w:rsidR="00AB28B5">
        <w:rPr>
          <w:rFonts w:ascii="Times New Roman" w:hAnsi="Times New Roman" w:cs="Times New Roman"/>
          <w:sz w:val="24"/>
          <w:szCs w:val="24"/>
        </w:rPr>
        <w:t>.</w:t>
      </w:r>
    </w:p>
    <w:p w:rsidR="00A50DF8" w:rsidRPr="00D93FE1" w:rsidRDefault="00A50DF8" w:rsidP="006E67BC">
      <w:pPr>
        <w:pStyle w:val="Heading2"/>
        <w:spacing w:line="360" w:lineRule="auto"/>
        <w:rPr>
          <w:rFonts w:ascii="Times New Roman" w:hAnsi="Times New Roman" w:cs="Times New Roman"/>
          <w:color w:val="auto"/>
        </w:rPr>
      </w:pPr>
      <w:bookmarkStart w:id="50" w:name="_Toc2179528"/>
      <w:r w:rsidRPr="00D93FE1">
        <w:rPr>
          <w:rFonts w:ascii="Times New Roman" w:hAnsi="Times New Roman" w:cs="Times New Roman"/>
          <w:color w:val="auto"/>
        </w:rPr>
        <w:t>3.</w:t>
      </w:r>
      <w:r w:rsidR="0018567A">
        <w:rPr>
          <w:rFonts w:ascii="Times New Roman" w:hAnsi="Times New Roman" w:cs="Times New Roman"/>
          <w:color w:val="auto"/>
        </w:rPr>
        <w:t>6</w:t>
      </w:r>
      <w:r w:rsidRPr="00D93FE1">
        <w:rPr>
          <w:rFonts w:ascii="Times New Roman" w:hAnsi="Times New Roman" w:cs="Times New Roman"/>
          <w:color w:val="auto"/>
        </w:rPr>
        <w:t xml:space="preserve"> Data Collection Methods</w:t>
      </w:r>
      <w:bookmarkEnd w:id="50"/>
    </w:p>
    <w:p w:rsidR="00A50DF8" w:rsidRDefault="00A50DF8" w:rsidP="006E67BC">
      <w:pPr>
        <w:spacing w:line="360" w:lineRule="auto"/>
        <w:jc w:val="both"/>
        <w:rPr>
          <w:rFonts w:ascii="Times New Roman" w:hAnsi="Times New Roman" w:cs="Times New Roman"/>
          <w:sz w:val="24"/>
          <w:szCs w:val="24"/>
        </w:rPr>
      </w:pPr>
      <w:r>
        <w:rPr>
          <w:rFonts w:ascii="Times New Roman" w:hAnsi="Times New Roman" w:cs="Times New Roman"/>
          <w:sz w:val="24"/>
          <w:szCs w:val="24"/>
        </w:rPr>
        <w:t>In this research</w:t>
      </w:r>
      <w:r w:rsidR="00261BAB">
        <w:rPr>
          <w:rFonts w:ascii="Times New Roman" w:hAnsi="Times New Roman" w:cs="Times New Roman"/>
          <w:sz w:val="24"/>
          <w:szCs w:val="24"/>
        </w:rPr>
        <w:t>,</w:t>
      </w:r>
      <w:r>
        <w:rPr>
          <w:rFonts w:ascii="Times New Roman" w:hAnsi="Times New Roman" w:cs="Times New Roman"/>
          <w:sz w:val="24"/>
          <w:szCs w:val="24"/>
        </w:rPr>
        <w:t xml:space="preserve"> data collect</w:t>
      </w:r>
      <w:r w:rsidR="0049516B">
        <w:rPr>
          <w:rFonts w:ascii="Times New Roman" w:hAnsi="Times New Roman" w:cs="Times New Roman"/>
          <w:sz w:val="24"/>
          <w:szCs w:val="24"/>
        </w:rPr>
        <w:t>ed</w:t>
      </w:r>
      <w:r>
        <w:rPr>
          <w:rFonts w:ascii="Times New Roman" w:hAnsi="Times New Roman" w:cs="Times New Roman"/>
          <w:sz w:val="24"/>
          <w:szCs w:val="24"/>
        </w:rPr>
        <w:t xml:space="preserve"> </w:t>
      </w:r>
      <w:r w:rsidR="0050722C">
        <w:rPr>
          <w:rFonts w:ascii="Times New Roman" w:hAnsi="Times New Roman" w:cs="Times New Roman"/>
          <w:sz w:val="24"/>
          <w:szCs w:val="24"/>
        </w:rPr>
        <w:t>comprised of</w:t>
      </w:r>
      <w:r w:rsidR="0049516B">
        <w:rPr>
          <w:rFonts w:ascii="Times New Roman" w:hAnsi="Times New Roman" w:cs="Times New Roman"/>
          <w:sz w:val="24"/>
          <w:szCs w:val="24"/>
        </w:rPr>
        <w:t xml:space="preserve"> secondary and primary data</w:t>
      </w:r>
      <w:r>
        <w:rPr>
          <w:rFonts w:ascii="Times New Roman" w:hAnsi="Times New Roman" w:cs="Times New Roman"/>
          <w:sz w:val="24"/>
          <w:szCs w:val="24"/>
        </w:rPr>
        <w:t xml:space="preserve">. </w:t>
      </w:r>
      <w:r w:rsidR="0049516B">
        <w:rPr>
          <w:rFonts w:ascii="Times New Roman" w:hAnsi="Times New Roman" w:cs="Times New Roman"/>
          <w:sz w:val="24"/>
          <w:szCs w:val="24"/>
        </w:rPr>
        <w:t>Secondary data</w:t>
      </w:r>
      <w:r>
        <w:rPr>
          <w:rFonts w:ascii="Times New Roman" w:hAnsi="Times New Roman" w:cs="Times New Roman"/>
          <w:sz w:val="24"/>
          <w:szCs w:val="24"/>
        </w:rPr>
        <w:t xml:space="preserve"> consist</w:t>
      </w:r>
      <w:r w:rsidR="007E61E2">
        <w:rPr>
          <w:rFonts w:ascii="Times New Roman" w:hAnsi="Times New Roman" w:cs="Times New Roman"/>
          <w:sz w:val="24"/>
          <w:szCs w:val="24"/>
        </w:rPr>
        <w:t>ed</w:t>
      </w:r>
      <w:r>
        <w:rPr>
          <w:rFonts w:ascii="Times New Roman" w:hAnsi="Times New Roman" w:cs="Times New Roman"/>
          <w:sz w:val="24"/>
          <w:szCs w:val="24"/>
        </w:rPr>
        <w:t xml:space="preserve"> of desk research; this </w:t>
      </w:r>
      <w:r w:rsidR="007E61E2">
        <w:rPr>
          <w:rFonts w:ascii="Times New Roman" w:hAnsi="Times New Roman" w:cs="Times New Roman"/>
          <w:sz w:val="24"/>
          <w:szCs w:val="24"/>
        </w:rPr>
        <w:t>was</w:t>
      </w:r>
      <w:r>
        <w:rPr>
          <w:rFonts w:ascii="Times New Roman" w:hAnsi="Times New Roman" w:cs="Times New Roman"/>
          <w:sz w:val="24"/>
          <w:szCs w:val="24"/>
        </w:rPr>
        <w:t xml:space="preserve"> drawn from published scholarly writings, especially on the subject of sustainable development in the extractive industry, contract negotiation, and review of laws and other material</w:t>
      </w:r>
      <w:r w:rsidR="008E2920">
        <w:rPr>
          <w:rFonts w:ascii="Times New Roman" w:hAnsi="Times New Roman" w:cs="Times New Roman"/>
          <w:sz w:val="24"/>
          <w:szCs w:val="24"/>
        </w:rPr>
        <w:t>s</w:t>
      </w:r>
      <w:r>
        <w:rPr>
          <w:rFonts w:ascii="Times New Roman" w:hAnsi="Times New Roman" w:cs="Times New Roman"/>
          <w:sz w:val="24"/>
          <w:szCs w:val="24"/>
        </w:rPr>
        <w:t xml:space="preserve"> on the grant of mineral exploitation procedures. </w:t>
      </w:r>
    </w:p>
    <w:p w:rsidR="007E0394" w:rsidRDefault="0049516B" w:rsidP="006E67BC">
      <w:pPr>
        <w:spacing w:line="360" w:lineRule="auto"/>
        <w:jc w:val="both"/>
        <w:rPr>
          <w:rFonts w:ascii="Times New Roman" w:hAnsi="Times New Roman" w:cs="Times New Roman"/>
          <w:sz w:val="24"/>
          <w:szCs w:val="24"/>
        </w:rPr>
      </w:pPr>
      <w:r>
        <w:rPr>
          <w:rFonts w:ascii="Times New Roman" w:hAnsi="Times New Roman" w:cs="Times New Roman"/>
          <w:sz w:val="24"/>
          <w:szCs w:val="24"/>
        </w:rPr>
        <w:t>Pr</w:t>
      </w:r>
      <w:r w:rsidR="007E0394">
        <w:rPr>
          <w:rFonts w:ascii="Times New Roman" w:hAnsi="Times New Roman" w:cs="Times New Roman"/>
          <w:sz w:val="24"/>
          <w:szCs w:val="24"/>
        </w:rPr>
        <w:t xml:space="preserve">imary data was collected using </w:t>
      </w:r>
      <w:r>
        <w:rPr>
          <w:rFonts w:ascii="Times New Roman" w:hAnsi="Times New Roman" w:cs="Times New Roman"/>
          <w:sz w:val="24"/>
          <w:szCs w:val="24"/>
        </w:rPr>
        <w:t>structured</w:t>
      </w:r>
      <w:r w:rsidR="007E0394">
        <w:rPr>
          <w:rFonts w:ascii="Times New Roman" w:hAnsi="Times New Roman" w:cs="Times New Roman"/>
          <w:sz w:val="24"/>
          <w:szCs w:val="24"/>
        </w:rPr>
        <w:t xml:space="preserve"> interviews as tools.</w:t>
      </w:r>
      <w:r w:rsidR="003772C6">
        <w:rPr>
          <w:rFonts w:ascii="Times New Roman" w:hAnsi="Times New Roman" w:cs="Times New Roman"/>
          <w:sz w:val="24"/>
          <w:szCs w:val="24"/>
        </w:rPr>
        <w:t xml:space="preserve"> The interview guide</w:t>
      </w:r>
      <w:r>
        <w:rPr>
          <w:rFonts w:ascii="Times New Roman" w:hAnsi="Times New Roman" w:cs="Times New Roman"/>
          <w:sz w:val="24"/>
          <w:szCs w:val="24"/>
        </w:rPr>
        <w:t xml:space="preserve"> sheets</w:t>
      </w:r>
      <w:r w:rsidR="003772C6">
        <w:rPr>
          <w:rFonts w:ascii="Times New Roman" w:hAnsi="Times New Roman" w:cs="Times New Roman"/>
          <w:sz w:val="24"/>
          <w:szCs w:val="24"/>
        </w:rPr>
        <w:t xml:space="preserve"> comprised of questions derived from the three </w:t>
      </w:r>
      <w:r>
        <w:rPr>
          <w:rFonts w:ascii="Times New Roman" w:hAnsi="Times New Roman" w:cs="Times New Roman"/>
          <w:sz w:val="24"/>
          <w:szCs w:val="24"/>
        </w:rPr>
        <w:t xml:space="preserve">objectives. Each research objective had a section with questions which were meant to answer the questions raised by </w:t>
      </w:r>
      <w:r w:rsidR="00F946E5">
        <w:rPr>
          <w:rFonts w:ascii="Times New Roman" w:hAnsi="Times New Roman" w:cs="Times New Roman"/>
          <w:sz w:val="24"/>
          <w:szCs w:val="24"/>
        </w:rPr>
        <w:t>the</w:t>
      </w:r>
      <w:r>
        <w:rPr>
          <w:rFonts w:ascii="Times New Roman" w:hAnsi="Times New Roman" w:cs="Times New Roman"/>
          <w:sz w:val="24"/>
          <w:szCs w:val="24"/>
        </w:rPr>
        <w:t xml:space="preserve"> research objective.</w:t>
      </w:r>
      <w:r w:rsidR="00926B93">
        <w:rPr>
          <w:rFonts w:ascii="Times New Roman" w:hAnsi="Times New Roman" w:cs="Times New Roman"/>
          <w:sz w:val="24"/>
          <w:szCs w:val="24"/>
        </w:rPr>
        <w:t xml:space="preserve"> The interview guide was divided into four sections with the first part requiring background information from the participants. For focus groups this information was collected from every participant and written down on a plain piece of paper. The second section consisted of questions that would assist the research understand what the respondents understood</w:t>
      </w:r>
      <w:r w:rsidR="00F946E5">
        <w:rPr>
          <w:rFonts w:ascii="Times New Roman" w:hAnsi="Times New Roman" w:cs="Times New Roman"/>
          <w:sz w:val="24"/>
          <w:szCs w:val="24"/>
        </w:rPr>
        <w:t xml:space="preserve"> about how the </w:t>
      </w:r>
      <w:r w:rsidR="00926B93">
        <w:rPr>
          <w:rFonts w:ascii="Times New Roman" w:hAnsi="Times New Roman" w:cs="Times New Roman"/>
          <w:sz w:val="24"/>
          <w:szCs w:val="24"/>
        </w:rPr>
        <w:t>economic benefits from the mining projects</w:t>
      </w:r>
      <w:r w:rsidR="00F946E5">
        <w:rPr>
          <w:rFonts w:ascii="Times New Roman" w:hAnsi="Times New Roman" w:cs="Times New Roman"/>
          <w:sz w:val="24"/>
          <w:szCs w:val="24"/>
        </w:rPr>
        <w:t xml:space="preserve"> are distributed among the stakeholders</w:t>
      </w:r>
      <w:r w:rsidR="00926B93">
        <w:rPr>
          <w:rFonts w:ascii="Times New Roman" w:hAnsi="Times New Roman" w:cs="Times New Roman"/>
          <w:sz w:val="24"/>
          <w:szCs w:val="24"/>
        </w:rPr>
        <w:t>. The second section comprised questions about the actual procedure for the grant of mineral exploitation rights. This was meant to access the level of engagement of the various participants in the process. These two sections gave responses that assisted the research to resolve the first specific objective.</w:t>
      </w:r>
    </w:p>
    <w:p w:rsidR="00926B93" w:rsidRDefault="00926B93" w:rsidP="006E67B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27687A">
        <w:rPr>
          <w:rFonts w:ascii="Times New Roman" w:hAnsi="Times New Roman" w:cs="Times New Roman"/>
          <w:sz w:val="24"/>
          <w:szCs w:val="24"/>
        </w:rPr>
        <w:t xml:space="preserve">third section also comprised questions which addressed the second objective. The questions related to the perceptions of the participants about the current procedure of grant of </w:t>
      </w:r>
      <w:r w:rsidR="0027687A">
        <w:rPr>
          <w:rFonts w:ascii="Times New Roman" w:hAnsi="Times New Roman" w:cs="Times New Roman"/>
          <w:sz w:val="24"/>
          <w:szCs w:val="24"/>
        </w:rPr>
        <w:lastRenderedPageBreak/>
        <w:t>mineral exploitation rights and what in their views would be the best way of granting mineral exploitation rights.</w:t>
      </w:r>
    </w:p>
    <w:p w:rsidR="0027687A" w:rsidRDefault="0027687A" w:rsidP="006E67BC">
      <w:pPr>
        <w:spacing w:line="360" w:lineRule="auto"/>
        <w:jc w:val="both"/>
        <w:rPr>
          <w:rFonts w:ascii="Times New Roman" w:hAnsi="Times New Roman" w:cs="Times New Roman"/>
          <w:sz w:val="24"/>
          <w:szCs w:val="24"/>
        </w:rPr>
      </w:pPr>
      <w:r>
        <w:rPr>
          <w:rFonts w:ascii="Times New Roman" w:hAnsi="Times New Roman" w:cs="Times New Roman"/>
          <w:sz w:val="24"/>
          <w:szCs w:val="24"/>
        </w:rPr>
        <w:t>The fourth section, gave an opportunity to speak about factors that they thought affected the distribution of economic benefits</w:t>
      </w:r>
      <w:r w:rsidR="000C5E4C">
        <w:rPr>
          <w:rFonts w:ascii="Times New Roman" w:hAnsi="Times New Roman" w:cs="Times New Roman"/>
          <w:sz w:val="24"/>
          <w:szCs w:val="24"/>
        </w:rPr>
        <w:t xml:space="preserve"> according to the participants</w:t>
      </w:r>
      <w:r w:rsidR="00D12987">
        <w:rPr>
          <w:rFonts w:ascii="Times New Roman" w:hAnsi="Times New Roman" w:cs="Times New Roman"/>
          <w:sz w:val="24"/>
          <w:szCs w:val="24"/>
        </w:rPr>
        <w:t>’</w:t>
      </w:r>
      <w:r w:rsidR="000C5E4C">
        <w:rPr>
          <w:rFonts w:ascii="Times New Roman" w:hAnsi="Times New Roman" w:cs="Times New Roman"/>
          <w:sz w:val="24"/>
          <w:szCs w:val="24"/>
        </w:rPr>
        <w:t xml:space="preserve"> per</w:t>
      </w:r>
      <w:r w:rsidR="00D12987">
        <w:rPr>
          <w:rFonts w:ascii="Times New Roman" w:hAnsi="Times New Roman" w:cs="Times New Roman"/>
          <w:sz w:val="24"/>
          <w:szCs w:val="24"/>
        </w:rPr>
        <w:t>spective</w:t>
      </w:r>
      <w:r>
        <w:rPr>
          <w:rFonts w:ascii="Times New Roman" w:hAnsi="Times New Roman" w:cs="Times New Roman"/>
          <w:sz w:val="24"/>
          <w:szCs w:val="24"/>
        </w:rPr>
        <w:t>. The responses to this section assisted the researcher to resolve the third objective.</w:t>
      </w:r>
    </w:p>
    <w:p w:rsidR="00A50DF8" w:rsidRPr="001D1BAB" w:rsidRDefault="00A50DF8" w:rsidP="006E67BC">
      <w:pPr>
        <w:pStyle w:val="Heading2"/>
        <w:spacing w:line="360" w:lineRule="auto"/>
        <w:rPr>
          <w:rFonts w:ascii="Times New Roman" w:hAnsi="Times New Roman" w:cs="Times New Roman"/>
          <w:color w:val="auto"/>
          <w:lang w:val="en-GB"/>
        </w:rPr>
      </w:pPr>
      <w:bookmarkStart w:id="51" w:name="_Toc2179529"/>
      <w:r w:rsidRPr="001D1BAB">
        <w:rPr>
          <w:rFonts w:ascii="Times New Roman" w:hAnsi="Times New Roman" w:cs="Times New Roman"/>
          <w:color w:val="auto"/>
          <w:lang w:val="en-GB"/>
        </w:rPr>
        <w:t>3.</w:t>
      </w:r>
      <w:r w:rsidR="004724A3">
        <w:rPr>
          <w:rFonts w:ascii="Times New Roman" w:hAnsi="Times New Roman" w:cs="Times New Roman"/>
          <w:color w:val="auto"/>
          <w:lang w:val="en-GB"/>
        </w:rPr>
        <w:t>7</w:t>
      </w:r>
      <w:r w:rsidRPr="001D1BAB">
        <w:rPr>
          <w:rFonts w:ascii="Times New Roman" w:hAnsi="Times New Roman" w:cs="Times New Roman"/>
          <w:color w:val="auto"/>
          <w:lang w:val="en-GB"/>
        </w:rPr>
        <w:t xml:space="preserve"> Data Processing and Analysis</w:t>
      </w:r>
      <w:bookmarkEnd w:id="51"/>
    </w:p>
    <w:p w:rsidR="00AB28B5" w:rsidRDefault="00B30839" w:rsidP="006E67BC">
      <w:pPr>
        <w:spacing w:line="360" w:lineRule="auto"/>
        <w:jc w:val="both"/>
        <w:rPr>
          <w:rFonts w:ascii="Times New Roman" w:hAnsi="Times New Roman" w:cs="Times New Roman"/>
          <w:sz w:val="24"/>
          <w:szCs w:val="24"/>
        </w:rPr>
      </w:pPr>
      <w:r>
        <w:rPr>
          <w:rFonts w:ascii="Times New Roman" w:hAnsi="Times New Roman" w:cs="Times New Roman"/>
          <w:sz w:val="24"/>
          <w:szCs w:val="24"/>
        </w:rPr>
        <w:t>Structured i</w:t>
      </w:r>
      <w:r w:rsidR="00AB28B5">
        <w:rPr>
          <w:rFonts w:ascii="Times New Roman" w:hAnsi="Times New Roman" w:cs="Times New Roman"/>
          <w:sz w:val="24"/>
          <w:szCs w:val="24"/>
        </w:rPr>
        <w:t xml:space="preserve">nterview sheets were used for in-depth interviews with the key informants. The same interview sheets were used to guide the discussions in the focus group discussions. </w:t>
      </w:r>
    </w:p>
    <w:p w:rsidR="00B30839" w:rsidRDefault="00C51753" w:rsidP="006E67BC">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All interviews were recorded, except for two interviews w</w:t>
      </w:r>
      <w:r w:rsidR="00B30839">
        <w:rPr>
          <w:rFonts w:ascii="Times New Roman" w:hAnsi="Times New Roman" w:cs="Times New Roman"/>
          <w:sz w:val="24"/>
          <w:szCs w:val="24"/>
          <w:lang w:val="en-GB"/>
        </w:rPr>
        <w:t>h</w:t>
      </w:r>
      <w:r>
        <w:rPr>
          <w:rFonts w:ascii="Times New Roman" w:hAnsi="Times New Roman" w:cs="Times New Roman"/>
          <w:sz w:val="24"/>
          <w:szCs w:val="24"/>
          <w:lang w:val="en-GB"/>
        </w:rPr>
        <w:t xml:space="preserve">ere the respondents refused to be recorded. </w:t>
      </w:r>
      <w:r w:rsidR="00165DCB">
        <w:rPr>
          <w:rFonts w:ascii="Times New Roman" w:hAnsi="Times New Roman" w:cs="Times New Roman"/>
          <w:sz w:val="24"/>
          <w:szCs w:val="24"/>
          <w:lang w:val="en-GB"/>
        </w:rPr>
        <w:t xml:space="preserve">For these two the researcher wrote down the responses. </w:t>
      </w:r>
      <w:r w:rsidR="00B30839">
        <w:rPr>
          <w:rFonts w:ascii="Times New Roman" w:hAnsi="Times New Roman" w:cs="Times New Roman"/>
          <w:sz w:val="24"/>
          <w:szCs w:val="24"/>
          <w:lang w:val="en-GB"/>
        </w:rPr>
        <w:t xml:space="preserve">In addition to the recording, the researcher took some notes as much as possible. </w:t>
      </w:r>
    </w:p>
    <w:p w:rsidR="00165DCB" w:rsidRDefault="00165DCB" w:rsidP="006E67BC">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focus group discussions were </w:t>
      </w:r>
      <w:r w:rsidR="00B30839">
        <w:rPr>
          <w:rFonts w:ascii="Times New Roman" w:hAnsi="Times New Roman" w:cs="Times New Roman"/>
          <w:sz w:val="24"/>
          <w:szCs w:val="24"/>
          <w:lang w:val="en-GB"/>
        </w:rPr>
        <w:t xml:space="preserve">also </w:t>
      </w:r>
      <w:r>
        <w:rPr>
          <w:rFonts w:ascii="Times New Roman" w:hAnsi="Times New Roman" w:cs="Times New Roman"/>
          <w:sz w:val="24"/>
          <w:szCs w:val="24"/>
          <w:lang w:val="en-GB"/>
        </w:rPr>
        <w:t>recorded</w:t>
      </w:r>
      <w:r w:rsidR="00B30839">
        <w:rPr>
          <w:rFonts w:ascii="Times New Roman" w:hAnsi="Times New Roman" w:cs="Times New Roman"/>
          <w:sz w:val="24"/>
          <w:szCs w:val="24"/>
          <w:lang w:val="en-GB"/>
        </w:rPr>
        <w:t xml:space="preserve"> and similarly, some notes were taken by the researcher</w:t>
      </w:r>
      <w:r>
        <w:rPr>
          <w:rFonts w:ascii="Times New Roman" w:hAnsi="Times New Roman" w:cs="Times New Roman"/>
          <w:sz w:val="24"/>
          <w:szCs w:val="24"/>
          <w:lang w:val="en-GB"/>
        </w:rPr>
        <w:t>.</w:t>
      </w:r>
      <w:r w:rsidR="00B30839">
        <w:rPr>
          <w:rFonts w:ascii="Times New Roman" w:hAnsi="Times New Roman" w:cs="Times New Roman"/>
          <w:sz w:val="24"/>
          <w:szCs w:val="24"/>
          <w:lang w:val="en-GB"/>
        </w:rPr>
        <w:t xml:space="preserve"> As most of the participants could not speak English, </w:t>
      </w:r>
      <w:r>
        <w:rPr>
          <w:rFonts w:ascii="Times New Roman" w:hAnsi="Times New Roman" w:cs="Times New Roman"/>
          <w:sz w:val="24"/>
          <w:szCs w:val="24"/>
          <w:lang w:val="en-GB"/>
        </w:rPr>
        <w:t xml:space="preserve">questions were interpreted in Kaonde and the responses were in turn translated in English to the </w:t>
      </w:r>
      <w:r w:rsidR="0050722C">
        <w:rPr>
          <w:rFonts w:ascii="Times New Roman" w:hAnsi="Times New Roman" w:cs="Times New Roman"/>
          <w:sz w:val="24"/>
          <w:szCs w:val="24"/>
          <w:lang w:val="en-GB"/>
        </w:rPr>
        <w:t>researcher. An</w:t>
      </w:r>
      <w:r w:rsidR="00B30839">
        <w:rPr>
          <w:rFonts w:ascii="Times New Roman" w:hAnsi="Times New Roman" w:cs="Times New Roman"/>
          <w:sz w:val="24"/>
          <w:szCs w:val="24"/>
          <w:lang w:val="en-GB"/>
        </w:rPr>
        <w:t xml:space="preserve"> interpreter was appointed from among the participants for each group.</w:t>
      </w:r>
    </w:p>
    <w:p w:rsidR="00B86F49" w:rsidRDefault="00DF3137" w:rsidP="006E67BC">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recordings were</w:t>
      </w:r>
      <w:r w:rsidR="00B86F49">
        <w:rPr>
          <w:rFonts w:ascii="Times New Roman" w:hAnsi="Times New Roman" w:cs="Times New Roman"/>
          <w:sz w:val="24"/>
          <w:szCs w:val="24"/>
          <w:lang w:val="en-GB"/>
        </w:rPr>
        <w:t xml:space="preserve"> transcribed </w:t>
      </w:r>
      <w:r>
        <w:rPr>
          <w:rFonts w:ascii="Times New Roman" w:hAnsi="Times New Roman" w:cs="Times New Roman"/>
          <w:sz w:val="24"/>
          <w:szCs w:val="24"/>
          <w:lang w:val="en-GB"/>
        </w:rPr>
        <w:t>into</w:t>
      </w:r>
      <w:r w:rsidR="00B86F49">
        <w:rPr>
          <w:rFonts w:ascii="Times New Roman" w:hAnsi="Times New Roman" w:cs="Times New Roman"/>
          <w:sz w:val="24"/>
          <w:szCs w:val="24"/>
          <w:lang w:val="en-GB"/>
        </w:rPr>
        <w:t xml:space="preserve"> notes</w:t>
      </w:r>
      <w:r>
        <w:rPr>
          <w:rFonts w:ascii="Times New Roman" w:hAnsi="Times New Roman" w:cs="Times New Roman"/>
          <w:sz w:val="24"/>
          <w:szCs w:val="24"/>
          <w:lang w:val="en-GB"/>
        </w:rPr>
        <w:t>. The notes</w:t>
      </w:r>
      <w:r w:rsidR="00B86F49">
        <w:rPr>
          <w:rFonts w:ascii="Times New Roman" w:hAnsi="Times New Roman" w:cs="Times New Roman"/>
          <w:sz w:val="24"/>
          <w:szCs w:val="24"/>
          <w:lang w:val="en-GB"/>
        </w:rPr>
        <w:t xml:space="preserve"> were read through repeatedly in order for the researcher to have a clearer understanding of the </w:t>
      </w:r>
      <w:r>
        <w:rPr>
          <w:rFonts w:ascii="Times New Roman" w:hAnsi="Times New Roman" w:cs="Times New Roman"/>
          <w:sz w:val="24"/>
          <w:szCs w:val="24"/>
          <w:lang w:val="en-GB"/>
        </w:rPr>
        <w:t>participant</w:t>
      </w:r>
      <w:r w:rsidR="00B86F49">
        <w:rPr>
          <w:rFonts w:ascii="Times New Roman" w:hAnsi="Times New Roman" w:cs="Times New Roman"/>
          <w:sz w:val="24"/>
          <w:szCs w:val="24"/>
          <w:lang w:val="en-GB"/>
        </w:rPr>
        <w:t>’s views and perceptions. This helped the researcher pick up any links or contradictions from across the interviews. The researcher was also able to check for any relationships between the relevant concepts.</w:t>
      </w:r>
    </w:p>
    <w:p w:rsidR="00A50DF8" w:rsidRDefault="00A50DF8" w:rsidP="006E67BC">
      <w:pPr>
        <w:spacing w:line="360" w:lineRule="auto"/>
        <w:jc w:val="both"/>
        <w:rPr>
          <w:rFonts w:ascii="Times New Roman" w:hAnsi="Times New Roman" w:cs="Times New Roman"/>
          <w:sz w:val="24"/>
          <w:szCs w:val="24"/>
          <w:lang w:val="en-GB"/>
        </w:rPr>
      </w:pPr>
      <w:r w:rsidRPr="009D6A42">
        <w:rPr>
          <w:rFonts w:ascii="Times New Roman" w:hAnsi="Times New Roman" w:cs="Times New Roman"/>
          <w:sz w:val="24"/>
          <w:szCs w:val="24"/>
          <w:lang w:val="en-GB"/>
        </w:rPr>
        <w:t>Th</w:t>
      </w:r>
      <w:r w:rsidR="009D6A42">
        <w:rPr>
          <w:rFonts w:ascii="Times New Roman" w:hAnsi="Times New Roman" w:cs="Times New Roman"/>
          <w:sz w:val="24"/>
          <w:szCs w:val="24"/>
          <w:lang w:val="en-GB"/>
        </w:rPr>
        <w:t xml:space="preserve">e data was analysed using content thematic analysis </w:t>
      </w:r>
      <w:r w:rsidRPr="009D6A42">
        <w:rPr>
          <w:rFonts w:ascii="Times New Roman" w:hAnsi="Times New Roman" w:cs="Times New Roman"/>
          <w:sz w:val="24"/>
          <w:szCs w:val="24"/>
          <w:lang w:val="en-GB"/>
        </w:rPr>
        <w:t xml:space="preserve">by coding and deriving themes. </w:t>
      </w:r>
      <w:r w:rsidR="009D6A42">
        <w:rPr>
          <w:rFonts w:ascii="Times New Roman" w:hAnsi="Times New Roman" w:cs="Times New Roman"/>
          <w:sz w:val="24"/>
          <w:szCs w:val="24"/>
          <w:lang w:val="en-GB"/>
        </w:rPr>
        <w:t xml:space="preserve">According to </w:t>
      </w:r>
      <w:r w:rsidR="009D6A42" w:rsidRPr="009D6A42">
        <w:rPr>
          <w:rFonts w:ascii="Times New Roman" w:hAnsi="Times New Roman" w:cs="Times New Roman"/>
          <w:sz w:val="24"/>
          <w:szCs w:val="24"/>
          <w:lang w:val="en-GB"/>
        </w:rPr>
        <w:t xml:space="preserve">Miles and </w:t>
      </w:r>
      <w:proofErr w:type="spellStart"/>
      <w:r w:rsidR="009D6A42" w:rsidRPr="009D6A42">
        <w:rPr>
          <w:rFonts w:ascii="Times New Roman" w:hAnsi="Times New Roman" w:cs="Times New Roman"/>
          <w:sz w:val="24"/>
          <w:szCs w:val="24"/>
          <w:lang w:val="en-GB"/>
        </w:rPr>
        <w:t>Huberman</w:t>
      </w:r>
      <w:proofErr w:type="spellEnd"/>
      <w:r w:rsidR="009D6A42" w:rsidRPr="009D6A42">
        <w:rPr>
          <w:rFonts w:ascii="Times New Roman" w:hAnsi="Times New Roman" w:cs="Times New Roman"/>
          <w:sz w:val="24"/>
          <w:szCs w:val="24"/>
          <w:lang w:val="en-GB"/>
        </w:rPr>
        <w:t xml:space="preserve"> </w:t>
      </w:r>
      <w:r w:rsidR="009D6A42">
        <w:rPr>
          <w:rFonts w:ascii="Times New Roman" w:hAnsi="Times New Roman" w:cs="Times New Roman"/>
          <w:sz w:val="24"/>
          <w:szCs w:val="24"/>
          <w:lang w:val="en-GB"/>
        </w:rPr>
        <w:t>(</w:t>
      </w:r>
      <w:r w:rsidR="009D6A42" w:rsidRPr="009D6A42">
        <w:rPr>
          <w:rFonts w:ascii="Times New Roman" w:hAnsi="Times New Roman" w:cs="Times New Roman"/>
          <w:sz w:val="24"/>
          <w:szCs w:val="24"/>
          <w:lang w:val="en-GB"/>
        </w:rPr>
        <w:t>2013)</w:t>
      </w:r>
      <w:r w:rsidR="009D6A42">
        <w:rPr>
          <w:rFonts w:ascii="Times New Roman" w:hAnsi="Times New Roman" w:cs="Times New Roman"/>
          <w:sz w:val="24"/>
          <w:szCs w:val="24"/>
          <w:lang w:val="en-GB"/>
        </w:rPr>
        <w:t>, c</w:t>
      </w:r>
      <w:r w:rsidRPr="009D6A42">
        <w:rPr>
          <w:rFonts w:ascii="Times New Roman" w:hAnsi="Times New Roman" w:cs="Times New Roman"/>
          <w:sz w:val="24"/>
          <w:szCs w:val="24"/>
          <w:lang w:val="en-GB"/>
        </w:rPr>
        <w:t xml:space="preserve">odes are defined as labels assigned to give meaning to the descriptive or inferential information compiled during study. Coding links the data collected to their explanation of meaning. </w:t>
      </w:r>
      <w:r w:rsidR="00CB22AB">
        <w:rPr>
          <w:rFonts w:ascii="Times New Roman" w:hAnsi="Times New Roman" w:cs="Times New Roman"/>
          <w:sz w:val="24"/>
          <w:szCs w:val="24"/>
          <w:lang w:val="en-GB"/>
        </w:rPr>
        <w:t xml:space="preserve">A </w:t>
      </w:r>
      <w:r w:rsidRPr="009D6A42">
        <w:rPr>
          <w:rFonts w:ascii="Times New Roman" w:hAnsi="Times New Roman" w:cs="Times New Roman"/>
          <w:sz w:val="24"/>
          <w:szCs w:val="24"/>
          <w:lang w:val="en-GB"/>
        </w:rPr>
        <w:t xml:space="preserve">code </w:t>
      </w:r>
      <w:r w:rsidR="00461E39">
        <w:rPr>
          <w:rFonts w:ascii="Times New Roman" w:hAnsi="Times New Roman" w:cs="Times New Roman"/>
          <w:sz w:val="24"/>
          <w:szCs w:val="24"/>
          <w:lang w:val="en-GB"/>
        </w:rPr>
        <w:t>was</w:t>
      </w:r>
      <w:r w:rsidRPr="009D6A42">
        <w:rPr>
          <w:rFonts w:ascii="Times New Roman" w:hAnsi="Times New Roman" w:cs="Times New Roman"/>
          <w:sz w:val="24"/>
          <w:szCs w:val="24"/>
          <w:lang w:val="en-GB"/>
        </w:rPr>
        <w:t xml:space="preserve"> given by </w:t>
      </w:r>
      <w:r w:rsidR="00A46A3D">
        <w:rPr>
          <w:rFonts w:ascii="Times New Roman" w:hAnsi="Times New Roman" w:cs="Times New Roman"/>
          <w:sz w:val="24"/>
          <w:szCs w:val="24"/>
          <w:lang w:val="en-GB"/>
        </w:rPr>
        <w:t>the</w:t>
      </w:r>
      <w:r w:rsidRPr="009D6A42">
        <w:rPr>
          <w:rFonts w:ascii="Times New Roman" w:hAnsi="Times New Roman" w:cs="Times New Roman"/>
          <w:sz w:val="24"/>
          <w:szCs w:val="24"/>
          <w:lang w:val="en-GB"/>
        </w:rPr>
        <w:t xml:space="preserve"> researcher symbolising and attributing interpreted meaning to each individual datum for future pattern detection, categorising, theory building and other analytical processes. It is a thorough reflection about and deep analysis and interpretation of the meaning of data, primarily for retrieving and categorising similar data chunks to make it easy to retrieve and cluster the segments relating to a particular research question or theme</w:t>
      </w:r>
      <w:r w:rsidR="00DF3137">
        <w:rPr>
          <w:rFonts w:ascii="Times New Roman" w:hAnsi="Times New Roman" w:cs="Times New Roman"/>
          <w:sz w:val="24"/>
          <w:szCs w:val="24"/>
          <w:lang w:val="en-GB"/>
        </w:rPr>
        <w:t xml:space="preserve"> (</w:t>
      </w:r>
      <w:r w:rsidR="00DF3137" w:rsidRPr="009D6A42">
        <w:rPr>
          <w:rFonts w:ascii="Times New Roman" w:hAnsi="Times New Roman" w:cs="Times New Roman"/>
          <w:sz w:val="24"/>
          <w:szCs w:val="24"/>
          <w:lang w:val="en-GB"/>
        </w:rPr>
        <w:t xml:space="preserve">Miles and </w:t>
      </w:r>
      <w:proofErr w:type="spellStart"/>
      <w:r w:rsidR="00DF3137" w:rsidRPr="009D6A42">
        <w:rPr>
          <w:rFonts w:ascii="Times New Roman" w:hAnsi="Times New Roman" w:cs="Times New Roman"/>
          <w:sz w:val="24"/>
          <w:szCs w:val="24"/>
          <w:lang w:val="en-GB"/>
        </w:rPr>
        <w:t>Huberman</w:t>
      </w:r>
      <w:proofErr w:type="spellEnd"/>
      <w:r w:rsidR="00DF3137" w:rsidRPr="009D6A42">
        <w:rPr>
          <w:rFonts w:ascii="Times New Roman" w:hAnsi="Times New Roman" w:cs="Times New Roman"/>
          <w:sz w:val="24"/>
          <w:szCs w:val="24"/>
          <w:lang w:val="en-GB"/>
        </w:rPr>
        <w:t xml:space="preserve"> 2013)</w:t>
      </w:r>
      <w:r w:rsidRPr="009D6A42">
        <w:rPr>
          <w:rFonts w:ascii="Times New Roman" w:hAnsi="Times New Roman" w:cs="Times New Roman"/>
          <w:sz w:val="24"/>
          <w:szCs w:val="24"/>
          <w:lang w:val="en-GB"/>
        </w:rPr>
        <w:t>.</w:t>
      </w:r>
      <w:r w:rsidR="00633E83">
        <w:rPr>
          <w:rFonts w:ascii="Times New Roman" w:hAnsi="Times New Roman" w:cs="Times New Roman"/>
          <w:sz w:val="24"/>
          <w:szCs w:val="24"/>
          <w:lang w:val="en-GB"/>
        </w:rPr>
        <w:t xml:space="preserve"> The responses were thus analysed in accordance with the perceptions on the issues raised in form of questions by the researcher.</w:t>
      </w:r>
    </w:p>
    <w:p w:rsidR="0005577B" w:rsidRPr="00B06C54" w:rsidRDefault="0005577B" w:rsidP="006E67BC">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No data analysis software was used because the sa</w:t>
      </w:r>
      <w:r w:rsidR="0071775D">
        <w:rPr>
          <w:rFonts w:ascii="Times New Roman" w:hAnsi="Times New Roman" w:cs="Times New Roman"/>
          <w:sz w:val="24"/>
          <w:szCs w:val="24"/>
          <w:lang w:val="en-GB"/>
        </w:rPr>
        <w:t xml:space="preserve">mple </w:t>
      </w:r>
      <w:r w:rsidR="0050722C">
        <w:rPr>
          <w:rFonts w:ascii="Times New Roman" w:hAnsi="Times New Roman" w:cs="Times New Roman"/>
          <w:sz w:val="24"/>
          <w:szCs w:val="24"/>
          <w:lang w:val="en-GB"/>
        </w:rPr>
        <w:t>size. However</w:t>
      </w:r>
      <w:r w:rsidR="00DF3137">
        <w:rPr>
          <w:rFonts w:ascii="Times New Roman" w:hAnsi="Times New Roman" w:cs="Times New Roman"/>
          <w:sz w:val="24"/>
          <w:szCs w:val="24"/>
          <w:lang w:val="en-GB"/>
        </w:rPr>
        <w:t>, e</w:t>
      </w:r>
      <w:r w:rsidR="007511CB">
        <w:rPr>
          <w:rFonts w:ascii="Times New Roman" w:hAnsi="Times New Roman" w:cs="Times New Roman"/>
          <w:sz w:val="24"/>
          <w:szCs w:val="24"/>
          <w:lang w:val="en-GB"/>
        </w:rPr>
        <w:t>xcel spreadsheet</w:t>
      </w:r>
      <w:r w:rsidR="0033082E">
        <w:rPr>
          <w:rFonts w:ascii="Times New Roman" w:hAnsi="Times New Roman" w:cs="Times New Roman"/>
          <w:sz w:val="24"/>
          <w:szCs w:val="24"/>
          <w:lang w:val="en-GB"/>
        </w:rPr>
        <w:t>s</w:t>
      </w:r>
      <w:r w:rsidR="007511CB">
        <w:rPr>
          <w:rFonts w:ascii="Times New Roman" w:hAnsi="Times New Roman" w:cs="Times New Roman"/>
          <w:sz w:val="24"/>
          <w:szCs w:val="24"/>
          <w:lang w:val="en-GB"/>
        </w:rPr>
        <w:t xml:space="preserve"> w</w:t>
      </w:r>
      <w:r w:rsidR="0033082E">
        <w:rPr>
          <w:rFonts w:ascii="Times New Roman" w:hAnsi="Times New Roman" w:cs="Times New Roman"/>
          <w:sz w:val="24"/>
          <w:szCs w:val="24"/>
          <w:lang w:val="en-GB"/>
        </w:rPr>
        <w:t>ere</w:t>
      </w:r>
      <w:r w:rsidR="007511CB">
        <w:rPr>
          <w:rFonts w:ascii="Times New Roman" w:hAnsi="Times New Roman" w:cs="Times New Roman"/>
          <w:sz w:val="24"/>
          <w:szCs w:val="24"/>
          <w:lang w:val="en-GB"/>
        </w:rPr>
        <w:t xml:space="preserve"> used for coding and putting </w:t>
      </w:r>
      <w:r w:rsidR="00E9076C">
        <w:rPr>
          <w:rFonts w:ascii="Times New Roman" w:hAnsi="Times New Roman" w:cs="Times New Roman"/>
          <w:sz w:val="24"/>
          <w:szCs w:val="24"/>
          <w:lang w:val="en-GB"/>
        </w:rPr>
        <w:t xml:space="preserve">the </w:t>
      </w:r>
      <w:r w:rsidR="00DF3137">
        <w:rPr>
          <w:rFonts w:ascii="Times New Roman" w:hAnsi="Times New Roman" w:cs="Times New Roman"/>
          <w:sz w:val="24"/>
          <w:szCs w:val="24"/>
          <w:lang w:val="en-GB"/>
        </w:rPr>
        <w:t>data</w:t>
      </w:r>
      <w:r w:rsidR="00E9076C">
        <w:rPr>
          <w:rFonts w:ascii="Times New Roman" w:hAnsi="Times New Roman" w:cs="Times New Roman"/>
          <w:sz w:val="24"/>
          <w:szCs w:val="24"/>
          <w:lang w:val="en-GB"/>
        </w:rPr>
        <w:t xml:space="preserve"> into themes. T</w:t>
      </w:r>
      <w:r>
        <w:rPr>
          <w:rFonts w:ascii="Times New Roman" w:hAnsi="Times New Roman" w:cs="Times New Roman"/>
          <w:sz w:val="24"/>
          <w:szCs w:val="24"/>
          <w:lang w:val="en-GB"/>
        </w:rPr>
        <w:t xml:space="preserve">he analysis was </w:t>
      </w:r>
      <w:r w:rsidR="007511CB">
        <w:rPr>
          <w:rFonts w:ascii="Times New Roman" w:hAnsi="Times New Roman" w:cs="Times New Roman"/>
          <w:sz w:val="24"/>
          <w:szCs w:val="24"/>
          <w:lang w:val="en-GB"/>
        </w:rPr>
        <w:t>done with the help of</w:t>
      </w:r>
      <w:r>
        <w:rPr>
          <w:rFonts w:ascii="Times New Roman" w:hAnsi="Times New Roman" w:cs="Times New Roman"/>
          <w:sz w:val="24"/>
          <w:szCs w:val="24"/>
          <w:lang w:val="en-GB"/>
        </w:rPr>
        <w:t xml:space="preserve"> an experienced librarian</w:t>
      </w:r>
      <w:r w:rsidR="00E9076C">
        <w:rPr>
          <w:rFonts w:ascii="Times New Roman" w:hAnsi="Times New Roman" w:cs="Times New Roman"/>
          <w:sz w:val="24"/>
          <w:szCs w:val="24"/>
          <w:lang w:val="en-GB"/>
        </w:rPr>
        <w:t xml:space="preserve">, who thoroughly checked for the accuracy of interpretation of </w:t>
      </w:r>
      <w:r w:rsidR="00A23E2F">
        <w:rPr>
          <w:rFonts w:ascii="Times New Roman" w:hAnsi="Times New Roman" w:cs="Times New Roman"/>
          <w:sz w:val="24"/>
          <w:szCs w:val="24"/>
          <w:lang w:val="en-GB"/>
        </w:rPr>
        <w:t>data</w:t>
      </w:r>
      <w:r w:rsidR="00E9076C">
        <w:rPr>
          <w:rFonts w:ascii="Times New Roman" w:hAnsi="Times New Roman" w:cs="Times New Roman"/>
          <w:sz w:val="24"/>
          <w:szCs w:val="24"/>
          <w:lang w:val="en-GB"/>
        </w:rPr>
        <w:t xml:space="preserve"> and checked for other errors.</w:t>
      </w:r>
    </w:p>
    <w:p w:rsidR="00A50DF8" w:rsidRDefault="00A50DF8" w:rsidP="006E67BC">
      <w:pPr>
        <w:pStyle w:val="Heading2"/>
        <w:spacing w:line="360" w:lineRule="auto"/>
        <w:rPr>
          <w:rFonts w:ascii="Times New Roman" w:hAnsi="Times New Roman" w:cs="Times New Roman"/>
          <w:color w:val="auto"/>
          <w:lang w:val="en-GB"/>
        </w:rPr>
      </w:pPr>
      <w:bookmarkStart w:id="52" w:name="_Toc2179530"/>
      <w:r w:rsidRPr="001D1BAB">
        <w:rPr>
          <w:rFonts w:ascii="Times New Roman" w:hAnsi="Times New Roman" w:cs="Times New Roman"/>
          <w:color w:val="auto"/>
          <w:lang w:val="en-GB"/>
        </w:rPr>
        <w:t>3.</w:t>
      </w:r>
      <w:r w:rsidR="00AB600E">
        <w:rPr>
          <w:rFonts w:ascii="Times New Roman" w:hAnsi="Times New Roman" w:cs="Times New Roman"/>
          <w:color w:val="auto"/>
          <w:lang w:val="en-GB"/>
        </w:rPr>
        <w:t>8</w:t>
      </w:r>
      <w:r w:rsidRPr="001D1BAB">
        <w:rPr>
          <w:rFonts w:ascii="Times New Roman" w:hAnsi="Times New Roman" w:cs="Times New Roman"/>
          <w:color w:val="auto"/>
          <w:lang w:val="en-GB"/>
        </w:rPr>
        <w:t xml:space="preserve"> Ethical Considerations</w:t>
      </w:r>
      <w:bookmarkEnd w:id="52"/>
    </w:p>
    <w:p w:rsidR="00A97AAF" w:rsidRDefault="0005577B" w:rsidP="006E67BC">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During data collection</w:t>
      </w:r>
      <w:r w:rsidR="00A97AAF">
        <w:rPr>
          <w:rFonts w:ascii="Times New Roman" w:hAnsi="Times New Roman" w:cs="Times New Roman"/>
          <w:sz w:val="24"/>
          <w:szCs w:val="24"/>
          <w:lang w:val="en-GB"/>
        </w:rPr>
        <w:t>, the researcher ensured that no harm was caused to the participants in anyway</w:t>
      </w:r>
      <w:r w:rsidR="0089311C">
        <w:rPr>
          <w:rFonts w:ascii="Times New Roman" w:hAnsi="Times New Roman" w:cs="Times New Roman"/>
          <w:sz w:val="24"/>
          <w:szCs w:val="24"/>
          <w:lang w:val="en-GB"/>
        </w:rPr>
        <w:t xml:space="preserve">. This </w:t>
      </w:r>
      <w:r w:rsidR="00A97AAF">
        <w:rPr>
          <w:rFonts w:ascii="Times New Roman" w:hAnsi="Times New Roman" w:cs="Times New Roman"/>
          <w:sz w:val="24"/>
          <w:szCs w:val="24"/>
          <w:lang w:val="en-GB"/>
        </w:rPr>
        <w:t>includ</w:t>
      </w:r>
      <w:r w:rsidR="0089311C">
        <w:rPr>
          <w:rFonts w:ascii="Times New Roman" w:hAnsi="Times New Roman" w:cs="Times New Roman"/>
          <w:sz w:val="24"/>
          <w:szCs w:val="24"/>
          <w:lang w:val="en-GB"/>
        </w:rPr>
        <w:t xml:space="preserve">ed the protection of the participants’ </w:t>
      </w:r>
      <w:r w:rsidR="00A97AAF">
        <w:rPr>
          <w:rFonts w:ascii="Times New Roman" w:hAnsi="Times New Roman" w:cs="Times New Roman"/>
          <w:sz w:val="24"/>
          <w:szCs w:val="24"/>
          <w:lang w:val="en-GB"/>
        </w:rPr>
        <w:t>dignity</w:t>
      </w:r>
      <w:r w:rsidR="0089311C">
        <w:rPr>
          <w:rFonts w:ascii="Times New Roman" w:hAnsi="Times New Roman" w:cs="Times New Roman"/>
          <w:sz w:val="24"/>
          <w:szCs w:val="24"/>
          <w:lang w:val="en-GB"/>
        </w:rPr>
        <w:t xml:space="preserve">. The </w:t>
      </w:r>
      <w:r w:rsidR="0050722C">
        <w:rPr>
          <w:rFonts w:ascii="Times New Roman" w:hAnsi="Times New Roman" w:cs="Times New Roman"/>
          <w:sz w:val="24"/>
          <w:szCs w:val="24"/>
          <w:lang w:val="en-GB"/>
        </w:rPr>
        <w:t>researcher ensured</w:t>
      </w:r>
      <w:r w:rsidR="007B4287">
        <w:rPr>
          <w:rFonts w:ascii="Times New Roman" w:hAnsi="Times New Roman" w:cs="Times New Roman"/>
          <w:sz w:val="24"/>
          <w:szCs w:val="24"/>
          <w:lang w:val="en-GB"/>
        </w:rPr>
        <w:t xml:space="preserve"> that every participant consented to participating in the research.</w:t>
      </w:r>
      <w:r w:rsidR="00A97AAF">
        <w:rPr>
          <w:rFonts w:ascii="Times New Roman" w:hAnsi="Times New Roman" w:cs="Times New Roman"/>
          <w:sz w:val="24"/>
          <w:szCs w:val="24"/>
          <w:lang w:val="en-GB"/>
        </w:rPr>
        <w:t xml:space="preserve"> Where such consent was withheld or later withdrawn, the researcher did not compel such persons. In this regard, </w:t>
      </w:r>
      <w:r w:rsidR="00A97AAF" w:rsidRPr="00EB1A5C">
        <w:rPr>
          <w:rFonts w:ascii="Times New Roman" w:hAnsi="Times New Roman" w:cs="Times New Roman"/>
          <w:sz w:val="24"/>
          <w:szCs w:val="24"/>
        </w:rPr>
        <w:t xml:space="preserve">a consent form </w:t>
      </w:r>
      <w:r w:rsidR="00A97AAF">
        <w:rPr>
          <w:rFonts w:ascii="Times New Roman" w:hAnsi="Times New Roman" w:cs="Times New Roman"/>
          <w:sz w:val="24"/>
          <w:szCs w:val="24"/>
        </w:rPr>
        <w:t>was</w:t>
      </w:r>
      <w:r w:rsidR="00A97AAF" w:rsidRPr="00EB1A5C">
        <w:rPr>
          <w:rFonts w:ascii="Times New Roman" w:hAnsi="Times New Roman" w:cs="Times New Roman"/>
          <w:sz w:val="24"/>
          <w:szCs w:val="24"/>
        </w:rPr>
        <w:t xml:space="preserve"> administered and signed by the participants; this was to</w:t>
      </w:r>
      <w:r w:rsidR="00A97AAF">
        <w:rPr>
          <w:rFonts w:ascii="Times New Roman" w:hAnsi="Times New Roman" w:cs="Times New Roman"/>
          <w:sz w:val="24"/>
          <w:szCs w:val="24"/>
        </w:rPr>
        <w:t xml:space="preserve"> assure participants that their participation in the research was voluntary (Broomfield 2013).</w:t>
      </w:r>
      <w:r w:rsidR="000E2B88">
        <w:rPr>
          <w:rFonts w:ascii="Times New Roman" w:hAnsi="Times New Roman" w:cs="Times New Roman"/>
          <w:sz w:val="24"/>
          <w:szCs w:val="24"/>
        </w:rPr>
        <w:t xml:space="preserve"> A sample informed consent form appears in the appendices.</w:t>
      </w:r>
    </w:p>
    <w:p w:rsidR="00A97AAF" w:rsidRDefault="00494E9C" w:rsidP="006E67B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addition, participants were </w:t>
      </w:r>
      <w:r w:rsidR="00A97AAF" w:rsidRPr="00EB1A5C">
        <w:rPr>
          <w:rFonts w:ascii="Times New Roman" w:hAnsi="Times New Roman" w:cs="Times New Roman"/>
          <w:sz w:val="24"/>
          <w:szCs w:val="24"/>
        </w:rPr>
        <w:t>assure</w:t>
      </w:r>
      <w:r w:rsidR="00A97AAF">
        <w:rPr>
          <w:rFonts w:ascii="Times New Roman" w:hAnsi="Times New Roman" w:cs="Times New Roman"/>
          <w:sz w:val="24"/>
          <w:szCs w:val="24"/>
        </w:rPr>
        <w:t>d that</w:t>
      </w:r>
      <w:r w:rsidR="00A97AAF" w:rsidRPr="00EB1A5C">
        <w:rPr>
          <w:rFonts w:ascii="Times New Roman" w:hAnsi="Times New Roman" w:cs="Times New Roman"/>
          <w:sz w:val="24"/>
          <w:szCs w:val="24"/>
        </w:rPr>
        <w:t xml:space="preserve"> the info</w:t>
      </w:r>
      <w:r w:rsidR="00A97AAF">
        <w:rPr>
          <w:rFonts w:ascii="Times New Roman" w:hAnsi="Times New Roman" w:cs="Times New Roman"/>
          <w:sz w:val="24"/>
          <w:szCs w:val="24"/>
        </w:rPr>
        <w:t>rmation obtained from them would</w:t>
      </w:r>
      <w:r w:rsidR="00A97AAF" w:rsidRPr="00EB1A5C">
        <w:rPr>
          <w:rFonts w:ascii="Times New Roman" w:hAnsi="Times New Roman" w:cs="Times New Roman"/>
          <w:sz w:val="24"/>
          <w:szCs w:val="24"/>
        </w:rPr>
        <w:t xml:space="preserve"> be treated with utmost confidenti</w:t>
      </w:r>
      <w:r w:rsidR="00A97AAF">
        <w:rPr>
          <w:rFonts w:ascii="Times New Roman" w:hAnsi="Times New Roman" w:cs="Times New Roman"/>
          <w:sz w:val="24"/>
          <w:szCs w:val="24"/>
        </w:rPr>
        <w:t>ality and that their views would</w:t>
      </w:r>
      <w:r w:rsidR="00A97AAF" w:rsidRPr="00EB1A5C">
        <w:rPr>
          <w:rFonts w:ascii="Times New Roman" w:hAnsi="Times New Roman" w:cs="Times New Roman"/>
          <w:sz w:val="24"/>
          <w:szCs w:val="24"/>
        </w:rPr>
        <w:t xml:space="preserve"> not be presented or reported in a way that reveals their identity</w:t>
      </w:r>
      <w:r w:rsidR="00085ADD">
        <w:rPr>
          <w:rFonts w:ascii="Times New Roman" w:hAnsi="Times New Roman" w:cs="Times New Roman"/>
          <w:sz w:val="24"/>
          <w:szCs w:val="24"/>
        </w:rPr>
        <w:t>. They were further assured that t</w:t>
      </w:r>
      <w:r w:rsidR="00A97AAF" w:rsidRPr="00EB1A5C">
        <w:rPr>
          <w:rFonts w:ascii="Times New Roman" w:hAnsi="Times New Roman" w:cs="Times New Roman"/>
          <w:sz w:val="24"/>
          <w:szCs w:val="24"/>
        </w:rPr>
        <w:t>heir anonymity would be maintained</w:t>
      </w:r>
      <w:r>
        <w:rPr>
          <w:rFonts w:ascii="Times New Roman" w:hAnsi="Times New Roman" w:cs="Times New Roman"/>
          <w:sz w:val="24"/>
          <w:szCs w:val="24"/>
        </w:rPr>
        <w:t xml:space="preserve"> (</w:t>
      </w:r>
      <w:proofErr w:type="spellStart"/>
      <w:r>
        <w:rPr>
          <w:rFonts w:ascii="Times New Roman" w:hAnsi="Times New Roman" w:cs="Times New Roman"/>
          <w:sz w:val="24"/>
          <w:szCs w:val="24"/>
        </w:rPr>
        <w:t>Polit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Hungler</w:t>
      </w:r>
      <w:proofErr w:type="spellEnd"/>
      <w:r>
        <w:rPr>
          <w:rFonts w:ascii="Times New Roman" w:hAnsi="Times New Roman" w:cs="Times New Roman"/>
          <w:sz w:val="24"/>
          <w:szCs w:val="24"/>
        </w:rPr>
        <w:t xml:space="preserve"> 1995)</w:t>
      </w:r>
      <w:r w:rsidR="00A97AAF" w:rsidRPr="00EB1A5C">
        <w:rPr>
          <w:rFonts w:ascii="Times New Roman" w:hAnsi="Times New Roman" w:cs="Times New Roman"/>
          <w:sz w:val="24"/>
          <w:szCs w:val="24"/>
        </w:rPr>
        <w:t>.</w:t>
      </w:r>
    </w:p>
    <w:p w:rsidR="00CA5FA2" w:rsidRDefault="00D117C5" w:rsidP="006E67BC">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A97AAF">
        <w:rPr>
          <w:rFonts w:ascii="Times New Roman" w:hAnsi="Times New Roman" w:cs="Times New Roman"/>
          <w:sz w:val="24"/>
          <w:szCs w:val="24"/>
        </w:rPr>
        <w:t>articipants were informed about the objectives of the study. The re</w:t>
      </w:r>
      <w:r>
        <w:rPr>
          <w:rFonts w:ascii="Times New Roman" w:hAnsi="Times New Roman" w:cs="Times New Roman"/>
          <w:sz w:val="24"/>
          <w:szCs w:val="24"/>
        </w:rPr>
        <w:t>searcher guarded against deceptions and exaggerations of the objective of the study (</w:t>
      </w:r>
      <w:proofErr w:type="spellStart"/>
      <w:r>
        <w:rPr>
          <w:rFonts w:ascii="Times New Roman" w:hAnsi="Times New Roman" w:cs="Times New Roman"/>
          <w:sz w:val="24"/>
          <w:szCs w:val="24"/>
        </w:rPr>
        <w:t>Bryman</w:t>
      </w:r>
      <w:proofErr w:type="spellEnd"/>
      <w:r>
        <w:rPr>
          <w:rFonts w:ascii="Times New Roman" w:hAnsi="Times New Roman" w:cs="Times New Roman"/>
          <w:sz w:val="24"/>
          <w:szCs w:val="24"/>
        </w:rPr>
        <w:t xml:space="preserve"> and Bell 2007). </w:t>
      </w:r>
    </w:p>
    <w:p w:rsidR="0005577B" w:rsidRPr="0005577B" w:rsidRDefault="00CA5FA2" w:rsidP="006E67BC">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rPr>
        <w:t xml:space="preserve">Furthermore, the researcher has communicated the </w:t>
      </w:r>
      <w:r w:rsidR="00E830E4">
        <w:rPr>
          <w:rFonts w:ascii="Times New Roman" w:hAnsi="Times New Roman" w:cs="Times New Roman"/>
          <w:sz w:val="24"/>
          <w:szCs w:val="24"/>
        </w:rPr>
        <w:t>data</w:t>
      </w:r>
      <w:r w:rsidR="00F12041">
        <w:rPr>
          <w:rFonts w:ascii="Times New Roman" w:hAnsi="Times New Roman" w:cs="Times New Roman"/>
          <w:sz w:val="24"/>
          <w:szCs w:val="24"/>
        </w:rPr>
        <w:t xml:space="preserve"> obtained from the research</w:t>
      </w:r>
      <w:r>
        <w:rPr>
          <w:rFonts w:ascii="Times New Roman" w:hAnsi="Times New Roman" w:cs="Times New Roman"/>
          <w:sz w:val="24"/>
          <w:szCs w:val="24"/>
        </w:rPr>
        <w:t xml:space="preserve"> in a transparent and honesty manner and has presented the data without biases.</w:t>
      </w:r>
      <w:r w:rsidR="00806749">
        <w:rPr>
          <w:rFonts w:ascii="Times New Roman" w:hAnsi="Times New Roman" w:cs="Times New Roman"/>
          <w:sz w:val="24"/>
          <w:szCs w:val="24"/>
        </w:rPr>
        <w:t xml:space="preserve"> The researcher avoided manipulations of designs and methods and retention of data (</w:t>
      </w:r>
      <w:proofErr w:type="spellStart"/>
      <w:r w:rsidR="00806749">
        <w:rPr>
          <w:rFonts w:ascii="Times New Roman" w:hAnsi="Times New Roman" w:cs="Times New Roman"/>
          <w:sz w:val="24"/>
          <w:szCs w:val="24"/>
        </w:rPr>
        <w:t>Polit</w:t>
      </w:r>
      <w:proofErr w:type="spellEnd"/>
      <w:r w:rsidR="00806749">
        <w:rPr>
          <w:rFonts w:ascii="Times New Roman" w:hAnsi="Times New Roman" w:cs="Times New Roman"/>
          <w:sz w:val="24"/>
          <w:szCs w:val="24"/>
        </w:rPr>
        <w:t xml:space="preserve"> and </w:t>
      </w:r>
      <w:proofErr w:type="spellStart"/>
      <w:r w:rsidR="00806749">
        <w:rPr>
          <w:rFonts w:ascii="Times New Roman" w:hAnsi="Times New Roman" w:cs="Times New Roman"/>
          <w:sz w:val="24"/>
          <w:szCs w:val="24"/>
        </w:rPr>
        <w:t>Hungler</w:t>
      </w:r>
      <w:proofErr w:type="spellEnd"/>
      <w:r w:rsidR="00806749">
        <w:rPr>
          <w:rFonts w:ascii="Times New Roman" w:hAnsi="Times New Roman" w:cs="Times New Roman"/>
          <w:sz w:val="24"/>
          <w:szCs w:val="24"/>
        </w:rPr>
        <w:t xml:space="preserve"> 2013).</w:t>
      </w:r>
    </w:p>
    <w:p w:rsidR="00A50DF8" w:rsidRPr="00EB1A5C" w:rsidRDefault="00A50DF8" w:rsidP="006E67BC">
      <w:pPr>
        <w:spacing w:line="360" w:lineRule="auto"/>
        <w:jc w:val="both"/>
        <w:rPr>
          <w:rFonts w:ascii="Times New Roman" w:hAnsi="Times New Roman" w:cs="Times New Roman"/>
          <w:sz w:val="24"/>
          <w:szCs w:val="24"/>
        </w:rPr>
      </w:pPr>
      <w:r w:rsidRPr="00911CE6">
        <w:rPr>
          <w:rFonts w:ascii="Times New Roman" w:hAnsi="Times New Roman" w:cs="Times New Roman"/>
          <w:sz w:val="24"/>
          <w:szCs w:val="24"/>
        </w:rPr>
        <w:t>The research</w:t>
      </w:r>
      <w:r w:rsidR="00F57454">
        <w:rPr>
          <w:rFonts w:ascii="Times New Roman" w:hAnsi="Times New Roman" w:cs="Times New Roman"/>
          <w:sz w:val="24"/>
          <w:szCs w:val="24"/>
        </w:rPr>
        <w:t>er</w:t>
      </w:r>
      <w:r w:rsidRPr="00911CE6">
        <w:rPr>
          <w:rFonts w:ascii="Times New Roman" w:hAnsi="Times New Roman" w:cs="Times New Roman"/>
          <w:sz w:val="24"/>
          <w:szCs w:val="24"/>
        </w:rPr>
        <w:t xml:space="preserve"> w</w:t>
      </w:r>
      <w:r w:rsidR="00567310">
        <w:rPr>
          <w:rFonts w:ascii="Times New Roman" w:hAnsi="Times New Roman" w:cs="Times New Roman"/>
          <w:sz w:val="24"/>
          <w:szCs w:val="24"/>
        </w:rPr>
        <w:t>as granted a waiver</w:t>
      </w:r>
      <w:r w:rsidRPr="00EB1A5C">
        <w:rPr>
          <w:rFonts w:ascii="Times New Roman" w:hAnsi="Times New Roman" w:cs="Times New Roman"/>
          <w:sz w:val="24"/>
          <w:szCs w:val="24"/>
        </w:rPr>
        <w:t xml:space="preserve"> by the Ethics Review Committee of the University of Zambia</w:t>
      </w:r>
      <w:r w:rsidR="00567310">
        <w:rPr>
          <w:rFonts w:ascii="Times New Roman" w:hAnsi="Times New Roman" w:cs="Times New Roman"/>
          <w:sz w:val="24"/>
          <w:szCs w:val="24"/>
        </w:rPr>
        <w:t>. This was because the researcher</w:t>
      </w:r>
      <w:r w:rsidR="00F57454">
        <w:rPr>
          <w:rFonts w:ascii="Times New Roman" w:hAnsi="Times New Roman" w:cs="Times New Roman"/>
          <w:sz w:val="24"/>
          <w:szCs w:val="24"/>
        </w:rPr>
        <w:t xml:space="preserve"> collected data before the Committee could review </w:t>
      </w:r>
      <w:r w:rsidR="00201CA5">
        <w:rPr>
          <w:rFonts w:ascii="Times New Roman" w:hAnsi="Times New Roman" w:cs="Times New Roman"/>
          <w:sz w:val="24"/>
          <w:szCs w:val="24"/>
        </w:rPr>
        <w:t xml:space="preserve">and clear </w:t>
      </w:r>
      <w:r w:rsidR="00F57454">
        <w:rPr>
          <w:rFonts w:ascii="Times New Roman" w:hAnsi="Times New Roman" w:cs="Times New Roman"/>
          <w:sz w:val="24"/>
          <w:szCs w:val="24"/>
        </w:rPr>
        <w:t>the study</w:t>
      </w:r>
      <w:r w:rsidR="00201CA5">
        <w:rPr>
          <w:rFonts w:ascii="Times New Roman" w:hAnsi="Times New Roman" w:cs="Times New Roman"/>
          <w:sz w:val="24"/>
          <w:szCs w:val="24"/>
        </w:rPr>
        <w:t>,</w:t>
      </w:r>
      <w:r w:rsidR="00F57454">
        <w:rPr>
          <w:rFonts w:ascii="Times New Roman" w:hAnsi="Times New Roman" w:cs="Times New Roman"/>
          <w:sz w:val="24"/>
          <w:szCs w:val="24"/>
        </w:rPr>
        <w:t xml:space="preserve"> due to </w:t>
      </w:r>
      <w:r w:rsidR="00567310">
        <w:rPr>
          <w:rFonts w:ascii="Times New Roman" w:hAnsi="Times New Roman" w:cs="Times New Roman"/>
          <w:sz w:val="24"/>
          <w:szCs w:val="24"/>
        </w:rPr>
        <w:t xml:space="preserve">time </w:t>
      </w:r>
      <w:r w:rsidR="00F57454">
        <w:rPr>
          <w:rFonts w:ascii="Times New Roman" w:hAnsi="Times New Roman" w:cs="Times New Roman"/>
          <w:sz w:val="24"/>
          <w:szCs w:val="24"/>
        </w:rPr>
        <w:t>constraint</w:t>
      </w:r>
      <w:r w:rsidR="00ED7791">
        <w:rPr>
          <w:rFonts w:ascii="Times New Roman" w:hAnsi="Times New Roman" w:cs="Times New Roman"/>
          <w:sz w:val="24"/>
          <w:szCs w:val="24"/>
        </w:rPr>
        <w:t>s</w:t>
      </w:r>
      <w:r w:rsidR="00806749">
        <w:rPr>
          <w:rFonts w:ascii="Times New Roman" w:hAnsi="Times New Roman" w:cs="Times New Roman"/>
          <w:sz w:val="24"/>
          <w:szCs w:val="24"/>
        </w:rPr>
        <w:t xml:space="preserve"> on the part of the researcher. The researcher had limited time </w:t>
      </w:r>
      <w:r w:rsidR="00567310">
        <w:rPr>
          <w:rFonts w:ascii="Times New Roman" w:hAnsi="Times New Roman" w:cs="Times New Roman"/>
          <w:sz w:val="24"/>
          <w:szCs w:val="24"/>
        </w:rPr>
        <w:t xml:space="preserve">in which to collect data because of work demands. </w:t>
      </w:r>
      <w:r w:rsidR="00806749">
        <w:rPr>
          <w:rFonts w:ascii="Times New Roman" w:hAnsi="Times New Roman" w:cs="Times New Roman"/>
          <w:sz w:val="24"/>
          <w:szCs w:val="24"/>
        </w:rPr>
        <w:t>The waiver is attached in the appendices.</w:t>
      </w:r>
    </w:p>
    <w:p w:rsidR="00360175" w:rsidRPr="00360175" w:rsidRDefault="00360175" w:rsidP="006E67BC">
      <w:pPr>
        <w:pStyle w:val="Heading2"/>
        <w:spacing w:line="360" w:lineRule="auto"/>
        <w:rPr>
          <w:rFonts w:ascii="Times New Roman" w:hAnsi="Times New Roman" w:cs="Times New Roman"/>
          <w:color w:val="000000" w:themeColor="text1"/>
        </w:rPr>
      </w:pPr>
      <w:bookmarkStart w:id="53" w:name="_Toc2179531"/>
      <w:r w:rsidRPr="00360175">
        <w:rPr>
          <w:color w:val="auto"/>
        </w:rPr>
        <w:t>3.</w:t>
      </w:r>
      <w:r w:rsidR="00AB600E">
        <w:rPr>
          <w:color w:val="auto"/>
        </w:rPr>
        <w:t>9</w:t>
      </w:r>
      <w:r w:rsidR="0050722C">
        <w:rPr>
          <w:color w:val="auto"/>
        </w:rPr>
        <w:t xml:space="preserve"> </w:t>
      </w:r>
      <w:r w:rsidRPr="00360175">
        <w:rPr>
          <w:rFonts w:ascii="Times New Roman" w:hAnsi="Times New Roman" w:cs="Times New Roman"/>
          <w:color w:val="auto"/>
        </w:rPr>
        <w:t>Limitation of Study</w:t>
      </w:r>
      <w:bookmarkEnd w:id="53"/>
    </w:p>
    <w:p w:rsidR="00360175" w:rsidRPr="00B47855" w:rsidRDefault="00360175" w:rsidP="006E67B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faced two major constraints. Firstly, the time within which to collect data was short because of the funding which came very late in the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and also the researcher faced difficulties in securing appointments for interviewing employees of both </w:t>
      </w:r>
      <w:proofErr w:type="spellStart"/>
      <w:r>
        <w:rPr>
          <w:rFonts w:ascii="Times New Roman" w:hAnsi="Times New Roman" w:cs="Times New Roman"/>
          <w:sz w:val="24"/>
          <w:szCs w:val="24"/>
        </w:rPr>
        <w:t>Lumwana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lastRenderedPageBreak/>
        <w:t>Kansanshi</w:t>
      </w:r>
      <w:proofErr w:type="spellEnd"/>
      <w:r>
        <w:rPr>
          <w:rFonts w:ascii="Times New Roman" w:hAnsi="Times New Roman" w:cs="Times New Roman"/>
          <w:sz w:val="24"/>
          <w:szCs w:val="24"/>
        </w:rPr>
        <w:t xml:space="preserve"> mines. Secondly, the researcher would have wanted to interview at least three employees, at different levels of management, from each of the mining companies to make the sample more representative. However, access to these mining companies proved very challenging and hence the researcher ended up interviewing just one employee of </w:t>
      </w:r>
      <w:proofErr w:type="spellStart"/>
      <w:r>
        <w:rPr>
          <w:rFonts w:ascii="Times New Roman" w:hAnsi="Times New Roman" w:cs="Times New Roman"/>
          <w:sz w:val="24"/>
          <w:szCs w:val="24"/>
        </w:rPr>
        <w:t>Lumwana</w:t>
      </w:r>
      <w:proofErr w:type="spellEnd"/>
      <w:r>
        <w:rPr>
          <w:rFonts w:ascii="Times New Roman" w:hAnsi="Times New Roman" w:cs="Times New Roman"/>
          <w:sz w:val="24"/>
          <w:szCs w:val="24"/>
        </w:rPr>
        <w:t xml:space="preserve"> mine and two employees of </w:t>
      </w:r>
      <w:proofErr w:type="spellStart"/>
      <w:r>
        <w:rPr>
          <w:rFonts w:ascii="Times New Roman" w:hAnsi="Times New Roman" w:cs="Times New Roman"/>
          <w:sz w:val="24"/>
          <w:szCs w:val="24"/>
        </w:rPr>
        <w:t>Kansanshi</w:t>
      </w:r>
      <w:proofErr w:type="spellEnd"/>
      <w:r>
        <w:rPr>
          <w:rFonts w:ascii="Times New Roman" w:hAnsi="Times New Roman" w:cs="Times New Roman"/>
          <w:sz w:val="24"/>
          <w:szCs w:val="24"/>
        </w:rPr>
        <w:t xml:space="preserve"> mines.</w:t>
      </w:r>
    </w:p>
    <w:p w:rsidR="00360175" w:rsidRDefault="00360175" w:rsidP="00806749">
      <w:pPr>
        <w:pStyle w:val="Heading2"/>
        <w:spacing w:line="360" w:lineRule="auto"/>
      </w:pPr>
    </w:p>
    <w:p w:rsidR="00360175" w:rsidRDefault="00360175" w:rsidP="00806749">
      <w:pPr>
        <w:spacing w:line="360" w:lineRule="auto"/>
        <w:jc w:val="both"/>
        <w:rPr>
          <w:rFonts w:ascii="Times New Roman" w:hAnsi="Times New Roman" w:cs="Times New Roman"/>
          <w:sz w:val="24"/>
          <w:szCs w:val="24"/>
        </w:rPr>
      </w:pPr>
    </w:p>
    <w:p w:rsidR="00457C74" w:rsidRDefault="00457C74" w:rsidP="00806749">
      <w:pPr>
        <w:spacing w:line="360" w:lineRule="auto"/>
        <w:jc w:val="both"/>
        <w:rPr>
          <w:rFonts w:ascii="Times New Roman" w:hAnsi="Times New Roman" w:cs="Times New Roman"/>
          <w:sz w:val="24"/>
          <w:szCs w:val="24"/>
        </w:rPr>
      </w:pPr>
    </w:p>
    <w:p w:rsidR="00457C74" w:rsidRDefault="00457C74" w:rsidP="00A50DF8">
      <w:pPr>
        <w:spacing w:line="360" w:lineRule="auto"/>
        <w:jc w:val="both"/>
        <w:rPr>
          <w:rFonts w:ascii="Times New Roman" w:hAnsi="Times New Roman" w:cs="Times New Roman"/>
          <w:sz w:val="24"/>
          <w:szCs w:val="24"/>
        </w:rPr>
      </w:pPr>
    </w:p>
    <w:p w:rsidR="00997FA3" w:rsidRDefault="00997FA3" w:rsidP="00087429">
      <w:pPr>
        <w:pStyle w:val="Heading1"/>
        <w:rPr>
          <w:rFonts w:ascii="Times New Roman" w:hAnsi="Times New Roman" w:cs="Times New Roman"/>
          <w:color w:val="auto"/>
        </w:rPr>
      </w:pPr>
    </w:p>
    <w:p w:rsidR="00997FA3" w:rsidRDefault="00997FA3" w:rsidP="00087429">
      <w:pPr>
        <w:pStyle w:val="Heading1"/>
        <w:rPr>
          <w:rFonts w:ascii="Times New Roman" w:hAnsi="Times New Roman" w:cs="Times New Roman"/>
          <w:color w:val="auto"/>
        </w:rPr>
      </w:pPr>
    </w:p>
    <w:p w:rsidR="00997FA3" w:rsidRDefault="00997FA3" w:rsidP="00087429">
      <w:pPr>
        <w:pStyle w:val="Heading1"/>
        <w:rPr>
          <w:rFonts w:ascii="Times New Roman" w:hAnsi="Times New Roman" w:cs="Times New Roman"/>
          <w:color w:val="auto"/>
        </w:rPr>
      </w:pPr>
    </w:p>
    <w:p w:rsidR="00997FA3" w:rsidRDefault="00997FA3" w:rsidP="00087429">
      <w:pPr>
        <w:pStyle w:val="Heading1"/>
        <w:rPr>
          <w:rFonts w:ascii="Times New Roman" w:hAnsi="Times New Roman" w:cs="Times New Roman"/>
          <w:color w:val="auto"/>
        </w:rPr>
      </w:pPr>
    </w:p>
    <w:p w:rsidR="00997FA3" w:rsidRDefault="00997FA3" w:rsidP="00087429">
      <w:pPr>
        <w:pStyle w:val="Heading1"/>
        <w:rPr>
          <w:rFonts w:ascii="Times New Roman" w:hAnsi="Times New Roman" w:cs="Times New Roman"/>
          <w:color w:val="auto"/>
        </w:rPr>
      </w:pPr>
    </w:p>
    <w:p w:rsidR="00997FA3" w:rsidRDefault="00997FA3" w:rsidP="00087429">
      <w:pPr>
        <w:spacing w:line="360" w:lineRule="auto"/>
        <w:jc w:val="both"/>
        <w:rPr>
          <w:rFonts w:ascii="Times New Roman" w:hAnsi="Times New Roman" w:cs="Times New Roman"/>
          <w:sz w:val="24"/>
          <w:szCs w:val="24"/>
        </w:rPr>
      </w:pPr>
    </w:p>
    <w:p w:rsidR="00997FA3" w:rsidRDefault="00997FA3" w:rsidP="00087429">
      <w:pPr>
        <w:spacing w:line="360" w:lineRule="auto"/>
        <w:jc w:val="both"/>
        <w:rPr>
          <w:rFonts w:ascii="Times New Roman" w:hAnsi="Times New Roman" w:cs="Times New Roman"/>
          <w:sz w:val="24"/>
          <w:szCs w:val="24"/>
        </w:rPr>
      </w:pPr>
    </w:p>
    <w:p w:rsidR="00997FA3" w:rsidRDefault="00997FA3" w:rsidP="00087429">
      <w:pPr>
        <w:spacing w:line="360" w:lineRule="auto"/>
        <w:jc w:val="both"/>
        <w:rPr>
          <w:rFonts w:ascii="Times New Roman" w:hAnsi="Times New Roman" w:cs="Times New Roman"/>
          <w:sz w:val="24"/>
          <w:szCs w:val="24"/>
        </w:rPr>
      </w:pPr>
    </w:p>
    <w:p w:rsidR="0022552B" w:rsidRDefault="0022552B" w:rsidP="00997FA3">
      <w:pPr>
        <w:pStyle w:val="Heading1"/>
        <w:rPr>
          <w:rFonts w:ascii="Times New Roman" w:hAnsi="Times New Roman" w:cs="Times New Roman"/>
          <w:color w:val="auto"/>
        </w:rPr>
      </w:pPr>
    </w:p>
    <w:p w:rsidR="000A5F5D" w:rsidRDefault="000A5F5D" w:rsidP="000A5F5D"/>
    <w:p w:rsidR="000A5F5D" w:rsidRPr="000A5F5D" w:rsidRDefault="000A5F5D" w:rsidP="000A5F5D"/>
    <w:p w:rsidR="00AE6FD9" w:rsidRDefault="00415737" w:rsidP="00EE1B50">
      <w:pPr>
        <w:pStyle w:val="Heading1"/>
        <w:jc w:val="center"/>
        <w:rPr>
          <w:rFonts w:ascii="Times New Roman" w:hAnsi="Times New Roman" w:cs="Times New Roman"/>
          <w:color w:val="auto"/>
        </w:rPr>
      </w:pPr>
      <w:bookmarkStart w:id="54" w:name="_Toc2179532"/>
      <w:r w:rsidRPr="001D1BAB">
        <w:rPr>
          <w:rFonts w:ascii="Times New Roman" w:hAnsi="Times New Roman" w:cs="Times New Roman"/>
          <w:color w:val="auto"/>
        </w:rPr>
        <w:lastRenderedPageBreak/>
        <w:t>CHAPTER FOUR</w:t>
      </w:r>
      <w:bookmarkEnd w:id="54"/>
    </w:p>
    <w:p w:rsidR="00997FA3" w:rsidRPr="001D1BAB" w:rsidRDefault="00EE1B50" w:rsidP="00997FA3">
      <w:pPr>
        <w:pStyle w:val="Heading1"/>
        <w:rPr>
          <w:rFonts w:ascii="Times New Roman" w:hAnsi="Times New Roman" w:cs="Times New Roman"/>
          <w:color w:val="auto"/>
        </w:rPr>
      </w:pPr>
      <w:bookmarkStart w:id="55" w:name="_Toc2179533"/>
      <w:r>
        <w:rPr>
          <w:rFonts w:ascii="Times New Roman" w:hAnsi="Times New Roman" w:cs="Times New Roman"/>
          <w:color w:val="auto"/>
        </w:rPr>
        <w:t>RESULTS</w:t>
      </w:r>
      <w:bookmarkEnd w:id="55"/>
    </w:p>
    <w:p w:rsidR="00997FA3" w:rsidRPr="001D1BAB" w:rsidRDefault="00997FA3" w:rsidP="00997FA3">
      <w:pPr>
        <w:pStyle w:val="Heading2"/>
        <w:rPr>
          <w:rFonts w:ascii="Times New Roman" w:hAnsi="Times New Roman" w:cs="Times New Roman"/>
          <w:color w:val="auto"/>
        </w:rPr>
      </w:pPr>
      <w:bookmarkStart w:id="56" w:name="_Toc2179534"/>
      <w:r w:rsidRPr="001D1BAB">
        <w:rPr>
          <w:rFonts w:ascii="Times New Roman" w:hAnsi="Times New Roman" w:cs="Times New Roman"/>
          <w:color w:val="auto"/>
        </w:rPr>
        <w:t xml:space="preserve">4. 1 </w:t>
      </w:r>
      <w:r w:rsidR="00AE6FD9">
        <w:rPr>
          <w:rFonts w:ascii="Times New Roman" w:hAnsi="Times New Roman" w:cs="Times New Roman"/>
          <w:color w:val="auto"/>
        </w:rPr>
        <w:t>Introduction</w:t>
      </w:r>
      <w:bookmarkEnd w:id="56"/>
    </w:p>
    <w:p w:rsidR="00457C74" w:rsidRPr="004770F1" w:rsidRDefault="00087429" w:rsidP="004770F1">
      <w:pPr>
        <w:spacing w:line="360" w:lineRule="auto"/>
        <w:jc w:val="both"/>
        <w:rPr>
          <w:rFonts w:ascii="Times New Roman" w:hAnsi="Times New Roman" w:cs="Times New Roman"/>
          <w:sz w:val="24"/>
          <w:szCs w:val="24"/>
        </w:rPr>
      </w:pPr>
      <w:r w:rsidRPr="004770F1">
        <w:rPr>
          <w:rFonts w:ascii="Times New Roman" w:hAnsi="Times New Roman" w:cs="Times New Roman"/>
          <w:sz w:val="24"/>
          <w:szCs w:val="24"/>
        </w:rPr>
        <w:t xml:space="preserve">This chapter presents the findings of the study which evaluated whether the method of granting mineral exploitation rights influences the equitable distribution of economic benefits among </w:t>
      </w:r>
      <w:r w:rsidR="00457C74" w:rsidRPr="004770F1">
        <w:rPr>
          <w:rFonts w:ascii="Times New Roman" w:hAnsi="Times New Roman" w:cs="Times New Roman"/>
          <w:sz w:val="24"/>
          <w:szCs w:val="24"/>
        </w:rPr>
        <w:t xml:space="preserve">the stakeholders </w:t>
      </w:r>
      <w:r w:rsidR="0050722C" w:rsidRPr="004770F1">
        <w:rPr>
          <w:rFonts w:ascii="Times New Roman" w:hAnsi="Times New Roman" w:cs="Times New Roman"/>
          <w:sz w:val="24"/>
          <w:szCs w:val="24"/>
        </w:rPr>
        <w:t>from mining</w:t>
      </w:r>
      <w:r w:rsidR="00457C74" w:rsidRPr="004770F1">
        <w:rPr>
          <w:rFonts w:ascii="Times New Roman" w:hAnsi="Times New Roman" w:cs="Times New Roman"/>
          <w:sz w:val="24"/>
          <w:szCs w:val="24"/>
        </w:rPr>
        <w:t xml:space="preserve"> projects of </w:t>
      </w:r>
      <w:proofErr w:type="spellStart"/>
      <w:r w:rsidR="00457C74" w:rsidRPr="004770F1">
        <w:rPr>
          <w:rFonts w:ascii="Times New Roman" w:hAnsi="Times New Roman" w:cs="Times New Roman"/>
          <w:sz w:val="24"/>
          <w:szCs w:val="24"/>
        </w:rPr>
        <w:t>Kansanshi</w:t>
      </w:r>
      <w:proofErr w:type="spellEnd"/>
      <w:r w:rsidR="00457C74" w:rsidRPr="004770F1">
        <w:rPr>
          <w:rFonts w:ascii="Times New Roman" w:hAnsi="Times New Roman" w:cs="Times New Roman"/>
          <w:sz w:val="24"/>
          <w:szCs w:val="24"/>
        </w:rPr>
        <w:t xml:space="preserve"> and </w:t>
      </w:r>
      <w:proofErr w:type="spellStart"/>
      <w:r w:rsidR="00457C74" w:rsidRPr="004770F1">
        <w:rPr>
          <w:rFonts w:ascii="Times New Roman" w:hAnsi="Times New Roman" w:cs="Times New Roman"/>
          <w:sz w:val="24"/>
          <w:szCs w:val="24"/>
        </w:rPr>
        <w:t>Lumwana</w:t>
      </w:r>
      <w:proofErr w:type="spellEnd"/>
      <w:r w:rsidR="00457C74" w:rsidRPr="004770F1">
        <w:rPr>
          <w:rFonts w:ascii="Times New Roman" w:hAnsi="Times New Roman" w:cs="Times New Roman"/>
          <w:sz w:val="24"/>
          <w:szCs w:val="24"/>
        </w:rPr>
        <w:t xml:space="preserve"> Mines in </w:t>
      </w:r>
      <w:proofErr w:type="spellStart"/>
      <w:r w:rsidR="00457C74" w:rsidRPr="004770F1">
        <w:rPr>
          <w:rFonts w:ascii="Times New Roman" w:hAnsi="Times New Roman" w:cs="Times New Roman"/>
          <w:sz w:val="24"/>
          <w:szCs w:val="24"/>
        </w:rPr>
        <w:t>Solwezi</w:t>
      </w:r>
      <w:proofErr w:type="spellEnd"/>
      <w:r w:rsidR="00457C74" w:rsidRPr="004770F1">
        <w:rPr>
          <w:rFonts w:ascii="Times New Roman" w:hAnsi="Times New Roman" w:cs="Times New Roman"/>
          <w:sz w:val="24"/>
          <w:szCs w:val="24"/>
        </w:rPr>
        <w:t xml:space="preserve"> and </w:t>
      </w:r>
      <w:proofErr w:type="spellStart"/>
      <w:r w:rsidR="00457C74" w:rsidRPr="004770F1">
        <w:rPr>
          <w:rFonts w:ascii="Times New Roman" w:hAnsi="Times New Roman" w:cs="Times New Roman"/>
          <w:sz w:val="24"/>
          <w:szCs w:val="24"/>
        </w:rPr>
        <w:t>Kalumbila</w:t>
      </w:r>
      <w:proofErr w:type="spellEnd"/>
      <w:r w:rsidR="00457C74" w:rsidRPr="004770F1">
        <w:rPr>
          <w:rFonts w:ascii="Times New Roman" w:hAnsi="Times New Roman" w:cs="Times New Roman"/>
          <w:sz w:val="24"/>
          <w:szCs w:val="24"/>
        </w:rPr>
        <w:t xml:space="preserve"> districts, respectively, both of Northwestern Province of Zambia. </w:t>
      </w:r>
    </w:p>
    <w:p w:rsidR="00457C74" w:rsidRPr="004770F1" w:rsidRDefault="00457C74" w:rsidP="004770F1">
      <w:pPr>
        <w:spacing w:line="360" w:lineRule="auto"/>
        <w:jc w:val="both"/>
        <w:rPr>
          <w:rFonts w:ascii="Times New Roman" w:hAnsi="Times New Roman" w:cs="Times New Roman"/>
          <w:sz w:val="24"/>
          <w:szCs w:val="24"/>
        </w:rPr>
      </w:pPr>
      <w:r w:rsidRPr="004770F1">
        <w:rPr>
          <w:rFonts w:ascii="Times New Roman" w:hAnsi="Times New Roman" w:cs="Times New Roman"/>
          <w:sz w:val="24"/>
          <w:szCs w:val="24"/>
        </w:rPr>
        <w:t xml:space="preserve">The chapter </w:t>
      </w:r>
      <w:r w:rsidR="0050722C" w:rsidRPr="004770F1">
        <w:rPr>
          <w:rFonts w:ascii="Times New Roman" w:hAnsi="Times New Roman" w:cs="Times New Roman"/>
          <w:sz w:val="24"/>
          <w:szCs w:val="24"/>
        </w:rPr>
        <w:t>is divided</w:t>
      </w:r>
      <w:r w:rsidRPr="004770F1">
        <w:rPr>
          <w:rFonts w:ascii="Times New Roman" w:hAnsi="Times New Roman" w:cs="Times New Roman"/>
          <w:sz w:val="24"/>
          <w:szCs w:val="24"/>
        </w:rPr>
        <w:t xml:space="preserve"> into the following sub-headings: findings from the community members residing around the mine areas who were engaged through focus group discussions and key informants representing the Local Authorities (</w:t>
      </w:r>
      <w:proofErr w:type="spellStart"/>
      <w:r w:rsidRPr="004770F1">
        <w:rPr>
          <w:rFonts w:ascii="Times New Roman" w:hAnsi="Times New Roman" w:cs="Times New Roman"/>
          <w:sz w:val="24"/>
          <w:szCs w:val="24"/>
        </w:rPr>
        <w:t>Kalumbila</w:t>
      </w:r>
      <w:proofErr w:type="spellEnd"/>
      <w:r w:rsidR="0050722C">
        <w:rPr>
          <w:rFonts w:ascii="Times New Roman" w:hAnsi="Times New Roman" w:cs="Times New Roman"/>
          <w:sz w:val="24"/>
          <w:szCs w:val="24"/>
        </w:rPr>
        <w:t xml:space="preserve"> </w:t>
      </w:r>
      <w:r w:rsidR="004770F1">
        <w:rPr>
          <w:rFonts w:ascii="Times New Roman" w:hAnsi="Times New Roman" w:cs="Times New Roman"/>
          <w:sz w:val="24"/>
          <w:szCs w:val="24"/>
        </w:rPr>
        <w:t xml:space="preserve">Town Council </w:t>
      </w:r>
      <w:r w:rsidRPr="004770F1">
        <w:rPr>
          <w:rFonts w:ascii="Times New Roman" w:hAnsi="Times New Roman" w:cs="Times New Roman"/>
          <w:sz w:val="24"/>
          <w:szCs w:val="24"/>
        </w:rPr>
        <w:t xml:space="preserve">and </w:t>
      </w:r>
      <w:proofErr w:type="spellStart"/>
      <w:r w:rsidRPr="004770F1">
        <w:rPr>
          <w:rFonts w:ascii="Times New Roman" w:hAnsi="Times New Roman" w:cs="Times New Roman"/>
          <w:sz w:val="24"/>
          <w:szCs w:val="24"/>
        </w:rPr>
        <w:t>Solwezi</w:t>
      </w:r>
      <w:proofErr w:type="spellEnd"/>
      <w:r w:rsidR="0050722C">
        <w:rPr>
          <w:rFonts w:ascii="Times New Roman" w:hAnsi="Times New Roman" w:cs="Times New Roman"/>
          <w:sz w:val="24"/>
          <w:szCs w:val="24"/>
        </w:rPr>
        <w:t xml:space="preserve"> </w:t>
      </w:r>
      <w:r w:rsidR="004770F1">
        <w:rPr>
          <w:rFonts w:ascii="Times New Roman" w:hAnsi="Times New Roman" w:cs="Times New Roman"/>
          <w:sz w:val="24"/>
          <w:szCs w:val="24"/>
        </w:rPr>
        <w:t>Municipal</w:t>
      </w:r>
      <w:r w:rsidR="0050722C">
        <w:rPr>
          <w:rFonts w:ascii="Times New Roman" w:hAnsi="Times New Roman" w:cs="Times New Roman"/>
          <w:sz w:val="24"/>
          <w:szCs w:val="24"/>
        </w:rPr>
        <w:t xml:space="preserve"> </w:t>
      </w:r>
      <w:r w:rsidR="004770F1">
        <w:rPr>
          <w:rFonts w:ascii="Times New Roman" w:hAnsi="Times New Roman" w:cs="Times New Roman"/>
          <w:sz w:val="24"/>
          <w:szCs w:val="24"/>
        </w:rPr>
        <w:t>C</w:t>
      </w:r>
      <w:r w:rsidRPr="004770F1">
        <w:rPr>
          <w:rFonts w:ascii="Times New Roman" w:hAnsi="Times New Roman" w:cs="Times New Roman"/>
          <w:sz w:val="24"/>
          <w:szCs w:val="24"/>
        </w:rPr>
        <w:t>ouncil</w:t>
      </w:r>
      <w:r w:rsidR="004770F1">
        <w:rPr>
          <w:rFonts w:ascii="Times New Roman" w:hAnsi="Times New Roman" w:cs="Times New Roman"/>
          <w:sz w:val="24"/>
          <w:szCs w:val="24"/>
        </w:rPr>
        <w:t>);</w:t>
      </w:r>
      <w:r w:rsidRPr="004770F1">
        <w:rPr>
          <w:rFonts w:ascii="Times New Roman" w:hAnsi="Times New Roman" w:cs="Times New Roman"/>
          <w:sz w:val="24"/>
          <w:szCs w:val="24"/>
        </w:rPr>
        <w:t xml:space="preserve"> the investors (</w:t>
      </w:r>
      <w:proofErr w:type="spellStart"/>
      <w:r w:rsidRPr="004770F1">
        <w:rPr>
          <w:rFonts w:ascii="Times New Roman" w:hAnsi="Times New Roman" w:cs="Times New Roman"/>
          <w:sz w:val="24"/>
          <w:szCs w:val="24"/>
        </w:rPr>
        <w:t>Kansanshi</w:t>
      </w:r>
      <w:proofErr w:type="spellEnd"/>
      <w:r w:rsidRPr="004770F1">
        <w:rPr>
          <w:rFonts w:ascii="Times New Roman" w:hAnsi="Times New Roman" w:cs="Times New Roman"/>
          <w:sz w:val="24"/>
          <w:szCs w:val="24"/>
        </w:rPr>
        <w:t xml:space="preserve"> and </w:t>
      </w:r>
      <w:proofErr w:type="spellStart"/>
      <w:r w:rsidRPr="004770F1">
        <w:rPr>
          <w:rFonts w:ascii="Times New Roman" w:hAnsi="Times New Roman" w:cs="Times New Roman"/>
          <w:sz w:val="24"/>
          <w:szCs w:val="24"/>
        </w:rPr>
        <w:t>Lumwana</w:t>
      </w:r>
      <w:proofErr w:type="spellEnd"/>
      <w:r w:rsidRPr="004770F1">
        <w:rPr>
          <w:rFonts w:ascii="Times New Roman" w:hAnsi="Times New Roman" w:cs="Times New Roman"/>
          <w:sz w:val="24"/>
          <w:szCs w:val="24"/>
        </w:rPr>
        <w:t xml:space="preserve"> Mines) and the central government (Ministry of mines). The responses were based on the research </w:t>
      </w:r>
      <w:r w:rsidR="0050722C" w:rsidRPr="004770F1">
        <w:rPr>
          <w:rFonts w:ascii="Times New Roman" w:hAnsi="Times New Roman" w:cs="Times New Roman"/>
          <w:sz w:val="24"/>
          <w:szCs w:val="24"/>
        </w:rPr>
        <w:t>questions which</w:t>
      </w:r>
      <w:r w:rsidRPr="004770F1">
        <w:rPr>
          <w:rFonts w:ascii="Times New Roman" w:hAnsi="Times New Roman" w:cs="Times New Roman"/>
          <w:sz w:val="24"/>
          <w:szCs w:val="24"/>
        </w:rPr>
        <w:t xml:space="preserve"> were related to the study in question.</w:t>
      </w:r>
    </w:p>
    <w:p w:rsidR="00762BFA" w:rsidRPr="001E199D" w:rsidRDefault="00457C74" w:rsidP="004770F1">
      <w:pPr>
        <w:spacing w:line="360" w:lineRule="auto"/>
        <w:jc w:val="both"/>
        <w:rPr>
          <w:rFonts w:ascii="Times New Roman" w:hAnsi="Times New Roman" w:cs="Times New Roman"/>
        </w:rPr>
      </w:pPr>
      <w:r w:rsidRPr="004770F1">
        <w:rPr>
          <w:rFonts w:ascii="Times New Roman" w:hAnsi="Times New Roman" w:cs="Times New Roman"/>
          <w:sz w:val="24"/>
          <w:szCs w:val="24"/>
        </w:rPr>
        <w:t>Demographic Characteristics of respondents from the Focus Group Discussion</w:t>
      </w:r>
      <w:r w:rsidR="005A4CC3" w:rsidRPr="004770F1">
        <w:rPr>
          <w:rFonts w:ascii="Times New Roman" w:hAnsi="Times New Roman" w:cs="Times New Roman"/>
          <w:sz w:val="24"/>
          <w:szCs w:val="24"/>
        </w:rPr>
        <w:t xml:space="preserve"> are </w:t>
      </w:r>
      <w:r w:rsidR="0050722C" w:rsidRPr="004770F1">
        <w:rPr>
          <w:rFonts w:ascii="Times New Roman" w:hAnsi="Times New Roman" w:cs="Times New Roman"/>
          <w:sz w:val="24"/>
          <w:szCs w:val="24"/>
        </w:rPr>
        <w:t>explained in</w:t>
      </w:r>
      <w:r w:rsidR="005A4CC3" w:rsidRPr="004770F1">
        <w:rPr>
          <w:rFonts w:ascii="Times New Roman" w:hAnsi="Times New Roman" w:cs="Times New Roman"/>
          <w:sz w:val="24"/>
          <w:szCs w:val="24"/>
        </w:rPr>
        <w:t xml:space="preserve"> the following </w:t>
      </w:r>
      <w:r w:rsidR="0050722C" w:rsidRPr="004770F1">
        <w:rPr>
          <w:rFonts w:ascii="Times New Roman" w:hAnsi="Times New Roman" w:cs="Times New Roman"/>
          <w:sz w:val="24"/>
          <w:szCs w:val="24"/>
        </w:rPr>
        <w:t>figures.</w:t>
      </w:r>
      <w:r w:rsidR="0050722C" w:rsidRPr="004770F1">
        <w:rPr>
          <w:rFonts w:ascii="Times New Roman" w:hAnsi="Times New Roman" w:cs="Times New Roman"/>
          <w:b/>
          <w:sz w:val="24"/>
          <w:szCs w:val="24"/>
        </w:rPr>
        <w:t xml:space="preserve"> Figure</w:t>
      </w:r>
      <w:r w:rsidR="00762BFA" w:rsidRPr="004770F1">
        <w:rPr>
          <w:rFonts w:ascii="Times New Roman" w:hAnsi="Times New Roman" w:cs="Times New Roman"/>
          <w:b/>
          <w:sz w:val="24"/>
          <w:szCs w:val="24"/>
        </w:rPr>
        <w:t xml:space="preserve"> 4.1</w:t>
      </w:r>
      <w:r w:rsidR="00811618">
        <w:rPr>
          <w:rFonts w:ascii="Times New Roman" w:hAnsi="Times New Roman" w:cs="Times New Roman"/>
          <w:b/>
          <w:sz w:val="24"/>
          <w:szCs w:val="24"/>
        </w:rPr>
        <w:t xml:space="preserve"> </w:t>
      </w:r>
      <w:r w:rsidR="004770F1">
        <w:rPr>
          <w:rFonts w:ascii="Times New Roman" w:hAnsi="Times New Roman" w:cs="Times New Roman"/>
          <w:sz w:val="24"/>
          <w:szCs w:val="24"/>
        </w:rPr>
        <w:t>below</w:t>
      </w:r>
      <w:r w:rsidR="00762BFA" w:rsidRPr="004770F1">
        <w:rPr>
          <w:rFonts w:ascii="Times New Roman" w:hAnsi="Times New Roman" w:cs="Times New Roman"/>
          <w:sz w:val="24"/>
          <w:szCs w:val="24"/>
        </w:rPr>
        <w:t xml:space="preserve"> shows the gender of participants</w:t>
      </w:r>
      <w:r w:rsidR="00762BFA">
        <w:rPr>
          <w:rFonts w:ascii="Times New Roman" w:hAnsi="Times New Roman" w:cs="Times New Roman"/>
        </w:rPr>
        <w:t>.</w:t>
      </w:r>
    </w:p>
    <w:p w:rsidR="00457C74" w:rsidRDefault="00457C74" w:rsidP="00457C74">
      <w:pPr>
        <w:rPr>
          <w:rFonts w:ascii="Times New Roman" w:hAnsi="Times New Roman" w:cs="Times New Roman"/>
          <w:b/>
          <w:sz w:val="24"/>
          <w:szCs w:val="24"/>
        </w:rPr>
      </w:pPr>
      <w:r>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940435</wp:posOffset>
            </wp:positionH>
            <wp:positionV relativeFrom="paragraph">
              <wp:posOffset>133350</wp:posOffset>
            </wp:positionV>
            <wp:extent cx="3810000" cy="2158365"/>
            <wp:effectExtent l="19050" t="0" r="19050" b="0"/>
            <wp:wrapTight wrapText="bothSides">
              <wp:wrapPolygon edited="0">
                <wp:start x="-108" y="0"/>
                <wp:lineTo x="-108" y="21543"/>
                <wp:lineTo x="21708" y="21543"/>
                <wp:lineTo x="21708" y="0"/>
                <wp:lineTo x="-108" y="0"/>
              </wp:wrapPolygon>
            </wp:wrapTight>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770F1" w:rsidRDefault="004770F1" w:rsidP="004770F1">
      <w:pPr>
        <w:pStyle w:val="Caption"/>
        <w:rPr>
          <w:rFonts w:ascii="Times New Roman" w:hAnsi="Times New Roman" w:cs="Times New Roman"/>
          <w:b/>
          <w:color w:val="auto"/>
          <w:sz w:val="20"/>
          <w:szCs w:val="20"/>
        </w:rPr>
      </w:pPr>
    </w:p>
    <w:p w:rsidR="00415737" w:rsidRDefault="00415737" w:rsidP="004770F1">
      <w:pPr>
        <w:pStyle w:val="Caption"/>
        <w:rPr>
          <w:rFonts w:ascii="Times New Roman" w:hAnsi="Times New Roman" w:cs="Times New Roman"/>
          <w:b/>
          <w:color w:val="auto"/>
          <w:sz w:val="20"/>
          <w:szCs w:val="20"/>
        </w:rPr>
      </w:pPr>
    </w:p>
    <w:p w:rsidR="004770F1" w:rsidRPr="004770F1" w:rsidRDefault="004770F1" w:rsidP="004770F1">
      <w:pPr>
        <w:pStyle w:val="Caption"/>
        <w:rPr>
          <w:rFonts w:ascii="Times New Roman" w:hAnsi="Times New Roman" w:cs="Times New Roman"/>
          <w:b/>
          <w:color w:val="auto"/>
          <w:sz w:val="20"/>
          <w:szCs w:val="20"/>
        </w:rPr>
      </w:pPr>
      <w:r w:rsidRPr="004770F1">
        <w:rPr>
          <w:rFonts w:ascii="Times New Roman" w:hAnsi="Times New Roman" w:cs="Times New Roman"/>
          <w:b/>
          <w:color w:val="auto"/>
          <w:sz w:val="20"/>
          <w:szCs w:val="20"/>
        </w:rPr>
        <w:t xml:space="preserve">Figure </w:t>
      </w:r>
      <w:r w:rsidR="007720B7" w:rsidRPr="004770F1">
        <w:rPr>
          <w:rFonts w:ascii="Times New Roman" w:hAnsi="Times New Roman" w:cs="Times New Roman"/>
          <w:b/>
          <w:color w:val="auto"/>
          <w:sz w:val="20"/>
          <w:szCs w:val="20"/>
        </w:rPr>
        <w:fldChar w:fldCharType="begin"/>
      </w:r>
      <w:r w:rsidRPr="004770F1">
        <w:rPr>
          <w:rFonts w:ascii="Times New Roman" w:hAnsi="Times New Roman" w:cs="Times New Roman"/>
          <w:b/>
          <w:color w:val="auto"/>
          <w:sz w:val="20"/>
          <w:szCs w:val="20"/>
        </w:rPr>
        <w:instrText xml:space="preserve"> SEQ Figure_1 \* ARABIC </w:instrText>
      </w:r>
      <w:r w:rsidR="007720B7" w:rsidRPr="004770F1">
        <w:rPr>
          <w:rFonts w:ascii="Times New Roman" w:hAnsi="Times New Roman" w:cs="Times New Roman"/>
          <w:b/>
          <w:color w:val="auto"/>
          <w:sz w:val="20"/>
          <w:szCs w:val="20"/>
        </w:rPr>
        <w:fldChar w:fldCharType="separate"/>
      </w:r>
      <w:r w:rsidR="00E649E3">
        <w:rPr>
          <w:rFonts w:ascii="Times New Roman" w:hAnsi="Times New Roman" w:cs="Times New Roman"/>
          <w:b/>
          <w:noProof/>
          <w:color w:val="auto"/>
          <w:sz w:val="20"/>
          <w:szCs w:val="20"/>
        </w:rPr>
        <w:t>4</w:t>
      </w:r>
      <w:r w:rsidR="007720B7" w:rsidRPr="004770F1">
        <w:rPr>
          <w:rFonts w:ascii="Times New Roman" w:hAnsi="Times New Roman" w:cs="Times New Roman"/>
          <w:b/>
          <w:color w:val="auto"/>
          <w:sz w:val="20"/>
          <w:szCs w:val="20"/>
        </w:rPr>
        <w:fldChar w:fldCharType="end"/>
      </w:r>
      <w:r w:rsidRPr="004770F1">
        <w:rPr>
          <w:rFonts w:ascii="Times New Roman" w:hAnsi="Times New Roman" w:cs="Times New Roman"/>
          <w:b/>
          <w:color w:val="auto"/>
          <w:sz w:val="20"/>
          <w:szCs w:val="20"/>
        </w:rPr>
        <w:t xml:space="preserve">.1: Gender of participants </w:t>
      </w:r>
    </w:p>
    <w:p w:rsidR="00457C74" w:rsidRDefault="00126FDE" w:rsidP="00457C74">
      <w:pPr>
        <w:rPr>
          <w:rFonts w:ascii="Times New Roman" w:hAnsi="Times New Roman" w:cs="Times New Roman"/>
          <w:sz w:val="24"/>
          <w:szCs w:val="24"/>
        </w:rPr>
      </w:pPr>
      <w:r>
        <w:rPr>
          <w:rFonts w:ascii="Times New Roman" w:hAnsi="Times New Roman" w:cs="Times New Roman"/>
          <w:sz w:val="24"/>
          <w:szCs w:val="24"/>
        </w:rPr>
        <w:t xml:space="preserve">Fig 4.2: represents the </w:t>
      </w:r>
      <w:r w:rsidR="00762BFA">
        <w:rPr>
          <w:rFonts w:ascii="Times New Roman" w:hAnsi="Times New Roman" w:cs="Times New Roman"/>
          <w:sz w:val="24"/>
          <w:szCs w:val="24"/>
        </w:rPr>
        <w:t>age</w:t>
      </w:r>
      <w:r>
        <w:rPr>
          <w:rFonts w:ascii="Times New Roman" w:hAnsi="Times New Roman" w:cs="Times New Roman"/>
          <w:sz w:val="24"/>
          <w:szCs w:val="24"/>
        </w:rPr>
        <w:t xml:space="preserve"> of participants. T</w:t>
      </w:r>
      <w:r w:rsidR="00457C74" w:rsidRPr="00A14079">
        <w:rPr>
          <w:rFonts w:ascii="Times New Roman" w:hAnsi="Times New Roman" w:cs="Times New Roman"/>
          <w:sz w:val="24"/>
          <w:szCs w:val="24"/>
        </w:rPr>
        <w:t>he findings reveale</w:t>
      </w:r>
      <w:bookmarkStart w:id="57" w:name="_GoBack"/>
      <w:bookmarkEnd w:id="57"/>
      <w:r w:rsidR="00457C74" w:rsidRPr="00A14079">
        <w:rPr>
          <w:rFonts w:ascii="Times New Roman" w:hAnsi="Times New Roman" w:cs="Times New Roman"/>
          <w:sz w:val="24"/>
          <w:szCs w:val="24"/>
        </w:rPr>
        <w:t>d that</w:t>
      </w:r>
      <w:r>
        <w:rPr>
          <w:rFonts w:ascii="Times New Roman" w:hAnsi="Times New Roman" w:cs="Times New Roman"/>
          <w:sz w:val="24"/>
          <w:szCs w:val="24"/>
        </w:rPr>
        <w:t xml:space="preserve"> most respondents</w:t>
      </w:r>
      <w:r w:rsidR="00374C25">
        <w:rPr>
          <w:rFonts w:ascii="Times New Roman" w:hAnsi="Times New Roman" w:cs="Times New Roman"/>
          <w:sz w:val="24"/>
          <w:szCs w:val="24"/>
        </w:rPr>
        <w:t xml:space="preserve"> were</w:t>
      </w:r>
      <w:r>
        <w:rPr>
          <w:rFonts w:ascii="Times New Roman" w:hAnsi="Times New Roman" w:cs="Times New Roman"/>
          <w:sz w:val="24"/>
          <w:szCs w:val="24"/>
        </w:rPr>
        <w:t xml:space="preserve"> in the age groups between 21 and 40 years.</w:t>
      </w:r>
    </w:p>
    <w:p w:rsidR="00457C74" w:rsidRDefault="00457C74" w:rsidP="00457C74">
      <w:pPr>
        <w:rPr>
          <w:rFonts w:ascii="Times New Roman" w:hAnsi="Times New Roman" w:cs="Times New Roman"/>
          <w:b/>
          <w:sz w:val="24"/>
          <w:szCs w:val="24"/>
        </w:rPr>
      </w:pPr>
      <w:r w:rsidRPr="00205CE1">
        <w:rPr>
          <w:rFonts w:ascii="Times New Roman" w:hAnsi="Times New Roman" w:cs="Times New Roman"/>
          <w:noProof/>
          <w:sz w:val="24"/>
          <w:szCs w:val="24"/>
        </w:rPr>
        <w:lastRenderedPageBreak/>
        <w:drawing>
          <wp:anchor distT="0" distB="0" distL="114300" distR="114300" simplePos="0" relativeHeight="251660288" behindDoc="1" locked="0" layoutInCell="1" allowOverlap="1">
            <wp:simplePos x="0" y="0"/>
            <wp:positionH relativeFrom="column">
              <wp:posOffset>19050</wp:posOffset>
            </wp:positionH>
            <wp:positionV relativeFrom="paragraph">
              <wp:posOffset>3308</wp:posOffset>
            </wp:positionV>
            <wp:extent cx="4576430" cy="2743200"/>
            <wp:effectExtent l="19050" t="0" r="14620" b="0"/>
            <wp:wrapTight wrapText="bothSides">
              <wp:wrapPolygon edited="0">
                <wp:start x="-90" y="0"/>
                <wp:lineTo x="-90" y="21600"/>
                <wp:lineTo x="21669" y="21600"/>
                <wp:lineTo x="21669" y="0"/>
                <wp:lineTo x="-90" y="0"/>
              </wp:wrapPolygon>
            </wp:wrapTight>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770F1" w:rsidRDefault="004770F1" w:rsidP="004770F1">
      <w:pPr>
        <w:pStyle w:val="Caption"/>
        <w:rPr>
          <w:rFonts w:ascii="Times New Roman" w:hAnsi="Times New Roman" w:cs="Times New Roman"/>
          <w:b/>
          <w:color w:val="auto"/>
          <w:sz w:val="20"/>
          <w:szCs w:val="20"/>
        </w:rPr>
      </w:pPr>
    </w:p>
    <w:p w:rsidR="004770F1" w:rsidRPr="004770F1" w:rsidRDefault="004770F1" w:rsidP="004770F1">
      <w:pPr>
        <w:pStyle w:val="Caption"/>
        <w:rPr>
          <w:rFonts w:ascii="Times New Roman" w:hAnsi="Times New Roman" w:cs="Times New Roman"/>
          <w:b/>
          <w:color w:val="auto"/>
          <w:sz w:val="20"/>
          <w:szCs w:val="20"/>
        </w:rPr>
      </w:pPr>
      <w:r w:rsidRPr="004770F1">
        <w:rPr>
          <w:rFonts w:ascii="Times New Roman" w:hAnsi="Times New Roman" w:cs="Times New Roman"/>
          <w:b/>
          <w:color w:val="auto"/>
          <w:sz w:val="20"/>
          <w:szCs w:val="20"/>
        </w:rPr>
        <w:t xml:space="preserve">Figure 4.2: Age of participants </w:t>
      </w:r>
    </w:p>
    <w:p w:rsidR="00457C74" w:rsidRDefault="00457C74" w:rsidP="00040939">
      <w:pPr>
        <w:rPr>
          <w:rFonts w:ascii="Times New Roman" w:hAnsi="Times New Roman" w:cs="Times New Roman"/>
          <w:b/>
          <w:sz w:val="24"/>
          <w:szCs w:val="24"/>
        </w:rPr>
      </w:pPr>
    </w:p>
    <w:p w:rsidR="00457C74" w:rsidRDefault="00126FDE" w:rsidP="00457C74">
      <w:pPr>
        <w:spacing w:line="360" w:lineRule="auto"/>
        <w:jc w:val="both"/>
        <w:rPr>
          <w:rFonts w:ascii="Times New Roman" w:hAnsi="Times New Roman" w:cs="Times New Roman"/>
          <w:b/>
          <w:sz w:val="24"/>
          <w:szCs w:val="24"/>
        </w:rPr>
      </w:pPr>
      <w:r>
        <w:rPr>
          <w:rFonts w:ascii="Times New Roman" w:hAnsi="Times New Roman" w:cs="Times New Roman"/>
          <w:sz w:val="24"/>
          <w:szCs w:val="24"/>
        </w:rPr>
        <w:t>Figure 4.3 shows the occupation of participants and indicates that the majority of respondents were business women and men followed by farmers.</w:t>
      </w:r>
    </w:p>
    <w:p w:rsidR="00457C74" w:rsidRDefault="00457C74" w:rsidP="00457C74">
      <w:pPr>
        <w:spacing w:line="360" w:lineRule="auto"/>
        <w:jc w:val="both"/>
        <w:rPr>
          <w:rFonts w:ascii="Times New Roman" w:hAnsi="Times New Roman" w:cs="Times New Roman"/>
          <w:b/>
          <w:sz w:val="24"/>
          <w:szCs w:val="24"/>
        </w:rPr>
      </w:pPr>
      <w:r w:rsidRPr="00F50F60">
        <w:rPr>
          <w:rFonts w:ascii="Times New Roman" w:hAnsi="Times New Roman" w:cs="Times New Roman"/>
          <w:b/>
          <w:noProof/>
          <w:sz w:val="24"/>
          <w:szCs w:val="24"/>
        </w:rPr>
        <w:drawing>
          <wp:anchor distT="0" distB="0" distL="114300" distR="114300" simplePos="0" relativeHeight="251662336" behindDoc="1" locked="0" layoutInCell="1" allowOverlap="1">
            <wp:simplePos x="0" y="0"/>
            <wp:positionH relativeFrom="column">
              <wp:posOffset>19050</wp:posOffset>
            </wp:positionH>
            <wp:positionV relativeFrom="paragraph">
              <wp:posOffset>-4445</wp:posOffset>
            </wp:positionV>
            <wp:extent cx="4572000" cy="2743200"/>
            <wp:effectExtent l="19050" t="0" r="19050" b="0"/>
            <wp:wrapTight wrapText="bothSides">
              <wp:wrapPolygon edited="0">
                <wp:start x="-90" y="0"/>
                <wp:lineTo x="-90" y="21600"/>
                <wp:lineTo x="21690" y="21600"/>
                <wp:lineTo x="21690" y="0"/>
                <wp:lineTo x="-90" y="0"/>
              </wp:wrapPolygon>
            </wp:wrapTight>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770F1" w:rsidRDefault="004770F1" w:rsidP="004770F1">
      <w:pPr>
        <w:pStyle w:val="Caption"/>
        <w:rPr>
          <w:b/>
          <w:color w:val="auto"/>
        </w:rPr>
      </w:pPr>
    </w:p>
    <w:p w:rsidR="004770F1" w:rsidRDefault="004770F1" w:rsidP="004770F1">
      <w:pPr>
        <w:pStyle w:val="Caption"/>
        <w:rPr>
          <w:b/>
          <w:color w:val="auto"/>
        </w:rPr>
      </w:pPr>
    </w:p>
    <w:p w:rsidR="004770F1" w:rsidRPr="00BA2C29" w:rsidRDefault="004770F1" w:rsidP="004770F1">
      <w:pPr>
        <w:pStyle w:val="Caption"/>
        <w:rPr>
          <w:rFonts w:ascii="Times New Roman" w:hAnsi="Times New Roman" w:cs="Times New Roman"/>
          <w:b/>
          <w:color w:val="auto"/>
          <w:sz w:val="20"/>
          <w:szCs w:val="20"/>
        </w:rPr>
      </w:pPr>
      <w:r w:rsidRPr="00BA2C29">
        <w:rPr>
          <w:rFonts w:ascii="Times New Roman" w:hAnsi="Times New Roman" w:cs="Times New Roman"/>
          <w:b/>
          <w:color w:val="auto"/>
          <w:sz w:val="20"/>
          <w:szCs w:val="20"/>
        </w:rPr>
        <w:t>Figure 4.3: The occupation of participants</w:t>
      </w:r>
    </w:p>
    <w:p w:rsidR="004770F1" w:rsidRPr="00BA2C29" w:rsidRDefault="004770F1" w:rsidP="004770F1">
      <w:pPr>
        <w:spacing w:line="360" w:lineRule="auto"/>
        <w:ind w:firstLine="720"/>
        <w:jc w:val="both"/>
        <w:rPr>
          <w:rFonts w:ascii="Times New Roman" w:hAnsi="Times New Roman" w:cs="Times New Roman"/>
          <w:b/>
          <w:sz w:val="20"/>
          <w:szCs w:val="20"/>
        </w:rPr>
      </w:pPr>
    </w:p>
    <w:p w:rsidR="00457C74" w:rsidRDefault="00457C74" w:rsidP="00457C74">
      <w:pPr>
        <w:rPr>
          <w:rFonts w:ascii="Times New Roman" w:hAnsi="Times New Roman" w:cs="Times New Roman"/>
          <w:b/>
          <w:sz w:val="24"/>
          <w:szCs w:val="24"/>
        </w:rPr>
      </w:pPr>
    </w:p>
    <w:p w:rsidR="00BA2C29" w:rsidRDefault="00BA2C29" w:rsidP="002D34E1">
      <w:pPr>
        <w:spacing w:line="360" w:lineRule="auto"/>
        <w:jc w:val="both"/>
        <w:rPr>
          <w:rFonts w:ascii="Times New Roman" w:hAnsi="Times New Roman" w:cs="Times New Roman"/>
          <w:b/>
          <w:sz w:val="24"/>
          <w:szCs w:val="24"/>
        </w:rPr>
      </w:pPr>
    </w:p>
    <w:p w:rsidR="00BA2C29" w:rsidRDefault="00BA2C29" w:rsidP="002D34E1">
      <w:pPr>
        <w:spacing w:line="360" w:lineRule="auto"/>
        <w:jc w:val="both"/>
        <w:rPr>
          <w:rFonts w:ascii="Times New Roman" w:hAnsi="Times New Roman" w:cs="Times New Roman"/>
          <w:b/>
          <w:sz w:val="24"/>
          <w:szCs w:val="24"/>
        </w:rPr>
      </w:pPr>
    </w:p>
    <w:p w:rsidR="00987051" w:rsidRDefault="00987051" w:rsidP="002D34E1">
      <w:pPr>
        <w:spacing w:line="360" w:lineRule="auto"/>
        <w:jc w:val="both"/>
        <w:rPr>
          <w:rFonts w:ascii="Times New Roman" w:hAnsi="Times New Roman" w:cs="Times New Roman"/>
          <w:b/>
          <w:sz w:val="24"/>
          <w:szCs w:val="24"/>
        </w:rPr>
      </w:pPr>
    </w:p>
    <w:p w:rsidR="00457C74" w:rsidRDefault="00457C74" w:rsidP="002D34E1">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R</w:t>
      </w:r>
      <w:r w:rsidRPr="00C503BF">
        <w:rPr>
          <w:rFonts w:ascii="Times New Roman" w:hAnsi="Times New Roman" w:cs="Times New Roman"/>
          <w:b/>
          <w:sz w:val="24"/>
          <w:szCs w:val="24"/>
        </w:rPr>
        <w:t xml:space="preserve">esidence </w:t>
      </w:r>
      <w:r>
        <w:rPr>
          <w:rFonts w:ascii="Times New Roman" w:hAnsi="Times New Roman" w:cs="Times New Roman"/>
          <w:b/>
          <w:sz w:val="24"/>
          <w:szCs w:val="24"/>
        </w:rPr>
        <w:t xml:space="preserve">of </w:t>
      </w:r>
      <w:r w:rsidRPr="00C503BF">
        <w:rPr>
          <w:rFonts w:ascii="Times New Roman" w:hAnsi="Times New Roman" w:cs="Times New Roman"/>
          <w:b/>
          <w:sz w:val="24"/>
          <w:szCs w:val="24"/>
        </w:rPr>
        <w:t xml:space="preserve">participants </w:t>
      </w:r>
    </w:p>
    <w:p w:rsidR="00887ABD" w:rsidRDefault="00887ABD" w:rsidP="00887A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4.4 shows the districts where the participants came from. The findings revealed that the majority of participants amounting to 40 </w:t>
      </w:r>
      <w:r w:rsidR="008869C5">
        <w:rPr>
          <w:rFonts w:ascii="Times New Roman" w:hAnsi="Times New Roman" w:cs="Times New Roman"/>
          <w:sz w:val="24"/>
          <w:szCs w:val="24"/>
        </w:rPr>
        <w:t>(</w:t>
      </w:r>
      <w:r>
        <w:rPr>
          <w:rFonts w:ascii="Times New Roman" w:hAnsi="Times New Roman" w:cs="Times New Roman"/>
          <w:sz w:val="24"/>
          <w:szCs w:val="24"/>
        </w:rPr>
        <w:t>67</w:t>
      </w:r>
      <w:r w:rsidR="008869C5">
        <w:rPr>
          <w:rFonts w:ascii="Times New Roman" w:hAnsi="Times New Roman" w:cs="Times New Roman"/>
          <w:sz w:val="24"/>
          <w:szCs w:val="24"/>
        </w:rPr>
        <w:t>%)</w:t>
      </w:r>
      <w:r>
        <w:rPr>
          <w:rFonts w:ascii="Times New Roman" w:hAnsi="Times New Roman" w:cs="Times New Roman"/>
          <w:sz w:val="24"/>
          <w:szCs w:val="24"/>
        </w:rPr>
        <w:t xml:space="preserve"> came from </w:t>
      </w:r>
      <w:proofErr w:type="spellStart"/>
      <w:r>
        <w:rPr>
          <w:rFonts w:ascii="Times New Roman" w:hAnsi="Times New Roman" w:cs="Times New Roman"/>
          <w:sz w:val="24"/>
          <w:szCs w:val="24"/>
        </w:rPr>
        <w:t>Solwezi</w:t>
      </w:r>
      <w:proofErr w:type="spellEnd"/>
      <w:r>
        <w:rPr>
          <w:rFonts w:ascii="Times New Roman" w:hAnsi="Times New Roman" w:cs="Times New Roman"/>
          <w:sz w:val="24"/>
          <w:szCs w:val="24"/>
        </w:rPr>
        <w:t xml:space="preserve"> District while 20 (33%) came from </w:t>
      </w:r>
      <w:proofErr w:type="spellStart"/>
      <w:r>
        <w:rPr>
          <w:rFonts w:ascii="Times New Roman" w:hAnsi="Times New Roman" w:cs="Times New Roman"/>
          <w:sz w:val="24"/>
          <w:szCs w:val="24"/>
        </w:rPr>
        <w:t>Kalumbila</w:t>
      </w:r>
      <w:proofErr w:type="spellEnd"/>
      <w:r>
        <w:rPr>
          <w:rFonts w:ascii="Times New Roman" w:hAnsi="Times New Roman" w:cs="Times New Roman"/>
          <w:sz w:val="24"/>
          <w:szCs w:val="24"/>
        </w:rPr>
        <w:t xml:space="preserve"> District.</w:t>
      </w:r>
    </w:p>
    <w:p w:rsidR="00457C74" w:rsidRDefault="00457C74" w:rsidP="00457C74">
      <w:pPr>
        <w:spacing w:line="360" w:lineRule="auto"/>
        <w:jc w:val="both"/>
        <w:rPr>
          <w:rFonts w:ascii="Times New Roman" w:hAnsi="Times New Roman" w:cs="Times New Roman"/>
          <w:sz w:val="24"/>
          <w:szCs w:val="24"/>
        </w:rPr>
      </w:pPr>
      <w:r w:rsidRPr="00C503BF">
        <w:rPr>
          <w:rFonts w:ascii="Times New Roman" w:hAnsi="Times New Roman" w:cs="Times New Roman"/>
          <w:noProof/>
          <w:sz w:val="24"/>
          <w:szCs w:val="24"/>
        </w:rPr>
        <w:drawing>
          <wp:anchor distT="0" distB="0" distL="114300" distR="114300" simplePos="0" relativeHeight="251661312" behindDoc="1" locked="0" layoutInCell="1" allowOverlap="1">
            <wp:simplePos x="0" y="0"/>
            <wp:positionH relativeFrom="column">
              <wp:posOffset>19050</wp:posOffset>
            </wp:positionH>
            <wp:positionV relativeFrom="paragraph">
              <wp:posOffset>3559</wp:posOffset>
            </wp:positionV>
            <wp:extent cx="4576430" cy="2743200"/>
            <wp:effectExtent l="19050" t="0" r="14620" b="0"/>
            <wp:wrapTight wrapText="bothSides">
              <wp:wrapPolygon edited="0">
                <wp:start x="-90" y="0"/>
                <wp:lineTo x="-90" y="21600"/>
                <wp:lineTo x="21669" y="21600"/>
                <wp:lineTo x="21669" y="0"/>
                <wp:lineTo x="-90" y="0"/>
              </wp:wrapPolygon>
            </wp:wrapTight>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rsidR="00457C74" w:rsidRDefault="00457C74" w:rsidP="00457C74">
      <w:pPr>
        <w:spacing w:line="360" w:lineRule="auto"/>
        <w:jc w:val="both"/>
        <w:rPr>
          <w:rFonts w:ascii="Times New Roman" w:hAnsi="Times New Roman" w:cs="Times New Roman"/>
          <w:sz w:val="24"/>
          <w:szCs w:val="24"/>
        </w:rPr>
      </w:pPr>
    </w:p>
    <w:p w:rsidR="00457C74" w:rsidRDefault="00457C74" w:rsidP="00457C74">
      <w:pPr>
        <w:spacing w:line="360" w:lineRule="auto"/>
        <w:jc w:val="both"/>
        <w:rPr>
          <w:rFonts w:ascii="Times New Roman" w:hAnsi="Times New Roman" w:cs="Times New Roman"/>
          <w:sz w:val="24"/>
          <w:szCs w:val="24"/>
        </w:rPr>
      </w:pPr>
    </w:p>
    <w:p w:rsidR="00457C74" w:rsidRDefault="00457C74" w:rsidP="00457C74">
      <w:pPr>
        <w:spacing w:line="360" w:lineRule="auto"/>
        <w:jc w:val="both"/>
        <w:rPr>
          <w:rFonts w:ascii="Times New Roman" w:hAnsi="Times New Roman" w:cs="Times New Roman"/>
          <w:sz w:val="24"/>
          <w:szCs w:val="24"/>
        </w:rPr>
      </w:pPr>
    </w:p>
    <w:p w:rsidR="00457C74" w:rsidRDefault="00457C74" w:rsidP="00457C74">
      <w:pPr>
        <w:spacing w:line="360" w:lineRule="auto"/>
        <w:jc w:val="both"/>
        <w:rPr>
          <w:rFonts w:ascii="Times New Roman" w:hAnsi="Times New Roman" w:cs="Times New Roman"/>
          <w:sz w:val="24"/>
          <w:szCs w:val="24"/>
        </w:rPr>
      </w:pPr>
    </w:p>
    <w:p w:rsidR="00457C74" w:rsidRDefault="00457C74" w:rsidP="00457C74">
      <w:pPr>
        <w:spacing w:line="360" w:lineRule="auto"/>
        <w:jc w:val="both"/>
        <w:rPr>
          <w:rFonts w:ascii="Times New Roman" w:hAnsi="Times New Roman" w:cs="Times New Roman"/>
          <w:b/>
          <w:sz w:val="24"/>
          <w:szCs w:val="24"/>
        </w:rPr>
      </w:pPr>
    </w:p>
    <w:p w:rsidR="00BA2C29" w:rsidRDefault="00BA2C29" w:rsidP="00BA2C29">
      <w:pPr>
        <w:pStyle w:val="Caption"/>
        <w:rPr>
          <w:b/>
          <w:color w:val="auto"/>
        </w:rPr>
      </w:pPr>
    </w:p>
    <w:p w:rsidR="00BA2C29" w:rsidRDefault="00BA2C29" w:rsidP="00BA2C29">
      <w:pPr>
        <w:pStyle w:val="Caption"/>
        <w:rPr>
          <w:b/>
          <w:color w:val="auto"/>
        </w:rPr>
      </w:pPr>
    </w:p>
    <w:p w:rsidR="00BA2C29" w:rsidRPr="00BA2C29" w:rsidRDefault="00BA2C29" w:rsidP="00BA2C29">
      <w:pPr>
        <w:pStyle w:val="Caption"/>
        <w:rPr>
          <w:rFonts w:ascii="Times New Roman" w:hAnsi="Times New Roman" w:cs="Times New Roman"/>
          <w:b/>
          <w:color w:val="auto"/>
          <w:sz w:val="20"/>
          <w:szCs w:val="20"/>
        </w:rPr>
      </w:pPr>
      <w:r w:rsidRPr="00BA2C29">
        <w:rPr>
          <w:rFonts w:ascii="Times New Roman" w:hAnsi="Times New Roman" w:cs="Times New Roman"/>
          <w:b/>
          <w:color w:val="auto"/>
          <w:sz w:val="20"/>
          <w:szCs w:val="20"/>
        </w:rPr>
        <w:t>Figure 4.4:  The districts where the participants came from</w:t>
      </w:r>
    </w:p>
    <w:p w:rsidR="00457C74" w:rsidRDefault="00457C74" w:rsidP="00457C74">
      <w:pPr>
        <w:spacing w:line="360" w:lineRule="auto"/>
        <w:jc w:val="both"/>
        <w:rPr>
          <w:rFonts w:ascii="Times New Roman" w:hAnsi="Times New Roman" w:cs="Times New Roman"/>
          <w:b/>
          <w:sz w:val="24"/>
          <w:szCs w:val="24"/>
        </w:rPr>
      </w:pPr>
    </w:p>
    <w:p w:rsidR="00457C74" w:rsidRPr="00A81944" w:rsidRDefault="00457C74" w:rsidP="006630E1">
      <w:pPr>
        <w:pStyle w:val="Heading2"/>
        <w:rPr>
          <w:rFonts w:ascii="Times New Roman" w:hAnsi="Times New Roman" w:cs="Times New Roman"/>
          <w:color w:val="auto"/>
        </w:rPr>
      </w:pPr>
      <w:bookmarkStart w:id="58" w:name="_Toc2179535"/>
      <w:r w:rsidRPr="00A81944">
        <w:rPr>
          <w:rFonts w:ascii="Times New Roman" w:hAnsi="Times New Roman" w:cs="Times New Roman"/>
          <w:color w:val="auto"/>
        </w:rPr>
        <w:t>4.2 Findings from the Focus Group</w:t>
      </w:r>
      <w:bookmarkEnd w:id="58"/>
    </w:p>
    <w:p w:rsidR="00457C74" w:rsidRPr="00A81944" w:rsidRDefault="00457C74" w:rsidP="006630E1">
      <w:pPr>
        <w:pStyle w:val="Heading3"/>
        <w:rPr>
          <w:rFonts w:ascii="Times New Roman" w:hAnsi="Times New Roman" w:cs="Times New Roman"/>
          <w:color w:val="auto"/>
          <w:sz w:val="24"/>
          <w:szCs w:val="24"/>
        </w:rPr>
      </w:pPr>
      <w:bookmarkStart w:id="59" w:name="_Toc2179536"/>
      <w:r w:rsidRPr="00A81944">
        <w:rPr>
          <w:rFonts w:ascii="Times New Roman" w:hAnsi="Times New Roman" w:cs="Times New Roman"/>
          <w:color w:val="auto"/>
          <w:sz w:val="24"/>
          <w:szCs w:val="24"/>
        </w:rPr>
        <w:t>4.2.1 Background Information of Participants (Discussants)</w:t>
      </w:r>
      <w:bookmarkEnd w:id="59"/>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Six</w:t>
      </w:r>
      <w:r w:rsidRPr="000E1BB4">
        <w:rPr>
          <w:rFonts w:ascii="Times New Roman" w:hAnsi="Times New Roman" w:cs="Times New Roman"/>
          <w:sz w:val="24"/>
          <w:szCs w:val="24"/>
        </w:rPr>
        <w:t xml:space="preserve"> focus gro</w:t>
      </w:r>
      <w:r>
        <w:rPr>
          <w:rFonts w:ascii="Times New Roman" w:hAnsi="Times New Roman" w:cs="Times New Roman"/>
          <w:sz w:val="24"/>
          <w:szCs w:val="24"/>
        </w:rPr>
        <w:t>up discussions were held with sixty (60) local people from the communities. Each group consisted of ten (10</w:t>
      </w:r>
      <w:r w:rsidRPr="000E1BB4">
        <w:rPr>
          <w:rFonts w:ascii="Times New Roman" w:hAnsi="Times New Roman" w:cs="Times New Roman"/>
          <w:sz w:val="24"/>
          <w:szCs w:val="24"/>
        </w:rPr>
        <w:t>) particip</w:t>
      </w:r>
      <w:r>
        <w:rPr>
          <w:rFonts w:ascii="Times New Roman" w:hAnsi="Times New Roman" w:cs="Times New Roman"/>
          <w:sz w:val="24"/>
          <w:szCs w:val="24"/>
        </w:rPr>
        <w:t>ants making a total number of sixty (60)</w:t>
      </w:r>
      <w:r w:rsidRPr="000E1BB4">
        <w:rPr>
          <w:rFonts w:ascii="Times New Roman" w:hAnsi="Times New Roman" w:cs="Times New Roman"/>
          <w:sz w:val="24"/>
          <w:szCs w:val="24"/>
        </w:rPr>
        <w:t xml:space="preserve"> discussants who </w:t>
      </w:r>
      <w:r>
        <w:rPr>
          <w:rFonts w:ascii="Times New Roman" w:hAnsi="Times New Roman" w:cs="Times New Roman"/>
          <w:sz w:val="24"/>
          <w:szCs w:val="24"/>
        </w:rPr>
        <w:t xml:space="preserve">participated in the focus group </w:t>
      </w:r>
      <w:r w:rsidRPr="000E1BB4">
        <w:rPr>
          <w:rFonts w:ascii="Times New Roman" w:hAnsi="Times New Roman" w:cs="Times New Roman"/>
          <w:sz w:val="24"/>
          <w:szCs w:val="24"/>
        </w:rPr>
        <w:t xml:space="preserve">discussions. The respondents were </w:t>
      </w:r>
      <w:r w:rsidRPr="007A512F">
        <w:rPr>
          <w:rFonts w:ascii="Times New Roman" w:hAnsi="Times New Roman" w:cs="Times New Roman"/>
          <w:sz w:val="24"/>
          <w:szCs w:val="24"/>
        </w:rPr>
        <w:t>purposive</w:t>
      </w:r>
      <w:r>
        <w:rPr>
          <w:rFonts w:ascii="Times New Roman" w:hAnsi="Times New Roman" w:cs="Times New Roman"/>
          <w:sz w:val="24"/>
          <w:szCs w:val="24"/>
        </w:rPr>
        <w:t xml:space="preserve">ly </w:t>
      </w:r>
      <w:r w:rsidRPr="000E1BB4">
        <w:rPr>
          <w:rFonts w:ascii="Times New Roman" w:hAnsi="Times New Roman" w:cs="Times New Roman"/>
          <w:sz w:val="24"/>
          <w:szCs w:val="24"/>
        </w:rPr>
        <w:t xml:space="preserve">selected. The </w:t>
      </w:r>
      <w:r>
        <w:rPr>
          <w:rFonts w:ascii="Times New Roman" w:hAnsi="Times New Roman" w:cs="Times New Roman"/>
          <w:sz w:val="24"/>
          <w:szCs w:val="24"/>
        </w:rPr>
        <w:t xml:space="preserve">critical incident technique was </w:t>
      </w:r>
      <w:r w:rsidRPr="000E1BB4">
        <w:rPr>
          <w:rFonts w:ascii="Times New Roman" w:hAnsi="Times New Roman" w:cs="Times New Roman"/>
          <w:sz w:val="24"/>
          <w:szCs w:val="24"/>
        </w:rPr>
        <w:t xml:space="preserve">used in collecting data. This helped the </w:t>
      </w:r>
      <w:r>
        <w:rPr>
          <w:rFonts w:ascii="Times New Roman" w:hAnsi="Times New Roman" w:cs="Times New Roman"/>
          <w:sz w:val="24"/>
          <w:szCs w:val="24"/>
        </w:rPr>
        <w:t>local people</w:t>
      </w:r>
      <w:r w:rsidRPr="000E1BB4">
        <w:rPr>
          <w:rFonts w:ascii="Times New Roman" w:hAnsi="Times New Roman" w:cs="Times New Roman"/>
          <w:sz w:val="24"/>
          <w:szCs w:val="24"/>
        </w:rPr>
        <w:t xml:space="preserve"> in recall</w:t>
      </w:r>
      <w:r>
        <w:rPr>
          <w:rFonts w:ascii="Times New Roman" w:hAnsi="Times New Roman" w:cs="Times New Roman"/>
          <w:sz w:val="24"/>
          <w:szCs w:val="24"/>
        </w:rPr>
        <w:t xml:space="preserve">ing some of the incidences </w:t>
      </w:r>
      <w:r w:rsidRPr="000E1BB4">
        <w:rPr>
          <w:rFonts w:ascii="Times New Roman" w:hAnsi="Times New Roman" w:cs="Times New Roman"/>
          <w:sz w:val="24"/>
          <w:szCs w:val="24"/>
        </w:rPr>
        <w:t>that they had encountered</w:t>
      </w:r>
      <w:r>
        <w:rPr>
          <w:rFonts w:ascii="Times New Roman" w:hAnsi="Times New Roman" w:cs="Times New Roman"/>
          <w:sz w:val="24"/>
          <w:szCs w:val="24"/>
        </w:rPr>
        <w:t>.</w:t>
      </w:r>
    </w:p>
    <w:p w:rsidR="00457C74" w:rsidRPr="008273EE" w:rsidRDefault="00457C74" w:rsidP="008273EE">
      <w:pPr>
        <w:pStyle w:val="Heading3"/>
        <w:jc w:val="both"/>
        <w:rPr>
          <w:rFonts w:ascii="Times New Roman" w:hAnsi="Times New Roman" w:cs="Times New Roman"/>
          <w:color w:val="auto"/>
          <w:sz w:val="24"/>
          <w:szCs w:val="24"/>
        </w:rPr>
      </w:pPr>
      <w:bookmarkStart w:id="60" w:name="_Toc2179537"/>
      <w:r w:rsidRPr="008273EE">
        <w:rPr>
          <w:rFonts w:ascii="Times New Roman" w:hAnsi="Times New Roman" w:cs="Times New Roman"/>
          <w:color w:val="auto"/>
          <w:sz w:val="24"/>
          <w:szCs w:val="24"/>
        </w:rPr>
        <w:t>4.2.2 How the current method of granting mineral exploitation rights affect the equitable distribution of the economic benefits from mining projects.</w:t>
      </w:r>
      <w:bookmarkEnd w:id="60"/>
    </w:p>
    <w:p w:rsidR="00457C74" w:rsidRPr="008273EE" w:rsidRDefault="00457C74" w:rsidP="006630E1">
      <w:pPr>
        <w:pStyle w:val="Heading4"/>
        <w:rPr>
          <w:rFonts w:ascii="Times New Roman" w:hAnsi="Times New Roman" w:cs="Times New Roman"/>
          <w:b/>
          <w:i w:val="0"/>
          <w:color w:val="auto"/>
          <w:sz w:val="24"/>
          <w:szCs w:val="24"/>
        </w:rPr>
      </w:pPr>
      <w:r w:rsidRPr="008273EE">
        <w:rPr>
          <w:rFonts w:ascii="Times New Roman" w:hAnsi="Times New Roman" w:cs="Times New Roman"/>
          <w:b/>
          <w:i w:val="0"/>
          <w:color w:val="auto"/>
          <w:sz w:val="24"/>
          <w:szCs w:val="24"/>
        </w:rPr>
        <w:t>a) Government</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participants were asked if the government derived benefits from the mining projects and the findings from focus group participants revealed that all the participants agreed that the government benefited a lot from the mining project. The benefits included things like payment of mineral royalties and taxes. </w:t>
      </w:r>
      <w:r w:rsidRPr="009554BC">
        <w:rPr>
          <w:rFonts w:ascii="Times New Roman" w:hAnsi="Times New Roman" w:cs="Times New Roman"/>
          <w:i/>
          <w:sz w:val="24"/>
          <w:szCs w:val="24"/>
        </w:rPr>
        <w:t>“Yes the government benefit</w:t>
      </w:r>
      <w:r>
        <w:rPr>
          <w:rFonts w:ascii="Times New Roman" w:hAnsi="Times New Roman" w:cs="Times New Roman"/>
          <w:i/>
          <w:sz w:val="24"/>
          <w:szCs w:val="24"/>
        </w:rPr>
        <w:t>s</w:t>
      </w:r>
      <w:r w:rsidRPr="009554BC">
        <w:rPr>
          <w:rFonts w:ascii="Times New Roman" w:hAnsi="Times New Roman" w:cs="Times New Roman"/>
          <w:i/>
          <w:sz w:val="24"/>
          <w:szCs w:val="24"/>
        </w:rPr>
        <w:t xml:space="preserve"> a lot from the mining project and this mostly c</w:t>
      </w:r>
      <w:r>
        <w:rPr>
          <w:rFonts w:ascii="Times New Roman" w:hAnsi="Times New Roman" w:cs="Times New Roman"/>
          <w:i/>
          <w:sz w:val="24"/>
          <w:szCs w:val="24"/>
        </w:rPr>
        <w:t>o</w:t>
      </w:r>
      <w:r w:rsidRPr="009554BC">
        <w:rPr>
          <w:rFonts w:ascii="Times New Roman" w:hAnsi="Times New Roman" w:cs="Times New Roman"/>
          <w:i/>
          <w:sz w:val="24"/>
          <w:szCs w:val="24"/>
        </w:rPr>
        <w:t>me</w:t>
      </w:r>
      <w:r>
        <w:rPr>
          <w:rFonts w:ascii="Times New Roman" w:hAnsi="Times New Roman" w:cs="Times New Roman"/>
          <w:i/>
          <w:sz w:val="24"/>
          <w:szCs w:val="24"/>
        </w:rPr>
        <w:t>s</w:t>
      </w:r>
      <w:r w:rsidRPr="009554BC">
        <w:rPr>
          <w:rFonts w:ascii="Times New Roman" w:hAnsi="Times New Roman" w:cs="Times New Roman"/>
          <w:i/>
          <w:sz w:val="24"/>
          <w:szCs w:val="24"/>
        </w:rPr>
        <w:t xml:space="preserve"> through payments of taxes by the investors</w:t>
      </w:r>
      <w:r>
        <w:rPr>
          <w:rFonts w:ascii="Times New Roman" w:hAnsi="Times New Roman" w:cs="Times New Roman"/>
          <w:sz w:val="24"/>
          <w:szCs w:val="24"/>
        </w:rPr>
        <w:t xml:space="preserve">” said a male participant.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participants were further asked to estimate to what extent the benefits were being derived by the government from the mines in terms of percentages and the findings brought in diverse answers from the participants; some said 50%, others 55%, others 15% and 20%. </w:t>
      </w:r>
      <w:r w:rsidRPr="004025AB">
        <w:rPr>
          <w:rFonts w:ascii="Times New Roman" w:hAnsi="Times New Roman" w:cs="Times New Roman"/>
          <w:sz w:val="24"/>
          <w:szCs w:val="24"/>
        </w:rPr>
        <w:t xml:space="preserve">However, </w:t>
      </w:r>
      <w:r w:rsidR="00DD34A8">
        <w:rPr>
          <w:rFonts w:ascii="Times New Roman" w:hAnsi="Times New Roman" w:cs="Times New Roman"/>
          <w:sz w:val="24"/>
          <w:szCs w:val="24"/>
        </w:rPr>
        <w:t>5% of the participants</w:t>
      </w:r>
      <w:r w:rsidRPr="004025AB">
        <w:rPr>
          <w:rFonts w:ascii="Times New Roman" w:hAnsi="Times New Roman" w:cs="Times New Roman"/>
          <w:sz w:val="24"/>
          <w:szCs w:val="24"/>
        </w:rPr>
        <w:t xml:space="preserve"> said that</w:t>
      </w:r>
      <w:r>
        <w:rPr>
          <w:rFonts w:ascii="Times New Roman" w:hAnsi="Times New Roman" w:cs="Times New Roman"/>
          <w:sz w:val="24"/>
          <w:szCs w:val="24"/>
        </w:rPr>
        <w:t xml:space="preserve"> the </w:t>
      </w:r>
      <w:r w:rsidRPr="004025AB">
        <w:rPr>
          <w:rFonts w:ascii="Times New Roman" w:hAnsi="Times New Roman" w:cs="Times New Roman"/>
          <w:sz w:val="24"/>
          <w:szCs w:val="24"/>
        </w:rPr>
        <w:t>government</w:t>
      </w:r>
      <w:r>
        <w:rPr>
          <w:rFonts w:ascii="Times New Roman" w:hAnsi="Times New Roman" w:cs="Times New Roman"/>
          <w:sz w:val="24"/>
          <w:szCs w:val="24"/>
        </w:rPr>
        <w:t xml:space="preserve"> benefits by being a </w:t>
      </w:r>
      <w:r w:rsidRPr="004025AB">
        <w:rPr>
          <w:rFonts w:ascii="Times New Roman" w:hAnsi="Times New Roman" w:cs="Times New Roman"/>
          <w:sz w:val="24"/>
          <w:szCs w:val="24"/>
        </w:rPr>
        <w:t>shareholder in the mine</w:t>
      </w:r>
      <w:r>
        <w:rPr>
          <w:rFonts w:ascii="Times New Roman" w:hAnsi="Times New Roman" w:cs="Times New Roman"/>
          <w:sz w:val="24"/>
          <w:szCs w:val="24"/>
        </w:rPr>
        <w:t>s</w:t>
      </w:r>
      <w:r w:rsidRPr="004025AB">
        <w:rPr>
          <w:rFonts w:ascii="Times New Roman" w:hAnsi="Times New Roman" w:cs="Times New Roman"/>
          <w:sz w:val="24"/>
          <w:szCs w:val="24"/>
        </w:rPr>
        <w:t>.</w:t>
      </w:r>
    </w:p>
    <w:p w:rsidR="00457C74" w:rsidRPr="005529C9"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the participants were asked to state the measures that have been put in place to ensure that the benefits were obtained and it was revealed by </w:t>
      </w:r>
      <w:r w:rsidR="00A432E8">
        <w:rPr>
          <w:rFonts w:ascii="Times New Roman" w:hAnsi="Times New Roman" w:cs="Times New Roman"/>
          <w:sz w:val="24"/>
          <w:szCs w:val="24"/>
        </w:rPr>
        <w:t>5% of the</w:t>
      </w:r>
      <w:r>
        <w:rPr>
          <w:rFonts w:ascii="Times New Roman" w:hAnsi="Times New Roman" w:cs="Times New Roman"/>
          <w:sz w:val="24"/>
          <w:szCs w:val="24"/>
        </w:rPr>
        <w:t xml:space="preserve"> participants that the government audited the mines from time to time and it was law to pay the government. However, </w:t>
      </w:r>
      <w:r w:rsidR="00A432E8">
        <w:rPr>
          <w:rFonts w:ascii="Times New Roman" w:hAnsi="Times New Roman" w:cs="Times New Roman"/>
          <w:sz w:val="24"/>
          <w:szCs w:val="24"/>
        </w:rPr>
        <w:t>95%</w:t>
      </w:r>
      <w:r>
        <w:rPr>
          <w:rFonts w:ascii="Times New Roman" w:hAnsi="Times New Roman" w:cs="Times New Roman"/>
          <w:sz w:val="24"/>
          <w:szCs w:val="24"/>
        </w:rPr>
        <w:t xml:space="preserve"> of the participants expressed ignorance on what measures the government had put in place to ensure that the </w:t>
      </w:r>
      <w:r w:rsidRPr="005529C9">
        <w:rPr>
          <w:rFonts w:ascii="Times New Roman" w:hAnsi="Times New Roman" w:cs="Times New Roman"/>
          <w:sz w:val="24"/>
          <w:szCs w:val="24"/>
        </w:rPr>
        <w:t xml:space="preserve">benefits were obtained from the mining project. </w:t>
      </w:r>
    </w:p>
    <w:p w:rsidR="00457C74" w:rsidRPr="00871AC8" w:rsidRDefault="00457C74" w:rsidP="006630E1">
      <w:pPr>
        <w:pStyle w:val="Heading4"/>
        <w:rPr>
          <w:rFonts w:ascii="Times New Roman" w:hAnsi="Times New Roman" w:cs="Times New Roman"/>
          <w:b/>
          <w:i w:val="0"/>
          <w:color w:val="auto"/>
          <w:sz w:val="24"/>
          <w:szCs w:val="24"/>
        </w:rPr>
      </w:pPr>
      <w:r w:rsidRPr="00871AC8">
        <w:rPr>
          <w:rFonts w:ascii="Times New Roman" w:hAnsi="Times New Roman" w:cs="Times New Roman"/>
          <w:b/>
          <w:i w:val="0"/>
          <w:color w:val="auto"/>
          <w:sz w:val="24"/>
          <w:szCs w:val="24"/>
        </w:rPr>
        <w:t xml:space="preserve">b) Investor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On the part of the investor deriving any benefits from the mining project, the findings from all the participants indicated that they benefit a lot from the mining project. A male participant said that; “</w:t>
      </w:r>
      <w:r w:rsidRPr="003E0115">
        <w:rPr>
          <w:rFonts w:ascii="Times New Roman" w:hAnsi="Times New Roman" w:cs="Times New Roman"/>
          <w:i/>
          <w:sz w:val="24"/>
          <w:szCs w:val="24"/>
        </w:rPr>
        <w:t>The main idea of establishing the mine was to make profits and that’s why they have continued working because they were benefiting from the mines</w:t>
      </w:r>
      <w:r>
        <w:rPr>
          <w:rFonts w:ascii="Times New Roman" w:hAnsi="Times New Roman" w:cs="Times New Roman"/>
          <w:sz w:val="24"/>
          <w:szCs w:val="24"/>
        </w:rPr>
        <w:t xml:space="preserve">”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When the participants were asked to estimate to what extent the benefits were being derived in percentage, the findings revealed that the benefits ranged from 50% to 100%. One male participant said “</w:t>
      </w:r>
      <w:r w:rsidR="004C7FB3" w:rsidRPr="004C7FB3">
        <w:rPr>
          <w:rFonts w:ascii="Times New Roman" w:hAnsi="Times New Roman" w:cs="Times New Roman"/>
          <w:i/>
          <w:sz w:val="24"/>
          <w:szCs w:val="24"/>
        </w:rPr>
        <w:t>If t</w:t>
      </w:r>
      <w:r w:rsidRPr="004025AB">
        <w:rPr>
          <w:rFonts w:ascii="Times New Roman" w:hAnsi="Times New Roman" w:cs="Times New Roman"/>
          <w:i/>
          <w:sz w:val="24"/>
          <w:szCs w:val="24"/>
        </w:rPr>
        <w:t xml:space="preserve">he price of copper </w:t>
      </w:r>
      <w:r>
        <w:rPr>
          <w:rFonts w:ascii="Times New Roman" w:hAnsi="Times New Roman" w:cs="Times New Roman"/>
          <w:i/>
          <w:sz w:val="24"/>
          <w:szCs w:val="24"/>
        </w:rPr>
        <w:t>i</w:t>
      </w:r>
      <w:r w:rsidRPr="004025AB">
        <w:rPr>
          <w:rFonts w:ascii="Times New Roman" w:hAnsi="Times New Roman" w:cs="Times New Roman"/>
          <w:i/>
          <w:sz w:val="24"/>
          <w:szCs w:val="24"/>
        </w:rPr>
        <w:t>s high on the market, they benefit a lot</w:t>
      </w:r>
      <w:r>
        <w:rPr>
          <w:rFonts w:ascii="Times New Roman" w:hAnsi="Times New Roman" w:cs="Times New Roman"/>
          <w:i/>
          <w:sz w:val="24"/>
          <w:szCs w:val="24"/>
        </w:rPr>
        <w:t>”</w:t>
      </w:r>
      <w:r w:rsidRPr="004025AB">
        <w:rPr>
          <w:rFonts w:ascii="Times New Roman" w:hAnsi="Times New Roman" w:cs="Times New Roman"/>
          <w:sz w:val="24"/>
          <w:szCs w:val="24"/>
        </w:rPr>
        <w:t>.</w:t>
      </w:r>
    </w:p>
    <w:p w:rsidR="00457C74" w:rsidRPr="00871AC8" w:rsidRDefault="00457C74" w:rsidP="00812288">
      <w:pPr>
        <w:pStyle w:val="Heading4"/>
        <w:rPr>
          <w:rFonts w:ascii="Times New Roman" w:hAnsi="Times New Roman" w:cs="Times New Roman"/>
          <w:b/>
          <w:i w:val="0"/>
          <w:color w:val="auto"/>
          <w:sz w:val="24"/>
          <w:szCs w:val="24"/>
        </w:rPr>
      </w:pPr>
      <w:r w:rsidRPr="00871AC8">
        <w:rPr>
          <w:rFonts w:ascii="Times New Roman" w:hAnsi="Times New Roman" w:cs="Times New Roman"/>
          <w:b/>
          <w:i w:val="0"/>
          <w:color w:val="auto"/>
          <w:sz w:val="24"/>
          <w:szCs w:val="24"/>
        </w:rPr>
        <w:t xml:space="preserve">c) Local Authority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When the participants were asked if the Local Authority derived benefits from the mining projects, all the participants from the focus groups indicated that the </w:t>
      </w:r>
      <w:r w:rsidR="008F2505">
        <w:rPr>
          <w:rFonts w:ascii="Times New Roman" w:hAnsi="Times New Roman" w:cs="Times New Roman"/>
          <w:sz w:val="24"/>
          <w:szCs w:val="24"/>
        </w:rPr>
        <w:t>l</w:t>
      </w:r>
      <w:r>
        <w:rPr>
          <w:rFonts w:ascii="Times New Roman" w:hAnsi="Times New Roman" w:cs="Times New Roman"/>
          <w:sz w:val="24"/>
          <w:szCs w:val="24"/>
        </w:rPr>
        <w:t xml:space="preserve">ocal </w:t>
      </w:r>
      <w:r w:rsidR="008F2505">
        <w:rPr>
          <w:rFonts w:ascii="Times New Roman" w:hAnsi="Times New Roman" w:cs="Times New Roman"/>
          <w:sz w:val="24"/>
          <w:szCs w:val="24"/>
        </w:rPr>
        <w:t>a</w:t>
      </w:r>
      <w:r>
        <w:rPr>
          <w:rFonts w:ascii="Times New Roman" w:hAnsi="Times New Roman" w:cs="Times New Roman"/>
          <w:sz w:val="24"/>
          <w:szCs w:val="24"/>
        </w:rPr>
        <w:t>uthority benefited from the mining projects and the benefits came through ground rates</w:t>
      </w:r>
      <w:r w:rsidR="0025744F">
        <w:rPr>
          <w:rFonts w:ascii="Times New Roman" w:hAnsi="Times New Roman" w:cs="Times New Roman"/>
          <w:sz w:val="24"/>
          <w:szCs w:val="24"/>
        </w:rPr>
        <w:t>.</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participants were also asked to state the extent these benefits were being derived in percentage form and the findings revealed various answers such as 5%, 35%, 20% and 40% although however, </w:t>
      </w:r>
      <w:r w:rsidR="0012522F">
        <w:rPr>
          <w:rFonts w:ascii="Times New Roman" w:hAnsi="Times New Roman" w:cs="Times New Roman"/>
          <w:sz w:val="24"/>
          <w:szCs w:val="24"/>
        </w:rPr>
        <w:t>6</w:t>
      </w:r>
      <w:r w:rsidR="000B11E5">
        <w:rPr>
          <w:rFonts w:ascii="Times New Roman" w:hAnsi="Times New Roman" w:cs="Times New Roman"/>
          <w:sz w:val="24"/>
          <w:szCs w:val="24"/>
        </w:rPr>
        <w:t>0%</w:t>
      </w:r>
      <w:r>
        <w:rPr>
          <w:rFonts w:ascii="Times New Roman" w:hAnsi="Times New Roman" w:cs="Times New Roman"/>
          <w:sz w:val="24"/>
          <w:szCs w:val="24"/>
        </w:rPr>
        <w:t xml:space="preserve"> of the participants could not tell the percentage.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the participants were asked to state what measures have been put in place to ensure that the benefits were obtained by the </w:t>
      </w:r>
      <w:r w:rsidR="00D57917">
        <w:rPr>
          <w:rFonts w:ascii="Times New Roman" w:hAnsi="Times New Roman" w:cs="Times New Roman"/>
          <w:sz w:val="24"/>
          <w:szCs w:val="24"/>
        </w:rPr>
        <w:t>l</w:t>
      </w:r>
      <w:r>
        <w:rPr>
          <w:rFonts w:ascii="Times New Roman" w:hAnsi="Times New Roman" w:cs="Times New Roman"/>
          <w:sz w:val="24"/>
          <w:szCs w:val="24"/>
        </w:rPr>
        <w:t xml:space="preserve">ocal </w:t>
      </w:r>
      <w:r w:rsidR="00D57917">
        <w:rPr>
          <w:rFonts w:ascii="Times New Roman" w:hAnsi="Times New Roman" w:cs="Times New Roman"/>
          <w:sz w:val="24"/>
          <w:szCs w:val="24"/>
        </w:rPr>
        <w:t>a</w:t>
      </w:r>
      <w:r>
        <w:rPr>
          <w:rFonts w:ascii="Times New Roman" w:hAnsi="Times New Roman" w:cs="Times New Roman"/>
          <w:sz w:val="24"/>
          <w:szCs w:val="24"/>
        </w:rPr>
        <w:t xml:space="preserve">uthorities and it was revealed that </w:t>
      </w:r>
      <w:r w:rsidR="00D57917">
        <w:rPr>
          <w:rFonts w:ascii="Times New Roman" w:hAnsi="Times New Roman" w:cs="Times New Roman"/>
          <w:sz w:val="24"/>
          <w:szCs w:val="24"/>
        </w:rPr>
        <w:t>90% of</w:t>
      </w:r>
      <w:r>
        <w:rPr>
          <w:rFonts w:ascii="Times New Roman" w:hAnsi="Times New Roman" w:cs="Times New Roman"/>
          <w:sz w:val="24"/>
          <w:szCs w:val="24"/>
        </w:rPr>
        <w:t xml:space="preserve"> the participants expressed ignorance. However, a</w:t>
      </w:r>
      <w:r w:rsidR="00D57917">
        <w:rPr>
          <w:rFonts w:ascii="Times New Roman" w:hAnsi="Times New Roman" w:cs="Times New Roman"/>
          <w:sz w:val="24"/>
          <w:szCs w:val="24"/>
        </w:rPr>
        <w:t>bout 10%</w:t>
      </w:r>
      <w:r>
        <w:rPr>
          <w:rFonts w:ascii="Times New Roman" w:hAnsi="Times New Roman" w:cs="Times New Roman"/>
          <w:sz w:val="24"/>
          <w:szCs w:val="24"/>
        </w:rPr>
        <w:t xml:space="preserve"> indicated that there was a law which compelled the mining company to pay the </w:t>
      </w:r>
      <w:r w:rsidR="00D57917">
        <w:rPr>
          <w:rFonts w:ascii="Times New Roman" w:hAnsi="Times New Roman" w:cs="Times New Roman"/>
          <w:sz w:val="24"/>
          <w:szCs w:val="24"/>
        </w:rPr>
        <w:t>l</w:t>
      </w:r>
      <w:r>
        <w:rPr>
          <w:rFonts w:ascii="Times New Roman" w:hAnsi="Times New Roman" w:cs="Times New Roman"/>
          <w:sz w:val="24"/>
          <w:szCs w:val="24"/>
        </w:rPr>
        <w:t xml:space="preserve">ocal </w:t>
      </w:r>
      <w:r w:rsidR="00D57917">
        <w:rPr>
          <w:rFonts w:ascii="Times New Roman" w:hAnsi="Times New Roman" w:cs="Times New Roman"/>
          <w:sz w:val="24"/>
          <w:szCs w:val="24"/>
        </w:rPr>
        <w:t>a</w:t>
      </w:r>
      <w:r>
        <w:rPr>
          <w:rFonts w:ascii="Times New Roman" w:hAnsi="Times New Roman" w:cs="Times New Roman"/>
          <w:sz w:val="24"/>
          <w:szCs w:val="24"/>
        </w:rPr>
        <w:t xml:space="preserve">uthorities so that they also benefit from the mining project. </w:t>
      </w:r>
    </w:p>
    <w:p w:rsidR="00457C74" w:rsidRPr="00871AC8" w:rsidRDefault="00457C74" w:rsidP="00812288">
      <w:pPr>
        <w:pStyle w:val="Heading4"/>
        <w:rPr>
          <w:rFonts w:ascii="Times New Roman" w:hAnsi="Times New Roman" w:cs="Times New Roman"/>
          <w:b/>
          <w:i w:val="0"/>
          <w:color w:val="auto"/>
          <w:sz w:val="24"/>
          <w:szCs w:val="24"/>
        </w:rPr>
      </w:pPr>
      <w:r w:rsidRPr="00871AC8">
        <w:rPr>
          <w:rFonts w:ascii="Times New Roman" w:hAnsi="Times New Roman" w:cs="Times New Roman"/>
          <w:b/>
          <w:i w:val="0"/>
          <w:color w:val="auto"/>
          <w:sz w:val="24"/>
          <w:szCs w:val="24"/>
        </w:rPr>
        <w:lastRenderedPageBreak/>
        <w:t>c) Local community</w:t>
      </w:r>
    </w:p>
    <w:p w:rsidR="00457C74" w:rsidRDefault="00457C74" w:rsidP="00457C74">
      <w:pPr>
        <w:spacing w:line="360" w:lineRule="auto"/>
        <w:jc w:val="both"/>
        <w:rPr>
          <w:rFonts w:ascii="Times New Roman" w:hAnsi="Times New Roman" w:cs="Times New Roman"/>
          <w:sz w:val="24"/>
          <w:szCs w:val="24"/>
        </w:rPr>
      </w:pPr>
      <w:r w:rsidRPr="00631950">
        <w:rPr>
          <w:rFonts w:ascii="Times New Roman" w:hAnsi="Times New Roman" w:cs="Times New Roman"/>
          <w:sz w:val="24"/>
          <w:szCs w:val="24"/>
        </w:rPr>
        <w:t>The par</w:t>
      </w:r>
      <w:r>
        <w:rPr>
          <w:rFonts w:ascii="Times New Roman" w:hAnsi="Times New Roman" w:cs="Times New Roman"/>
          <w:sz w:val="24"/>
          <w:szCs w:val="24"/>
        </w:rPr>
        <w:t>ticipants were asked if the community derived any benefits from the mining project</w:t>
      </w:r>
      <w:r w:rsidR="003D1F8A">
        <w:rPr>
          <w:rFonts w:ascii="Times New Roman" w:hAnsi="Times New Roman" w:cs="Times New Roman"/>
          <w:sz w:val="24"/>
          <w:szCs w:val="24"/>
        </w:rPr>
        <w:t>s</w:t>
      </w:r>
      <w:r>
        <w:rPr>
          <w:rFonts w:ascii="Times New Roman" w:hAnsi="Times New Roman" w:cs="Times New Roman"/>
          <w:sz w:val="24"/>
          <w:szCs w:val="24"/>
        </w:rPr>
        <w:t xml:space="preserve"> and the findings revealed </w:t>
      </w:r>
      <w:r w:rsidR="00385F3D">
        <w:rPr>
          <w:rFonts w:ascii="Times New Roman" w:hAnsi="Times New Roman" w:cs="Times New Roman"/>
          <w:sz w:val="24"/>
          <w:szCs w:val="24"/>
        </w:rPr>
        <w:t>that 95</w:t>
      </w:r>
      <w:r w:rsidR="003D1F8A">
        <w:rPr>
          <w:rFonts w:ascii="Times New Roman" w:hAnsi="Times New Roman" w:cs="Times New Roman"/>
          <w:sz w:val="24"/>
          <w:szCs w:val="24"/>
        </w:rPr>
        <w:t>%</w:t>
      </w:r>
      <w:r>
        <w:rPr>
          <w:rFonts w:ascii="Times New Roman" w:hAnsi="Times New Roman" w:cs="Times New Roman"/>
          <w:sz w:val="24"/>
          <w:szCs w:val="24"/>
        </w:rPr>
        <w:t xml:space="preserve"> the participants were of the view that there were no benefits derived from the mining project. A female participant from </w:t>
      </w:r>
      <w:proofErr w:type="spellStart"/>
      <w:r>
        <w:rPr>
          <w:rFonts w:ascii="Times New Roman" w:hAnsi="Times New Roman" w:cs="Times New Roman"/>
          <w:sz w:val="24"/>
          <w:szCs w:val="24"/>
        </w:rPr>
        <w:t>Kalumbila</w:t>
      </w:r>
      <w:proofErr w:type="spellEnd"/>
      <w:r>
        <w:rPr>
          <w:rFonts w:ascii="Times New Roman" w:hAnsi="Times New Roman" w:cs="Times New Roman"/>
          <w:sz w:val="24"/>
          <w:szCs w:val="24"/>
        </w:rPr>
        <w:t xml:space="preserve"> District said that; </w:t>
      </w:r>
      <w:r w:rsidRPr="00C96229">
        <w:rPr>
          <w:rFonts w:ascii="Times New Roman" w:hAnsi="Times New Roman" w:cs="Times New Roman"/>
          <w:i/>
          <w:sz w:val="24"/>
          <w:szCs w:val="24"/>
        </w:rPr>
        <w:t>“we have not seen any benefits from the mine project”</w:t>
      </w:r>
      <w:r>
        <w:rPr>
          <w:rFonts w:ascii="Times New Roman" w:hAnsi="Times New Roman" w:cs="Times New Roman"/>
          <w:sz w:val="24"/>
          <w:szCs w:val="24"/>
        </w:rPr>
        <w:t xml:space="preserve">.  However, one councilor from </w:t>
      </w:r>
      <w:proofErr w:type="spellStart"/>
      <w:r>
        <w:rPr>
          <w:rFonts w:ascii="Times New Roman" w:hAnsi="Times New Roman" w:cs="Times New Roman"/>
          <w:sz w:val="24"/>
          <w:szCs w:val="24"/>
        </w:rPr>
        <w:t>Solwezi</w:t>
      </w:r>
      <w:proofErr w:type="spellEnd"/>
      <w:r>
        <w:rPr>
          <w:rFonts w:ascii="Times New Roman" w:hAnsi="Times New Roman" w:cs="Times New Roman"/>
          <w:sz w:val="24"/>
          <w:szCs w:val="24"/>
        </w:rPr>
        <w:t xml:space="preserve"> felt that there were benefits that were derived from the mining project. “</w:t>
      </w:r>
      <w:r w:rsidRPr="00963C7A">
        <w:rPr>
          <w:rFonts w:ascii="Times New Roman" w:hAnsi="Times New Roman" w:cs="Times New Roman"/>
          <w:i/>
          <w:sz w:val="24"/>
          <w:szCs w:val="24"/>
        </w:rPr>
        <w:t>In my case I ca</w:t>
      </w:r>
      <w:r>
        <w:rPr>
          <w:rFonts w:ascii="Times New Roman" w:hAnsi="Times New Roman" w:cs="Times New Roman"/>
          <w:i/>
          <w:sz w:val="24"/>
          <w:szCs w:val="24"/>
        </w:rPr>
        <w:t>n say</w:t>
      </w:r>
      <w:r w:rsidRPr="00963C7A">
        <w:rPr>
          <w:rFonts w:ascii="Times New Roman" w:hAnsi="Times New Roman" w:cs="Times New Roman"/>
          <w:i/>
          <w:sz w:val="24"/>
          <w:szCs w:val="24"/>
        </w:rPr>
        <w:t xml:space="preserve"> that yes the community derives benefits from the mine project and these are; construction of schools, construction and rehabilitation of health services, provision of text books to some schools, provision of some materials to school girls, training of the locals in </w:t>
      </w:r>
      <w:r>
        <w:rPr>
          <w:rFonts w:ascii="Times New Roman" w:hAnsi="Times New Roman" w:cs="Times New Roman"/>
          <w:i/>
          <w:sz w:val="24"/>
          <w:szCs w:val="24"/>
        </w:rPr>
        <w:t>a</w:t>
      </w:r>
      <w:r w:rsidRPr="00963C7A">
        <w:rPr>
          <w:rFonts w:ascii="Times New Roman" w:hAnsi="Times New Roman" w:cs="Times New Roman"/>
          <w:i/>
          <w:sz w:val="24"/>
          <w:szCs w:val="24"/>
        </w:rPr>
        <w:t>griculture activities and business ventures</w:t>
      </w:r>
      <w:r>
        <w:rPr>
          <w:rFonts w:ascii="Times New Roman" w:hAnsi="Times New Roman" w:cs="Times New Roman"/>
          <w:sz w:val="24"/>
          <w:szCs w:val="24"/>
        </w:rPr>
        <w:t xml:space="preserve">”, said the male councilor from </w:t>
      </w:r>
      <w:proofErr w:type="spellStart"/>
      <w:r>
        <w:rPr>
          <w:rFonts w:ascii="Times New Roman" w:hAnsi="Times New Roman" w:cs="Times New Roman"/>
          <w:sz w:val="24"/>
          <w:szCs w:val="24"/>
        </w:rPr>
        <w:t>Solwezi</w:t>
      </w:r>
      <w:proofErr w:type="spellEnd"/>
      <w:r w:rsidR="00887102">
        <w:rPr>
          <w:rFonts w:ascii="Times New Roman" w:hAnsi="Times New Roman" w:cs="Times New Roman"/>
          <w:sz w:val="24"/>
          <w:szCs w:val="24"/>
        </w:rPr>
        <w:t>.</w:t>
      </w:r>
    </w:p>
    <w:p w:rsidR="00457C74" w:rsidRPr="0039325F" w:rsidRDefault="00457C74" w:rsidP="00457C74">
      <w:pPr>
        <w:spacing w:line="360" w:lineRule="auto"/>
        <w:jc w:val="both"/>
        <w:rPr>
          <w:rFonts w:ascii="Times New Roman" w:hAnsi="Times New Roman" w:cs="Times New Roman"/>
          <w:i/>
          <w:sz w:val="24"/>
          <w:szCs w:val="24"/>
        </w:rPr>
      </w:pPr>
      <w:r>
        <w:rPr>
          <w:rFonts w:ascii="Times New Roman" w:hAnsi="Times New Roman" w:cs="Times New Roman"/>
          <w:sz w:val="24"/>
          <w:szCs w:val="24"/>
        </w:rPr>
        <w:t>Furthermore, the councilor indicated that; “</w:t>
      </w:r>
      <w:r w:rsidRPr="0039325F">
        <w:rPr>
          <w:rFonts w:ascii="Times New Roman" w:hAnsi="Times New Roman" w:cs="Times New Roman"/>
          <w:i/>
          <w:sz w:val="24"/>
          <w:szCs w:val="24"/>
        </w:rPr>
        <w:t>in terms of percentage</w:t>
      </w:r>
      <w:r w:rsidR="00E75CF3">
        <w:rPr>
          <w:rFonts w:ascii="Times New Roman" w:hAnsi="Times New Roman" w:cs="Times New Roman"/>
          <w:i/>
          <w:sz w:val="24"/>
          <w:szCs w:val="24"/>
        </w:rPr>
        <w:t xml:space="preserve"> of the share of economic benefits in relation to other stakeholders</w:t>
      </w:r>
      <w:r w:rsidRPr="0039325F">
        <w:rPr>
          <w:rFonts w:ascii="Times New Roman" w:hAnsi="Times New Roman" w:cs="Times New Roman"/>
          <w:i/>
          <w:sz w:val="24"/>
          <w:szCs w:val="24"/>
        </w:rPr>
        <w:t xml:space="preserve"> that was derived by the community </w:t>
      </w:r>
      <w:r>
        <w:rPr>
          <w:rFonts w:ascii="Times New Roman" w:hAnsi="Times New Roman" w:cs="Times New Roman"/>
          <w:i/>
          <w:sz w:val="24"/>
          <w:szCs w:val="24"/>
        </w:rPr>
        <w:t>from the min</w:t>
      </w:r>
      <w:r w:rsidR="00E75CF3">
        <w:rPr>
          <w:rFonts w:ascii="Times New Roman" w:hAnsi="Times New Roman" w:cs="Times New Roman"/>
          <w:i/>
          <w:sz w:val="24"/>
          <w:szCs w:val="24"/>
        </w:rPr>
        <w:t xml:space="preserve">ing </w:t>
      </w:r>
      <w:proofErr w:type="spellStart"/>
      <w:r w:rsidR="00E75CF3">
        <w:rPr>
          <w:rFonts w:ascii="Times New Roman" w:hAnsi="Times New Roman" w:cs="Times New Roman"/>
          <w:i/>
          <w:sz w:val="24"/>
          <w:szCs w:val="24"/>
        </w:rPr>
        <w:t>project</w:t>
      </w:r>
      <w:r w:rsidRPr="0039325F">
        <w:rPr>
          <w:rFonts w:ascii="Times New Roman" w:hAnsi="Times New Roman" w:cs="Times New Roman"/>
          <w:i/>
          <w:sz w:val="24"/>
          <w:szCs w:val="24"/>
        </w:rPr>
        <w:t>was</w:t>
      </w:r>
      <w:proofErr w:type="spellEnd"/>
      <w:r w:rsidRPr="0039325F">
        <w:rPr>
          <w:rFonts w:ascii="Times New Roman" w:hAnsi="Times New Roman" w:cs="Times New Roman"/>
          <w:i/>
          <w:sz w:val="24"/>
          <w:szCs w:val="24"/>
        </w:rPr>
        <w:t xml:space="preserve"> around 10%</w:t>
      </w:r>
      <w:r w:rsidR="0025744F">
        <w:rPr>
          <w:rFonts w:ascii="Times New Roman" w:hAnsi="Times New Roman" w:cs="Times New Roman"/>
          <w:i/>
          <w:sz w:val="24"/>
          <w:szCs w:val="24"/>
        </w:rPr>
        <w:t xml:space="preserve"> from the total revenues from the mining project</w:t>
      </w:r>
      <w:r>
        <w:rPr>
          <w:rFonts w:ascii="Times New Roman" w:hAnsi="Times New Roman" w:cs="Times New Roman"/>
          <w:i/>
          <w:sz w:val="24"/>
          <w:szCs w:val="24"/>
        </w:rPr>
        <w:t xml:space="preserve">”.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When the participants were asked to state what measures have been put in place to ensure that the benefits were obtained, the Councilor said that; “</w:t>
      </w:r>
      <w:r w:rsidRPr="00C05A2E">
        <w:rPr>
          <w:rFonts w:ascii="Times New Roman" w:hAnsi="Times New Roman" w:cs="Times New Roman"/>
          <w:i/>
          <w:sz w:val="24"/>
          <w:szCs w:val="24"/>
        </w:rPr>
        <w:t>There</w:t>
      </w:r>
      <w:r w:rsidR="00EE7D44">
        <w:rPr>
          <w:rFonts w:ascii="Times New Roman" w:hAnsi="Times New Roman" w:cs="Times New Roman"/>
          <w:i/>
          <w:sz w:val="24"/>
          <w:szCs w:val="24"/>
        </w:rPr>
        <w:t xml:space="preserve"> is</w:t>
      </w:r>
      <w:r w:rsidRPr="00C05A2E">
        <w:rPr>
          <w:rFonts w:ascii="Times New Roman" w:hAnsi="Times New Roman" w:cs="Times New Roman"/>
          <w:i/>
          <w:sz w:val="24"/>
          <w:szCs w:val="24"/>
        </w:rPr>
        <w:t xml:space="preserve"> a council of Elders, </w:t>
      </w:r>
      <w:r>
        <w:rPr>
          <w:rFonts w:ascii="Times New Roman" w:hAnsi="Times New Roman" w:cs="Times New Roman"/>
          <w:i/>
          <w:sz w:val="24"/>
          <w:szCs w:val="24"/>
        </w:rPr>
        <w:t>C</w:t>
      </w:r>
      <w:r w:rsidRPr="00C05A2E">
        <w:rPr>
          <w:rFonts w:ascii="Times New Roman" w:hAnsi="Times New Roman" w:cs="Times New Roman"/>
          <w:i/>
          <w:sz w:val="24"/>
          <w:szCs w:val="24"/>
        </w:rPr>
        <w:t xml:space="preserve">ivil </w:t>
      </w:r>
      <w:r>
        <w:rPr>
          <w:rFonts w:ascii="Times New Roman" w:hAnsi="Times New Roman" w:cs="Times New Roman"/>
          <w:i/>
          <w:sz w:val="24"/>
          <w:szCs w:val="24"/>
        </w:rPr>
        <w:t>S</w:t>
      </w:r>
      <w:r w:rsidRPr="00C05A2E">
        <w:rPr>
          <w:rFonts w:ascii="Times New Roman" w:hAnsi="Times New Roman" w:cs="Times New Roman"/>
          <w:i/>
          <w:sz w:val="24"/>
          <w:szCs w:val="24"/>
        </w:rPr>
        <w:t>ociety groups, some people chosen from the general public, headmen and Chiefs. These people participated in the mining boards. For instance</w:t>
      </w:r>
      <w:r>
        <w:rPr>
          <w:rFonts w:ascii="Times New Roman" w:hAnsi="Times New Roman" w:cs="Times New Roman"/>
          <w:i/>
          <w:sz w:val="24"/>
          <w:szCs w:val="24"/>
        </w:rPr>
        <w:t>,</w:t>
      </w:r>
      <w:r w:rsidRPr="00C05A2E">
        <w:rPr>
          <w:rFonts w:ascii="Times New Roman" w:hAnsi="Times New Roman" w:cs="Times New Roman"/>
          <w:i/>
          <w:sz w:val="24"/>
          <w:szCs w:val="24"/>
        </w:rPr>
        <w:t xml:space="preserve"> in </w:t>
      </w:r>
      <w:proofErr w:type="spellStart"/>
      <w:r w:rsidRPr="00C05A2E">
        <w:rPr>
          <w:rFonts w:ascii="Times New Roman" w:hAnsi="Times New Roman" w:cs="Times New Roman"/>
          <w:i/>
          <w:sz w:val="24"/>
          <w:szCs w:val="24"/>
        </w:rPr>
        <w:t>Solwezi</w:t>
      </w:r>
      <w:proofErr w:type="spellEnd"/>
      <w:r w:rsidRPr="00C05A2E">
        <w:rPr>
          <w:rFonts w:ascii="Times New Roman" w:hAnsi="Times New Roman" w:cs="Times New Roman"/>
          <w:i/>
          <w:sz w:val="24"/>
          <w:szCs w:val="24"/>
        </w:rPr>
        <w:t xml:space="preserve"> we have the </w:t>
      </w:r>
      <w:proofErr w:type="spellStart"/>
      <w:r w:rsidRPr="00C05A2E">
        <w:rPr>
          <w:rFonts w:ascii="Times New Roman" w:hAnsi="Times New Roman" w:cs="Times New Roman"/>
          <w:i/>
          <w:sz w:val="24"/>
          <w:szCs w:val="24"/>
        </w:rPr>
        <w:t>Kansanshi</w:t>
      </w:r>
      <w:proofErr w:type="spellEnd"/>
      <w:r w:rsidRPr="00C05A2E">
        <w:rPr>
          <w:rFonts w:ascii="Times New Roman" w:hAnsi="Times New Roman" w:cs="Times New Roman"/>
          <w:i/>
          <w:sz w:val="24"/>
          <w:szCs w:val="24"/>
        </w:rPr>
        <w:t xml:space="preserve"> foundation. These groups make sure that the mining project fulfils its obligation to the community which is commonly called </w:t>
      </w:r>
      <w:r>
        <w:rPr>
          <w:rFonts w:ascii="Times New Roman" w:hAnsi="Times New Roman" w:cs="Times New Roman"/>
          <w:i/>
          <w:sz w:val="24"/>
          <w:szCs w:val="24"/>
        </w:rPr>
        <w:t>C</w:t>
      </w:r>
      <w:r w:rsidRPr="00C05A2E">
        <w:rPr>
          <w:rFonts w:ascii="Times New Roman" w:hAnsi="Times New Roman" w:cs="Times New Roman"/>
          <w:i/>
          <w:sz w:val="24"/>
          <w:szCs w:val="24"/>
        </w:rPr>
        <w:t xml:space="preserve">orporate </w:t>
      </w:r>
      <w:r>
        <w:rPr>
          <w:rFonts w:ascii="Times New Roman" w:hAnsi="Times New Roman" w:cs="Times New Roman"/>
          <w:i/>
          <w:sz w:val="24"/>
          <w:szCs w:val="24"/>
        </w:rPr>
        <w:t>S</w:t>
      </w:r>
      <w:r w:rsidRPr="00C05A2E">
        <w:rPr>
          <w:rFonts w:ascii="Times New Roman" w:hAnsi="Times New Roman" w:cs="Times New Roman"/>
          <w:i/>
          <w:sz w:val="24"/>
          <w:szCs w:val="24"/>
        </w:rPr>
        <w:t xml:space="preserve">ocial </w:t>
      </w:r>
      <w:r w:rsidR="007F31F2">
        <w:rPr>
          <w:rFonts w:ascii="Times New Roman" w:hAnsi="Times New Roman" w:cs="Times New Roman"/>
          <w:i/>
          <w:sz w:val="24"/>
          <w:szCs w:val="24"/>
        </w:rPr>
        <w:t>R</w:t>
      </w:r>
      <w:r w:rsidR="007F31F2" w:rsidRPr="00C05A2E">
        <w:rPr>
          <w:rFonts w:ascii="Times New Roman" w:hAnsi="Times New Roman" w:cs="Times New Roman"/>
          <w:i/>
          <w:sz w:val="24"/>
          <w:szCs w:val="24"/>
        </w:rPr>
        <w:t>esponsibility.</w:t>
      </w:r>
      <w:r w:rsidR="007F31F2">
        <w:rPr>
          <w:rFonts w:ascii="Times New Roman" w:hAnsi="Times New Roman" w:cs="Times New Roman"/>
          <w:sz w:val="24"/>
          <w:szCs w:val="24"/>
        </w:rPr>
        <w:t xml:space="preserve"> He</w:t>
      </w:r>
      <w:r>
        <w:rPr>
          <w:rFonts w:ascii="Times New Roman" w:hAnsi="Times New Roman" w:cs="Times New Roman"/>
          <w:sz w:val="24"/>
          <w:szCs w:val="24"/>
        </w:rPr>
        <w:t xml:space="preserve"> added that </w:t>
      </w:r>
      <w:r>
        <w:rPr>
          <w:rFonts w:ascii="Times New Roman" w:hAnsi="Times New Roman" w:cs="Times New Roman"/>
          <w:i/>
          <w:sz w:val="24"/>
          <w:szCs w:val="24"/>
        </w:rPr>
        <w:t>“b</w:t>
      </w:r>
      <w:r w:rsidRPr="00C05A2E">
        <w:rPr>
          <w:rFonts w:ascii="Times New Roman" w:hAnsi="Times New Roman" w:cs="Times New Roman"/>
          <w:i/>
          <w:sz w:val="24"/>
          <w:szCs w:val="24"/>
        </w:rPr>
        <w:t>ecause the mine</w:t>
      </w:r>
      <w:r>
        <w:rPr>
          <w:rFonts w:ascii="Times New Roman" w:hAnsi="Times New Roman" w:cs="Times New Roman"/>
          <w:i/>
          <w:sz w:val="24"/>
          <w:szCs w:val="24"/>
        </w:rPr>
        <w:t>r</w:t>
      </w:r>
      <w:r w:rsidRPr="00C05A2E">
        <w:rPr>
          <w:rFonts w:ascii="Times New Roman" w:hAnsi="Times New Roman" w:cs="Times New Roman"/>
          <w:i/>
          <w:sz w:val="24"/>
          <w:szCs w:val="24"/>
        </w:rPr>
        <w:t>s benefited from the mines which are located in the communities, the community must also benefit</w:t>
      </w:r>
      <w:r>
        <w:rPr>
          <w:rFonts w:ascii="Times New Roman" w:hAnsi="Times New Roman" w:cs="Times New Roman"/>
          <w:i/>
          <w:sz w:val="24"/>
          <w:szCs w:val="24"/>
        </w:rPr>
        <w:t xml:space="preserve"> from the mine project</w:t>
      </w:r>
      <w:r>
        <w:rPr>
          <w:rFonts w:ascii="Times New Roman" w:hAnsi="Times New Roman" w:cs="Times New Roman"/>
          <w:sz w:val="24"/>
          <w:szCs w:val="24"/>
        </w:rPr>
        <w:t xml:space="preserve">”. </w:t>
      </w:r>
    </w:p>
    <w:p w:rsidR="00457C74" w:rsidRPr="00871AC8" w:rsidRDefault="00B66C62" w:rsidP="00FB1A49">
      <w:pPr>
        <w:pStyle w:val="Heading3"/>
        <w:rPr>
          <w:rFonts w:ascii="Times New Roman" w:hAnsi="Times New Roman" w:cs="Times New Roman"/>
          <w:color w:val="auto"/>
          <w:sz w:val="24"/>
          <w:szCs w:val="24"/>
        </w:rPr>
      </w:pPr>
      <w:bookmarkStart w:id="61" w:name="_Toc2179538"/>
      <w:r w:rsidRPr="00871AC8">
        <w:rPr>
          <w:rFonts w:ascii="Times New Roman" w:hAnsi="Times New Roman" w:cs="Times New Roman"/>
          <w:color w:val="auto"/>
          <w:sz w:val="24"/>
          <w:szCs w:val="24"/>
        </w:rPr>
        <w:t xml:space="preserve">4.2.3 </w:t>
      </w:r>
      <w:r w:rsidR="00E550E7" w:rsidRPr="00871AC8">
        <w:rPr>
          <w:rFonts w:ascii="Times New Roman" w:hAnsi="Times New Roman" w:cs="Times New Roman"/>
          <w:color w:val="auto"/>
          <w:sz w:val="24"/>
          <w:szCs w:val="24"/>
        </w:rPr>
        <w:t>The Procedure of Granting Mineral Exploitation Rights</w:t>
      </w:r>
      <w:bookmarkEnd w:id="61"/>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When the participa</w:t>
      </w:r>
      <w:r w:rsidR="003F63C8">
        <w:rPr>
          <w:rFonts w:ascii="Times New Roman" w:hAnsi="Times New Roman" w:cs="Times New Roman"/>
          <w:sz w:val="24"/>
          <w:szCs w:val="24"/>
        </w:rPr>
        <w:t>nts were asked to state what</w:t>
      </w:r>
      <w:r>
        <w:rPr>
          <w:rFonts w:ascii="Times New Roman" w:hAnsi="Times New Roman" w:cs="Times New Roman"/>
          <w:sz w:val="24"/>
          <w:szCs w:val="24"/>
        </w:rPr>
        <w:t xml:space="preserve"> the procedure of obtaining a mining license</w:t>
      </w:r>
      <w:r w:rsidR="003F63C8">
        <w:rPr>
          <w:rFonts w:ascii="Times New Roman" w:hAnsi="Times New Roman" w:cs="Times New Roman"/>
          <w:sz w:val="24"/>
          <w:szCs w:val="24"/>
        </w:rPr>
        <w:t xml:space="preserve"> was</w:t>
      </w:r>
      <w:r>
        <w:rPr>
          <w:rFonts w:ascii="Times New Roman" w:hAnsi="Times New Roman" w:cs="Times New Roman"/>
          <w:sz w:val="24"/>
          <w:szCs w:val="24"/>
        </w:rPr>
        <w:t xml:space="preserve">, the findings revealed that </w:t>
      </w:r>
      <w:r w:rsidR="00EE7D44">
        <w:rPr>
          <w:rFonts w:ascii="Times New Roman" w:hAnsi="Times New Roman" w:cs="Times New Roman"/>
          <w:sz w:val="24"/>
          <w:szCs w:val="24"/>
        </w:rPr>
        <w:t>99%</w:t>
      </w:r>
      <w:r>
        <w:rPr>
          <w:rFonts w:ascii="Times New Roman" w:hAnsi="Times New Roman" w:cs="Times New Roman"/>
          <w:sz w:val="24"/>
          <w:szCs w:val="24"/>
        </w:rPr>
        <w:t xml:space="preserve"> the participants expressed ignorance of the procedure involved in obtaining a mining license. A female participant from </w:t>
      </w:r>
      <w:proofErr w:type="spellStart"/>
      <w:r>
        <w:rPr>
          <w:rFonts w:ascii="Times New Roman" w:hAnsi="Times New Roman" w:cs="Times New Roman"/>
          <w:sz w:val="24"/>
          <w:szCs w:val="24"/>
        </w:rPr>
        <w:t>Kalumbila</w:t>
      </w:r>
      <w:proofErr w:type="spellEnd"/>
      <w:r>
        <w:rPr>
          <w:rFonts w:ascii="Times New Roman" w:hAnsi="Times New Roman" w:cs="Times New Roman"/>
          <w:sz w:val="24"/>
          <w:szCs w:val="24"/>
        </w:rPr>
        <w:t xml:space="preserve"> District said that; “</w:t>
      </w:r>
      <w:r w:rsidRPr="009171A8">
        <w:rPr>
          <w:rFonts w:ascii="Times New Roman" w:hAnsi="Times New Roman" w:cs="Times New Roman"/>
          <w:i/>
          <w:sz w:val="24"/>
          <w:szCs w:val="24"/>
        </w:rPr>
        <w:t>We have no idea of the procedure involved in obtaining a mining license</w:t>
      </w:r>
      <w:r>
        <w:rPr>
          <w:rFonts w:ascii="Times New Roman" w:hAnsi="Times New Roman" w:cs="Times New Roman"/>
          <w:sz w:val="24"/>
          <w:szCs w:val="24"/>
        </w:rPr>
        <w:t xml:space="preserve">”.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When the participants were asked to state if the community was engaged in the mining license, the findings from the study revealed that all the participants indicated that the community was not engaged before the issuance of the mining license.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The participants were also asked if they were aware of any plans that the government</w:t>
      </w:r>
      <w:r w:rsidR="00EE7D44">
        <w:rPr>
          <w:rFonts w:ascii="Times New Roman" w:hAnsi="Times New Roman" w:cs="Times New Roman"/>
          <w:sz w:val="24"/>
          <w:szCs w:val="24"/>
        </w:rPr>
        <w:t xml:space="preserve"> has</w:t>
      </w:r>
      <w:r>
        <w:rPr>
          <w:rFonts w:ascii="Times New Roman" w:hAnsi="Times New Roman" w:cs="Times New Roman"/>
          <w:sz w:val="24"/>
          <w:szCs w:val="24"/>
        </w:rPr>
        <w:t xml:space="preserve"> put in place of how the revenues from the mining project </w:t>
      </w:r>
      <w:r w:rsidR="00EE7D44">
        <w:rPr>
          <w:rFonts w:ascii="Times New Roman" w:hAnsi="Times New Roman" w:cs="Times New Roman"/>
          <w:sz w:val="24"/>
          <w:szCs w:val="24"/>
        </w:rPr>
        <w:t>were going to be</w:t>
      </w:r>
      <w:r>
        <w:rPr>
          <w:rFonts w:ascii="Times New Roman" w:hAnsi="Times New Roman" w:cs="Times New Roman"/>
          <w:sz w:val="24"/>
          <w:szCs w:val="24"/>
        </w:rPr>
        <w:t xml:space="preserve"> utilized before a </w:t>
      </w:r>
      <w:r>
        <w:rPr>
          <w:rFonts w:ascii="Times New Roman" w:hAnsi="Times New Roman" w:cs="Times New Roman"/>
          <w:sz w:val="24"/>
          <w:szCs w:val="24"/>
        </w:rPr>
        <w:lastRenderedPageBreak/>
        <w:t>mining license was granted, the findings revealed that all the participants indicated that they were not aware of any</w:t>
      </w:r>
      <w:r w:rsidR="00EE7D44">
        <w:rPr>
          <w:rFonts w:ascii="Times New Roman" w:hAnsi="Times New Roman" w:cs="Times New Roman"/>
          <w:sz w:val="24"/>
          <w:szCs w:val="24"/>
        </w:rPr>
        <w:t xml:space="preserve"> such</w:t>
      </w:r>
      <w:r>
        <w:rPr>
          <w:rFonts w:ascii="Times New Roman" w:hAnsi="Times New Roman" w:cs="Times New Roman"/>
          <w:sz w:val="24"/>
          <w:szCs w:val="24"/>
        </w:rPr>
        <w:t xml:space="preserve"> plans</w:t>
      </w:r>
      <w:r w:rsidR="00EE7D44">
        <w:rPr>
          <w:rFonts w:ascii="Times New Roman" w:hAnsi="Times New Roman" w:cs="Times New Roman"/>
          <w:sz w:val="24"/>
          <w:szCs w:val="24"/>
        </w:rPr>
        <w:t>.</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participants were further asked to state whether they aware of any conditions that are imposed when granting the mining license and the study revealed that </w:t>
      </w:r>
      <w:r w:rsidR="00FC3ABE">
        <w:rPr>
          <w:rFonts w:ascii="Times New Roman" w:hAnsi="Times New Roman" w:cs="Times New Roman"/>
          <w:sz w:val="24"/>
          <w:szCs w:val="24"/>
        </w:rPr>
        <w:t>20% of</w:t>
      </w:r>
      <w:r>
        <w:rPr>
          <w:rFonts w:ascii="Times New Roman" w:hAnsi="Times New Roman" w:cs="Times New Roman"/>
          <w:sz w:val="24"/>
          <w:szCs w:val="24"/>
        </w:rPr>
        <w:t xml:space="preserve"> participants were aware and </w:t>
      </w:r>
      <w:r w:rsidR="008D1378">
        <w:rPr>
          <w:rFonts w:ascii="Times New Roman" w:hAnsi="Times New Roman" w:cs="Times New Roman"/>
          <w:sz w:val="24"/>
          <w:szCs w:val="24"/>
        </w:rPr>
        <w:t>80%</w:t>
      </w:r>
      <w:r>
        <w:rPr>
          <w:rFonts w:ascii="Times New Roman" w:hAnsi="Times New Roman" w:cs="Times New Roman"/>
          <w:sz w:val="24"/>
          <w:szCs w:val="24"/>
        </w:rPr>
        <w:t xml:space="preserve"> were not aware.  A male participant from </w:t>
      </w:r>
      <w:proofErr w:type="spellStart"/>
      <w:r>
        <w:rPr>
          <w:rFonts w:ascii="Times New Roman" w:hAnsi="Times New Roman" w:cs="Times New Roman"/>
          <w:sz w:val="24"/>
          <w:szCs w:val="24"/>
        </w:rPr>
        <w:t>Kalumbila</w:t>
      </w:r>
      <w:proofErr w:type="spellEnd"/>
      <w:r>
        <w:rPr>
          <w:rFonts w:ascii="Times New Roman" w:hAnsi="Times New Roman" w:cs="Times New Roman"/>
          <w:sz w:val="24"/>
          <w:szCs w:val="24"/>
        </w:rPr>
        <w:t xml:space="preserve"> District said that “</w:t>
      </w:r>
      <w:r w:rsidRPr="00B1454C">
        <w:rPr>
          <w:rFonts w:ascii="Times New Roman" w:hAnsi="Times New Roman" w:cs="Times New Roman"/>
          <w:i/>
          <w:sz w:val="24"/>
          <w:szCs w:val="24"/>
        </w:rPr>
        <w:t>We are aware of the conditions that are imposed when granting the mining license</w:t>
      </w:r>
      <w:r w:rsidR="0025744F">
        <w:rPr>
          <w:rFonts w:ascii="Times New Roman" w:hAnsi="Times New Roman" w:cs="Times New Roman"/>
          <w:i/>
          <w:sz w:val="24"/>
          <w:szCs w:val="24"/>
        </w:rPr>
        <w:t xml:space="preserve"> such as employing the local people and creating business opportunities for the local </w:t>
      </w:r>
      <w:r w:rsidR="0050722C">
        <w:rPr>
          <w:rFonts w:ascii="Times New Roman" w:hAnsi="Times New Roman" w:cs="Times New Roman"/>
          <w:i/>
          <w:sz w:val="24"/>
          <w:szCs w:val="24"/>
        </w:rPr>
        <w:t>community</w:t>
      </w:r>
      <w:r w:rsidR="0050722C" w:rsidRPr="00B1454C">
        <w:rPr>
          <w:rFonts w:ascii="Times New Roman" w:hAnsi="Times New Roman" w:cs="Times New Roman"/>
          <w:i/>
          <w:sz w:val="24"/>
          <w:szCs w:val="24"/>
        </w:rPr>
        <w:t>”.</w:t>
      </w:r>
      <w:r w:rsidR="0050722C">
        <w:rPr>
          <w:rFonts w:ascii="Times New Roman" w:hAnsi="Times New Roman" w:cs="Times New Roman"/>
          <w:sz w:val="24"/>
          <w:szCs w:val="24"/>
        </w:rPr>
        <w:t xml:space="preserve"> However</w:t>
      </w:r>
      <w:r>
        <w:rPr>
          <w:rFonts w:ascii="Times New Roman" w:hAnsi="Times New Roman" w:cs="Times New Roman"/>
          <w:sz w:val="24"/>
          <w:szCs w:val="24"/>
        </w:rPr>
        <w:t xml:space="preserve">, the majority were not aware of the conditions that are imposed when granting the mining license.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The participants were also asked to state whether the conditions given were project specific or were the same for every project and the findings revealed that</w:t>
      </w:r>
      <w:r w:rsidR="008D1378">
        <w:rPr>
          <w:rFonts w:ascii="Times New Roman" w:hAnsi="Times New Roman" w:cs="Times New Roman"/>
          <w:sz w:val="24"/>
          <w:szCs w:val="24"/>
        </w:rPr>
        <w:t xml:space="preserve"> all</w:t>
      </w:r>
      <w:r>
        <w:rPr>
          <w:rFonts w:ascii="Times New Roman" w:hAnsi="Times New Roman" w:cs="Times New Roman"/>
          <w:sz w:val="24"/>
          <w:szCs w:val="24"/>
        </w:rPr>
        <w:t xml:space="preserve"> participants expressed lack of knowledge on this question.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order to have an understanding </w:t>
      </w:r>
      <w:r w:rsidR="00B7507B">
        <w:rPr>
          <w:rFonts w:ascii="Times New Roman" w:hAnsi="Times New Roman" w:cs="Times New Roman"/>
          <w:sz w:val="24"/>
          <w:szCs w:val="24"/>
        </w:rPr>
        <w:t xml:space="preserve">of </w:t>
      </w:r>
      <w:r>
        <w:rPr>
          <w:rFonts w:ascii="Times New Roman" w:hAnsi="Times New Roman" w:cs="Times New Roman"/>
          <w:sz w:val="24"/>
          <w:szCs w:val="24"/>
        </w:rPr>
        <w:t xml:space="preserve">what they thought about the current procedure for granting </w:t>
      </w:r>
      <w:r w:rsidR="0025744F">
        <w:rPr>
          <w:rFonts w:ascii="Times New Roman" w:hAnsi="Times New Roman" w:cs="Times New Roman"/>
          <w:sz w:val="24"/>
          <w:szCs w:val="24"/>
        </w:rPr>
        <w:t xml:space="preserve">a </w:t>
      </w:r>
      <w:r>
        <w:rPr>
          <w:rFonts w:ascii="Times New Roman" w:hAnsi="Times New Roman" w:cs="Times New Roman"/>
          <w:sz w:val="24"/>
          <w:szCs w:val="24"/>
        </w:rPr>
        <w:t>mining license, the participants were asked to express their views</w:t>
      </w:r>
      <w:r w:rsidR="0025744F">
        <w:rPr>
          <w:rFonts w:ascii="Times New Roman" w:hAnsi="Times New Roman" w:cs="Times New Roman"/>
          <w:sz w:val="24"/>
          <w:szCs w:val="24"/>
        </w:rPr>
        <w:t xml:space="preserve">. It was </w:t>
      </w:r>
      <w:r>
        <w:rPr>
          <w:rFonts w:ascii="Times New Roman" w:hAnsi="Times New Roman" w:cs="Times New Roman"/>
          <w:sz w:val="24"/>
          <w:szCs w:val="24"/>
        </w:rPr>
        <w:t xml:space="preserve">revealed </w:t>
      </w:r>
      <w:r w:rsidR="0025744F">
        <w:rPr>
          <w:rFonts w:ascii="Times New Roman" w:hAnsi="Times New Roman" w:cs="Times New Roman"/>
          <w:sz w:val="24"/>
          <w:szCs w:val="24"/>
        </w:rPr>
        <w:t xml:space="preserve">from </w:t>
      </w:r>
      <w:r>
        <w:rPr>
          <w:rFonts w:ascii="Times New Roman" w:hAnsi="Times New Roman" w:cs="Times New Roman"/>
          <w:sz w:val="24"/>
          <w:szCs w:val="24"/>
        </w:rPr>
        <w:t xml:space="preserve">all the participants </w:t>
      </w:r>
      <w:r w:rsidR="00394D2E">
        <w:rPr>
          <w:rFonts w:ascii="Times New Roman" w:hAnsi="Times New Roman" w:cs="Times New Roman"/>
          <w:sz w:val="24"/>
          <w:szCs w:val="24"/>
        </w:rPr>
        <w:t xml:space="preserve">said </w:t>
      </w:r>
      <w:r>
        <w:rPr>
          <w:rFonts w:ascii="Times New Roman" w:hAnsi="Times New Roman" w:cs="Times New Roman"/>
          <w:sz w:val="24"/>
          <w:szCs w:val="24"/>
        </w:rPr>
        <w:t xml:space="preserve">that </w:t>
      </w:r>
      <w:r w:rsidR="0025744F">
        <w:rPr>
          <w:rFonts w:ascii="Times New Roman" w:hAnsi="Times New Roman" w:cs="Times New Roman"/>
          <w:sz w:val="24"/>
          <w:szCs w:val="24"/>
        </w:rPr>
        <w:t>the current procedure w</w:t>
      </w:r>
      <w:r>
        <w:rPr>
          <w:rFonts w:ascii="Times New Roman" w:hAnsi="Times New Roman" w:cs="Times New Roman"/>
          <w:sz w:val="24"/>
          <w:szCs w:val="24"/>
        </w:rPr>
        <w:t xml:space="preserve">as not a good procedure and </w:t>
      </w:r>
      <w:r w:rsidR="0025744F">
        <w:rPr>
          <w:rFonts w:ascii="Times New Roman" w:hAnsi="Times New Roman" w:cs="Times New Roman"/>
          <w:sz w:val="24"/>
          <w:szCs w:val="24"/>
        </w:rPr>
        <w:t>needed</w:t>
      </w:r>
      <w:r>
        <w:rPr>
          <w:rFonts w:ascii="Times New Roman" w:hAnsi="Times New Roman" w:cs="Times New Roman"/>
          <w:sz w:val="24"/>
          <w:szCs w:val="24"/>
        </w:rPr>
        <w:t xml:space="preserve"> revi</w:t>
      </w:r>
      <w:r w:rsidR="0025744F">
        <w:rPr>
          <w:rFonts w:ascii="Times New Roman" w:hAnsi="Times New Roman" w:cs="Times New Roman"/>
          <w:sz w:val="24"/>
          <w:szCs w:val="24"/>
        </w:rPr>
        <w:t>sion</w:t>
      </w:r>
      <w:r>
        <w:rPr>
          <w:rFonts w:ascii="Times New Roman" w:hAnsi="Times New Roman" w:cs="Times New Roman"/>
          <w:sz w:val="24"/>
          <w:szCs w:val="24"/>
        </w:rPr>
        <w:t>. Consequently, the participants were asked to state what they thought would be the best procedure for granting mining license</w:t>
      </w:r>
      <w:r w:rsidR="006338DB">
        <w:rPr>
          <w:rFonts w:ascii="Times New Roman" w:hAnsi="Times New Roman" w:cs="Times New Roman"/>
          <w:sz w:val="24"/>
          <w:szCs w:val="24"/>
        </w:rPr>
        <w:t>. The response from</w:t>
      </w:r>
      <w:r w:rsidR="00394D2E">
        <w:rPr>
          <w:rFonts w:ascii="Times New Roman" w:hAnsi="Times New Roman" w:cs="Times New Roman"/>
          <w:sz w:val="24"/>
          <w:szCs w:val="24"/>
        </w:rPr>
        <w:t>90%</w:t>
      </w:r>
      <w:r>
        <w:rPr>
          <w:rFonts w:ascii="Times New Roman" w:hAnsi="Times New Roman" w:cs="Times New Roman"/>
          <w:sz w:val="24"/>
          <w:szCs w:val="24"/>
        </w:rPr>
        <w:t xml:space="preserve"> of the participants </w:t>
      </w:r>
      <w:r w:rsidR="006338DB">
        <w:rPr>
          <w:rFonts w:ascii="Times New Roman" w:hAnsi="Times New Roman" w:cs="Times New Roman"/>
          <w:sz w:val="24"/>
          <w:szCs w:val="24"/>
        </w:rPr>
        <w:t>indicated</w:t>
      </w:r>
      <w:r>
        <w:rPr>
          <w:rFonts w:ascii="Times New Roman" w:hAnsi="Times New Roman" w:cs="Times New Roman"/>
          <w:sz w:val="24"/>
          <w:szCs w:val="24"/>
        </w:rPr>
        <w:t xml:space="preserve"> that the mining investors should first of all consult the local people.  </w:t>
      </w:r>
    </w:p>
    <w:p w:rsidR="00457C74" w:rsidRPr="0032571E" w:rsidRDefault="00457C74" w:rsidP="003C4A00">
      <w:pPr>
        <w:pStyle w:val="Heading3"/>
        <w:numPr>
          <w:ilvl w:val="2"/>
          <w:numId w:val="17"/>
        </w:numPr>
        <w:jc w:val="both"/>
        <w:rPr>
          <w:rFonts w:ascii="Times New Roman" w:hAnsi="Times New Roman" w:cs="Times New Roman"/>
          <w:color w:val="auto"/>
          <w:sz w:val="24"/>
          <w:szCs w:val="24"/>
        </w:rPr>
      </w:pPr>
      <w:bookmarkStart w:id="62" w:name="_Toc2179539"/>
      <w:r w:rsidRPr="0032571E">
        <w:rPr>
          <w:rFonts w:ascii="Times New Roman" w:hAnsi="Times New Roman" w:cs="Times New Roman"/>
          <w:color w:val="auto"/>
          <w:sz w:val="24"/>
          <w:szCs w:val="24"/>
        </w:rPr>
        <w:t>Other factors may be affecting the equitable distribution of economic benefits from the mining projects other than the method of grant of mineral exploitation rights</w:t>
      </w:r>
      <w:bookmarkEnd w:id="62"/>
    </w:p>
    <w:p w:rsidR="00271782" w:rsidRPr="0032571E" w:rsidRDefault="00271782" w:rsidP="00271782">
      <w:pPr>
        <w:ind w:left="360"/>
        <w:jc w:val="both"/>
      </w:pP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Participants were asked to state any other factors that may influence the distribution of economic benefits from the mining projects</w:t>
      </w:r>
      <w:r w:rsidR="00C34817">
        <w:rPr>
          <w:rFonts w:ascii="Times New Roman" w:hAnsi="Times New Roman" w:cs="Times New Roman"/>
          <w:sz w:val="24"/>
          <w:szCs w:val="24"/>
        </w:rPr>
        <w:t>. T</w:t>
      </w:r>
      <w:r>
        <w:rPr>
          <w:rFonts w:ascii="Times New Roman" w:hAnsi="Times New Roman" w:cs="Times New Roman"/>
          <w:sz w:val="24"/>
          <w:szCs w:val="24"/>
        </w:rPr>
        <w:t>he findings revealed that</w:t>
      </w:r>
      <w:r w:rsidR="00BC7198">
        <w:rPr>
          <w:rFonts w:ascii="Times New Roman" w:hAnsi="Times New Roman" w:cs="Times New Roman"/>
          <w:sz w:val="24"/>
          <w:szCs w:val="24"/>
        </w:rPr>
        <w:t xml:space="preserve"> the participants cited</w:t>
      </w:r>
      <w:r>
        <w:rPr>
          <w:rFonts w:ascii="Times New Roman" w:hAnsi="Times New Roman" w:cs="Times New Roman"/>
          <w:sz w:val="24"/>
          <w:szCs w:val="24"/>
        </w:rPr>
        <w:t xml:space="preserve"> the absence of laws </w:t>
      </w:r>
      <w:r w:rsidR="00BC7198">
        <w:rPr>
          <w:rFonts w:ascii="Times New Roman" w:hAnsi="Times New Roman" w:cs="Times New Roman"/>
          <w:sz w:val="24"/>
          <w:szCs w:val="24"/>
        </w:rPr>
        <w:t>to guide the</w:t>
      </w:r>
      <w:r>
        <w:rPr>
          <w:rFonts w:ascii="Times New Roman" w:hAnsi="Times New Roman" w:cs="Times New Roman"/>
          <w:sz w:val="24"/>
          <w:szCs w:val="24"/>
        </w:rPr>
        <w:t xml:space="preserve"> equitable distribution of wealth affected the distribution of wealth from the mining projects in </w:t>
      </w:r>
      <w:proofErr w:type="spellStart"/>
      <w:r>
        <w:rPr>
          <w:rFonts w:ascii="Times New Roman" w:hAnsi="Times New Roman" w:cs="Times New Roman"/>
          <w:sz w:val="24"/>
          <w:szCs w:val="24"/>
        </w:rPr>
        <w:t>Kalumbila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Solwezi</w:t>
      </w:r>
      <w:proofErr w:type="spellEnd"/>
      <w:r>
        <w:rPr>
          <w:rFonts w:ascii="Times New Roman" w:hAnsi="Times New Roman" w:cs="Times New Roman"/>
          <w:sz w:val="24"/>
          <w:szCs w:val="24"/>
        </w:rPr>
        <w:t xml:space="preserve"> Districts. </w:t>
      </w:r>
    </w:p>
    <w:p w:rsidR="00457C74" w:rsidRPr="00E765B8" w:rsidRDefault="00457C74" w:rsidP="00E765B8">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And when the participants were asked to state how these factors would influence the distribution of benefits from the mining projects the findings revealed that the laws would help to offer checks and balances on the mining projects. “</w:t>
      </w:r>
      <w:r w:rsidRPr="00F30E8D">
        <w:rPr>
          <w:rFonts w:ascii="Times New Roman" w:hAnsi="Times New Roman" w:cs="Times New Roman"/>
          <w:i/>
          <w:sz w:val="24"/>
          <w:szCs w:val="24"/>
        </w:rPr>
        <w:t>The government has more power than the investors and therefore, they should be able to direct the investor in a way that will favour the locals</w:t>
      </w:r>
      <w:r>
        <w:rPr>
          <w:rFonts w:ascii="Times New Roman" w:hAnsi="Times New Roman" w:cs="Times New Roman"/>
          <w:i/>
          <w:sz w:val="24"/>
          <w:szCs w:val="24"/>
        </w:rPr>
        <w:t>”</w:t>
      </w:r>
      <w:r w:rsidRPr="00F30E8D">
        <w:rPr>
          <w:rFonts w:ascii="Times New Roman" w:hAnsi="Times New Roman" w:cs="Times New Roman"/>
          <w:i/>
          <w:sz w:val="24"/>
          <w:szCs w:val="24"/>
        </w:rPr>
        <w:t>.</w:t>
      </w:r>
      <w:r w:rsidR="00BC7198">
        <w:rPr>
          <w:rFonts w:ascii="Times New Roman" w:hAnsi="Times New Roman" w:cs="Times New Roman"/>
          <w:i/>
          <w:sz w:val="24"/>
          <w:szCs w:val="24"/>
        </w:rPr>
        <w:t xml:space="preserve"> “</w:t>
      </w:r>
      <w:r w:rsidRPr="00F30E8D">
        <w:rPr>
          <w:rFonts w:ascii="Times New Roman" w:hAnsi="Times New Roman" w:cs="Times New Roman"/>
          <w:i/>
          <w:sz w:val="24"/>
          <w:szCs w:val="24"/>
        </w:rPr>
        <w:t>As it is now the government was not controlling the investors and they did things as pleased them</w:t>
      </w:r>
      <w:r>
        <w:rPr>
          <w:rFonts w:ascii="Times New Roman" w:hAnsi="Times New Roman" w:cs="Times New Roman"/>
          <w:i/>
          <w:sz w:val="24"/>
          <w:szCs w:val="24"/>
        </w:rPr>
        <w:t>”</w:t>
      </w:r>
      <w:r w:rsidRPr="00F30E8D">
        <w:rPr>
          <w:rFonts w:ascii="Times New Roman" w:hAnsi="Times New Roman" w:cs="Times New Roman"/>
          <w:i/>
          <w:sz w:val="24"/>
          <w:szCs w:val="24"/>
        </w:rPr>
        <w:t xml:space="preserve">.   </w:t>
      </w:r>
      <w:r>
        <w:rPr>
          <w:rFonts w:ascii="Times New Roman" w:hAnsi="Times New Roman" w:cs="Times New Roman"/>
          <w:i/>
          <w:sz w:val="24"/>
          <w:szCs w:val="24"/>
        </w:rPr>
        <w:t>“</w:t>
      </w:r>
      <w:r w:rsidR="003E5BE2">
        <w:rPr>
          <w:rFonts w:ascii="Times New Roman" w:hAnsi="Times New Roman" w:cs="Times New Roman"/>
          <w:i/>
          <w:sz w:val="24"/>
          <w:szCs w:val="24"/>
        </w:rPr>
        <w:t>I</w:t>
      </w:r>
      <w:r w:rsidRPr="00F30E8D">
        <w:rPr>
          <w:rFonts w:ascii="Times New Roman" w:hAnsi="Times New Roman" w:cs="Times New Roman"/>
          <w:i/>
          <w:sz w:val="24"/>
          <w:szCs w:val="24"/>
        </w:rPr>
        <w:t xml:space="preserve">f the mines </w:t>
      </w:r>
      <w:r w:rsidR="003E5BE2">
        <w:rPr>
          <w:rFonts w:ascii="Times New Roman" w:hAnsi="Times New Roman" w:cs="Times New Roman"/>
          <w:i/>
          <w:sz w:val="24"/>
          <w:szCs w:val="24"/>
        </w:rPr>
        <w:t>remain</w:t>
      </w:r>
      <w:r w:rsidR="003E5BE2" w:rsidRPr="00F30E8D">
        <w:rPr>
          <w:rFonts w:ascii="Times New Roman" w:hAnsi="Times New Roman" w:cs="Times New Roman"/>
          <w:i/>
          <w:sz w:val="24"/>
          <w:szCs w:val="24"/>
        </w:rPr>
        <w:t xml:space="preserve"> unmonitored</w:t>
      </w:r>
      <w:r w:rsidRPr="00F30E8D">
        <w:rPr>
          <w:rFonts w:ascii="Times New Roman" w:hAnsi="Times New Roman" w:cs="Times New Roman"/>
          <w:i/>
          <w:sz w:val="24"/>
          <w:szCs w:val="24"/>
        </w:rPr>
        <w:t xml:space="preserve"> the</w:t>
      </w:r>
      <w:r w:rsidR="003E5BE2">
        <w:rPr>
          <w:rFonts w:ascii="Times New Roman" w:hAnsi="Times New Roman" w:cs="Times New Roman"/>
          <w:i/>
          <w:sz w:val="24"/>
          <w:szCs w:val="24"/>
        </w:rPr>
        <w:t xml:space="preserve"> investors</w:t>
      </w:r>
      <w:r w:rsidRPr="00F30E8D">
        <w:rPr>
          <w:rFonts w:ascii="Times New Roman" w:hAnsi="Times New Roman" w:cs="Times New Roman"/>
          <w:i/>
          <w:sz w:val="24"/>
          <w:szCs w:val="24"/>
        </w:rPr>
        <w:t xml:space="preserve"> will not </w:t>
      </w:r>
      <w:r w:rsidR="00B91F71">
        <w:rPr>
          <w:rFonts w:ascii="Times New Roman" w:hAnsi="Times New Roman" w:cs="Times New Roman"/>
          <w:i/>
          <w:sz w:val="24"/>
          <w:szCs w:val="24"/>
        </w:rPr>
        <w:t xml:space="preserve">carry </w:t>
      </w:r>
      <w:r w:rsidR="00B91F71">
        <w:rPr>
          <w:rFonts w:ascii="Times New Roman" w:hAnsi="Times New Roman" w:cs="Times New Roman"/>
          <w:i/>
          <w:sz w:val="24"/>
          <w:szCs w:val="24"/>
        </w:rPr>
        <w:lastRenderedPageBreak/>
        <w:t>out</w:t>
      </w:r>
      <w:r w:rsidRPr="00F30E8D">
        <w:rPr>
          <w:rFonts w:ascii="Times New Roman" w:hAnsi="Times New Roman" w:cs="Times New Roman"/>
          <w:i/>
          <w:sz w:val="24"/>
          <w:szCs w:val="24"/>
        </w:rPr>
        <w:t xml:space="preserve"> </w:t>
      </w:r>
      <w:r w:rsidR="00326E85" w:rsidRPr="00F30E8D">
        <w:rPr>
          <w:rFonts w:ascii="Times New Roman" w:hAnsi="Times New Roman" w:cs="Times New Roman"/>
          <w:i/>
          <w:sz w:val="24"/>
          <w:szCs w:val="24"/>
        </w:rPr>
        <w:t>the</w:t>
      </w:r>
      <w:r w:rsidR="00326E85">
        <w:rPr>
          <w:rFonts w:ascii="Times New Roman" w:hAnsi="Times New Roman" w:cs="Times New Roman"/>
          <w:i/>
          <w:sz w:val="24"/>
          <w:szCs w:val="24"/>
        </w:rPr>
        <w:t>ir</w:t>
      </w:r>
      <w:r w:rsidR="00326E85" w:rsidRPr="00F30E8D">
        <w:rPr>
          <w:rFonts w:ascii="Times New Roman" w:hAnsi="Times New Roman" w:cs="Times New Roman"/>
          <w:i/>
          <w:sz w:val="24"/>
          <w:szCs w:val="24"/>
        </w:rPr>
        <w:t xml:space="preserve"> corporate</w:t>
      </w:r>
      <w:r w:rsidRPr="00F30E8D">
        <w:rPr>
          <w:rFonts w:ascii="Times New Roman" w:hAnsi="Times New Roman" w:cs="Times New Roman"/>
          <w:i/>
          <w:sz w:val="24"/>
          <w:szCs w:val="24"/>
        </w:rPr>
        <w:t xml:space="preserve"> social responsibility in an appropriate manner</w:t>
      </w:r>
      <w:r>
        <w:rPr>
          <w:rFonts w:ascii="Times New Roman" w:hAnsi="Times New Roman" w:cs="Times New Roman"/>
          <w:i/>
          <w:sz w:val="24"/>
          <w:szCs w:val="24"/>
        </w:rPr>
        <w:t>”</w:t>
      </w:r>
      <w:r w:rsidR="00BC7198">
        <w:rPr>
          <w:rFonts w:ascii="Times New Roman" w:hAnsi="Times New Roman" w:cs="Times New Roman"/>
          <w:i/>
          <w:sz w:val="24"/>
          <w:szCs w:val="24"/>
        </w:rPr>
        <w:t>,</w:t>
      </w:r>
      <w:r w:rsidR="00BC7198">
        <w:rPr>
          <w:rFonts w:ascii="Times New Roman" w:hAnsi="Times New Roman" w:cs="Times New Roman"/>
          <w:sz w:val="24"/>
          <w:szCs w:val="24"/>
        </w:rPr>
        <w:t xml:space="preserve"> said one participant.</w:t>
      </w:r>
      <w:r>
        <w:rPr>
          <w:rFonts w:ascii="Times New Roman" w:hAnsi="Times New Roman" w:cs="Times New Roman"/>
          <w:sz w:val="24"/>
          <w:szCs w:val="24"/>
        </w:rPr>
        <w:t xml:space="preserve"> </w:t>
      </w:r>
      <w:r w:rsidR="00326E85">
        <w:rPr>
          <w:rFonts w:ascii="Times New Roman" w:hAnsi="Times New Roman" w:cs="Times New Roman"/>
          <w:sz w:val="24"/>
          <w:szCs w:val="24"/>
        </w:rPr>
        <w:t>Presently,</w:t>
      </w:r>
      <w:r w:rsidR="00326E85" w:rsidRPr="00E765B8">
        <w:rPr>
          <w:rFonts w:ascii="Times New Roman" w:hAnsi="Times New Roman" w:cs="Times New Roman"/>
          <w:sz w:val="24"/>
          <w:szCs w:val="24"/>
        </w:rPr>
        <w:t xml:space="preserve"> according</w:t>
      </w:r>
      <w:r w:rsidRPr="00E765B8">
        <w:rPr>
          <w:rFonts w:ascii="Times New Roman" w:hAnsi="Times New Roman" w:cs="Times New Roman"/>
          <w:sz w:val="24"/>
          <w:szCs w:val="24"/>
        </w:rPr>
        <w:t xml:space="preserve"> to the findings from the community, there were no checks and balances on the mining projects </w:t>
      </w:r>
      <w:r w:rsidR="00CF6337" w:rsidRPr="00E765B8">
        <w:rPr>
          <w:rFonts w:ascii="Times New Roman" w:hAnsi="Times New Roman" w:cs="Times New Roman"/>
          <w:sz w:val="24"/>
          <w:szCs w:val="24"/>
        </w:rPr>
        <w:t xml:space="preserve">and </w:t>
      </w:r>
      <w:r w:rsidRPr="00E765B8">
        <w:rPr>
          <w:rFonts w:ascii="Times New Roman" w:hAnsi="Times New Roman" w:cs="Times New Roman"/>
          <w:sz w:val="24"/>
          <w:szCs w:val="24"/>
        </w:rPr>
        <w:t xml:space="preserve">as such the community did not benefit in a way that </w:t>
      </w:r>
      <w:r w:rsidR="00CF6337" w:rsidRPr="00E765B8">
        <w:rPr>
          <w:rFonts w:ascii="Times New Roman" w:hAnsi="Times New Roman" w:cs="Times New Roman"/>
          <w:sz w:val="24"/>
          <w:szCs w:val="24"/>
        </w:rPr>
        <w:t>they</w:t>
      </w:r>
      <w:r w:rsidRPr="00E765B8">
        <w:rPr>
          <w:rFonts w:ascii="Times New Roman" w:hAnsi="Times New Roman" w:cs="Times New Roman"/>
          <w:sz w:val="24"/>
          <w:szCs w:val="24"/>
        </w:rPr>
        <w:t xml:space="preserve"> expected.</w:t>
      </w:r>
    </w:p>
    <w:p w:rsidR="00457C74" w:rsidRPr="00E765B8" w:rsidRDefault="00457C74" w:rsidP="00E765B8">
      <w:pPr>
        <w:pStyle w:val="Heading3"/>
        <w:spacing w:line="360" w:lineRule="auto"/>
        <w:rPr>
          <w:rFonts w:ascii="Times New Roman" w:hAnsi="Times New Roman" w:cs="Times New Roman"/>
          <w:color w:val="auto"/>
          <w:sz w:val="24"/>
          <w:szCs w:val="24"/>
        </w:rPr>
      </w:pPr>
      <w:bookmarkStart w:id="63" w:name="_Toc2179540"/>
      <w:r w:rsidRPr="00E765B8">
        <w:rPr>
          <w:rFonts w:ascii="Times New Roman" w:hAnsi="Times New Roman" w:cs="Times New Roman"/>
          <w:color w:val="auto"/>
          <w:sz w:val="24"/>
          <w:szCs w:val="24"/>
        </w:rPr>
        <w:t>4.2.5 Summary of Findings from Focus Group</w:t>
      </w:r>
      <w:bookmarkEnd w:id="63"/>
    </w:p>
    <w:p w:rsidR="00457C74" w:rsidRPr="00E765B8" w:rsidRDefault="00457C74" w:rsidP="00E765B8">
      <w:pPr>
        <w:spacing w:line="360" w:lineRule="auto"/>
        <w:jc w:val="both"/>
        <w:rPr>
          <w:rFonts w:ascii="Times New Roman" w:hAnsi="Times New Roman" w:cs="Times New Roman"/>
          <w:sz w:val="24"/>
          <w:szCs w:val="24"/>
        </w:rPr>
      </w:pPr>
      <w:r w:rsidRPr="00E765B8">
        <w:rPr>
          <w:rFonts w:ascii="Times New Roman" w:hAnsi="Times New Roman" w:cs="Times New Roman"/>
          <w:sz w:val="24"/>
          <w:szCs w:val="24"/>
        </w:rPr>
        <w:t xml:space="preserve">The findings from the focus group discussions revealed that the government, the local authorities and the investors derived benefits from the mining projects, although </w:t>
      </w:r>
      <w:r w:rsidR="002D79CD" w:rsidRPr="00E765B8">
        <w:rPr>
          <w:rFonts w:ascii="Times New Roman" w:hAnsi="Times New Roman" w:cs="Times New Roman"/>
          <w:sz w:val="24"/>
          <w:szCs w:val="24"/>
        </w:rPr>
        <w:t>80% of the</w:t>
      </w:r>
      <w:r w:rsidRPr="00E765B8">
        <w:rPr>
          <w:rFonts w:ascii="Times New Roman" w:hAnsi="Times New Roman" w:cs="Times New Roman"/>
          <w:sz w:val="24"/>
          <w:szCs w:val="24"/>
        </w:rPr>
        <w:t xml:space="preserve"> benefits were attributed to the investors, a</w:t>
      </w:r>
      <w:r w:rsidR="002D79CD" w:rsidRPr="00E765B8">
        <w:rPr>
          <w:rFonts w:ascii="Times New Roman" w:hAnsi="Times New Roman" w:cs="Times New Roman"/>
          <w:sz w:val="24"/>
          <w:szCs w:val="24"/>
        </w:rPr>
        <w:t>bout 15% to 10%</w:t>
      </w:r>
      <w:r w:rsidRPr="00E765B8">
        <w:rPr>
          <w:rFonts w:ascii="Times New Roman" w:hAnsi="Times New Roman" w:cs="Times New Roman"/>
          <w:sz w:val="24"/>
          <w:szCs w:val="24"/>
        </w:rPr>
        <w:t xml:space="preserve"> to the government and </w:t>
      </w:r>
      <w:r w:rsidR="002D79CD" w:rsidRPr="00E765B8">
        <w:rPr>
          <w:rFonts w:ascii="Times New Roman" w:hAnsi="Times New Roman" w:cs="Times New Roman"/>
          <w:sz w:val="24"/>
          <w:szCs w:val="24"/>
        </w:rPr>
        <w:t>10% to 5%</w:t>
      </w:r>
      <w:r w:rsidRPr="00E765B8">
        <w:rPr>
          <w:rFonts w:ascii="Times New Roman" w:hAnsi="Times New Roman" w:cs="Times New Roman"/>
          <w:sz w:val="24"/>
          <w:szCs w:val="24"/>
        </w:rPr>
        <w:t xml:space="preserve"> to the local authorities. On the part of the community, the findings revealed that </w:t>
      </w:r>
      <w:r w:rsidR="00ED3D05" w:rsidRPr="00E765B8">
        <w:rPr>
          <w:rFonts w:ascii="Times New Roman" w:hAnsi="Times New Roman" w:cs="Times New Roman"/>
          <w:sz w:val="24"/>
          <w:szCs w:val="24"/>
        </w:rPr>
        <w:t>the local community did not</w:t>
      </w:r>
      <w:r w:rsidRPr="00E765B8">
        <w:rPr>
          <w:rFonts w:ascii="Times New Roman" w:hAnsi="Times New Roman" w:cs="Times New Roman"/>
          <w:sz w:val="24"/>
          <w:szCs w:val="24"/>
        </w:rPr>
        <w:t xml:space="preserve"> derive any benefit</w:t>
      </w:r>
      <w:r w:rsidR="00ED3D05" w:rsidRPr="00E765B8">
        <w:rPr>
          <w:rFonts w:ascii="Times New Roman" w:hAnsi="Times New Roman" w:cs="Times New Roman"/>
          <w:sz w:val="24"/>
          <w:szCs w:val="24"/>
        </w:rPr>
        <w:t xml:space="preserve"> from</w:t>
      </w:r>
      <w:r w:rsidRPr="00E765B8">
        <w:rPr>
          <w:rFonts w:ascii="Times New Roman" w:hAnsi="Times New Roman" w:cs="Times New Roman"/>
          <w:sz w:val="24"/>
          <w:szCs w:val="24"/>
        </w:rPr>
        <w:t xml:space="preserve"> the mining project, accept for one councilor who said the community derived a benefit</w:t>
      </w:r>
      <w:r w:rsidR="00AC4288" w:rsidRPr="00E765B8">
        <w:rPr>
          <w:rFonts w:ascii="Times New Roman" w:hAnsi="Times New Roman" w:cs="Times New Roman"/>
          <w:sz w:val="24"/>
          <w:szCs w:val="24"/>
        </w:rPr>
        <w:t xml:space="preserve"> in terms of employment and business opportunities</w:t>
      </w:r>
      <w:r w:rsidRPr="00E765B8">
        <w:rPr>
          <w:rFonts w:ascii="Times New Roman" w:hAnsi="Times New Roman" w:cs="Times New Roman"/>
          <w:sz w:val="24"/>
          <w:szCs w:val="24"/>
        </w:rPr>
        <w:t xml:space="preserve">. </w:t>
      </w:r>
    </w:p>
    <w:p w:rsidR="00457C74" w:rsidRPr="00E765B8" w:rsidRDefault="00457C74" w:rsidP="00E765B8">
      <w:pPr>
        <w:spacing w:line="360" w:lineRule="auto"/>
        <w:jc w:val="both"/>
        <w:rPr>
          <w:rFonts w:ascii="Times New Roman" w:hAnsi="Times New Roman" w:cs="Times New Roman"/>
          <w:sz w:val="24"/>
          <w:szCs w:val="24"/>
        </w:rPr>
      </w:pPr>
      <w:r w:rsidRPr="00E765B8">
        <w:rPr>
          <w:rFonts w:ascii="Times New Roman" w:hAnsi="Times New Roman" w:cs="Times New Roman"/>
          <w:sz w:val="24"/>
          <w:szCs w:val="24"/>
        </w:rPr>
        <w:t>On the part of the procedure of obtaining a mining license, the findings revealed that</w:t>
      </w:r>
      <w:r w:rsidR="00E765B8" w:rsidRPr="00E765B8">
        <w:rPr>
          <w:rFonts w:ascii="Times New Roman" w:hAnsi="Times New Roman" w:cs="Times New Roman"/>
          <w:sz w:val="24"/>
          <w:szCs w:val="24"/>
        </w:rPr>
        <w:t xml:space="preserve"> 99%of</w:t>
      </w:r>
      <w:r w:rsidRPr="00E765B8">
        <w:rPr>
          <w:rFonts w:ascii="Times New Roman" w:hAnsi="Times New Roman" w:cs="Times New Roman"/>
          <w:sz w:val="24"/>
          <w:szCs w:val="24"/>
        </w:rPr>
        <w:t xml:space="preserve"> the participants expressed ignorance of the procedure involved in obtaining a mining license. Furthermore, the findings from the study revealed that all the participants indicated that the community was not engaged before the issuance of the mining license. </w:t>
      </w:r>
      <w:r w:rsidR="00E765B8" w:rsidRPr="00E765B8">
        <w:rPr>
          <w:rFonts w:ascii="Times New Roman" w:hAnsi="Times New Roman" w:cs="Times New Roman"/>
          <w:sz w:val="24"/>
          <w:szCs w:val="24"/>
        </w:rPr>
        <w:t>80% of the</w:t>
      </w:r>
      <w:r w:rsidRPr="00E765B8">
        <w:rPr>
          <w:rFonts w:ascii="Times New Roman" w:hAnsi="Times New Roman" w:cs="Times New Roman"/>
          <w:sz w:val="24"/>
          <w:szCs w:val="24"/>
        </w:rPr>
        <w:t xml:space="preserve"> participants were not aware of any conditions that are imposed when granting the mining license </w:t>
      </w:r>
      <w:r w:rsidR="00E765B8" w:rsidRPr="00E765B8">
        <w:rPr>
          <w:rFonts w:ascii="Times New Roman" w:hAnsi="Times New Roman" w:cs="Times New Roman"/>
          <w:sz w:val="24"/>
          <w:szCs w:val="24"/>
        </w:rPr>
        <w:t>while 20%</w:t>
      </w:r>
      <w:r w:rsidRPr="00E765B8">
        <w:rPr>
          <w:rFonts w:ascii="Times New Roman" w:hAnsi="Times New Roman" w:cs="Times New Roman"/>
          <w:sz w:val="24"/>
          <w:szCs w:val="24"/>
        </w:rPr>
        <w:t xml:space="preserve"> were aware</w:t>
      </w:r>
      <w:r w:rsidR="002F599F" w:rsidRPr="00E765B8">
        <w:rPr>
          <w:rFonts w:ascii="Times New Roman" w:hAnsi="Times New Roman" w:cs="Times New Roman"/>
          <w:sz w:val="24"/>
          <w:szCs w:val="24"/>
        </w:rPr>
        <w:t xml:space="preserve"> that the conditions include employing local people and giving them business by buying food stuffs and other supplies from the local people</w:t>
      </w:r>
      <w:r w:rsidRPr="00E765B8">
        <w:rPr>
          <w:rFonts w:ascii="Times New Roman" w:hAnsi="Times New Roman" w:cs="Times New Roman"/>
          <w:sz w:val="24"/>
          <w:szCs w:val="24"/>
        </w:rPr>
        <w:t>.  The study from the focus group also revealed that the best procedure for granting mining license was that the mining investors should first of all consult the local people. The study further revealed that there was lack of checks and balances in terms of distribution of economic benefits. In this regard, one participant said that government has more power than the investors and therefore, they should be able to direct the investors in a way that will favor the local</w:t>
      </w:r>
      <w:r w:rsidR="00E765B8" w:rsidRPr="00E765B8">
        <w:rPr>
          <w:rFonts w:ascii="Times New Roman" w:hAnsi="Times New Roman" w:cs="Times New Roman"/>
          <w:sz w:val="24"/>
          <w:szCs w:val="24"/>
        </w:rPr>
        <w:t xml:space="preserve"> communities</w:t>
      </w:r>
      <w:r w:rsidRPr="00E765B8">
        <w:rPr>
          <w:rFonts w:ascii="Times New Roman" w:hAnsi="Times New Roman" w:cs="Times New Roman"/>
          <w:sz w:val="24"/>
          <w:szCs w:val="24"/>
        </w:rPr>
        <w:t xml:space="preserve">. </w:t>
      </w:r>
    </w:p>
    <w:p w:rsidR="00457C74" w:rsidRPr="00E765B8" w:rsidRDefault="00457C74" w:rsidP="00E765B8">
      <w:pPr>
        <w:pStyle w:val="Heading2"/>
        <w:numPr>
          <w:ilvl w:val="1"/>
          <w:numId w:val="17"/>
        </w:numPr>
        <w:spacing w:line="360" w:lineRule="auto"/>
        <w:jc w:val="both"/>
        <w:rPr>
          <w:rFonts w:ascii="Times New Roman" w:hAnsi="Times New Roman" w:cs="Times New Roman"/>
          <w:color w:val="auto"/>
          <w:sz w:val="24"/>
          <w:szCs w:val="24"/>
        </w:rPr>
      </w:pPr>
      <w:bookmarkStart w:id="64" w:name="_Toc2179541"/>
      <w:r w:rsidRPr="00E765B8">
        <w:rPr>
          <w:rFonts w:ascii="Times New Roman" w:hAnsi="Times New Roman" w:cs="Times New Roman"/>
          <w:color w:val="auto"/>
          <w:sz w:val="24"/>
          <w:szCs w:val="24"/>
        </w:rPr>
        <w:t xml:space="preserve">Findings from the interviews held with the </w:t>
      </w:r>
      <w:r w:rsidR="0006170A" w:rsidRPr="00E765B8">
        <w:rPr>
          <w:rFonts w:ascii="Times New Roman" w:hAnsi="Times New Roman" w:cs="Times New Roman"/>
          <w:color w:val="auto"/>
          <w:sz w:val="24"/>
          <w:szCs w:val="24"/>
        </w:rPr>
        <w:t>k</w:t>
      </w:r>
      <w:r w:rsidRPr="00E765B8">
        <w:rPr>
          <w:rFonts w:ascii="Times New Roman" w:hAnsi="Times New Roman" w:cs="Times New Roman"/>
          <w:color w:val="auto"/>
          <w:sz w:val="24"/>
          <w:szCs w:val="24"/>
        </w:rPr>
        <w:t xml:space="preserve">ey </w:t>
      </w:r>
      <w:r w:rsidR="0006170A" w:rsidRPr="00E765B8">
        <w:rPr>
          <w:rFonts w:ascii="Times New Roman" w:hAnsi="Times New Roman" w:cs="Times New Roman"/>
          <w:color w:val="auto"/>
          <w:sz w:val="24"/>
          <w:szCs w:val="24"/>
        </w:rPr>
        <w:t>i</w:t>
      </w:r>
      <w:r w:rsidRPr="00E765B8">
        <w:rPr>
          <w:rFonts w:ascii="Times New Roman" w:hAnsi="Times New Roman" w:cs="Times New Roman"/>
          <w:color w:val="auto"/>
          <w:sz w:val="24"/>
          <w:szCs w:val="24"/>
        </w:rPr>
        <w:t>nformants</w:t>
      </w:r>
      <w:bookmarkEnd w:id="64"/>
    </w:p>
    <w:p w:rsidR="00457C74" w:rsidRPr="00E765B8" w:rsidRDefault="00457C74" w:rsidP="00E765B8">
      <w:pPr>
        <w:pStyle w:val="Heading3"/>
        <w:spacing w:line="360" w:lineRule="auto"/>
        <w:rPr>
          <w:rFonts w:ascii="Times New Roman" w:hAnsi="Times New Roman" w:cs="Times New Roman"/>
          <w:sz w:val="24"/>
          <w:szCs w:val="24"/>
        </w:rPr>
      </w:pPr>
      <w:bookmarkStart w:id="65" w:name="_Toc2179542"/>
      <w:r w:rsidRPr="00E765B8">
        <w:rPr>
          <w:rFonts w:ascii="Times New Roman" w:hAnsi="Times New Roman" w:cs="Times New Roman"/>
          <w:color w:val="auto"/>
          <w:sz w:val="24"/>
          <w:szCs w:val="24"/>
        </w:rPr>
        <w:t>4.3.1 Background Information of Key Informants</w:t>
      </w:r>
      <w:bookmarkEnd w:id="65"/>
    </w:p>
    <w:p w:rsidR="00E765B8" w:rsidRPr="00E765B8" w:rsidRDefault="0022784D" w:rsidP="00E765B8">
      <w:pPr>
        <w:spacing w:line="360" w:lineRule="auto"/>
        <w:jc w:val="both"/>
        <w:rPr>
          <w:rFonts w:ascii="Times New Roman" w:hAnsi="Times New Roman" w:cs="Times New Roman"/>
          <w:sz w:val="24"/>
          <w:szCs w:val="24"/>
        </w:rPr>
      </w:pPr>
      <w:r w:rsidRPr="00E765B8">
        <w:rPr>
          <w:rFonts w:ascii="Times New Roman" w:hAnsi="Times New Roman" w:cs="Times New Roman"/>
          <w:sz w:val="24"/>
          <w:szCs w:val="24"/>
        </w:rPr>
        <w:t xml:space="preserve">The background information of the key informants in explained in the following </w:t>
      </w:r>
      <w:r w:rsidR="0050722C" w:rsidRPr="00E765B8">
        <w:rPr>
          <w:rFonts w:ascii="Times New Roman" w:hAnsi="Times New Roman" w:cs="Times New Roman"/>
          <w:sz w:val="24"/>
          <w:szCs w:val="24"/>
        </w:rPr>
        <w:t>figures.</w:t>
      </w:r>
      <w:r w:rsidR="0050722C" w:rsidRPr="00E765B8">
        <w:rPr>
          <w:rFonts w:ascii="Times New Roman" w:hAnsi="Times New Roman" w:cs="Times New Roman"/>
          <w:b/>
          <w:sz w:val="24"/>
          <w:szCs w:val="24"/>
        </w:rPr>
        <w:t xml:space="preserve"> Figure</w:t>
      </w:r>
      <w:r w:rsidR="00E765B8" w:rsidRPr="00E765B8">
        <w:rPr>
          <w:rFonts w:ascii="Times New Roman" w:hAnsi="Times New Roman" w:cs="Times New Roman"/>
          <w:b/>
          <w:sz w:val="24"/>
          <w:szCs w:val="24"/>
        </w:rPr>
        <w:t xml:space="preserve"> 4.5</w:t>
      </w:r>
      <w:r w:rsidR="00E765B8" w:rsidRPr="00E765B8">
        <w:rPr>
          <w:rFonts w:ascii="Times New Roman" w:hAnsi="Times New Roman" w:cs="Times New Roman"/>
          <w:sz w:val="24"/>
          <w:szCs w:val="24"/>
        </w:rPr>
        <w:t>: shows gender of respondents. The findings revealed that 11 (85%) were males and 2 (15%) were females.</w:t>
      </w:r>
    </w:p>
    <w:p w:rsidR="00E765B8" w:rsidRDefault="00E765B8" w:rsidP="00E765B8">
      <w:pPr>
        <w:rPr>
          <w:rFonts w:ascii="Times New Roman" w:hAnsi="Times New Roman" w:cs="Times New Roman"/>
          <w:b/>
          <w:sz w:val="24"/>
          <w:szCs w:val="24"/>
        </w:rPr>
      </w:pPr>
    </w:p>
    <w:p w:rsidR="007B3161" w:rsidRPr="0022784D" w:rsidRDefault="007B3161" w:rsidP="00E765B8">
      <w:pPr>
        <w:spacing w:line="360" w:lineRule="auto"/>
        <w:jc w:val="both"/>
        <w:rPr>
          <w:rFonts w:ascii="Times New Roman" w:hAnsi="Times New Roman" w:cs="Times New Roman"/>
          <w:sz w:val="24"/>
          <w:szCs w:val="24"/>
        </w:rPr>
      </w:pPr>
    </w:p>
    <w:p w:rsidR="00457C74" w:rsidRDefault="00457C74" w:rsidP="00457C74">
      <w:pPr>
        <w:rPr>
          <w:rFonts w:ascii="Times New Roman" w:hAnsi="Times New Roman" w:cs="Times New Roman"/>
          <w:sz w:val="24"/>
          <w:szCs w:val="24"/>
        </w:rPr>
      </w:pPr>
      <w:r w:rsidRPr="00375C6A">
        <w:rPr>
          <w:rFonts w:ascii="Times New Roman" w:hAnsi="Times New Roman" w:cs="Times New Roman"/>
          <w:noProof/>
          <w:sz w:val="24"/>
          <w:szCs w:val="24"/>
        </w:rPr>
        <w:lastRenderedPageBreak/>
        <w:drawing>
          <wp:anchor distT="0" distB="0" distL="114300" distR="114300" simplePos="0" relativeHeight="251663360" behindDoc="1" locked="0" layoutInCell="1" allowOverlap="1">
            <wp:simplePos x="0" y="0"/>
            <wp:positionH relativeFrom="column">
              <wp:posOffset>19050</wp:posOffset>
            </wp:positionH>
            <wp:positionV relativeFrom="paragraph">
              <wp:posOffset>-635</wp:posOffset>
            </wp:positionV>
            <wp:extent cx="4572000" cy="2743200"/>
            <wp:effectExtent l="19050" t="0" r="19050" b="0"/>
            <wp:wrapTight wrapText="bothSides">
              <wp:wrapPolygon edited="0">
                <wp:start x="-90" y="0"/>
                <wp:lineTo x="-90" y="21600"/>
                <wp:lineTo x="21690" y="21600"/>
                <wp:lineTo x="21690" y="0"/>
                <wp:lineTo x="-90" y="0"/>
              </wp:wrapPolygon>
            </wp:wrapTight>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rsidR="00457C74" w:rsidRDefault="00457C74" w:rsidP="00457C74">
      <w:pPr>
        <w:rPr>
          <w:rFonts w:ascii="Times New Roman" w:hAnsi="Times New Roman" w:cs="Times New Roman"/>
          <w:sz w:val="24"/>
          <w:szCs w:val="24"/>
        </w:rPr>
      </w:pPr>
    </w:p>
    <w:p w:rsidR="00457C74" w:rsidRDefault="00457C74" w:rsidP="00457C74">
      <w:pPr>
        <w:rPr>
          <w:rFonts w:ascii="Times New Roman" w:hAnsi="Times New Roman" w:cs="Times New Roman"/>
          <w:sz w:val="24"/>
          <w:szCs w:val="24"/>
        </w:rPr>
      </w:pPr>
    </w:p>
    <w:p w:rsidR="00457C74" w:rsidRDefault="00457C74" w:rsidP="00457C74">
      <w:pPr>
        <w:rPr>
          <w:rFonts w:ascii="Times New Roman" w:hAnsi="Times New Roman" w:cs="Times New Roman"/>
          <w:sz w:val="24"/>
          <w:szCs w:val="24"/>
        </w:rPr>
      </w:pPr>
    </w:p>
    <w:p w:rsidR="00457C74" w:rsidRDefault="00457C74" w:rsidP="00457C74">
      <w:pPr>
        <w:rPr>
          <w:rFonts w:ascii="Times New Roman" w:hAnsi="Times New Roman" w:cs="Times New Roman"/>
          <w:sz w:val="24"/>
          <w:szCs w:val="24"/>
        </w:rPr>
      </w:pPr>
    </w:p>
    <w:p w:rsidR="00457C74" w:rsidRDefault="00457C74" w:rsidP="00457C74">
      <w:pPr>
        <w:rPr>
          <w:rFonts w:ascii="Times New Roman" w:hAnsi="Times New Roman" w:cs="Times New Roman"/>
          <w:sz w:val="24"/>
          <w:szCs w:val="24"/>
        </w:rPr>
      </w:pPr>
    </w:p>
    <w:p w:rsidR="00457C74" w:rsidRDefault="00457C74" w:rsidP="00457C74">
      <w:pPr>
        <w:rPr>
          <w:rFonts w:ascii="Times New Roman" w:hAnsi="Times New Roman" w:cs="Times New Roman"/>
          <w:sz w:val="24"/>
          <w:szCs w:val="24"/>
        </w:rPr>
      </w:pPr>
    </w:p>
    <w:p w:rsidR="00457C74" w:rsidRDefault="00457C74" w:rsidP="00457C74">
      <w:pPr>
        <w:rPr>
          <w:rFonts w:ascii="Times New Roman" w:hAnsi="Times New Roman" w:cs="Times New Roman"/>
          <w:sz w:val="24"/>
          <w:szCs w:val="24"/>
        </w:rPr>
      </w:pPr>
    </w:p>
    <w:p w:rsidR="00457C74" w:rsidRDefault="00457C74" w:rsidP="006A1C23">
      <w:pPr>
        <w:jc w:val="both"/>
        <w:rPr>
          <w:rFonts w:ascii="Times New Roman" w:hAnsi="Times New Roman" w:cs="Times New Roman"/>
          <w:sz w:val="24"/>
          <w:szCs w:val="24"/>
        </w:rPr>
      </w:pPr>
    </w:p>
    <w:p w:rsidR="00E765B8" w:rsidRPr="000C1840" w:rsidRDefault="00E765B8" w:rsidP="00E765B8">
      <w:pPr>
        <w:pStyle w:val="Caption"/>
        <w:rPr>
          <w:rFonts w:ascii="Times New Roman" w:hAnsi="Times New Roman" w:cs="Times New Roman"/>
          <w:b/>
          <w:color w:val="auto"/>
          <w:sz w:val="20"/>
          <w:szCs w:val="20"/>
        </w:rPr>
      </w:pPr>
      <w:proofErr w:type="gramStart"/>
      <w:r w:rsidRPr="000C1840">
        <w:rPr>
          <w:rFonts w:ascii="Times New Roman" w:hAnsi="Times New Roman" w:cs="Times New Roman"/>
          <w:b/>
          <w:color w:val="auto"/>
          <w:sz w:val="20"/>
          <w:szCs w:val="20"/>
        </w:rPr>
        <w:t>Figure 4.</w:t>
      </w:r>
      <w:proofErr w:type="gramEnd"/>
      <w:r w:rsidR="007720B7" w:rsidRPr="000C1840">
        <w:rPr>
          <w:rFonts w:ascii="Times New Roman" w:hAnsi="Times New Roman" w:cs="Times New Roman"/>
          <w:b/>
          <w:color w:val="auto"/>
          <w:sz w:val="20"/>
          <w:szCs w:val="20"/>
        </w:rPr>
        <w:fldChar w:fldCharType="begin"/>
      </w:r>
      <w:r w:rsidRPr="000C1840">
        <w:rPr>
          <w:rFonts w:ascii="Times New Roman" w:hAnsi="Times New Roman" w:cs="Times New Roman"/>
          <w:b/>
          <w:color w:val="auto"/>
          <w:sz w:val="20"/>
          <w:szCs w:val="20"/>
        </w:rPr>
        <w:instrText xml:space="preserve"> SEQ Figure_1 \* ARABIC </w:instrText>
      </w:r>
      <w:r w:rsidR="007720B7" w:rsidRPr="000C1840">
        <w:rPr>
          <w:rFonts w:ascii="Times New Roman" w:hAnsi="Times New Roman" w:cs="Times New Roman"/>
          <w:b/>
          <w:color w:val="auto"/>
          <w:sz w:val="20"/>
          <w:szCs w:val="20"/>
        </w:rPr>
        <w:fldChar w:fldCharType="separate"/>
      </w:r>
      <w:r w:rsidR="00E649E3">
        <w:rPr>
          <w:rFonts w:ascii="Times New Roman" w:hAnsi="Times New Roman" w:cs="Times New Roman"/>
          <w:b/>
          <w:noProof/>
          <w:color w:val="auto"/>
          <w:sz w:val="20"/>
          <w:szCs w:val="20"/>
        </w:rPr>
        <w:t>5</w:t>
      </w:r>
      <w:r w:rsidR="007720B7" w:rsidRPr="000C1840">
        <w:rPr>
          <w:rFonts w:ascii="Times New Roman" w:hAnsi="Times New Roman" w:cs="Times New Roman"/>
          <w:b/>
          <w:color w:val="auto"/>
          <w:sz w:val="20"/>
          <w:szCs w:val="20"/>
        </w:rPr>
        <w:fldChar w:fldCharType="end"/>
      </w:r>
      <w:r w:rsidRPr="000C1840">
        <w:rPr>
          <w:rFonts w:ascii="Times New Roman" w:hAnsi="Times New Roman" w:cs="Times New Roman"/>
          <w:b/>
          <w:color w:val="auto"/>
          <w:sz w:val="20"/>
          <w:szCs w:val="20"/>
        </w:rPr>
        <w:t>: Gender of key informant</w:t>
      </w:r>
    </w:p>
    <w:p w:rsidR="000C1840" w:rsidRPr="006A1C23" w:rsidRDefault="000C1840" w:rsidP="000C1840">
      <w:pPr>
        <w:rPr>
          <w:rFonts w:ascii="Times New Roman" w:hAnsi="Times New Roman" w:cs="Times New Roman"/>
          <w:b/>
        </w:rPr>
      </w:pPr>
      <w:r w:rsidRPr="006A1C23">
        <w:rPr>
          <w:rFonts w:ascii="Times New Roman" w:hAnsi="Times New Roman" w:cs="Times New Roman"/>
          <w:b/>
        </w:rPr>
        <w:t>Figure 4.6:</w:t>
      </w:r>
      <w:r w:rsidR="000A26EB">
        <w:rPr>
          <w:rFonts w:ascii="Times New Roman" w:hAnsi="Times New Roman" w:cs="Times New Roman"/>
          <w:b/>
        </w:rPr>
        <w:t xml:space="preserve"> </w:t>
      </w:r>
      <w:r w:rsidRPr="006A1C23">
        <w:rPr>
          <w:rFonts w:ascii="Times New Roman" w:hAnsi="Times New Roman" w:cs="Times New Roman"/>
        </w:rPr>
        <w:t>b</w:t>
      </w:r>
      <w:r>
        <w:rPr>
          <w:rFonts w:ascii="Times New Roman" w:hAnsi="Times New Roman" w:cs="Times New Roman"/>
        </w:rPr>
        <w:t>elow</w:t>
      </w:r>
      <w:r w:rsidRPr="006A1C23">
        <w:rPr>
          <w:rFonts w:ascii="Times New Roman" w:hAnsi="Times New Roman" w:cs="Times New Roman"/>
        </w:rPr>
        <w:t xml:space="preserve"> shows number of </w:t>
      </w:r>
      <w:proofErr w:type="gramStart"/>
      <w:r w:rsidRPr="006A1C23">
        <w:rPr>
          <w:rFonts w:ascii="Times New Roman" w:hAnsi="Times New Roman" w:cs="Times New Roman"/>
        </w:rPr>
        <w:t>years</w:t>
      </w:r>
      <w:proofErr w:type="gramEnd"/>
      <w:r w:rsidRPr="006A1C23">
        <w:rPr>
          <w:rFonts w:ascii="Times New Roman" w:hAnsi="Times New Roman" w:cs="Times New Roman"/>
        </w:rPr>
        <w:t xml:space="preserve"> key informants have worked in their positions</w:t>
      </w:r>
    </w:p>
    <w:p w:rsidR="000C1840" w:rsidRPr="000C1840" w:rsidRDefault="000C1840" w:rsidP="000C1840"/>
    <w:p w:rsidR="00457C74" w:rsidRDefault="00457C74" w:rsidP="00457C74">
      <w:pPr>
        <w:rPr>
          <w:rFonts w:ascii="Times New Roman" w:hAnsi="Times New Roman" w:cs="Times New Roman"/>
          <w:sz w:val="24"/>
          <w:szCs w:val="24"/>
        </w:rPr>
      </w:pPr>
      <w:r w:rsidRPr="00CD6A09">
        <w:rPr>
          <w:rFonts w:ascii="Times New Roman" w:hAnsi="Times New Roman" w:cs="Times New Roman"/>
          <w:noProof/>
          <w:sz w:val="24"/>
          <w:szCs w:val="24"/>
        </w:rPr>
        <w:drawing>
          <wp:anchor distT="0" distB="0" distL="114300" distR="114300" simplePos="0" relativeHeight="251664384" behindDoc="1" locked="0" layoutInCell="1" allowOverlap="1">
            <wp:simplePos x="0" y="0"/>
            <wp:positionH relativeFrom="column">
              <wp:posOffset>19050</wp:posOffset>
            </wp:positionH>
            <wp:positionV relativeFrom="paragraph">
              <wp:posOffset>0</wp:posOffset>
            </wp:positionV>
            <wp:extent cx="4572000" cy="2743200"/>
            <wp:effectExtent l="19050" t="0" r="19050" b="0"/>
            <wp:wrapTight wrapText="bothSides">
              <wp:wrapPolygon edited="0">
                <wp:start x="-90" y="0"/>
                <wp:lineTo x="-90" y="21600"/>
                <wp:lineTo x="21690" y="21600"/>
                <wp:lineTo x="21690" y="0"/>
                <wp:lineTo x="-90" y="0"/>
              </wp:wrapPolygon>
            </wp:wrapTight>
            <wp:docPr id="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p>
    <w:p w:rsidR="00457C74" w:rsidRDefault="00457C74" w:rsidP="00457C74">
      <w:pPr>
        <w:rPr>
          <w:rFonts w:ascii="Times New Roman" w:hAnsi="Times New Roman" w:cs="Times New Roman"/>
          <w:sz w:val="24"/>
          <w:szCs w:val="24"/>
        </w:rPr>
      </w:pPr>
    </w:p>
    <w:p w:rsidR="00457C74" w:rsidRDefault="00457C74" w:rsidP="00457C74">
      <w:pPr>
        <w:rPr>
          <w:rFonts w:ascii="Times New Roman" w:hAnsi="Times New Roman" w:cs="Times New Roman"/>
          <w:sz w:val="24"/>
          <w:szCs w:val="24"/>
        </w:rPr>
      </w:pPr>
    </w:p>
    <w:p w:rsidR="00457C74" w:rsidRDefault="00457C74" w:rsidP="00457C74">
      <w:pPr>
        <w:rPr>
          <w:rFonts w:ascii="Times New Roman" w:hAnsi="Times New Roman" w:cs="Times New Roman"/>
          <w:sz w:val="24"/>
          <w:szCs w:val="24"/>
        </w:rPr>
      </w:pPr>
    </w:p>
    <w:p w:rsidR="00457C74" w:rsidRDefault="00457C74" w:rsidP="00457C74">
      <w:pPr>
        <w:rPr>
          <w:rFonts w:ascii="Times New Roman" w:hAnsi="Times New Roman" w:cs="Times New Roman"/>
          <w:sz w:val="24"/>
          <w:szCs w:val="24"/>
        </w:rPr>
      </w:pPr>
    </w:p>
    <w:p w:rsidR="00457C74" w:rsidRDefault="00457C74" w:rsidP="00457C74">
      <w:pPr>
        <w:rPr>
          <w:rFonts w:ascii="Times New Roman" w:hAnsi="Times New Roman" w:cs="Times New Roman"/>
          <w:sz w:val="24"/>
          <w:szCs w:val="24"/>
        </w:rPr>
      </w:pPr>
    </w:p>
    <w:p w:rsidR="00457C74" w:rsidRDefault="00457C74" w:rsidP="00457C74">
      <w:pPr>
        <w:rPr>
          <w:rFonts w:ascii="Times New Roman" w:hAnsi="Times New Roman" w:cs="Times New Roman"/>
          <w:sz w:val="24"/>
          <w:szCs w:val="24"/>
        </w:rPr>
      </w:pPr>
    </w:p>
    <w:p w:rsidR="00457C74" w:rsidRDefault="00457C74" w:rsidP="00457C74">
      <w:pPr>
        <w:rPr>
          <w:rFonts w:ascii="Times New Roman" w:hAnsi="Times New Roman" w:cs="Times New Roman"/>
          <w:sz w:val="24"/>
          <w:szCs w:val="24"/>
        </w:rPr>
      </w:pPr>
    </w:p>
    <w:p w:rsidR="00457C74" w:rsidRDefault="00457C74" w:rsidP="00457C74">
      <w:pPr>
        <w:rPr>
          <w:rFonts w:ascii="Times New Roman" w:hAnsi="Times New Roman" w:cs="Times New Roman"/>
          <w:sz w:val="24"/>
          <w:szCs w:val="24"/>
        </w:rPr>
      </w:pPr>
    </w:p>
    <w:p w:rsidR="000C1840" w:rsidRPr="00EE7E56" w:rsidRDefault="000C1840" w:rsidP="000C1840">
      <w:pPr>
        <w:pStyle w:val="Caption"/>
        <w:rPr>
          <w:rFonts w:ascii="Times New Roman" w:hAnsi="Times New Roman" w:cs="Times New Roman"/>
          <w:b/>
          <w:color w:val="auto"/>
          <w:sz w:val="20"/>
          <w:szCs w:val="20"/>
        </w:rPr>
      </w:pPr>
      <w:proofErr w:type="gramStart"/>
      <w:r w:rsidRPr="00EE7E56">
        <w:rPr>
          <w:rFonts w:ascii="Times New Roman" w:hAnsi="Times New Roman" w:cs="Times New Roman"/>
          <w:b/>
          <w:color w:val="auto"/>
          <w:sz w:val="20"/>
          <w:szCs w:val="20"/>
        </w:rPr>
        <w:t>Figure 4.</w:t>
      </w:r>
      <w:proofErr w:type="gramEnd"/>
      <w:r w:rsidR="007720B7" w:rsidRPr="00EE7E56">
        <w:rPr>
          <w:rFonts w:ascii="Times New Roman" w:hAnsi="Times New Roman" w:cs="Times New Roman"/>
          <w:b/>
          <w:color w:val="auto"/>
          <w:sz w:val="20"/>
          <w:szCs w:val="20"/>
        </w:rPr>
        <w:fldChar w:fldCharType="begin"/>
      </w:r>
      <w:r w:rsidRPr="00EE7E56">
        <w:rPr>
          <w:rFonts w:ascii="Times New Roman" w:hAnsi="Times New Roman" w:cs="Times New Roman"/>
          <w:b/>
          <w:color w:val="auto"/>
          <w:sz w:val="20"/>
          <w:szCs w:val="20"/>
        </w:rPr>
        <w:instrText xml:space="preserve"> SEQ Figure_1 \* ARABIC </w:instrText>
      </w:r>
      <w:r w:rsidR="007720B7" w:rsidRPr="00EE7E56">
        <w:rPr>
          <w:rFonts w:ascii="Times New Roman" w:hAnsi="Times New Roman" w:cs="Times New Roman"/>
          <w:b/>
          <w:color w:val="auto"/>
          <w:sz w:val="20"/>
          <w:szCs w:val="20"/>
        </w:rPr>
        <w:fldChar w:fldCharType="separate"/>
      </w:r>
      <w:r w:rsidR="00E649E3">
        <w:rPr>
          <w:rFonts w:ascii="Times New Roman" w:hAnsi="Times New Roman" w:cs="Times New Roman"/>
          <w:b/>
          <w:noProof/>
          <w:color w:val="auto"/>
          <w:sz w:val="20"/>
          <w:szCs w:val="20"/>
        </w:rPr>
        <w:t>6</w:t>
      </w:r>
      <w:r w:rsidR="007720B7" w:rsidRPr="00EE7E56">
        <w:rPr>
          <w:rFonts w:ascii="Times New Roman" w:hAnsi="Times New Roman" w:cs="Times New Roman"/>
          <w:b/>
          <w:color w:val="auto"/>
          <w:sz w:val="20"/>
          <w:szCs w:val="20"/>
        </w:rPr>
        <w:fldChar w:fldCharType="end"/>
      </w:r>
      <w:r w:rsidRPr="00EE7E56">
        <w:rPr>
          <w:rFonts w:ascii="Times New Roman" w:hAnsi="Times New Roman" w:cs="Times New Roman"/>
          <w:b/>
          <w:color w:val="auto"/>
          <w:sz w:val="20"/>
          <w:szCs w:val="20"/>
        </w:rPr>
        <w:t xml:space="preserve">: Period of service in the positions of key informants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In trying to find out about how long the key informants had been working in their present organizations (</w:t>
      </w:r>
      <w:r w:rsidR="000A26EB">
        <w:rPr>
          <w:rFonts w:ascii="Times New Roman" w:hAnsi="Times New Roman" w:cs="Times New Roman"/>
          <w:sz w:val="24"/>
          <w:szCs w:val="24"/>
        </w:rPr>
        <w:t>F</w:t>
      </w:r>
      <w:r>
        <w:rPr>
          <w:rFonts w:ascii="Times New Roman" w:hAnsi="Times New Roman" w:cs="Times New Roman"/>
          <w:sz w:val="24"/>
          <w:szCs w:val="24"/>
        </w:rPr>
        <w:t xml:space="preserve">igure </w:t>
      </w:r>
      <w:r w:rsidR="007F6A47">
        <w:rPr>
          <w:rFonts w:ascii="Times New Roman" w:hAnsi="Times New Roman" w:cs="Times New Roman"/>
          <w:sz w:val="24"/>
          <w:szCs w:val="24"/>
        </w:rPr>
        <w:t>4.</w:t>
      </w:r>
      <w:r>
        <w:rPr>
          <w:rFonts w:ascii="Times New Roman" w:hAnsi="Times New Roman" w:cs="Times New Roman"/>
          <w:sz w:val="24"/>
          <w:szCs w:val="24"/>
        </w:rPr>
        <w:t xml:space="preserve">6), the findings revealed that 8 (62%) of the respondents had worked in their positions for less than 5 years and 5 (38%) had worked for five to ten years. However, during the time of this study, there was no participant who had worked for more than ten years in their positions. </w:t>
      </w:r>
    </w:p>
    <w:p w:rsidR="00457C74" w:rsidRPr="00FC7708" w:rsidRDefault="00457C74" w:rsidP="00457C74">
      <w:pPr>
        <w:rPr>
          <w:rFonts w:ascii="Times New Roman" w:hAnsi="Times New Roman" w:cs="Times New Roman"/>
          <w:sz w:val="24"/>
          <w:szCs w:val="24"/>
        </w:rPr>
      </w:pPr>
      <w:r w:rsidRPr="00525DE4">
        <w:rPr>
          <w:rFonts w:ascii="Times New Roman" w:hAnsi="Times New Roman" w:cs="Times New Roman"/>
          <w:noProof/>
          <w:sz w:val="24"/>
          <w:szCs w:val="24"/>
        </w:rPr>
        <w:lastRenderedPageBreak/>
        <w:drawing>
          <wp:anchor distT="0" distB="0" distL="114300" distR="114300" simplePos="0" relativeHeight="251665408" behindDoc="1" locked="0" layoutInCell="1" allowOverlap="1">
            <wp:simplePos x="0" y="0"/>
            <wp:positionH relativeFrom="column">
              <wp:posOffset>19050</wp:posOffset>
            </wp:positionH>
            <wp:positionV relativeFrom="paragraph">
              <wp:posOffset>-1905</wp:posOffset>
            </wp:positionV>
            <wp:extent cx="4572000" cy="2743200"/>
            <wp:effectExtent l="19050" t="0" r="19050" b="0"/>
            <wp:wrapTight wrapText="bothSides">
              <wp:wrapPolygon edited="0">
                <wp:start x="-90" y="0"/>
                <wp:lineTo x="-90" y="21600"/>
                <wp:lineTo x="21690" y="21600"/>
                <wp:lineTo x="21690" y="0"/>
                <wp:lineTo x="-90" y="0"/>
              </wp:wrapPolygon>
            </wp:wrapTight>
            <wp:docPr id="10"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457C74" w:rsidRDefault="00457C74" w:rsidP="00457C74">
      <w:pPr>
        <w:rPr>
          <w:rFonts w:ascii="Times New Roman" w:hAnsi="Times New Roman" w:cs="Times New Roman"/>
          <w:b/>
          <w:sz w:val="24"/>
          <w:szCs w:val="24"/>
        </w:rPr>
      </w:pPr>
    </w:p>
    <w:p w:rsidR="00D511A4" w:rsidRPr="00D511A4" w:rsidRDefault="00D511A4" w:rsidP="00D511A4">
      <w:pPr>
        <w:pStyle w:val="Caption"/>
        <w:rPr>
          <w:rFonts w:ascii="Times New Roman" w:hAnsi="Times New Roman" w:cs="Times New Roman"/>
          <w:b/>
          <w:color w:val="auto"/>
          <w:sz w:val="20"/>
          <w:szCs w:val="20"/>
        </w:rPr>
      </w:pPr>
      <w:proofErr w:type="gramStart"/>
      <w:r w:rsidRPr="00D511A4">
        <w:rPr>
          <w:rFonts w:ascii="Times New Roman" w:hAnsi="Times New Roman" w:cs="Times New Roman"/>
          <w:b/>
          <w:color w:val="auto"/>
          <w:sz w:val="20"/>
          <w:szCs w:val="20"/>
        </w:rPr>
        <w:t>Figure 4.</w:t>
      </w:r>
      <w:proofErr w:type="gramEnd"/>
      <w:r w:rsidR="007720B7" w:rsidRPr="00D511A4">
        <w:rPr>
          <w:rFonts w:ascii="Times New Roman" w:hAnsi="Times New Roman" w:cs="Times New Roman"/>
          <w:b/>
          <w:color w:val="auto"/>
          <w:sz w:val="20"/>
          <w:szCs w:val="20"/>
        </w:rPr>
        <w:fldChar w:fldCharType="begin"/>
      </w:r>
      <w:r w:rsidRPr="00D511A4">
        <w:rPr>
          <w:rFonts w:ascii="Times New Roman" w:hAnsi="Times New Roman" w:cs="Times New Roman"/>
          <w:b/>
          <w:color w:val="auto"/>
          <w:sz w:val="20"/>
          <w:szCs w:val="20"/>
        </w:rPr>
        <w:instrText xml:space="preserve"> SEQ Figure_1 \* ARABIC </w:instrText>
      </w:r>
      <w:r w:rsidR="007720B7" w:rsidRPr="00D511A4">
        <w:rPr>
          <w:rFonts w:ascii="Times New Roman" w:hAnsi="Times New Roman" w:cs="Times New Roman"/>
          <w:b/>
          <w:color w:val="auto"/>
          <w:sz w:val="20"/>
          <w:szCs w:val="20"/>
        </w:rPr>
        <w:fldChar w:fldCharType="separate"/>
      </w:r>
      <w:r w:rsidR="00E649E3">
        <w:rPr>
          <w:rFonts w:ascii="Times New Roman" w:hAnsi="Times New Roman" w:cs="Times New Roman"/>
          <w:b/>
          <w:noProof/>
          <w:color w:val="auto"/>
          <w:sz w:val="20"/>
          <w:szCs w:val="20"/>
        </w:rPr>
        <w:t>7</w:t>
      </w:r>
      <w:r w:rsidR="007720B7" w:rsidRPr="00D511A4">
        <w:rPr>
          <w:rFonts w:ascii="Times New Roman" w:hAnsi="Times New Roman" w:cs="Times New Roman"/>
          <w:b/>
          <w:color w:val="auto"/>
          <w:sz w:val="20"/>
          <w:szCs w:val="20"/>
        </w:rPr>
        <w:fldChar w:fldCharType="end"/>
      </w:r>
      <w:r w:rsidRPr="00D511A4">
        <w:rPr>
          <w:rFonts w:ascii="Times New Roman" w:hAnsi="Times New Roman" w:cs="Times New Roman"/>
          <w:b/>
          <w:color w:val="auto"/>
          <w:sz w:val="20"/>
          <w:szCs w:val="20"/>
        </w:rPr>
        <w:t xml:space="preserve">: Education qualification of key informants </w:t>
      </w:r>
    </w:p>
    <w:p w:rsidR="00457C74" w:rsidRPr="00C273FE" w:rsidRDefault="00457C74" w:rsidP="00457C74">
      <w:pPr>
        <w:rPr>
          <w:rFonts w:ascii="Times New Roman" w:hAnsi="Times New Roman" w:cs="Times New Roman"/>
          <w:sz w:val="24"/>
          <w:szCs w:val="24"/>
        </w:rPr>
      </w:pPr>
      <w:r>
        <w:rPr>
          <w:rFonts w:ascii="Times New Roman" w:hAnsi="Times New Roman" w:cs="Times New Roman"/>
          <w:sz w:val="24"/>
          <w:szCs w:val="24"/>
        </w:rPr>
        <w:t>With regard to the education attainment by the key informants (</w:t>
      </w:r>
      <w:r w:rsidR="004C60FC">
        <w:rPr>
          <w:rFonts w:ascii="Times New Roman" w:hAnsi="Times New Roman" w:cs="Times New Roman"/>
          <w:sz w:val="24"/>
          <w:szCs w:val="24"/>
        </w:rPr>
        <w:t>F</w:t>
      </w:r>
      <w:r>
        <w:rPr>
          <w:rFonts w:ascii="Times New Roman" w:hAnsi="Times New Roman" w:cs="Times New Roman"/>
          <w:sz w:val="24"/>
          <w:szCs w:val="24"/>
        </w:rPr>
        <w:t>igure</w:t>
      </w:r>
      <w:r w:rsidR="0075138B">
        <w:rPr>
          <w:rFonts w:ascii="Times New Roman" w:hAnsi="Times New Roman" w:cs="Times New Roman"/>
          <w:sz w:val="24"/>
          <w:szCs w:val="24"/>
        </w:rPr>
        <w:t xml:space="preserve"> 4.</w:t>
      </w:r>
      <w:r>
        <w:rPr>
          <w:rFonts w:ascii="Times New Roman" w:hAnsi="Times New Roman" w:cs="Times New Roman"/>
          <w:sz w:val="24"/>
          <w:szCs w:val="24"/>
        </w:rPr>
        <w:t xml:space="preserve">7), it was revealed that 7 (54%) of the respondents had bachelor’s degrees and 6 (46%) had master’s degrees. </w:t>
      </w:r>
    </w:p>
    <w:p w:rsidR="00FD7B12" w:rsidRDefault="00050D2C" w:rsidP="00457C74">
      <w:pPr>
        <w:rPr>
          <w:rFonts w:ascii="Times New Roman" w:hAnsi="Times New Roman" w:cs="Times New Roman"/>
          <w:sz w:val="24"/>
          <w:szCs w:val="24"/>
        </w:rPr>
      </w:pPr>
      <w:r w:rsidRPr="002C0FCC">
        <w:rPr>
          <w:rFonts w:ascii="Times New Roman" w:hAnsi="Times New Roman" w:cs="Times New Roman"/>
          <w:sz w:val="24"/>
          <w:szCs w:val="24"/>
        </w:rPr>
        <w:t>T</w:t>
      </w:r>
      <w:r w:rsidR="00D71E15" w:rsidRPr="002C0FCC">
        <w:rPr>
          <w:rFonts w:ascii="Times New Roman" w:hAnsi="Times New Roman" w:cs="Times New Roman"/>
          <w:sz w:val="24"/>
          <w:szCs w:val="24"/>
        </w:rPr>
        <w:t xml:space="preserve">able </w:t>
      </w:r>
      <w:r w:rsidR="002C0FCC" w:rsidRPr="002C0FCC">
        <w:rPr>
          <w:rFonts w:ascii="Times New Roman" w:hAnsi="Times New Roman" w:cs="Times New Roman"/>
          <w:sz w:val="24"/>
          <w:szCs w:val="24"/>
        </w:rPr>
        <w:t>4.</w:t>
      </w:r>
      <w:r w:rsidR="0057307B">
        <w:rPr>
          <w:rFonts w:ascii="Times New Roman" w:hAnsi="Times New Roman" w:cs="Times New Roman"/>
          <w:sz w:val="24"/>
          <w:szCs w:val="24"/>
        </w:rPr>
        <w:t xml:space="preserve">1 </w:t>
      </w:r>
      <w:proofErr w:type="spellStart"/>
      <w:r w:rsidR="002C0FCC">
        <w:rPr>
          <w:rFonts w:ascii="Times New Roman" w:hAnsi="Times New Roman" w:cs="Times New Roman"/>
          <w:sz w:val="24"/>
          <w:szCs w:val="24"/>
        </w:rPr>
        <w:t>summarises</w:t>
      </w:r>
      <w:proofErr w:type="spellEnd"/>
      <w:r w:rsidR="002C0FCC">
        <w:rPr>
          <w:rFonts w:ascii="Times New Roman" w:hAnsi="Times New Roman" w:cs="Times New Roman"/>
          <w:sz w:val="24"/>
          <w:szCs w:val="24"/>
        </w:rPr>
        <w:t xml:space="preserve"> job positions of key informants and their areas of operation.</w:t>
      </w:r>
    </w:p>
    <w:p w:rsidR="006A1C23" w:rsidRDefault="006A1C23" w:rsidP="00457C74">
      <w:pPr>
        <w:rPr>
          <w:rFonts w:ascii="Times New Roman" w:hAnsi="Times New Roman" w:cs="Times New Roman"/>
          <w:sz w:val="24"/>
          <w:szCs w:val="24"/>
        </w:rPr>
      </w:pPr>
    </w:p>
    <w:p w:rsidR="002C0FCC" w:rsidRPr="0057307B" w:rsidRDefault="002C0FCC" w:rsidP="0075138B">
      <w:pPr>
        <w:pStyle w:val="Caption"/>
        <w:rPr>
          <w:rFonts w:ascii="Times New Roman" w:hAnsi="Times New Roman" w:cs="Times New Roman"/>
          <w:b/>
          <w:color w:val="auto"/>
          <w:sz w:val="20"/>
          <w:szCs w:val="20"/>
        </w:rPr>
      </w:pPr>
      <w:r w:rsidRPr="0057307B">
        <w:rPr>
          <w:rFonts w:ascii="Times New Roman" w:hAnsi="Times New Roman" w:cs="Times New Roman"/>
          <w:b/>
          <w:color w:val="auto"/>
          <w:sz w:val="20"/>
          <w:szCs w:val="20"/>
        </w:rPr>
        <w:t>Table 4.</w:t>
      </w:r>
      <w:r w:rsidR="0057307B" w:rsidRPr="0057307B">
        <w:rPr>
          <w:rFonts w:ascii="Times New Roman" w:hAnsi="Times New Roman" w:cs="Times New Roman"/>
          <w:b/>
          <w:color w:val="auto"/>
          <w:sz w:val="20"/>
          <w:szCs w:val="20"/>
        </w:rPr>
        <w:t>1</w:t>
      </w:r>
      <w:r w:rsidRPr="0057307B">
        <w:rPr>
          <w:rFonts w:ascii="Times New Roman" w:hAnsi="Times New Roman" w:cs="Times New Roman"/>
          <w:b/>
          <w:color w:val="auto"/>
          <w:sz w:val="20"/>
          <w:szCs w:val="20"/>
        </w:rPr>
        <w:t>: Job positions of key informants and areas of operation</w:t>
      </w:r>
    </w:p>
    <w:tbl>
      <w:tblPr>
        <w:tblStyle w:val="TableGrid"/>
        <w:tblW w:w="0" w:type="auto"/>
        <w:tblLook w:val="04A0"/>
      </w:tblPr>
      <w:tblGrid>
        <w:gridCol w:w="2254"/>
        <w:gridCol w:w="2254"/>
        <w:gridCol w:w="2254"/>
        <w:gridCol w:w="2254"/>
      </w:tblGrid>
      <w:tr w:rsidR="002C0FCC" w:rsidRPr="00F82D1B" w:rsidTr="002C0FCC">
        <w:tc>
          <w:tcPr>
            <w:tcW w:w="2254" w:type="dxa"/>
          </w:tcPr>
          <w:p w:rsidR="002C0FCC" w:rsidRPr="00F82D1B" w:rsidRDefault="002C0FCC" w:rsidP="00457C74">
            <w:pPr>
              <w:rPr>
                <w:rFonts w:ascii="Times New Roman" w:hAnsi="Times New Roman" w:cs="Times New Roman"/>
                <w:sz w:val="18"/>
                <w:szCs w:val="18"/>
              </w:rPr>
            </w:pPr>
            <w:r w:rsidRPr="00F82D1B">
              <w:rPr>
                <w:rFonts w:ascii="Times New Roman" w:hAnsi="Times New Roman" w:cs="Times New Roman"/>
                <w:sz w:val="18"/>
                <w:szCs w:val="18"/>
              </w:rPr>
              <w:t>Job title</w:t>
            </w:r>
          </w:p>
        </w:tc>
        <w:tc>
          <w:tcPr>
            <w:tcW w:w="2254" w:type="dxa"/>
          </w:tcPr>
          <w:p w:rsidR="002C0FCC" w:rsidRPr="00F82D1B" w:rsidRDefault="002C0FCC" w:rsidP="00457C74">
            <w:pPr>
              <w:rPr>
                <w:rFonts w:ascii="Times New Roman" w:hAnsi="Times New Roman" w:cs="Times New Roman"/>
                <w:sz w:val="18"/>
                <w:szCs w:val="18"/>
              </w:rPr>
            </w:pPr>
            <w:r w:rsidRPr="00F82D1B">
              <w:rPr>
                <w:rFonts w:ascii="Times New Roman" w:hAnsi="Times New Roman" w:cs="Times New Roman"/>
                <w:sz w:val="18"/>
                <w:szCs w:val="18"/>
              </w:rPr>
              <w:t>Organisation</w:t>
            </w:r>
          </w:p>
        </w:tc>
        <w:tc>
          <w:tcPr>
            <w:tcW w:w="2254" w:type="dxa"/>
          </w:tcPr>
          <w:p w:rsidR="002C0FCC" w:rsidRPr="00F82D1B" w:rsidRDefault="002C0FCC" w:rsidP="006A1C23">
            <w:pPr>
              <w:jc w:val="center"/>
              <w:rPr>
                <w:rFonts w:ascii="Times New Roman" w:hAnsi="Times New Roman" w:cs="Times New Roman"/>
                <w:sz w:val="18"/>
                <w:szCs w:val="18"/>
              </w:rPr>
            </w:pPr>
            <w:r w:rsidRPr="00F82D1B">
              <w:rPr>
                <w:rFonts w:ascii="Times New Roman" w:hAnsi="Times New Roman" w:cs="Times New Roman"/>
                <w:sz w:val="18"/>
                <w:szCs w:val="18"/>
              </w:rPr>
              <w:t>Number</w:t>
            </w:r>
          </w:p>
        </w:tc>
        <w:tc>
          <w:tcPr>
            <w:tcW w:w="2254" w:type="dxa"/>
          </w:tcPr>
          <w:p w:rsidR="002C0FCC" w:rsidRPr="00F82D1B" w:rsidRDefault="002C0FCC" w:rsidP="00457C74">
            <w:pPr>
              <w:rPr>
                <w:rFonts w:ascii="Times New Roman" w:hAnsi="Times New Roman" w:cs="Times New Roman"/>
                <w:sz w:val="18"/>
                <w:szCs w:val="18"/>
              </w:rPr>
            </w:pPr>
            <w:r w:rsidRPr="00F82D1B">
              <w:rPr>
                <w:rFonts w:ascii="Times New Roman" w:hAnsi="Times New Roman" w:cs="Times New Roman"/>
                <w:sz w:val="18"/>
                <w:szCs w:val="18"/>
              </w:rPr>
              <w:t>Area of operation</w:t>
            </w:r>
          </w:p>
        </w:tc>
      </w:tr>
      <w:tr w:rsidR="002C0FCC" w:rsidRPr="00F82D1B" w:rsidTr="002C0FCC">
        <w:tc>
          <w:tcPr>
            <w:tcW w:w="2254" w:type="dxa"/>
          </w:tcPr>
          <w:p w:rsidR="002C0FCC" w:rsidRPr="00F82D1B" w:rsidRDefault="002C0FCC" w:rsidP="00457C74">
            <w:pPr>
              <w:rPr>
                <w:rFonts w:ascii="Times New Roman" w:hAnsi="Times New Roman" w:cs="Times New Roman"/>
                <w:sz w:val="18"/>
                <w:szCs w:val="18"/>
              </w:rPr>
            </w:pPr>
            <w:r w:rsidRPr="00F82D1B">
              <w:rPr>
                <w:rFonts w:ascii="Times New Roman" w:hAnsi="Times New Roman" w:cs="Times New Roman"/>
                <w:sz w:val="18"/>
                <w:szCs w:val="18"/>
              </w:rPr>
              <w:t>Deputy Director</w:t>
            </w:r>
          </w:p>
        </w:tc>
        <w:tc>
          <w:tcPr>
            <w:tcW w:w="2254" w:type="dxa"/>
          </w:tcPr>
          <w:p w:rsidR="002C0FCC" w:rsidRPr="00F82D1B" w:rsidRDefault="002C0FCC" w:rsidP="00457C74">
            <w:pPr>
              <w:rPr>
                <w:rFonts w:ascii="Times New Roman" w:hAnsi="Times New Roman" w:cs="Times New Roman"/>
                <w:sz w:val="18"/>
                <w:szCs w:val="18"/>
              </w:rPr>
            </w:pPr>
            <w:r w:rsidRPr="00F82D1B">
              <w:rPr>
                <w:rFonts w:ascii="Times New Roman" w:hAnsi="Times New Roman" w:cs="Times New Roman"/>
                <w:sz w:val="18"/>
                <w:szCs w:val="18"/>
              </w:rPr>
              <w:t>Council</w:t>
            </w:r>
          </w:p>
        </w:tc>
        <w:tc>
          <w:tcPr>
            <w:tcW w:w="2254" w:type="dxa"/>
          </w:tcPr>
          <w:p w:rsidR="002C0FCC" w:rsidRPr="00F82D1B" w:rsidRDefault="002C0FCC" w:rsidP="006A1C23">
            <w:pPr>
              <w:jc w:val="center"/>
              <w:rPr>
                <w:rFonts w:ascii="Times New Roman" w:hAnsi="Times New Roman" w:cs="Times New Roman"/>
                <w:sz w:val="18"/>
                <w:szCs w:val="18"/>
              </w:rPr>
            </w:pPr>
            <w:r w:rsidRPr="00F82D1B">
              <w:rPr>
                <w:rFonts w:ascii="Times New Roman" w:hAnsi="Times New Roman" w:cs="Times New Roman"/>
                <w:sz w:val="18"/>
                <w:szCs w:val="18"/>
              </w:rPr>
              <w:t>1</w:t>
            </w:r>
          </w:p>
        </w:tc>
        <w:tc>
          <w:tcPr>
            <w:tcW w:w="2254" w:type="dxa"/>
          </w:tcPr>
          <w:p w:rsidR="002C0FCC" w:rsidRPr="00F82D1B" w:rsidRDefault="00715B32" w:rsidP="00457C74">
            <w:pPr>
              <w:rPr>
                <w:rFonts w:ascii="Times New Roman" w:hAnsi="Times New Roman" w:cs="Times New Roman"/>
                <w:sz w:val="18"/>
                <w:szCs w:val="18"/>
              </w:rPr>
            </w:pPr>
            <w:proofErr w:type="spellStart"/>
            <w:r w:rsidRPr="00F82D1B">
              <w:rPr>
                <w:rFonts w:ascii="Times New Roman" w:hAnsi="Times New Roman" w:cs="Times New Roman"/>
                <w:sz w:val="18"/>
                <w:szCs w:val="18"/>
              </w:rPr>
              <w:t>Kalumbila</w:t>
            </w:r>
            <w:proofErr w:type="spellEnd"/>
            <w:r w:rsidRPr="00F82D1B">
              <w:rPr>
                <w:rFonts w:ascii="Times New Roman" w:hAnsi="Times New Roman" w:cs="Times New Roman"/>
                <w:sz w:val="18"/>
                <w:szCs w:val="18"/>
              </w:rPr>
              <w:t xml:space="preserve"> Town </w:t>
            </w:r>
            <w:r w:rsidR="002C0FCC" w:rsidRPr="00F82D1B">
              <w:rPr>
                <w:rFonts w:ascii="Times New Roman" w:hAnsi="Times New Roman" w:cs="Times New Roman"/>
                <w:sz w:val="18"/>
                <w:szCs w:val="18"/>
              </w:rPr>
              <w:t>Council</w:t>
            </w:r>
          </w:p>
        </w:tc>
      </w:tr>
      <w:tr w:rsidR="002C0FCC" w:rsidRPr="00F82D1B" w:rsidTr="002C0FCC">
        <w:tc>
          <w:tcPr>
            <w:tcW w:w="2254" w:type="dxa"/>
          </w:tcPr>
          <w:p w:rsidR="002C0FCC" w:rsidRPr="00F82D1B" w:rsidRDefault="002C0FCC" w:rsidP="00457C74">
            <w:pPr>
              <w:rPr>
                <w:rFonts w:ascii="Times New Roman" w:hAnsi="Times New Roman" w:cs="Times New Roman"/>
                <w:sz w:val="18"/>
                <w:szCs w:val="18"/>
              </w:rPr>
            </w:pPr>
            <w:r w:rsidRPr="00F82D1B">
              <w:rPr>
                <w:rFonts w:ascii="Times New Roman" w:hAnsi="Times New Roman" w:cs="Times New Roman"/>
                <w:sz w:val="18"/>
                <w:szCs w:val="18"/>
              </w:rPr>
              <w:t>Environmental Planner</w:t>
            </w:r>
          </w:p>
        </w:tc>
        <w:tc>
          <w:tcPr>
            <w:tcW w:w="2254" w:type="dxa"/>
          </w:tcPr>
          <w:p w:rsidR="002C0FCC" w:rsidRPr="00F82D1B" w:rsidRDefault="002C0FCC" w:rsidP="00457C74">
            <w:pPr>
              <w:rPr>
                <w:rFonts w:ascii="Times New Roman" w:hAnsi="Times New Roman" w:cs="Times New Roman"/>
                <w:sz w:val="18"/>
                <w:szCs w:val="18"/>
              </w:rPr>
            </w:pPr>
            <w:r w:rsidRPr="00F82D1B">
              <w:rPr>
                <w:rFonts w:ascii="Times New Roman" w:hAnsi="Times New Roman" w:cs="Times New Roman"/>
                <w:sz w:val="18"/>
                <w:szCs w:val="18"/>
              </w:rPr>
              <w:t>Council</w:t>
            </w:r>
          </w:p>
        </w:tc>
        <w:tc>
          <w:tcPr>
            <w:tcW w:w="2254" w:type="dxa"/>
          </w:tcPr>
          <w:p w:rsidR="002C0FCC" w:rsidRPr="00F82D1B" w:rsidRDefault="002C0FCC" w:rsidP="006A1C23">
            <w:pPr>
              <w:jc w:val="center"/>
              <w:rPr>
                <w:rFonts w:ascii="Times New Roman" w:hAnsi="Times New Roman" w:cs="Times New Roman"/>
                <w:sz w:val="18"/>
                <w:szCs w:val="18"/>
              </w:rPr>
            </w:pPr>
            <w:r w:rsidRPr="00F82D1B">
              <w:rPr>
                <w:rFonts w:ascii="Times New Roman" w:hAnsi="Times New Roman" w:cs="Times New Roman"/>
                <w:sz w:val="18"/>
                <w:szCs w:val="18"/>
              </w:rPr>
              <w:t>1</w:t>
            </w:r>
          </w:p>
        </w:tc>
        <w:tc>
          <w:tcPr>
            <w:tcW w:w="2254" w:type="dxa"/>
          </w:tcPr>
          <w:p w:rsidR="002C0FCC" w:rsidRPr="00F82D1B" w:rsidRDefault="002C0FCC" w:rsidP="00457C74">
            <w:pPr>
              <w:rPr>
                <w:rFonts w:ascii="Times New Roman" w:hAnsi="Times New Roman" w:cs="Times New Roman"/>
                <w:sz w:val="18"/>
                <w:szCs w:val="18"/>
              </w:rPr>
            </w:pPr>
            <w:proofErr w:type="spellStart"/>
            <w:r w:rsidRPr="00F82D1B">
              <w:rPr>
                <w:rFonts w:ascii="Times New Roman" w:hAnsi="Times New Roman" w:cs="Times New Roman"/>
                <w:sz w:val="18"/>
                <w:szCs w:val="18"/>
              </w:rPr>
              <w:t>Solwezi</w:t>
            </w:r>
            <w:proofErr w:type="spellEnd"/>
            <w:r w:rsidRPr="00F82D1B">
              <w:rPr>
                <w:rFonts w:ascii="Times New Roman" w:hAnsi="Times New Roman" w:cs="Times New Roman"/>
                <w:sz w:val="18"/>
                <w:szCs w:val="18"/>
              </w:rPr>
              <w:t xml:space="preserve"> Municipal Council</w:t>
            </w:r>
          </w:p>
        </w:tc>
      </w:tr>
      <w:tr w:rsidR="002C0FCC" w:rsidRPr="00F82D1B" w:rsidTr="002C0FCC">
        <w:tc>
          <w:tcPr>
            <w:tcW w:w="2254" w:type="dxa"/>
          </w:tcPr>
          <w:p w:rsidR="002C0FCC" w:rsidRPr="00F82D1B" w:rsidRDefault="0003635F" w:rsidP="00457C74">
            <w:pPr>
              <w:rPr>
                <w:rFonts w:ascii="Times New Roman" w:hAnsi="Times New Roman" w:cs="Times New Roman"/>
                <w:sz w:val="18"/>
                <w:szCs w:val="18"/>
              </w:rPr>
            </w:pPr>
            <w:r w:rsidRPr="00F82D1B">
              <w:rPr>
                <w:rFonts w:ascii="Times New Roman" w:hAnsi="Times New Roman" w:cs="Times New Roman"/>
                <w:sz w:val="18"/>
                <w:szCs w:val="18"/>
              </w:rPr>
              <w:t>Town Planner</w:t>
            </w:r>
          </w:p>
        </w:tc>
        <w:tc>
          <w:tcPr>
            <w:tcW w:w="2254" w:type="dxa"/>
          </w:tcPr>
          <w:p w:rsidR="002C0FCC" w:rsidRPr="00F82D1B" w:rsidRDefault="0003635F" w:rsidP="00457C74">
            <w:pPr>
              <w:rPr>
                <w:rFonts w:ascii="Times New Roman" w:hAnsi="Times New Roman" w:cs="Times New Roman"/>
                <w:sz w:val="18"/>
                <w:szCs w:val="18"/>
              </w:rPr>
            </w:pPr>
            <w:r w:rsidRPr="00F82D1B">
              <w:rPr>
                <w:rFonts w:ascii="Times New Roman" w:hAnsi="Times New Roman" w:cs="Times New Roman"/>
                <w:sz w:val="18"/>
                <w:szCs w:val="18"/>
              </w:rPr>
              <w:t>Council</w:t>
            </w:r>
          </w:p>
        </w:tc>
        <w:tc>
          <w:tcPr>
            <w:tcW w:w="2254" w:type="dxa"/>
          </w:tcPr>
          <w:p w:rsidR="002C0FCC" w:rsidRPr="00F82D1B" w:rsidRDefault="0003635F" w:rsidP="006A1C23">
            <w:pPr>
              <w:jc w:val="center"/>
              <w:rPr>
                <w:rFonts w:ascii="Times New Roman" w:hAnsi="Times New Roman" w:cs="Times New Roman"/>
                <w:sz w:val="18"/>
                <w:szCs w:val="18"/>
              </w:rPr>
            </w:pPr>
            <w:r w:rsidRPr="00F82D1B">
              <w:rPr>
                <w:rFonts w:ascii="Times New Roman" w:hAnsi="Times New Roman" w:cs="Times New Roman"/>
                <w:sz w:val="18"/>
                <w:szCs w:val="18"/>
              </w:rPr>
              <w:t>1</w:t>
            </w:r>
          </w:p>
        </w:tc>
        <w:tc>
          <w:tcPr>
            <w:tcW w:w="2254" w:type="dxa"/>
          </w:tcPr>
          <w:p w:rsidR="002C0FCC" w:rsidRPr="00F82D1B" w:rsidRDefault="0003635F" w:rsidP="00457C74">
            <w:pPr>
              <w:rPr>
                <w:rFonts w:ascii="Times New Roman" w:hAnsi="Times New Roman" w:cs="Times New Roman"/>
                <w:sz w:val="18"/>
                <w:szCs w:val="18"/>
              </w:rPr>
            </w:pPr>
            <w:proofErr w:type="spellStart"/>
            <w:r w:rsidRPr="00F82D1B">
              <w:rPr>
                <w:rFonts w:ascii="Times New Roman" w:hAnsi="Times New Roman" w:cs="Times New Roman"/>
                <w:sz w:val="18"/>
                <w:szCs w:val="18"/>
              </w:rPr>
              <w:t>Kalumbila</w:t>
            </w:r>
            <w:proofErr w:type="spellEnd"/>
            <w:r w:rsidRPr="00F82D1B">
              <w:rPr>
                <w:rFonts w:ascii="Times New Roman" w:hAnsi="Times New Roman" w:cs="Times New Roman"/>
                <w:sz w:val="18"/>
                <w:szCs w:val="18"/>
              </w:rPr>
              <w:t xml:space="preserve"> Town Council</w:t>
            </w:r>
          </w:p>
        </w:tc>
      </w:tr>
      <w:tr w:rsidR="002C0FCC" w:rsidRPr="00F82D1B" w:rsidTr="002C0FCC">
        <w:tc>
          <w:tcPr>
            <w:tcW w:w="2254" w:type="dxa"/>
          </w:tcPr>
          <w:p w:rsidR="002C0FCC" w:rsidRPr="00F82D1B" w:rsidRDefault="00DD4DEF" w:rsidP="00457C74">
            <w:pPr>
              <w:rPr>
                <w:rFonts w:ascii="Times New Roman" w:hAnsi="Times New Roman" w:cs="Times New Roman"/>
                <w:sz w:val="18"/>
                <w:szCs w:val="18"/>
              </w:rPr>
            </w:pPr>
            <w:r w:rsidRPr="00F82D1B">
              <w:rPr>
                <w:rFonts w:ascii="Times New Roman" w:hAnsi="Times New Roman" w:cs="Times New Roman"/>
                <w:sz w:val="18"/>
                <w:szCs w:val="18"/>
              </w:rPr>
              <w:t>Town Clerk</w:t>
            </w:r>
          </w:p>
        </w:tc>
        <w:tc>
          <w:tcPr>
            <w:tcW w:w="2254" w:type="dxa"/>
          </w:tcPr>
          <w:p w:rsidR="002C0FCC" w:rsidRPr="00F82D1B" w:rsidRDefault="00DD4DEF" w:rsidP="00457C74">
            <w:pPr>
              <w:rPr>
                <w:rFonts w:ascii="Times New Roman" w:hAnsi="Times New Roman" w:cs="Times New Roman"/>
                <w:sz w:val="18"/>
                <w:szCs w:val="18"/>
              </w:rPr>
            </w:pPr>
            <w:r w:rsidRPr="00F82D1B">
              <w:rPr>
                <w:rFonts w:ascii="Times New Roman" w:hAnsi="Times New Roman" w:cs="Times New Roman"/>
                <w:sz w:val="18"/>
                <w:szCs w:val="18"/>
              </w:rPr>
              <w:t>Council</w:t>
            </w:r>
          </w:p>
        </w:tc>
        <w:tc>
          <w:tcPr>
            <w:tcW w:w="2254" w:type="dxa"/>
          </w:tcPr>
          <w:p w:rsidR="002C0FCC" w:rsidRPr="00F82D1B" w:rsidRDefault="00DD4DEF" w:rsidP="006A1C23">
            <w:pPr>
              <w:jc w:val="center"/>
              <w:rPr>
                <w:rFonts w:ascii="Times New Roman" w:hAnsi="Times New Roman" w:cs="Times New Roman"/>
                <w:sz w:val="18"/>
                <w:szCs w:val="18"/>
              </w:rPr>
            </w:pPr>
            <w:r w:rsidRPr="00F82D1B">
              <w:rPr>
                <w:rFonts w:ascii="Times New Roman" w:hAnsi="Times New Roman" w:cs="Times New Roman"/>
                <w:sz w:val="18"/>
                <w:szCs w:val="18"/>
              </w:rPr>
              <w:t>1</w:t>
            </w:r>
          </w:p>
        </w:tc>
        <w:tc>
          <w:tcPr>
            <w:tcW w:w="2254" w:type="dxa"/>
          </w:tcPr>
          <w:p w:rsidR="002C0FCC" w:rsidRPr="00F82D1B" w:rsidRDefault="00DD4DEF" w:rsidP="00457C74">
            <w:pPr>
              <w:rPr>
                <w:rFonts w:ascii="Times New Roman" w:hAnsi="Times New Roman" w:cs="Times New Roman"/>
                <w:sz w:val="18"/>
                <w:szCs w:val="18"/>
              </w:rPr>
            </w:pPr>
            <w:proofErr w:type="spellStart"/>
            <w:r w:rsidRPr="00F82D1B">
              <w:rPr>
                <w:rFonts w:ascii="Times New Roman" w:hAnsi="Times New Roman" w:cs="Times New Roman"/>
                <w:sz w:val="18"/>
                <w:szCs w:val="18"/>
              </w:rPr>
              <w:t>Solwezi</w:t>
            </w:r>
            <w:proofErr w:type="spellEnd"/>
            <w:r w:rsidRPr="00F82D1B">
              <w:rPr>
                <w:rFonts w:ascii="Times New Roman" w:hAnsi="Times New Roman" w:cs="Times New Roman"/>
                <w:sz w:val="18"/>
                <w:szCs w:val="18"/>
              </w:rPr>
              <w:t xml:space="preserve"> Municipal Council </w:t>
            </w:r>
          </w:p>
        </w:tc>
      </w:tr>
      <w:tr w:rsidR="002C0FCC" w:rsidRPr="00F82D1B" w:rsidTr="002C0FCC">
        <w:tc>
          <w:tcPr>
            <w:tcW w:w="2254" w:type="dxa"/>
          </w:tcPr>
          <w:p w:rsidR="002C0FCC" w:rsidRPr="00F82D1B" w:rsidRDefault="00DD4DEF" w:rsidP="00457C74">
            <w:pPr>
              <w:rPr>
                <w:rFonts w:ascii="Times New Roman" w:hAnsi="Times New Roman" w:cs="Times New Roman"/>
                <w:sz w:val="18"/>
                <w:szCs w:val="18"/>
              </w:rPr>
            </w:pPr>
            <w:r w:rsidRPr="00F82D1B">
              <w:rPr>
                <w:rFonts w:ascii="Times New Roman" w:hAnsi="Times New Roman" w:cs="Times New Roman"/>
                <w:sz w:val="18"/>
                <w:szCs w:val="18"/>
              </w:rPr>
              <w:t>District Treasurer</w:t>
            </w:r>
          </w:p>
        </w:tc>
        <w:tc>
          <w:tcPr>
            <w:tcW w:w="2254" w:type="dxa"/>
          </w:tcPr>
          <w:p w:rsidR="002C0FCC" w:rsidRPr="00F82D1B" w:rsidRDefault="00DD4DEF" w:rsidP="00457C74">
            <w:pPr>
              <w:rPr>
                <w:rFonts w:ascii="Times New Roman" w:hAnsi="Times New Roman" w:cs="Times New Roman"/>
                <w:sz w:val="18"/>
                <w:szCs w:val="18"/>
              </w:rPr>
            </w:pPr>
            <w:r w:rsidRPr="00F82D1B">
              <w:rPr>
                <w:rFonts w:ascii="Times New Roman" w:hAnsi="Times New Roman" w:cs="Times New Roman"/>
                <w:sz w:val="18"/>
                <w:szCs w:val="18"/>
              </w:rPr>
              <w:t>Council</w:t>
            </w:r>
          </w:p>
        </w:tc>
        <w:tc>
          <w:tcPr>
            <w:tcW w:w="2254" w:type="dxa"/>
          </w:tcPr>
          <w:p w:rsidR="002C0FCC" w:rsidRPr="00F82D1B" w:rsidRDefault="00DD4DEF" w:rsidP="006A1C23">
            <w:pPr>
              <w:jc w:val="center"/>
              <w:rPr>
                <w:rFonts w:ascii="Times New Roman" w:hAnsi="Times New Roman" w:cs="Times New Roman"/>
                <w:sz w:val="18"/>
                <w:szCs w:val="18"/>
              </w:rPr>
            </w:pPr>
            <w:r w:rsidRPr="00F82D1B">
              <w:rPr>
                <w:rFonts w:ascii="Times New Roman" w:hAnsi="Times New Roman" w:cs="Times New Roman"/>
                <w:sz w:val="18"/>
                <w:szCs w:val="18"/>
              </w:rPr>
              <w:t>1</w:t>
            </w:r>
          </w:p>
        </w:tc>
        <w:tc>
          <w:tcPr>
            <w:tcW w:w="2254" w:type="dxa"/>
          </w:tcPr>
          <w:p w:rsidR="002C0FCC" w:rsidRPr="00F82D1B" w:rsidRDefault="00DD4DEF" w:rsidP="00457C74">
            <w:pPr>
              <w:rPr>
                <w:rFonts w:ascii="Times New Roman" w:hAnsi="Times New Roman" w:cs="Times New Roman"/>
                <w:sz w:val="18"/>
                <w:szCs w:val="18"/>
              </w:rPr>
            </w:pPr>
            <w:proofErr w:type="spellStart"/>
            <w:r w:rsidRPr="00F82D1B">
              <w:rPr>
                <w:rFonts w:ascii="Times New Roman" w:hAnsi="Times New Roman" w:cs="Times New Roman"/>
                <w:sz w:val="18"/>
                <w:szCs w:val="18"/>
              </w:rPr>
              <w:t>Kalumbila</w:t>
            </w:r>
            <w:proofErr w:type="spellEnd"/>
            <w:r w:rsidRPr="00F82D1B">
              <w:rPr>
                <w:rFonts w:ascii="Times New Roman" w:hAnsi="Times New Roman" w:cs="Times New Roman"/>
                <w:sz w:val="18"/>
                <w:szCs w:val="18"/>
              </w:rPr>
              <w:t xml:space="preserve"> Town Council</w:t>
            </w:r>
          </w:p>
        </w:tc>
      </w:tr>
      <w:tr w:rsidR="002C0FCC" w:rsidRPr="00F82D1B" w:rsidTr="002C0FCC">
        <w:tc>
          <w:tcPr>
            <w:tcW w:w="2254" w:type="dxa"/>
          </w:tcPr>
          <w:p w:rsidR="002C0FCC" w:rsidRPr="00F82D1B" w:rsidRDefault="00715B32" w:rsidP="00457C74">
            <w:pPr>
              <w:rPr>
                <w:rFonts w:ascii="Times New Roman" w:hAnsi="Times New Roman" w:cs="Times New Roman"/>
                <w:sz w:val="18"/>
                <w:szCs w:val="18"/>
              </w:rPr>
            </w:pPr>
            <w:r w:rsidRPr="00F82D1B">
              <w:rPr>
                <w:rFonts w:ascii="Times New Roman" w:hAnsi="Times New Roman" w:cs="Times New Roman"/>
                <w:sz w:val="18"/>
                <w:szCs w:val="18"/>
              </w:rPr>
              <w:t>Ward Council</w:t>
            </w:r>
          </w:p>
        </w:tc>
        <w:tc>
          <w:tcPr>
            <w:tcW w:w="2254" w:type="dxa"/>
          </w:tcPr>
          <w:p w:rsidR="002C0FCC" w:rsidRPr="00F82D1B" w:rsidRDefault="00715B32" w:rsidP="00457C74">
            <w:pPr>
              <w:rPr>
                <w:rFonts w:ascii="Times New Roman" w:hAnsi="Times New Roman" w:cs="Times New Roman"/>
                <w:sz w:val="18"/>
                <w:szCs w:val="18"/>
              </w:rPr>
            </w:pPr>
            <w:r w:rsidRPr="00F82D1B">
              <w:rPr>
                <w:rFonts w:ascii="Times New Roman" w:hAnsi="Times New Roman" w:cs="Times New Roman"/>
                <w:sz w:val="18"/>
                <w:szCs w:val="18"/>
              </w:rPr>
              <w:t>Council</w:t>
            </w:r>
          </w:p>
        </w:tc>
        <w:tc>
          <w:tcPr>
            <w:tcW w:w="2254" w:type="dxa"/>
          </w:tcPr>
          <w:p w:rsidR="002C0FCC" w:rsidRPr="00F82D1B" w:rsidRDefault="00715B32" w:rsidP="006A1C23">
            <w:pPr>
              <w:jc w:val="center"/>
              <w:rPr>
                <w:rFonts w:ascii="Times New Roman" w:hAnsi="Times New Roman" w:cs="Times New Roman"/>
                <w:sz w:val="18"/>
                <w:szCs w:val="18"/>
              </w:rPr>
            </w:pPr>
            <w:r w:rsidRPr="00F82D1B">
              <w:rPr>
                <w:rFonts w:ascii="Times New Roman" w:hAnsi="Times New Roman" w:cs="Times New Roman"/>
                <w:sz w:val="18"/>
                <w:szCs w:val="18"/>
              </w:rPr>
              <w:t>1</w:t>
            </w:r>
          </w:p>
        </w:tc>
        <w:tc>
          <w:tcPr>
            <w:tcW w:w="2254" w:type="dxa"/>
          </w:tcPr>
          <w:p w:rsidR="002C0FCC" w:rsidRPr="00F82D1B" w:rsidRDefault="00715B32" w:rsidP="00457C74">
            <w:pPr>
              <w:rPr>
                <w:rFonts w:ascii="Times New Roman" w:hAnsi="Times New Roman" w:cs="Times New Roman"/>
                <w:sz w:val="18"/>
                <w:szCs w:val="18"/>
              </w:rPr>
            </w:pPr>
            <w:proofErr w:type="spellStart"/>
            <w:r w:rsidRPr="00F82D1B">
              <w:rPr>
                <w:rFonts w:ascii="Times New Roman" w:hAnsi="Times New Roman" w:cs="Times New Roman"/>
                <w:sz w:val="18"/>
                <w:szCs w:val="18"/>
              </w:rPr>
              <w:t>Tuvwanganai</w:t>
            </w:r>
            <w:proofErr w:type="spellEnd"/>
          </w:p>
        </w:tc>
      </w:tr>
      <w:tr w:rsidR="002C0FCC" w:rsidRPr="00F82D1B" w:rsidTr="002C0FCC">
        <w:tc>
          <w:tcPr>
            <w:tcW w:w="2254" w:type="dxa"/>
          </w:tcPr>
          <w:p w:rsidR="002C0FCC" w:rsidRPr="00F82D1B" w:rsidRDefault="00715B32" w:rsidP="00457C74">
            <w:pPr>
              <w:rPr>
                <w:rFonts w:ascii="Times New Roman" w:hAnsi="Times New Roman" w:cs="Times New Roman"/>
                <w:sz w:val="18"/>
                <w:szCs w:val="18"/>
              </w:rPr>
            </w:pPr>
            <w:r w:rsidRPr="00F82D1B">
              <w:rPr>
                <w:rFonts w:ascii="Times New Roman" w:hAnsi="Times New Roman" w:cs="Times New Roman"/>
                <w:sz w:val="18"/>
                <w:szCs w:val="18"/>
              </w:rPr>
              <w:t>Chief Accountant</w:t>
            </w:r>
          </w:p>
        </w:tc>
        <w:tc>
          <w:tcPr>
            <w:tcW w:w="2254" w:type="dxa"/>
          </w:tcPr>
          <w:p w:rsidR="002C0FCC" w:rsidRPr="00F82D1B" w:rsidRDefault="00715B32" w:rsidP="00457C74">
            <w:pPr>
              <w:rPr>
                <w:rFonts w:ascii="Times New Roman" w:hAnsi="Times New Roman" w:cs="Times New Roman"/>
                <w:sz w:val="18"/>
                <w:szCs w:val="18"/>
              </w:rPr>
            </w:pPr>
            <w:r w:rsidRPr="00F82D1B">
              <w:rPr>
                <w:rFonts w:ascii="Times New Roman" w:hAnsi="Times New Roman" w:cs="Times New Roman"/>
                <w:sz w:val="18"/>
                <w:szCs w:val="18"/>
              </w:rPr>
              <w:t>Council</w:t>
            </w:r>
          </w:p>
        </w:tc>
        <w:tc>
          <w:tcPr>
            <w:tcW w:w="2254" w:type="dxa"/>
          </w:tcPr>
          <w:p w:rsidR="002C0FCC" w:rsidRPr="00F82D1B" w:rsidRDefault="00715B32" w:rsidP="006A1C23">
            <w:pPr>
              <w:jc w:val="center"/>
              <w:rPr>
                <w:rFonts w:ascii="Times New Roman" w:hAnsi="Times New Roman" w:cs="Times New Roman"/>
                <w:sz w:val="18"/>
                <w:szCs w:val="18"/>
              </w:rPr>
            </w:pPr>
            <w:r w:rsidRPr="00F82D1B">
              <w:rPr>
                <w:rFonts w:ascii="Times New Roman" w:hAnsi="Times New Roman" w:cs="Times New Roman"/>
                <w:sz w:val="18"/>
                <w:szCs w:val="18"/>
              </w:rPr>
              <w:t>1</w:t>
            </w:r>
          </w:p>
        </w:tc>
        <w:tc>
          <w:tcPr>
            <w:tcW w:w="2254" w:type="dxa"/>
          </w:tcPr>
          <w:p w:rsidR="002C0FCC" w:rsidRPr="00F82D1B" w:rsidRDefault="00715B32" w:rsidP="00457C74">
            <w:pPr>
              <w:rPr>
                <w:rFonts w:ascii="Times New Roman" w:hAnsi="Times New Roman" w:cs="Times New Roman"/>
                <w:sz w:val="18"/>
                <w:szCs w:val="18"/>
              </w:rPr>
            </w:pPr>
            <w:proofErr w:type="spellStart"/>
            <w:r w:rsidRPr="00F82D1B">
              <w:rPr>
                <w:rFonts w:ascii="Times New Roman" w:hAnsi="Times New Roman" w:cs="Times New Roman"/>
                <w:sz w:val="18"/>
                <w:szCs w:val="18"/>
              </w:rPr>
              <w:t>Solwezi</w:t>
            </w:r>
            <w:proofErr w:type="spellEnd"/>
            <w:r w:rsidRPr="00F82D1B">
              <w:rPr>
                <w:rFonts w:ascii="Times New Roman" w:hAnsi="Times New Roman" w:cs="Times New Roman"/>
                <w:sz w:val="18"/>
                <w:szCs w:val="18"/>
              </w:rPr>
              <w:t xml:space="preserve"> Municipal Council</w:t>
            </w:r>
          </w:p>
        </w:tc>
      </w:tr>
      <w:tr w:rsidR="009224A9" w:rsidRPr="00F82D1B" w:rsidTr="002C0FCC">
        <w:tc>
          <w:tcPr>
            <w:tcW w:w="2254" w:type="dxa"/>
          </w:tcPr>
          <w:p w:rsidR="009224A9" w:rsidRPr="00F82D1B" w:rsidRDefault="009224A9" w:rsidP="00457C74">
            <w:pPr>
              <w:rPr>
                <w:rFonts w:ascii="Times New Roman" w:hAnsi="Times New Roman" w:cs="Times New Roman"/>
                <w:sz w:val="18"/>
                <w:szCs w:val="18"/>
              </w:rPr>
            </w:pPr>
            <w:r w:rsidRPr="00F82D1B">
              <w:rPr>
                <w:rFonts w:ascii="Times New Roman" w:hAnsi="Times New Roman" w:cs="Times New Roman"/>
                <w:sz w:val="18"/>
                <w:szCs w:val="18"/>
              </w:rPr>
              <w:t>Sustainability Manager</w:t>
            </w:r>
          </w:p>
        </w:tc>
        <w:tc>
          <w:tcPr>
            <w:tcW w:w="2254" w:type="dxa"/>
          </w:tcPr>
          <w:p w:rsidR="009224A9" w:rsidRPr="00F82D1B" w:rsidRDefault="009224A9" w:rsidP="00457C74">
            <w:pPr>
              <w:rPr>
                <w:rFonts w:ascii="Times New Roman" w:hAnsi="Times New Roman" w:cs="Times New Roman"/>
                <w:sz w:val="18"/>
                <w:szCs w:val="18"/>
              </w:rPr>
            </w:pPr>
            <w:r w:rsidRPr="00F82D1B">
              <w:rPr>
                <w:rFonts w:ascii="Times New Roman" w:hAnsi="Times New Roman" w:cs="Times New Roman"/>
                <w:sz w:val="18"/>
                <w:szCs w:val="18"/>
              </w:rPr>
              <w:t>Investor</w:t>
            </w:r>
          </w:p>
        </w:tc>
        <w:tc>
          <w:tcPr>
            <w:tcW w:w="2254" w:type="dxa"/>
          </w:tcPr>
          <w:p w:rsidR="009224A9" w:rsidRPr="00F82D1B" w:rsidRDefault="009224A9" w:rsidP="006A1C23">
            <w:pPr>
              <w:jc w:val="center"/>
              <w:rPr>
                <w:rFonts w:ascii="Times New Roman" w:hAnsi="Times New Roman" w:cs="Times New Roman"/>
                <w:sz w:val="18"/>
                <w:szCs w:val="18"/>
              </w:rPr>
            </w:pPr>
            <w:r w:rsidRPr="00F82D1B">
              <w:rPr>
                <w:rFonts w:ascii="Times New Roman" w:hAnsi="Times New Roman" w:cs="Times New Roman"/>
                <w:sz w:val="18"/>
                <w:szCs w:val="18"/>
              </w:rPr>
              <w:t>1</w:t>
            </w:r>
          </w:p>
        </w:tc>
        <w:tc>
          <w:tcPr>
            <w:tcW w:w="2254" w:type="dxa"/>
          </w:tcPr>
          <w:p w:rsidR="009224A9" w:rsidRPr="00F82D1B" w:rsidRDefault="009224A9" w:rsidP="00457C74">
            <w:pPr>
              <w:rPr>
                <w:rFonts w:ascii="Times New Roman" w:hAnsi="Times New Roman" w:cs="Times New Roman"/>
                <w:sz w:val="18"/>
                <w:szCs w:val="18"/>
              </w:rPr>
            </w:pPr>
            <w:proofErr w:type="spellStart"/>
            <w:r w:rsidRPr="00F82D1B">
              <w:rPr>
                <w:rFonts w:ascii="Times New Roman" w:hAnsi="Times New Roman" w:cs="Times New Roman"/>
                <w:sz w:val="18"/>
                <w:szCs w:val="18"/>
              </w:rPr>
              <w:t>Lumwana</w:t>
            </w:r>
            <w:proofErr w:type="spellEnd"/>
            <w:r w:rsidRPr="00F82D1B">
              <w:rPr>
                <w:rFonts w:ascii="Times New Roman" w:hAnsi="Times New Roman" w:cs="Times New Roman"/>
                <w:sz w:val="18"/>
                <w:szCs w:val="18"/>
              </w:rPr>
              <w:t xml:space="preserve"> Mine</w:t>
            </w:r>
          </w:p>
        </w:tc>
      </w:tr>
      <w:tr w:rsidR="002C0FCC" w:rsidRPr="00F82D1B" w:rsidTr="002C0FCC">
        <w:tc>
          <w:tcPr>
            <w:tcW w:w="2254" w:type="dxa"/>
          </w:tcPr>
          <w:p w:rsidR="002C0FCC" w:rsidRPr="00F82D1B" w:rsidRDefault="009224A9" w:rsidP="00457C74">
            <w:pPr>
              <w:rPr>
                <w:rFonts w:ascii="Times New Roman" w:hAnsi="Times New Roman" w:cs="Times New Roman"/>
                <w:sz w:val="18"/>
                <w:szCs w:val="18"/>
              </w:rPr>
            </w:pPr>
            <w:r w:rsidRPr="00F82D1B">
              <w:rPr>
                <w:rFonts w:ascii="Times New Roman" w:hAnsi="Times New Roman" w:cs="Times New Roman"/>
                <w:sz w:val="18"/>
                <w:szCs w:val="18"/>
              </w:rPr>
              <w:t>Hydraulic Coordinator</w:t>
            </w:r>
          </w:p>
        </w:tc>
        <w:tc>
          <w:tcPr>
            <w:tcW w:w="2254" w:type="dxa"/>
          </w:tcPr>
          <w:p w:rsidR="002C0FCC" w:rsidRPr="00F82D1B" w:rsidRDefault="009224A9" w:rsidP="00457C74">
            <w:pPr>
              <w:rPr>
                <w:rFonts w:ascii="Times New Roman" w:hAnsi="Times New Roman" w:cs="Times New Roman"/>
                <w:sz w:val="18"/>
                <w:szCs w:val="18"/>
              </w:rPr>
            </w:pPr>
            <w:r w:rsidRPr="00F82D1B">
              <w:rPr>
                <w:rFonts w:ascii="Times New Roman" w:hAnsi="Times New Roman" w:cs="Times New Roman"/>
                <w:sz w:val="18"/>
                <w:szCs w:val="18"/>
              </w:rPr>
              <w:t>Investor</w:t>
            </w:r>
          </w:p>
        </w:tc>
        <w:tc>
          <w:tcPr>
            <w:tcW w:w="2254" w:type="dxa"/>
          </w:tcPr>
          <w:p w:rsidR="002C0FCC" w:rsidRPr="00F82D1B" w:rsidRDefault="009224A9" w:rsidP="006A1C23">
            <w:pPr>
              <w:jc w:val="center"/>
              <w:rPr>
                <w:rFonts w:ascii="Times New Roman" w:hAnsi="Times New Roman" w:cs="Times New Roman"/>
                <w:sz w:val="18"/>
                <w:szCs w:val="18"/>
              </w:rPr>
            </w:pPr>
            <w:r w:rsidRPr="00F82D1B">
              <w:rPr>
                <w:rFonts w:ascii="Times New Roman" w:hAnsi="Times New Roman" w:cs="Times New Roman"/>
                <w:sz w:val="18"/>
                <w:szCs w:val="18"/>
              </w:rPr>
              <w:t>1</w:t>
            </w:r>
          </w:p>
        </w:tc>
        <w:tc>
          <w:tcPr>
            <w:tcW w:w="2254" w:type="dxa"/>
          </w:tcPr>
          <w:p w:rsidR="002C0FCC" w:rsidRPr="00F82D1B" w:rsidRDefault="009224A9" w:rsidP="00457C74">
            <w:pPr>
              <w:rPr>
                <w:rFonts w:ascii="Times New Roman" w:hAnsi="Times New Roman" w:cs="Times New Roman"/>
                <w:sz w:val="18"/>
                <w:szCs w:val="18"/>
              </w:rPr>
            </w:pPr>
            <w:proofErr w:type="spellStart"/>
            <w:r w:rsidRPr="00F82D1B">
              <w:rPr>
                <w:rFonts w:ascii="Times New Roman" w:hAnsi="Times New Roman" w:cs="Times New Roman"/>
                <w:sz w:val="18"/>
                <w:szCs w:val="18"/>
              </w:rPr>
              <w:t>Kansanshi</w:t>
            </w:r>
            <w:proofErr w:type="spellEnd"/>
            <w:r w:rsidRPr="00F82D1B">
              <w:rPr>
                <w:rFonts w:ascii="Times New Roman" w:hAnsi="Times New Roman" w:cs="Times New Roman"/>
                <w:sz w:val="18"/>
                <w:szCs w:val="18"/>
              </w:rPr>
              <w:t xml:space="preserve"> Mine</w:t>
            </w:r>
          </w:p>
        </w:tc>
      </w:tr>
      <w:tr w:rsidR="009224A9" w:rsidRPr="00F82D1B" w:rsidTr="002C0FCC">
        <w:tc>
          <w:tcPr>
            <w:tcW w:w="2254" w:type="dxa"/>
          </w:tcPr>
          <w:p w:rsidR="009224A9" w:rsidRPr="00F82D1B" w:rsidRDefault="009224A9" w:rsidP="00457C74">
            <w:pPr>
              <w:rPr>
                <w:rFonts w:ascii="Times New Roman" w:hAnsi="Times New Roman" w:cs="Times New Roman"/>
                <w:sz w:val="18"/>
                <w:szCs w:val="18"/>
              </w:rPr>
            </w:pPr>
            <w:r w:rsidRPr="00F82D1B">
              <w:rPr>
                <w:rFonts w:ascii="Times New Roman" w:hAnsi="Times New Roman" w:cs="Times New Roman"/>
                <w:sz w:val="18"/>
                <w:szCs w:val="18"/>
              </w:rPr>
              <w:t>Chief Geologist</w:t>
            </w:r>
          </w:p>
        </w:tc>
        <w:tc>
          <w:tcPr>
            <w:tcW w:w="2254" w:type="dxa"/>
          </w:tcPr>
          <w:p w:rsidR="009224A9" w:rsidRPr="00F82D1B" w:rsidRDefault="009224A9" w:rsidP="00457C74">
            <w:pPr>
              <w:rPr>
                <w:rFonts w:ascii="Times New Roman" w:hAnsi="Times New Roman" w:cs="Times New Roman"/>
                <w:sz w:val="18"/>
                <w:szCs w:val="18"/>
              </w:rPr>
            </w:pPr>
            <w:r w:rsidRPr="00F82D1B">
              <w:rPr>
                <w:rFonts w:ascii="Times New Roman" w:hAnsi="Times New Roman" w:cs="Times New Roman"/>
                <w:sz w:val="18"/>
                <w:szCs w:val="18"/>
              </w:rPr>
              <w:t>Investor</w:t>
            </w:r>
          </w:p>
        </w:tc>
        <w:tc>
          <w:tcPr>
            <w:tcW w:w="2254" w:type="dxa"/>
          </w:tcPr>
          <w:p w:rsidR="009224A9" w:rsidRPr="00F82D1B" w:rsidRDefault="009224A9" w:rsidP="006A1C23">
            <w:pPr>
              <w:jc w:val="center"/>
              <w:rPr>
                <w:rFonts w:ascii="Times New Roman" w:hAnsi="Times New Roman" w:cs="Times New Roman"/>
                <w:sz w:val="18"/>
                <w:szCs w:val="18"/>
              </w:rPr>
            </w:pPr>
            <w:r w:rsidRPr="00F82D1B">
              <w:rPr>
                <w:rFonts w:ascii="Times New Roman" w:hAnsi="Times New Roman" w:cs="Times New Roman"/>
                <w:sz w:val="18"/>
                <w:szCs w:val="18"/>
              </w:rPr>
              <w:t>1</w:t>
            </w:r>
          </w:p>
        </w:tc>
        <w:tc>
          <w:tcPr>
            <w:tcW w:w="2254" w:type="dxa"/>
          </w:tcPr>
          <w:p w:rsidR="009224A9" w:rsidRPr="00F82D1B" w:rsidRDefault="009224A9" w:rsidP="00457C74">
            <w:pPr>
              <w:rPr>
                <w:rFonts w:ascii="Times New Roman" w:hAnsi="Times New Roman" w:cs="Times New Roman"/>
                <w:sz w:val="18"/>
                <w:szCs w:val="18"/>
              </w:rPr>
            </w:pPr>
            <w:proofErr w:type="spellStart"/>
            <w:r w:rsidRPr="00F82D1B">
              <w:rPr>
                <w:rFonts w:ascii="Times New Roman" w:hAnsi="Times New Roman" w:cs="Times New Roman"/>
                <w:sz w:val="18"/>
                <w:szCs w:val="18"/>
              </w:rPr>
              <w:t>Kansanshi</w:t>
            </w:r>
            <w:proofErr w:type="spellEnd"/>
            <w:r w:rsidRPr="00F82D1B">
              <w:rPr>
                <w:rFonts w:ascii="Times New Roman" w:hAnsi="Times New Roman" w:cs="Times New Roman"/>
                <w:sz w:val="18"/>
                <w:szCs w:val="18"/>
              </w:rPr>
              <w:t xml:space="preserve"> Mine</w:t>
            </w:r>
          </w:p>
        </w:tc>
      </w:tr>
      <w:tr w:rsidR="009224A9" w:rsidRPr="00F82D1B" w:rsidTr="002C0FCC">
        <w:tc>
          <w:tcPr>
            <w:tcW w:w="2254" w:type="dxa"/>
          </w:tcPr>
          <w:p w:rsidR="009224A9" w:rsidRPr="00F82D1B" w:rsidRDefault="009224A9" w:rsidP="00457C74">
            <w:pPr>
              <w:rPr>
                <w:rFonts w:ascii="Times New Roman" w:hAnsi="Times New Roman" w:cs="Times New Roman"/>
                <w:sz w:val="18"/>
                <w:szCs w:val="18"/>
              </w:rPr>
            </w:pPr>
            <w:r w:rsidRPr="00F82D1B">
              <w:rPr>
                <w:rFonts w:ascii="Times New Roman" w:hAnsi="Times New Roman" w:cs="Times New Roman"/>
                <w:sz w:val="18"/>
                <w:szCs w:val="18"/>
              </w:rPr>
              <w:t>Director</w:t>
            </w:r>
          </w:p>
        </w:tc>
        <w:tc>
          <w:tcPr>
            <w:tcW w:w="2254" w:type="dxa"/>
          </w:tcPr>
          <w:p w:rsidR="009224A9" w:rsidRPr="00F82D1B" w:rsidRDefault="00566178" w:rsidP="00457C74">
            <w:pPr>
              <w:rPr>
                <w:rFonts w:ascii="Times New Roman" w:hAnsi="Times New Roman" w:cs="Times New Roman"/>
                <w:sz w:val="18"/>
                <w:szCs w:val="18"/>
              </w:rPr>
            </w:pPr>
            <w:r w:rsidRPr="00F82D1B">
              <w:rPr>
                <w:rFonts w:ascii="Times New Roman" w:hAnsi="Times New Roman" w:cs="Times New Roman"/>
                <w:sz w:val="18"/>
                <w:szCs w:val="18"/>
              </w:rPr>
              <w:t>Government</w:t>
            </w:r>
          </w:p>
        </w:tc>
        <w:tc>
          <w:tcPr>
            <w:tcW w:w="2254" w:type="dxa"/>
          </w:tcPr>
          <w:p w:rsidR="009224A9" w:rsidRPr="00F82D1B" w:rsidRDefault="00566178" w:rsidP="006A1C23">
            <w:pPr>
              <w:jc w:val="center"/>
              <w:rPr>
                <w:rFonts w:ascii="Times New Roman" w:hAnsi="Times New Roman" w:cs="Times New Roman"/>
                <w:sz w:val="18"/>
                <w:szCs w:val="18"/>
              </w:rPr>
            </w:pPr>
            <w:r w:rsidRPr="00F82D1B">
              <w:rPr>
                <w:rFonts w:ascii="Times New Roman" w:hAnsi="Times New Roman" w:cs="Times New Roman"/>
                <w:sz w:val="18"/>
                <w:szCs w:val="18"/>
              </w:rPr>
              <w:t>1</w:t>
            </w:r>
          </w:p>
        </w:tc>
        <w:tc>
          <w:tcPr>
            <w:tcW w:w="2254" w:type="dxa"/>
          </w:tcPr>
          <w:p w:rsidR="009224A9" w:rsidRPr="00F82D1B" w:rsidRDefault="00566178" w:rsidP="00457C74">
            <w:pPr>
              <w:rPr>
                <w:rFonts w:ascii="Times New Roman" w:hAnsi="Times New Roman" w:cs="Times New Roman"/>
                <w:sz w:val="18"/>
                <w:szCs w:val="18"/>
              </w:rPr>
            </w:pPr>
            <w:r w:rsidRPr="00F82D1B">
              <w:rPr>
                <w:rFonts w:ascii="Times New Roman" w:hAnsi="Times New Roman" w:cs="Times New Roman"/>
                <w:sz w:val="18"/>
                <w:szCs w:val="18"/>
              </w:rPr>
              <w:t>Ministry of Mines</w:t>
            </w:r>
          </w:p>
        </w:tc>
      </w:tr>
      <w:tr w:rsidR="009224A9" w:rsidRPr="00F82D1B" w:rsidTr="002C0FCC">
        <w:tc>
          <w:tcPr>
            <w:tcW w:w="2254" w:type="dxa"/>
          </w:tcPr>
          <w:p w:rsidR="009224A9" w:rsidRPr="00F82D1B" w:rsidRDefault="00566178" w:rsidP="00457C74">
            <w:pPr>
              <w:rPr>
                <w:rFonts w:ascii="Times New Roman" w:hAnsi="Times New Roman" w:cs="Times New Roman"/>
                <w:sz w:val="18"/>
                <w:szCs w:val="18"/>
              </w:rPr>
            </w:pPr>
            <w:r w:rsidRPr="00F82D1B">
              <w:rPr>
                <w:rFonts w:ascii="Times New Roman" w:hAnsi="Times New Roman" w:cs="Times New Roman"/>
                <w:sz w:val="18"/>
                <w:szCs w:val="18"/>
              </w:rPr>
              <w:t>Chief Registrar</w:t>
            </w:r>
          </w:p>
        </w:tc>
        <w:tc>
          <w:tcPr>
            <w:tcW w:w="2254" w:type="dxa"/>
          </w:tcPr>
          <w:p w:rsidR="009224A9" w:rsidRPr="00F82D1B" w:rsidRDefault="00566178" w:rsidP="00457C74">
            <w:pPr>
              <w:rPr>
                <w:rFonts w:ascii="Times New Roman" w:hAnsi="Times New Roman" w:cs="Times New Roman"/>
                <w:sz w:val="18"/>
                <w:szCs w:val="18"/>
              </w:rPr>
            </w:pPr>
            <w:r w:rsidRPr="00F82D1B">
              <w:rPr>
                <w:rFonts w:ascii="Times New Roman" w:hAnsi="Times New Roman" w:cs="Times New Roman"/>
                <w:sz w:val="18"/>
                <w:szCs w:val="18"/>
              </w:rPr>
              <w:t>Government</w:t>
            </w:r>
          </w:p>
        </w:tc>
        <w:tc>
          <w:tcPr>
            <w:tcW w:w="2254" w:type="dxa"/>
          </w:tcPr>
          <w:p w:rsidR="009224A9" w:rsidRPr="00F82D1B" w:rsidRDefault="00566178" w:rsidP="006A1C23">
            <w:pPr>
              <w:jc w:val="center"/>
              <w:rPr>
                <w:rFonts w:ascii="Times New Roman" w:hAnsi="Times New Roman" w:cs="Times New Roman"/>
                <w:sz w:val="18"/>
                <w:szCs w:val="18"/>
              </w:rPr>
            </w:pPr>
            <w:r w:rsidRPr="00F82D1B">
              <w:rPr>
                <w:rFonts w:ascii="Times New Roman" w:hAnsi="Times New Roman" w:cs="Times New Roman"/>
                <w:sz w:val="18"/>
                <w:szCs w:val="18"/>
              </w:rPr>
              <w:t>1</w:t>
            </w:r>
          </w:p>
        </w:tc>
        <w:tc>
          <w:tcPr>
            <w:tcW w:w="2254" w:type="dxa"/>
          </w:tcPr>
          <w:p w:rsidR="009224A9" w:rsidRPr="00F82D1B" w:rsidRDefault="00566178" w:rsidP="00457C74">
            <w:pPr>
              <w:rPr>
                <w:rFonts w:ascii="Times New Roman" w:hAnsi="Times New Roman" w:cs="Times New Roman"/>
                <w:sz w:val="18"/>
                <w:szCs w:val="18"/>
              </w:rPr>
            </w:pPr>
            <w:r w:rsidRPr="00F82D1B">
              <w:rPr>
                <w:rFonts w:ascii="Times New Roman" w:hAnsi="Times New Roman" w:cs="Times New Roman"/>
                <w:sz w:val="18"/>
                <w:szCs w:val="18"/>
              </w:rPr>
              <w:t>Ministry of Mines</w:t>
            </w:r>
          </w:p>
        </w:tc>
      </w:tr>
      <w:tr w:rsidR="002C0FCC" w:rsidRPr="00F82D1B" w:rsidTr="002C0FCC">
        <w:tc>
          <w:tcPr>
            <w:tcW w:w="2254" w:type="dxa"/>
          </w:tcPr>
          <w:p w:rsidR="002C0FCC" w:rsidRPr="00F82D1B" w:rsidRDefault="00566178" w:rsidP="00457C74">
            <w:pPr>
              <w:rPr>
                <w:rFonts w:ascii="Times New Roman" w:hAnsi="Times New Roman" w:cs="Times New Roman"/>
                <w:sz w:val="18"/>
                <w:szCs w:val="18"/>
              </w:rPr>
            </w:pPr>
            <w:r w:rsidRPr="00F82D1B">
              <w:rPr>
                <w:rFonts w:ascii="Times New Roman" w:hAnsi="Times New Roman" w:cs="Times New Roman"/>
                <w:sz w:val="18"/>
                <w:szCs w:val="18"/>
              </w:rPr>
              <w:t>Officer</w:t>
            </w:r>
          </w:p>
        </w:tc>
        <w:tc>
          <w:tcPr>
            <w:tcW w:w="2254" w:type="dxa"/>
          </w:tcPr>
          <w:p w:rsidR="002C0FCC" w:rsidRPr="00F82D1B" w:rsidRDefault="00566178" w:rsidP="00457C74">
            <w:pPr>
              <w:rPr>
                <w:rFonts w:ascii="Times New Roman" w:hAnsi="Times New Roman" w:cs="Times New Roman"/>
                <w:sz w:val="18"/>
                <w:szCs w:val="18"/>
              </w:rPr>
            </w:pPr>
            <w:r w:rsidRPr="00F82D1B">
              <w:rPr>
                <w:rFonts w:ascii="Times New Roman" w:hAnsi="Times New Roman" w:cs="Times New Roman"/>
                <w:sz w:val="18"/>
                <w:szCs w:val="18"/>
              </w:rPr>
              <w:t>Government</w:t>
            </w:r>
          </w:p>
        </w:tc>
        <w:tc>
          <w:tcPr>
            <w:tcW w:w="2254" w:type="dxa"/>
          </w:tcPr>
          <w:p w:rsidR="002C0FCC" w:rsidRPr="00F82D1B" w:rsidRDefault="00566178" w:rsidP="006A1C23">
            <w:pPr>
              <w:jc w:val="center"/>
              <w:rPr>
                <w:rFonts w:ascii="Times New Roman" w:hAnsi="Times New Roman" w:cs="Times New Roman"/>
                <w:sz w:val="18"/>
                <w:szCs w:val="18"/>
              </w:rPr>
            </w:pPr>
            <w:r w:rsidRPr="00F82D1B">
              <w:rPr>
                <w:rFonts w:ascii="Times New Roman" w:hAnsi="Times New Roman" w:cs="Times New Roman"/>
                <w:sz w:val="18"/>
                <w:szCs w:val="18"/>
              </w:rPr>
              <w:t>1</w:t>
            </w:r>
          </w:p>
        </w:tc>
        <w:tc>
          <w:tcPr>
            <w:tcW w:w="2254" w:type="dxa"/>
          </w:tcPr>
          <w:p w:rsidR="002C0FCC" w:rsidRPr="00F82D1B" w:rsidRDefault="00566178" w:rsidP="00457C74">
            <w:pPr>
              <w:rPr>
                <w:rFonts w:ascii="Times New Roman" w:hAnsi="Times New Roman" w:cs="Times New Roman"/>
                <w:sz w:val="18"/>
                <w:szCs w:val="18"/>
              </w:rPr>
            </w:pPr>
            <w:r w:rsidRPr="00F82D1B">
              <w:rPr>
                <w:rFonts w:ascii="Times New Roman" w:hAnsi="Times New Roman" w:cs="Times New Roman"/>
                <w:sz w:val="18"/>
                <w:szCs w:val="18"/>
              </w:rPr>
              <w:t>Ministry of Mines</w:t>
            </w:r>
          </w:p>
        </w:tc>
      </w:tr>
    </w:tbl>
    <w:p w:rsidR="000763FF" w:rsidRDefault="000763FF" w:rsidP="00457C74">
      <w:pPr>
        <w:spacing w:line="360" w:lineRule="auto"/>
        <w:jc w:val="both"/>
        <w:rPr>
          <w:rFonts w:ascii="Times New Roman" w:hAnsi="Times New Roman" w:cs="Times New Roman"/>
          <w:sz w:val="24"/>
          <w:szCs w:val="24"/>
        </w:rPr>
      </w:pPr>
    </w:p>
    <w:p w:rsidR="00457C74" w:rsidRPr="000544BC"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researcher sought to establish the employment positions of the key informants</w:t>
      </w:r>
      <w:r w:rsidR="00EE0404">
        <w:rPr>
          <w:rFonts w:ascii="Times New Roman" w:hAnsi="Times New Roman" w:cs="Times New Roman"/>
          <w:sz w:val="24"/>
          <w:szCs w:val="24"/>
        </w:rPr>
        <w:t xml:space="preserve"> as shown in Table 4.</w:t>
      </w:r>
      <w:r w:rsidR="008D45D7">
        <w:rPr>
          <w:rFonts w:ascii="Times New Roman" w:hAnsi="Times New Roman" w:cs="Times New Roman"/>
          <w:sz w:val="24"/>
          <w:szCs w:val="24"/>
        </w:rPr>
        <w:t>1</w:t>
      </w:r>
      <w:r w:rsidR="00EE0404">
        <w:rPr>
          <w:rFonts w:ascii="Times New Roman" w:hAnsi="Times New Roman" w:cs="Times New Roman"/>
          <w:sz w:val="24"/>
          <w:szCs w:val="24"/>
        </w:rPr>
        <w:t>. The findings revealed that only one (1) respondent was from each category.</w:t>
      </w:r>
    </w:p>
    <w:p w:rsidR="00457C74" w:rsidRPr="007A3316" w:rsidRDefault="00E66E75"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With</w:t>
      </w:r>
      <w:r w:rsidR="00457C74">
        <w:rPr>
          <w:rFonts w:ascii="Times New Roman" w:hAnsi="Times New Roman" w:cs="Times New Roman"/>
          <w:sz w:val="24"/>
          <w:szCs w:val="24"/>
        </w:rPr>
        <w:t xml:space="preserve"> regard to areas of operation for the key informants (</w:t>
      </w:r>
      <w:r>
        <w:rPr>
          <w:rFonts w:ascii="Times New Roman" w:hAnsi="Times New Roman" w:cs="Times New Roman"/>
          <w:sz w:val="24"/>
          <w:szCs w:val="24"/>
        </w:rPr>
        <w:t>see Table 4.</w:t>
      </w:r>
      <w:r w:rsidR="0057307B">
        <w:rPr>
          <w:rFonts w:ascii="Times New Roman" w:hAnsi="Times New Roman" w:cs="Times New Roman"/>
          <w:sz w:val="24"/>
          <w:szCs w:val="24"/>
        </w:rPr>
        <w:t>1</w:t>
      </w:r>
      <w:r w:rsidR="00457C74">
        <w:rPr>
          <w:rFonts w:ascii="Times New Roman" w:hAnsi="Times New Roman" w:cs="Times New Roman"/>
          <w:sz w:val="24"/>
          <w:szCs w:val="24"/>
        </w:rPr>
        <w:t xml:space="preserve">), the findings revealed that 3 (23%) were </w:t>
      </w:r>
      <w:r w:rsidR="00C022DA">
        <w:rPr>
          <w:rFonts w:ascii="Times New Roman" w:hAnsi="Times New Roman" w:cs="Times New Roman"/>
          <w:sz w:val="24"/>
          <w:szCs w:val="24"/>
        </w:rPr>
        <w:t xml:space="preserve">from </w:t>
      </w:r>
      <w:r w:rsidR="00457C74">
        <w:rPr>
          <w:rFonts w:ascii="Times New Roman" w:hAnsi="Times New Roman" w:cs="Times New Roman"/>
          <w:sz w:val="24"/>
          <w:szCs w:val="24"/>
        </w:rPr>
        <w:t xml:space="preserve">the Ministry of Mines (central government), 3 (23%) were from </w:t>
      </w:r>
      <w:proofErr w:type="spellStart"/>
      <w:r w:rsidR="00457C74">
        <w:rPr>
          <w:rFonts w:ascii="Times New Roman" w:hAnsi="Times New Roman" w:cs="Times New Roman"/>
          <w:sz w:val="24"/>
          <w:szCs w:val="24"/>
        </w:rPr>
        <w:t>Solwezi</w:t>
      </w:r>
      <w:proofErr w:type="spellEnd"/>
      <w:r w:rsidR="00457C74">
        <w:rPr>
          <w:rFonts w:ascii="Times New Roman" w:hAnsi="Times New Roman" w:cs="Times New Roman"/>
          <w:sz w:val="24"/>
          <w:szCs w:val="24"/>
        </w:rPr>
        <w:t xml:space="preserve"> Municipal Council, 3 (23%) were from </w:t>
      </w:r>
      <w:proofErr w:type="spellStart"/>
      <w:r w:rsidR="00457C74">
        <w:rPr>
          <w:rFonts w:ascii="Times New Roman" w:hAnsi="Times New Roman" w:cs="Times New Roman"/>
          <w:sz w:val="24"/>
          <w:szCs w:val="24"/>
        </w:rPr>
        <w:t>Kalumbila</w:t>
      </w:r>
      <w:proofErr w:type="spellEnd"/>
      <w:r w:rsidR="00457C74">
        <w:rPr>
          <w:rFonts w:ascii="Times New Roman" w:hAnsi="Times New Roman" w:cs="Times New Roman"/>
          <w:sz w:val="24"/>
          <w:szCs w:val="24"/>
        </w:rPr>
        <w:t xml:space="preserve"> Town Council, 2 (15%) were from </w:t>
      </w:r>
      <w:proofErr w:type="spellStart"/>
      <w:r w:rsidR="00457C74">
        <w:rPr>
          <w:rFonts w:ascii="Times New Roman" w:hAnsi="Times New Roman" w:cs="Times New Roman"/>
          <w:sz w:val="24"/>
          <w:szCs w:val="24"/>
        </w:rPr>
        <w:t>Kansanshi</w:t>
      </w:r>
      <w:proofErr w:type="spellEnd"/>
      <w:r w:rsidR="00457C74">
        <w:rPr>
          <w:rFonts w:ascii="Times New Roman" w:hAnsi="Times New Roman" w:cs="Times New Roman"/>
          <w:sz w:val="24"/>
          <w:szCs w:val="24"/>
        </w:rPr>
        <w:t xml:space="preserve"> Mine. Furthermore, 1 (8%) was from </w:t>
      </w:r>
      <w:proofErr w:type="spellStart"/>
      <w:r w:rsidR="007F23B6">
        <w:rPr>
          <w:rFonts w:ascii="Times New Roman" w:hAnsi="Times New Roman" w:cs="Times New Roman"/>
          <w:sz w:val="24"/>
          <w:szCs w:val="24"/>
        </w:rPr>
        <w:t>Lumwana</w:t>
      </w:r>
      <w:proofErr w:type="spellEnd"/>
      <w:r w:rsidR="007F23B6">
        <w:rPr>
          <w:rFonts w:ascii="Times New Roman" w:hAnsi="Times New Roman" w:cs="Times New Roman"/>
          <w:sz w:val="24"/>
          <w:szCs w:val="24"/>
        </w:rPr>
        <w:t xml:space="preserve"> Mine</w:t>
      </w:r>
      <w:r w:rsidR="00457C74">
        <w:rPr>
          <w:rFonts w:ascii="Times New Roman" w:hAnsi="Times New Roman" w:cs="Times New Roman"/>
          <w:sz w:val="24"/>
          <w:szCs w:val="24"/>
        </w:rPr>
        <w:t xml:space="preserve">.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0E4275">
        <w:rPr>
          <w:rFonts w:ascii="Times New Roman" w:hAnsi="Times New Roman" w:cs="Times New Roman"/>
          <w:sz w:val="24"/>
          <w:szCs w:val="24"/>
        </w:rPr>
        <w:t>l</w:t>
      </w:r>
      <w:r>
        <w:rPr>
          <w:rFonts w:ascii="Times New Roman" w:hAnsi="Times New Roman" w:cs="Times New Roman"/>
          <w:sz w:val="24"/>
          <w:szCs w:val="24"/>
        </w:rPr>
        <w:t xml:space="preserve">ocal </w:t>
      </w:r>
      <w:r w:rsidR="007F23B6">
        <w:rPr>
          <w:rFonts w:ascii="Times New Roman" w:hAnsi="Times New Roman" w:cs="Times New Roman"/>
          <w:sz w:val="24"/>
          <w:szCs w:val="24"/>
        </w:rPr>
        <w:t>authorities’</w:t>
      </w:r>
      <w:r>
        <w:rPr>
          <w:rFonts w:ascii="Times New Roman" w:hAnsi="Times New Roman" w:cs="Times New Roman"/>
          <w:sz w:val="24"/>
          <w:szCs w:val="24"/>
        </w:rPr>
        <w:t xml:space="preserve"> key informants consisted of the Town planner, District Treasurer and Deputy Director from </w:t>
      </w:r>
      <w:proofErr w:type="spellStart"/>
      <w:r>
        <w:rPr>
          <w:rFonts w:ascii="Times New Roman" w:hAnsi="Times New Roman" w:cs="Times New Roman"/>
          <w:sz w:val="24"/>
          <w:szCs w:val="24"/>
        </w:rPr>
        <w:t>Kalumbila</w:t>
      </w:r>
      <w:proofErr w:type="spellEnd"/>
      <w:r>
        <w:rPr>
          <w:rFonts w:ascii="Times New Roman" w:hAnsi="Times New Roman" w:cs="Times New Roman"/>
          <w:sz w:val="24"/>
          <w:szCs w:val="24"/>
        </w:rPr>
        <w:t xml:space="preserve"> District and the Environmental Planner, Town Clerk, Ward Councilor and Chief Accountant from </w:t>
      </w:r>
      <w:proofErr w:type="spellStart"/>
      <w:r>
        <w:rPr>
          <w:rFonts w:ascii="Times New Roman" w:hAnsi="Times New Roman" w:cs="Times New Roman"/>
          <w:sz w:val="24"/>
          <w:szCs w:val="24"/>
        </w:rPr>
        <w:t>Solwezi</w:t>
      </w:r>
      <w:proofErr w:type="spellEnd"/>
      <w:r>
        <w:rPr>
          <w:rFonts w:ascii="Times New Roman" w:hAnsi="Times New Roman" w:cs="Times New Roman"/>
          <w:sz w:val="24"/>
          <w:szCs w:val="24"/>
        </w:rPr>
        <w:t xml:space="preserve"> District. These key </w:t>
      </w:r>
      <w:r w:rsidRPr="007A512F">
        <w:rPr>
          <w:rFonts w:ascii="Times New Roman" w:hAnsi="Times New Roman" w:cs="Times New Roman"/>
          <w:sz w:val="24"/>
          <w:szCs w:val="24"/>
        </w:rPr>
        <w:t>informants were selected using purposive sampling. Thi</w:t>
      </w:r>
      <w:r>
        <w:rPr>
          <w:rFonts w:ascii="Times New Roman" w:hAnsi="Times New Roman" w:cs="Times New Roman"/>
          <w:sz w:val="24"/>
          <w:szCs w:val="24"/>
        </w:rPr>
        <w:t xml:space="preserve">s method was used to enable the </w:t>
      </w:r>
      <w:r w:rsidRPr="007A512F">
        <w:rPr>
          <w:rFonts w:ascii="Times New Roman" w:hAnsi="Times New Roman" w:cs="Times New Roman"/>
          <w:sz w:val="24"/>
          <w:szCs w:val="24"/>
        </w:rPr>
        <w:t xml:space="preserve">researcher to sample only the people who were relevant in providing information for </w:t>
      </w:r>
      <w:r>
        <w:rPr>
          <w:rFonts w:ascii="Times New Roman" w:hAnsi="Times New Roman" w:cs="Times New Roman"/>
          <w:sz w:val="24"/>
          <w:szCs w:val="24"/>
        </w:rPr>
        <w:t xml:space="preserve">this </w:t>
      </w:r>
      <w:r w:rsidRPr="007A512F">
        <w:rPr>
          <w:rFonts w:ascii="Times New Roman" w:hAnsi="Times New Roman" w:cs="Times New Roman"/>
          <w:sz w:val="24"/>
          <w:szCs w:val="24"/>
        </w:rPr>
        <w:t>study.</w:t>
      </w:r>
    </w:p>
    <w:p w:rsidR="00457C74" w:rsidRPr="00ED7583" w:rsidRDefault="0094214A" w:rsidP="0094214A">
      <w:pPr>
        <w:pStyle w:val="Heading3"/>
        <w:jc w:val="both"/>
        <w:rPr>
          <w:rFonts w:ascii="Times New Roman" w:hAnsi="Times New Roman" w:cs="Times New Roman"/>
          <w:color w:val="auto"/>
          <w:sz w:val="24"/>
          <w:szCs w:val="24"/>
        </w:rPr>
      </w:pPr>
      <w:bookmarkStart w:id="66" w:name="_Toc2179543"/>
      <w:r w:rsidRPr="00ED7583">
        <w:rPr>
          <w:rFonts w:ascii="Times New Roman" w:hAnsi="Times New Roman" w:cs="Times New Roman"/>
          <w:color w:val="auto"/>
          <w:sz w:val="24"/>
          <w:szCs w:val="24"/>
        </w:rPr>
        <w:t xml:space="preserve">4.3.2 </w:t>
      </w:r>
      <w:r w:rsidR="00E60A64">
        <w:rPr>
          <w:rFonts w:ascii="Times New Roman" w:hAnsi="Times New Roman" w:cs="Times New Roman"/>
          <w:color w:val="auto"/>
          <w:sz w:val="24"/>
          <w:szCs w:val="24"/>
        </w:rPr>
        <w:t>H</w:t>
      </w:r>
      <w:r w:rsidR="00D93341">
        <w:rPr>
          <w:rFonts w:ascii="Times New Roman" w:hAnsi="Times New Roman" w:cs="Times New Roman"/>
          <w:color w:val="auto"/>
          <w:sz w:val="24"/>
          <w:szCs w:val="24"/>
        </w:rPr>
        <w:t>ow the current procedure</w:t>
      </w:r>
      <w:r w:rsidR="00E60A64" w:rsidRPr="00ED7583">
        <w:rPr>
          <w:rFonts w:ascii="Times New Roman" w:hAnsi="Times New Roman" w:cs="Times New Roman"/>
          <w:color w:val="auto"/>
          <w:sz w:val="24"/>
          <w:szCs w:val="24"/>
        </w:rPr>
        <w:t xml:space="preserve"> of granting mineral exploitation rights affect</w:t>
      </w:r>
      <w:r w:rsidR="00C31DA5">
        <w:rPr>
          <w:rFonts w:ascii="Times New Roman" w:hAnsi="Times New Roman" w:cs="Times New Roman"/>
          <w:color w:val="auto"/>
          <w:sz w:val="24"/>
          <w:szCs w:val="24"/>
        </w:rPr>
        <w:t>s</w:t>
      </w:r>
      <w:r w:rsidR="00E60A64" w:rsidRPr="00ED7583">
        <w:rPr>
          <w:rFonts w:ascii="Times New Roman" w:hAnsi="Times New Roman" w:cs="Times New Roman"/>
          <w:color w:val="auto"/>
          <w:sz w:val="24"/>
          <w:szCs w:val="24"/>
        </w:rPr>
        <w:t xml:space="preserve"> the equitable distribution of the economic benefits from mining projects</w:t>
      </w:r>
      <w:bookmarkEnd w:id="66"/>
    </w:p>
    <w:p w:rsidR="00457C74" w:rsidRPr="00EA549B" w:rsidRDefault="00457C74" w:rsidP="003C4A00">
      <w:pPr>
        <w:pStyle w:val="Heading4"/>
        <w:numPr>
          <w:ilvl w:val="0"/>
          <w:numId w:val="4"/>
        </w:numPr>
        <w:rPr>
          <w:rFonts w:ascii="Times New Roman" w:hAnsi="Times New Roman" w:cs="Times New Roman"/>
          <w:b/>
          <w:i w:val="0"/>
          <w:color w:val="auto"/>
          <w:sz w:val="24"/>
          <w:szCs w:val="24"/>
        </w:rPr>
      </w:pPr>
      <w:r w:rsidRPr="00EA549B">
        <w:rPr>
          <w:rFonts w:ascii="Times New Roman" w:hAnsi="Times New Roman" w:cs="Times New Roman"/>
          <w:b/>
          <w:i w:val="0"/>
          <w:color w:val="auto"/>
          <w:sz w:val="24"/>
          <w:szCs w:val="24"/>
        </w:rPr>
        <w:t>Government</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When the</w:t>
      </w:r>
      <w:r w:rsidRPr="004519E4">
        <w:rPr>
          <w:rFonts w:ascii="Times New Roman" w:hAnsi="Times New Roman" w:cs="Times New Roman"/>
          <w:sz w:val="24"/>
          <w:szCs w:val="24"/>
        </w:rPr>
        <w:t xml:space="preserve"> key informants </w:t>
      </w:r>
      <w:r>
        <w:rPr>
          <w:rFonts w:ascii="Times New Roman" w:hAnsi="Times New Roman" w:cs="Times New Roman"/>
          <w:sz w:val="24"/>
          <w:szCs w:val="24"/>
        </w:rPr>
        <w:t xml:space="preserve">from the </w:t>
      </w:r>
      <w:r w:rsidR="00E57FAF">
        <w:rPr>
          <w:rFonts w:ascii="Times New Roman" w:hAnsi="Times New Roman" w:cs="Times New Roman"/>
          <w:sz w:val="24"/>
          <w:szCs w:val="24"/>
        </w:rPr>
        <w:t>l</w:t>
      </w:r>
      <w:r>
        <w:rPr>
          <w:rFonts w:ascii="Times New Roman" w:hAnsi="Times New Roman" w:cs="Times New Roman"/>
          <w:sz w:val="24"/>
          <w:szCs w:val="24"/>
        </w:rPr>
        <w:t xml:space="preserve">ocal </w:t>
      </w:r>
      <w:r w:rsidR="00E57FAF">
        <w:rPr>
          <w:rFonts w:ascii="Times New Roman" w:hAnsi="Times New Roman" w:cs="Times New Roman"/>
          <w:sz w:val="24"/>
          <w:szCs w:val="24"/>
        </w:rPr>
        <w:t>a</w:t>
      </w:r>
      <w:r>
        <w:rPr>
          <w:rFonts w:ascii="Times New Roman" w:hAnsi="Times New Roman" w:cs="Times New Roman"/>
          <w:sz w:val="24"/>
          <w:szCs w:val="24"/>
        </w:rPr>
        <w:t xml:space="preserve">uthorities </w:t>
      </w:r>
      <w:r w:rsidRPr="004519E4">
        <w:rPr>
          <w:rFonts w:ascii="Times New Roman" w:hAnsi="Times New Roman" w:cs="Times New Roman"/>
          <w:sz w:val="24"/>
          <w:szCs w:val="24"/>
        </w:rPr>
        <w:t>were asked to state</w:t>
      </w:r>
      <w:r>
        <w:rPr>
          <w:rFonts w:ascii="Times New Roman" w:hAnsi="Times New Roman" w:cs="Times New Roman"/>
          <w:sz w:val="24"/>
          <w:szCs w:val="24"/>
        </w:rPr>
        <w:t xml:space="preserve"> if the government was deriving any benefits from the mining project, the findings revealed that the government derived benefits from the mining projects which included; tax</w:t>
      </w:r>
      <w:r w:rsidR="00E57FAF">
        <w:rPr>
          <w:rFonts w:ascii="Times New Roman" w:hAnsi="Times New Roman" w:cs="Times New Roman"/>
          <w:sz w:val="24"/>
          <w:szCs w:val="24"/>
        </w:rPr>
        <w:t>es</w:t>
      </w:r>
      <w:r>
        <w:rPr>
          <w:rFonts w:ascii="Times New Roman" w:hAnsi="Times New Roman" w:cs="Times New Roman"/>
          <w:sz w:val="24"/>
          <w:szCs w:val="24"/>
        </w:rPr>
        <w:t xml:space="preserve"> and mineral loyalties, direct tax, corporate tax, import duties and employment creation. The </w:t>
      </w:r>
      <w:r w:rsidR="00E57FAF">
        <w:rPr>
          <w:rFonts w:ascii="Times New Roman" w:hAnsi="Times New Roman" w:cs="Times New Roman"/>
          <w:sz w:val="24"/>
          <w:szCs w:val="24"/>
        </w:rPr>
        <w:t xml:space="preserve">one </w:t>
      </w:r>
      <w:r>
        <w:rPr>
          <w:rFonts w:ascii="Times New Roman" w:hAnsi="Times New Roman" w:cs="Times New Roman"/>
          <w:sz w:val="24"/>
          <w:szCs w:val="24"/>
        </w:rPr>
        <w:t>informant said that; “</w:t>
      </w:r>
      <w:r w:rsidRPr="008A0B67">
        <w:rPr>
          <w:rFonts w:ascii="Times New Roman" w:hAnsi="Times New Roman" w:cs="Times New Roman"/>
          <w:i/>
          <w:sz w:val="24"/>
          <w:szCs w:val="24"/>
        </w:rPr>
        <w:t>The government was the main beneficia</w:t>
      </w:r>
      <w:r>
        <w:rPr>
          <w:rFonts w:ascii="Times New Roman" w:hAnsi="Times New Roman" w:cs="Times New Roman"/>
          <w:i/>
          <w:sz w:val="24"/>
          <w:szCs w:val="24"/>
        </w:rPr>
        <w:t>ry</w:t>
      </w:r>
      <w:r w:rsidRPr="008A0B67">
        <w:rPr>
          <w:rFonts w:ascii="Times New Roman" w:hAnsi="Times New Roman" w:cs="Times New Roman"/>
          <w:i/>
          <w:sz w:val="24"/>
          <w:szCs w:val="24"/>
        </w:rPr>
        <w:t xml:space="preserve"> of the mining project”</w:t>
      </w:r>
      <w:r>
        <w:rPr>
          <w:rFonts w:ascii="Times New Roman" w:hAnsi="Times New Roman" w:cs="Times New Roman"/>
          <w:sz w:val="24"/>
          <w:szCs w:val="24"/>
        </w:rPr>
        <w:t>.  When the respondents were asked to state the extent of</w:t>
      </w:r>
      <w:r w:rsidR="00E63A15">
        <w:rPr>
          <w:rFonts w:ascii="Times New Roman" w:hAnsi="Times New Roman" w:cs="Times New Roman"/>
          <w:sz w:val="24"/>
          <w:szCs w:val="24"/>
        </w:rPr>
        <w:t xml:space="preserve"> share of</w:t>
      </w:r>
      <w:r>
        <w:rPr>
          <w:rFonts w:ascii="Times New Roman" w:hAnsi="Times New Roman" w:cs="Times New Roman"/>
          <w:sz w:val="24"/>
          <w:szCs w:val="24"/>
        </w:rPr>
        <w:t xml:space="preserve"> the</w:t>
      </w:r>
      <w:r w:rsidR="00E63A15">
        <w:rPr>
          <w:rFonts w:ascii="Times New Roman" w:hAnsi="Times New Roman" w:cs="Times New Roman"/>
          <w:sz w:val="24"/>
          <w:szCs w:val="24"/>
        </w:rPr>
        <w:t xml:space="preserve"> economic</w:t>
      </w:r>
      <w:r>
        <w:rPr>
          <w:rFonts w:ascii="Times New Roman" w:hAnsi="Times New Roman" w:cs="Times New Roman"/>
          <w:sz w:val="24"/>
          <w:szCs w:val="24"/>
        </w:rPr>
        <w:t xml:space="preserve"> benefits which went to the government</w:t>
      </w:r>
      <w:r w:rsidR="00E63A15">
        <w:rPr>
          <w:rFonts w:ascii="Times New Roman" w:hAnsi="Times New Roman" w:cs="Times New Roman"/>
          <w:sz w:val="24"/>
          <w:szCs w:val="24"/>
        </w:rPr>
        <w:t xml:space="preserve"> in relation to other stakeholders </w:t>
      </w:r>
      <w:r>
        <w:rPr>
          <w:rFonts w:ascii="Times New Roman" w:hAnsi="Times New Roman" w:cs="Times New Roman"/>
          <w:sz w:val="24"/>
          <w:szCs w:val="24"/>
        </w:rPr>
        <w:t xml:space="preserve">in terms of percentage, it was revealed that about 30% to 35% went to the government.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The key informants were further asked to state the measures which have been put in place to ensure that the benefits were obtained, the study revealed that 3 of the respondents felt that measures which were put in place by the government included periodic auditing of the mines, 1 indicated that the government used the revised mineral Act of 2015 to monitor the mines and 2 respondent expressed ignorance of the measures by the government.</w:t>
      </w:r>
    </w:p>
    <w:p w:rsidR="00457C74" w:rsidRPr="00E41518" w:rsidRDefault="00457C74" w:rsidP="003C4A00">
      <w:pPr>
        <w:pStyle w:val="Heading4"/>
        <w:numPr>
          <w:ilvl w:val="0"/>
          <w:numId w:val="4"/>
        </w:numPr>
        <w:rPr>
          <w:rFonts w:ascii="Times New Roman" w:hAnsi="Times New Roman" w:cs="Times New Roman"/>
          <w:b/>
          <w:i w:val="0"/>
          <w:color w:val="auto"/>
          <w:sz w:val="24"/>
          <w:szCs w:val="24"/>
        </w:rPr>
      </w:pPr>
      <w:r w:rsidRPr="00E41518">
        <w:rPr>
          <w:rFonts w:ascii="Times New Roman" w:hAnsi="Times New Roman" w:cs="Times New Roman"/>
          <w:b/>
          <w:i w:val="0"/>
          <w:color w:val="auto"/>
          <w:sz w:val="24"/>
          <w:szCs w:val="24"/>
        </w:rPr>
        <w:t xml:space="preserve">Investors </w:t>
      </w:r>
    </w:p>
    <w:p w:rsidR="00457C74" w:rsidRPr="002409CA"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With regard to the extent to which the investors were deriving benefits from the mining project, it was discovered that the investor benefited a lot from the mining projects. The Ward Councilor said that; “</w:t>
      </w:r>
      <w:r w:rsidRPr="004E1B42">
        <w:rPr>
          <w:rFonts w:ascii="Times New Roman" w:hAnsi="Times New Roman" w:cs="Times New Roman"/>
          <w:i/>
          <w:sz w:val="24"/>
          <w:szCs w:val="24"/>
        </w:rPr>
        <w:t xml:space="preserve">The investors got more benefits than any other stakeholders”. </w:t>
      </w:r>
      <w:r w:rsidRPr="00EE29F2">
        <w:rPr>
          <w:rFonts w:ascii="Times New Roman" w:hAnsi="Times New Roman" w:cs="Times New Roman"/>
          <w:sz w:val="24"/>
          <w:szCs w:val="24"/>
        </w:rPr>
        <w:t xml:space="preserve">Furthermore, the key informants were asked to state the percentages of the benefits derived </w:t>
      </w:r>
      <w:r w:rsidRPr="00EE29F2">
        <w:rPr>
          <w:rFonts w:ascii="Times New Roman" w:hAnsi="Times New Roman" w:cs="Times New Roman"/>
          <w:sz w:val="24"/>
          <w:szCs w:val="24"/>
        </w:rPr>
        <w:lastRenderedPageBreak/>
        <w:t xml:space="preserve">by the mining project, the study indicated that </w:t>
      </w:r>
      <w:r w:rsidR="00A716E5">
        <w:rPr>
          <w:rFonts w:ascii="Times New Roman" w:hAnsi="Times New Roman" w:cs="Times New Roman"/>
          <w:sz w:val="24"/>
          <w:szCs w:val="24"/>
        </w:rPr>
        <w:t xml:space="preserve">the share of economic </w:t>
      </w:r>
      <w:r>
        <w:rPr>
          <w:rFonts w:ascii="Times New Roman" w:hAnsi="Times New Roman" w:cs="Times New Roman"/>
          <w:sz w:val="24"/>
          <w:szCs w:val="24"/>
        </w:rPr>
        <w:t>benefits</w:t>
      </w:r>
      <w:r w:rsidR="00A716E5">
        <w:rPr>
          <w:rFonts w:ascii="Times New Roman" w:hAnsi="Times New Roman" w:cs="Times New Roman"/>
          <w:sz w:val="24"/>
          <w:szCs w:val="24"/>
        </w:rPr>
        <w:t xml:space="preserve"> from the mining project against what other stakeholders obtained from the mining projects</w:t>
      </w:r>
      <w:r>
        <w:rPr>
          <w:rFonts w:ascii="Times New Roman" w:hAnsi="Times New Roman" w:cs="Times New Roman"/>
          <w:sz w:val="24"/>
          <w:szCs w:val="24"/>
        </w:rPr>
        <w:t xml:space="preserve"> ranged from 50% to 80%</w:t>
      </w:r>
      <w:r w:rsidR="00A716E5">
        <w:rPr>
          <w:rFonts w:ascii="Times New Roman" w:hAnsi="Times New Roman" w:cs="Times New Roman"/>
          <w:sz w:val="24"/>
          <w:szCs w:val="24"/>
        </w:rPr>
        <w:t>.</w:t>
      </w:r>
    </w:p>
    <w:p w:rsidR="00457C74" w:rsidRPr="00E41518" w:rsidRDefault="00457C74" w:rsidP="003C4A00">
      <w:pPr>
        <w:pStyle w:val="Heading4"/>
        <w:numPr>
          <w:ilvl w:val="0"/>
          <w:numId w:val="4"/>
        </w:numPr>
        <w:rPr>
          <w:rFonts w:ascii="Times New Roman" w:hAnsi="Times New Roman" w:cs="Times New Roman"/>
          <w:b/>
          <w:i w:val="0"/>
          <w:color w:val="auto"/>
          <w:sz w:val="24"/>
          <w:szCs w:val="24"/>
        </w:rPr>
      </w:pPr>
      <w:r w:rsidRPr="00E41518">
        <w:rPr>
          <w:rFonts w:ascii="Times New Roman" w:hAnsi="Times New Roman" w:cs="Times New Roman"/>
          <w:b/>
          <w:i w:val="0"/>
          <w:color w:val="auto"/>
          <w:sz w:val="24"/>
          <w:szCs w:val="24"/>
        </w:rPr>
        <w:t>Local Authority</w:t>
      </w:r>
    </w:p>
    <w:p w:rsidR="00457C74" w:rsidRPr="002B2527" w:rsidRDefault="00D14C86" w:rsidP="00457C74">
      <w:pPr>
        <w:spacing w:line="360" w:lineRule="auto"/>
        <w:jc w:val="both"/>
        <w:rPr>
          <w:rFonts w:ascii="Times New Roman" w:hAnsi="Times New Roman" w:cs="Times New Roman"/>
          <w:i/>
          <w:sz w:val="24"/>
          <w:szCs w:val="24"/>
        </w:rPr>
      </w:pPr>
      <w:r>
        <w:rPr>
          <w:rFonts w:ascii="Times New Roman" w:hAnsi="Times New Roman" w:cs="Times New Roman"/>
          <w:sz w:val="24"/>
          <w:szCs w:val="24"/>
        </w:rPr>
        <w:t>W</w:t>
      </w:r>
      <w:r w:rsidR="00457C74">
        <w:rPr>
          <w:rFonts w:ascii="Times New Roman" w:hAnsi="Times New Roman" w:cs="Times New Roman"/>
          <w:sz w:val="24"/>
          <w:szCs w:val="24"/>
        </w:rPr>
        <w:t>hen the</w:t>
      </w:r>
      <w:r w:rsidR="00457C74" w:rsidRPr="004519E4">
        <w:rPr>
          <w:rFonts w:ascii="Times New Roman" w:hAnsi="Times New Roman" w:cs="Times New Roman"/>
          <w:sz w:val="24"/>
          <w:szCs w:val="24"/>
        </w:rPr>
        <w:t xml:space="preserve"> key informants </w:t>
      </w:r>
      <w:r w:rsidR="00457C74">
        <w:rPr>
          <w:rFonts w:ascii="Times New Roman" w:hAnsi="Times New Roman" w:cs="Times New Roman"/>
          <w:sz w:val="24"/>
          <w:szCs w:val="24"/>
        </w:rPr>
        <w:t xml:space="preserve">from the </w:t>
      </w:r>
      <w:r>
        <w:rPr>
          <w:rFonts w:ascii="Times New Roman" w:hAnsi="Times New Roman" w:cs="Times New Roman"/>
          <w:sz w:val="24"/>
          <w:szCs w:val="24"/>
        </w:rPr>
        <w:t>l</w:t>
      </w:r>
      <w:r w:rsidR="00457C74">
        <w:rPr>
          <w:rFonts w:ascii="Times New Roman" w:hAnsi="Times New Roman" w:cs="Times New Roman"/>
          <w:sz w:val="24"/>
          <w:szCs w:val="24"/>
        </w:rPr>
        <w:t xml:space="preserve">ocal </w:t>
      </w:r>
      <w:r>
        <w:rPr>
          <w:rFonts w:ascii="Times New Roman" w:hAnsi="Times New Roman" w:cs="Times New Roman"/>
          <w:sz w:val="24"/>
          <w:szCs w:val="24"/>
        </w:rPr>
        <w:t>a</w:t>
      </w:r>
      <w:r w:rsidR="00457C74">
        <w:rPr>
          <w:rFonts w:ascii="Times New Roman" w:hAnsi="Times New Roman" w:cs="Times New Roman"/>
          <w:sz w:val="24"/>
          <w:szCs w:val="24"/>
        </w:rPr>
        <w:t xml:space="preserve">uthorities </w:t>
      </w:r>
      <w:r w:rsidR="00457C74" w:rsidRPr="004519E4">
        <w:rPr>
          <w:rFonts w:ascii="Times New Roman" w:hAnsi="Times New Roman" w:cs="Times New Roman"/>
          <w:sz w:val="24"/>
          <w:szCs w:val="24"/>
        </w:rPr>
        <w:t>were asked to state</w:t>
      </w:r>
      <w:r w:rsidR="00457C74">
        <w:rPr>
          <w:rFonts w:ascii="Times New Roman" w:hAnsi="Times New Roman" w:cs="Times New Roman"/>
          <w:sz w:val="24"/>
          <w:szCs w:val="24"/>
        </w:rPr>
        <w:t xml:space="preserve"> whether the </w:t>
      </w:r>
      <w:r w:rsidR="00C37FCC">
        <w:rPr>
          <w:rFonts w:ascii="Times New Roman" w:hAnsi="Times New Roman" w:cs="Times New Roman"/>
          <w:sz w:val="24"/>
          <w:szCs w:val="24"/>
        </w:rPr>
        <w:t>l</w:t>
      </w:r>
      <w:r w:rsidR="00457C74">
        <w:rPr>
          <w:rFonts w:ascii="Times New Roman" w:hAnsi="Times New Roman" w:cs="Times New Roman"/>
          <w:sz w:val="24"/>
          <w:szCs w:val="24"/>
        </w:rPr>
        <w:t xml:space="preserve">ocal </w:t>
      </w:r>
      <w:r w:rsidR="00C37FCC">
        <w:rPr>
          <w:rFonts w:ascii="Times New Roman" w:hAnsi="Times New Roman" w:cs="Times New Roman"/>
          <w:sz w:val="24"/>
          <w:szCs w:val="24"/>
        </w:rPr>
        <w:t>a</w:t>
      </w:r>
      <w:r w:rsidR="00457C74">
        <w:rPr>
          <w:rFonts w:ascii="Times New Roman" w:hAnsi="Times New Roman" w:cs="Times New Roman"/>
          <w:sz w:val="24"/>
          <w:szCs w:val="24"/>
        </w:rPr>
        <w:t>uthorities were deriving any benefits from the mining project</w:t>
      </w:r>
      <w:r>
        <w:rPr>
          <w:rFonts w:ascii="Times New Roman" w:hAnsi="Times New Roman" w:cs="Times New Roman"/>
          <w:sz w:val="24"/>
          <w:szCs w:val="24"/>
        </w:rPr>
        <w:t>,</w:t>
      </w:r>
      <w:r w:rsidR="00457C74">
        <w:rPr>
          <w:rFonts w:ascii="Times New Roman" w:hAnsi="Times New Roman" w:cs="Times New Roman"/>
          <w:sz w:val="24"/>
          <w:szCs w:val="24"/>
        </w:rPr>
        <w:t xml:space="preserve"> it was revealed that some respondents felt the </w:t>
      </w:r>
      <w:r>
        <w:rPr>
          <w:rFonts w:ascii="Times New Roman" w:hAnsi="Times New Roman" w:cs="Times New Roman"/>
          <w:sz w:val="24"/>
          <w:szCs w:val="24"/>
        </w:rPr>
        <w:t>l</w:t>
      </w:r>
      <w:r w:rsidR="00457C74">
        <w:rPr>
          <w:rFonts w:ascii="Times New Roman" w:hAnsi="Times New Roman" w:cs="Times New Roman"/>
          <w:sz w:val="24"/>
          <w:szCs w:val="24"/>
        </w:rPr>
        <w:t xml:space="preserve">ocal </w:t>
      </w:r>
      <w:r>
        <w:rPr>
          <w:rFonts w:ascii="Times New Roman" w:hAnsi="Times New Roman" w:cs="Times New Roman"/>
          <w:sz w:val="24"/>
          <w:szCs w:val="24"/>
        </w:rPr>
        <w:t>authorities</w:t>
      </w:r>
      <w:r w:rsidR="00457C74">
        <w:rPr>
          <w:rFonts w:ascii="Times New Roman" w:hAnsi="Times New Roman" w:cs="Times New Roman"/>
          <w:sz w:val="24"/>
          <w:szCs w:val="24"/>
        </w:rPr>
        <w:t xml:space="preserve"> also benefited from the mining project</w:t>
      </w:r>
      <w:r w:rsidR="00BF2737">
        <w:rPr>
          <w:rFonts w:ascii="Times New Roman" w:hAnsi="Times New Roman" w:cs="Times New Roman"/>
          <w:sz w:val="24"/>
          <w:szCs w:val="24"/>
        </w:rPr>
        <w:t>. One informant</w:t>
      </w:r>
      <w:r w:rsidR="00457C74">
        <w:rPr>
          <w:rFonts w:ascii="Times New Roman" w:hAnsi="Times New Roman" w:cs="Times New Roman"/>
          <w:sz w:val="24"/>
          <w:szCs w:val="24"/>
        </w:rPr>
        <w:t xml:space="preserve"> said that; “</w:t>
      </w:r>
      <w:r w:rsidR="00457C74" w:rsidRPr="00475AD1">
        <w:rPr>
          <w:rFonts w:ascii="Times New Roman" w:hAnsi="Times New Roman" w:cs="Times New Roman"/>
          <w:i/>
          <w:sz w:val="24"/>
          <w:szCs w:val="24"/>
        </w:rPr>
        <w:t xml:space="preserve">There are lots of benefits from the mines and as at now </w:t>
      </w:r>
      <w:proofErr w:type="spellStart"/>
      <w:r w:rsidR="00457C74" w:rsidRPr="00475AD1">
        <w:rPr>
          <w:rFonts w:ascii="Times New Roman" w:hAnsi="Times New Roman" w:cs="Times New Roman"/>
          <w:i/>
          <w:sz w:val="24"/>
          <w:szCs w:val="24"/>
        </w:rPr>
        <w:t>Solwezi</w:t>
      </w:r>
      <w:proofErr w:type="spellEnd"/>
      <w:r w:rsidR="00457C74" w:rsidRPr="00475AD1">
        <w:rPr>
          <w:rFonts w:ascii="Times New Roman" w:hAnsi="Times New Roman" w:cs="Times New Roman"/>
          <w:i/>
          <w:sz w:val="24"/>
          <w:szCs w:val="24"/>
        </w:rPr>
        <w:t xml:space="preserve"> is the richest council in Zambia because of the min</w:t>
      </w:r>
      <w:r w:rsidR="00414140">
        <w:rPr>
          <w:rFonts w:ascii="Times New Roman" w:hAnsi="Times New Roman" w:cs="Times New Roman"/>
          <w:i/>
          <w:sz w:val="24"/>
          <w:szCs w:val="24"/>
        </w:rPr>
        <w:t>es. Most of these benefited</w:t>
      </w:r>
      <w:r w:rsidR="00457C74" w:rsidRPr="00475AD1">
        <w:rPr>
          <w:rFonts w:ascii="Times New Roman" w:hAnsi="Times New Roman" w:cs="Times New Roman"/>
          <w:i/>
          <w:sz w:val="24"/>
          <w:szCs w:val="24"/>
        </w:rPr>
        <w:t xml:space="preserve"> through corporate social responsibility, land rates, and personal levy</w:t>
      </w:r>
      <w:r w:rsidR="00457C74">
        <w:rPr>
          <w:rFonts w:ascii="Times New Roman" w:hAnsi="Times New Roman" w:cs="Times New Roman"/>
          <w:sz w:val="24"/>
          <w:szCs w:val="24"/>
        </w:rPr>
        <w:t xml:space="preserve">”. However, </w:t>
      </w:r>
      <w:r>
        <w:rPr>
          <w:rFonts w:ascii="Times New Roman" w:hAnsi="Times New Roman" w:cs="Times New Roman"/>
          <w:sz w:val="24"/>
          <w:szCs w:val="24"/>
        </w:rPr>
        <w:t>80% of the</w:t>
      </w:r>
      <w:r w:rsidR="00457C74">
        <w:rPr>
          <w:rFonts w:ascii="Times New Roman" w:hAnsi="Times New Roman" w:cs="Times New Roman"/>
          <w:sz w:val="24"/>
          <w:szCs w:val="24"/>
        </w:rPr>
        <w:t xml:space="preserve"> key informants from the </w:t>
      </w:r>
      <w:r>
        <w:rPr>
          <w:rFonts w:ascii="Times New Roman" w:hAnsi="Times New Roman" w:cs="Times New Roman"/>
          <w:sz w:val="24"/>
          <w:szCs w:val="24"/>
        </w:rPr>
        <w:t>l</w:t>
      </w:r>
      <w:r w:rsidR="00457C74">
        <w:rPr>
          <w:rFonts w:ascii="Times New Roman" w:hAnsi="Times New Roman" w:cs="Times New Roman"/>
          <w:sz w:val="24"/>
          <w:szCs w:val="24"/>
        </w:rPr>
        <w:t xml:space="preserve">ocal </w:t>
      </w:r>
      <w:r>
        <w:rPr>
          <w:rFonts w:ascii="Times New Roman" w:hAnsi="Times New Roman" w:cs="Times New Roman"/>
          <w:sz w:val="24"/>
          <w:szCs w:val="24"/>
        </w:rPr>
        <w:t>a</w:t>
      </w:r>
      <w:r w:rsidR="00457C74">
        <w:rPr>
          <w:rFonts w:ascii="Times New Roman" w:hAnsi="Times New Roman" w:cs="Times New Roman"/>
          <w:sz w:val="24"/>
          <w:szCs w:val="24"/>
        </w:rPr>
        <w:t xml:space="preserve">uthorities felt that and mines were not paying as much as they were supposed to pay. </w:t>
      </w:r>
      <w:r>
        <w:rPr>
          <w:rFonts w:ascii="Times New Roman" w:hAnsi="Times New Roman" w:cs="Times New Roman"/>
          <w:sz w:val="24"/>
          <w:szCs w:val="24"/>
        </w:rPr>
        <w:t>“</w:t>
      </w:r>
      <w:r w:rsidR="00457C74" w:rsidRPr="00D14C86">
        <w:rPr>
          <w:rFonts w:ascii="Times New Roman" w:hAnsi="Times New Roman" w:cs="Times New Roman"/>
          <w:i/>
          <w:sz w:val="24"/>
          <w:szCs w:val="24"/>
        </w:rPr>
        <w:t>The</w:t>
      </w:r>
      <w:r>
        <w:rPr>
          <w:rFonts w:ascii="Times New Roman" w:hAnsi="Times New Roman" w:cs="Times New Roman"/>
          <w:i/>
          <w:sz w:val="24"/>
          <w:szCs w:val="24"/>
        </w:rPr>
        <w:t xml:space="preserve"> pay is</w:t>
      </w:r>
      <w:r w:rsidR="00457C74" w:rsidRPr="00D14C86">
        <w:rPr>
          <w:rFonts w:ascii="Times New Roman" w:hAnsi="Times New Roman" w:cs="Times New Roman"/>
          <w:i/>
          <w:sz w:val="24"/>
          <w:szCs w:val="24"/>
        </w:rPr>
        <w:t xml:space="preserve"> minimal</w:t>
      </w:r>
      <w:r>
        <w:rPr>
          <w:rFonts w:ascii="Times New Roman" w:hAnsi="Times New Roman" w:cs="Times New Roman"/>
          <w:i/>
          <w:sz w:val="24"/>
          <w:szCs w:val="24"/>
        </w:rPr>
        <w:t>”,</w:t>
      </w:r>
      <w:r w:rsidR="00915580">
        <w:rPr>
          <w:rFonts w:ascii="Times New Roman" w:hAnsi="Times New Roman" w:cs="Times New Roman"/>
          <w:sz w:val="24"/>
          <w:szCs w:val="24"/>
        </w:rPr>
        <w:t xml:space="preserve"> One informant</w:t>
      </w:r>
      <w:r w:rsidR="00457C74">
        <w:rPr>
          <w:rFonts w:ascii="Times New Roman" w:hAnsi="Times New Roman" w:cs="Times New Roman"/>
          <w:sz w:val="24"/>
          <w:szCs w:val="24"/>
        </w:rPr>
        <w:t xml:space="preserve"> said</w:t>
      </w:r>
      <w:r>
        <w:rPr>
          <w:rFonts w:ascii="Times New Roman" w:hAnsi="Times New Roman" w:cs="Times New Roman"/>
          <w:sz w:val="24"/>
          <w:szCs w:val="24"/>
        </w:rPr>
        <w:t>,</w:t>
      </w:r>
      <w:r w:rsidR="00457C74">
        <w:rPr>
          <w:rFonts w:ascii="Times New Roman" w:hAnsi="Times New Roman" w:cs="Times New Roman"/>
          <w:sz w:val="24"/>
          <w:szCs w:val="24"/>
        </w:rPr>
        <w:t xml:space="preserve"> “</w:t>
      </w:r>
      <w:r w:rsidR="00457C74" w:rsidRPr="004B6E54">
        <w:rPr>
          <w:rFonts w:ascii="Times New Roman" w:hAnsi="Times New Roman" w:cs="Times New Roman"/>
          <w:i/>
          <w:sz w:val="24"/>
          <w:szCs w:val="24"/>
        </w:rPr>
        <w:t xml:space="preserve">Not at the moment, </w:t>
      </w:r>
      <w:r w:rsidR="00457C74">
        <w:rPr>
          <w:rFonts w:ascii="Times New Roman" w:hAnsi="Times New Roman" w:cs="Times New Roman"/>
          <w:i/>
          <w:sz w:val="24"/>
          <w:szCs w:val="24"/>
        </w:rPr>
        <w:t>mines</w:t>
      </w:r>
      <w:r w:rsidR="00457C74" w:rsidRPr="004B6E54">
        <w:rPr>
          <w:rFonts w:ascii="Times New Roman" w:hAnsi="Times New Roman" w:cs="Times New Roman"/>
          <w:i/>
          <w:sz w:val="24"/>
          <w:szCs w:val="24"/>
        </w:rPr>
        <w:t xml:space="preserve"> are not paying </w:t>
      </w:r>
      <w:r w:rsidR="00457C74">
        <w:rPr>
          <w:rFonts w:ascii="Times New Roman" w:hAnsi="Times New Roman" w:cs="Times New Roman"/>
          <w:i/>
          <w:sz w:val="24"/>
          <w:szCs w:val="24"/>
        </w:rPr>
        <w:t>anything</w:t>
      </w:r>
      <w:r w:rsidR="00457C74" w:rsidRPr="004B6E54">
        <w:rPr>
          <w:rFonts w:ascii="Times New Roman" w:hAnsi="Times New Roman" w:cs="Times New Roman"/>
          <w:i/>
          <w:sz w:val="24"/>
          <w:szCs w:val="24"/>
        </w:rPr>
        <w:t xml:space="preserve"> pay because the valuation law has not yet been approved. This law would be able to compel mines pay accordingly”</w:t>
      </w:r>
      <w:r w:rsidR="00457C74">
        <w:rPr>
          <w:rFonts w:ascii="Times New Roman" w:hAnsi="Times New Roman" w:cs="Times New Roman"/>
          <w:sz w:val="24"/>
          <w:szCs w:val="24"/>
        </w:rPr>
        <w:t>;</w:t>
      </w:r>
      <w:r w:rsidR="00457C74">
        <w:rPr>
          <w:rFonts w:ascii="Times New Roman" w:hAnsi="Times New Roman" w:cs="Times New Roman"/>
          <w:i/>
          <w:sz w:val="24"/>
          <w:szCs w:val="24"/>
        </w:rPr>
        <w:t xml:space="preserve"> “Last year they paid to </w:t>
      </w:r>
      <w:proofErr w:type="spellStart"/>
      <w:r w:rsidR="00457C74">
        <w:rPr>
          <w:rFonts w:ascii="Times New Roman" w:hAnsi="Times New Roman" w:cs="Times New Roman"/>
          <w:i/>
          <w:sz w:val="24"/>
          <w:szCs w:val="24"/>
        </w:rPr>
        <w:t>Solwezi</w:t>
      </w:r>
      <w:proofErr w:type="spellEnd"/>
      <w:r w:rsidR="00457C74">
        <w:rPr>
          <w:rFonts w:ascii="Times New Roman" w:hAnsi="Times New Roman" w:cs="Times New Roman"/>
          <w:i/>
          <w:sz w:val="24"/>
          <w:szCs w:val="24"/>
        </w:rPr>
        <w:t xml:space="preserve"> Municipal Council but this year they have refused that they cannot pay to another Council, since their Council is unable to charge them.”</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When the key informants were asked to state </w:t>
      </w:r>
      <w:r w:rsidR="00735295">
        <w:rPr>
          <w:rFonts w:ascii="Times New Roman" w:hAnsi="Times New Roman" w:cs="Times New Roman"/>
          <w:sz w:val="24"/>
          <w:szCs w:val="24"/>
        </w:rPr>
        <w:t>the</w:t>
      </w:r>
      <w:r>
        <w:rPr>
          <w:rFonts w:ascii="Times New Roman" w:hAnsi="Times New Roman" w:cs="Times New Roman"/>
          <w:sz w:val="24"/>
          <w:szCs w:val="24"/>
        </w:rPr>
        <w:t xml:space="preserve"> extent</w:t>
      </w:r>
      <w:r w:rsidR="00735295">
        <w:rPr>
          <w:rFonts w:ascii="Times New Roman" w:hAnsi="Times New Roman" w:cs="Times New Roman"/>
          <w:sz w:val="24"/>
          <w:szCs w:val="24"/>
        </w:rPr>
        <w:t xml:space="preserve"> of </w:t>
      </w:r>
      <w:r w:rsidR="00B334A6">
        <w:rPr>
          <w:rFonts w:ascii="Times New Roman" w:hAnsi="Times New Roman" w:cs="Times New Roman"/>
          <w:sz w:val="24"/>
          <w:szCs w:val="24"/>
        </w:rPr>
        <w:t>the share of</w:t>
      </w:r>
      <w:r>
        <w:rPr>
          <w:rFonts w:ascii="Times New Roman" w:hAnsi="Times New Roman" w:cs="Times New Roman"/>
          <w:sz w:val="24"/>
          <w:szCs w:val="24"/>
        </w:rPr>
        <w:t xml:space="preserve"> benefits</w:t>
      </w:r>
      <w:r w:rsidR="00B334A6">
        <w:rPr>
          <w:rFonts w:ascii="Times New Roman" w:hAnsi="Times New Roman" w:cs="Times New Roman"/>
          <w:sz w:val="24"/>
          <w:szCs w:val="24"/>
        </w:rPr>
        <w:t xml:space="preserve"> which</w:t>
      </w:r>
      <w:r>
        <w:rPr>
          <w:rFonts w:ascii="Times New Roman" w:hAnsi="Times New Roman" w:cs="Times New Roman"/>
          <w:sz w:val="24"/>
          <w:szCs w:val="24"/>
        </w:rPr>
        <w:t xml:space="preserve"> were derived by the councils</w:t>
      </w:r>
      <w:r w:rsidR="00B334A6">
        <w:rPr>
          <w:rFonts w:ascii="Times New Roman" w:hAnsi="Times New Roman" w:cs="Times New Roman"/>
          <w:sz w:val="24"/>
          <w:szCs w:val="24"/>
        </w:rPr>
        <w:t xml:space="preserve"> against what was obtained by other stakeholders</w:t>
      </w:r>
      <w:r>
        <w:rPr>
          <w:rFonts w:ascii="Times New Roman" w:hAnsi="Times New Roman" w:cs="Times New Roman"/>
          <w:sz w:val="24"/>
          <w:szCs w:val="24"/>
        </w:rPr>
        <w:t xml:space="preserve"> in percentages</w:t>
      </w:r>
      <w:r w:rsidR="00CE3652">
        <w:rPr>
          <w:rFonts w:ascii="Times New Roman" w:hAnsi="Times New Roman" w:cs="Times New Roman"/>
          <w:sz w:val="24"/>
          <w:szCs w:val="24"/>
        </w:rPr>
        <w:t>. T</w:t>
      </w:r>
      <w:r>
        <w:rPr>
          <w:rFonts w:ascii="Times New Roman" w:hAnsi="Times New Roman" w:cs="Times New Roman"/>
          <w:sz w:val="24"/>
          <w:szCs w:val="24"/>
        </w:rPr>
        <w:t xml:space="preserve">he findings </w:t>
      </w:r>
      <w:r w:rsidR="003A5725">
        <w:rPr>
          <w:rFonts w:ascii="Times New Roman" w:hAnsi="Times New Roman" w:cs="Times New Roman"/>
          <w:sz w:val="24"/>
          <w:szCs w:val="24"/>
        </w:rPr>
        <w:t>varied, one said</w:t>
      </w:r>
      <w:r>
        <w:rPr>
          <w:rFonts w:ascii="Times New Roman" w:hAnsi="Times New Roman" w:cs="Times New Roman"/>
          <w:sz w:val="24"/>
          <w:szCs w:val="24"/>
        </w:rPr>
        <w:t xml:space="preserve"> 5%, an</w:t>
      </w:r>
      <w:r w:rsidR="003A5725">
        <w:rPr>
          <w:rFonts w:ascii="Times New Roman" w:hAnsi="Times New Roman" w:cs="Times New Roman"/>
          <w:sz w:val="24"/>
          <w:szCs w:val="24"/>
        </w:rPr>
        <w:t>other</w:t>
      </w:r>
      <w:r>
        <w:rPr>
          <w:rFonts w:ascii="Times New Roman" w:hAnsi="Times New Roman" w:cs="Times New Roman"/>
          <w:sz w:val="24"/>
          <w:szCs w:val="24"/>
        </w:rPr>
        <w:t xml:space="preserve"> 20%, another less than 1%, another 0%, and two respondents never indicated anything.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terms of what measures have been put in place to ensure that the benefits were obtained by the </w:t>
      </w:r>
      <w:r w:rsidR="00080EFE">
        <w:rPr>
          <w:rFonts w:ascii="Times New Roman" w:hAnsi="Times New Roman" w:cs="Times New Roman"/>
          <w:sz w:val="24"/>
          <w:szCs w:val="24"/>
        </w:rPr>
        <w:t>l</w:t>
      </w:r>
      <w:r>
        <w:rPr>
          <w:rFonts w:ascii="Times New Roman" w:hAnsi="Times New Roman" w:cs="Times New Roman"/>
          <w:sz w:val="24"/>
          <w:szCs w:val="24"/>
        </w:rPr>
        <w:t xml:space="preserve">ocal </w:t>
      </w:r>
      <w:r w:rsidR="00080EFE">
        <w:rPr>
          <w:rFonts w:ascii="Times New Roman" w:hAnsi="Times New Roman" w:cs="Times New Roman"/>
          <w:sz w:val="24"/>
          <w:szCs w:val="24"/>
        </w:rPr>
        <w:t>a</w:t>
      </w:r>
      <w:r>
        <w:rPr>
          <w:rFonts w:ascii="Times New Roman" w:hAnsi="Times New Roman" w:cs="Times New Roman"/>
          <w:sz w:val="24"/>
          <w:szCs w:val="24"/>
        </w:rPr>
        <w:t>uthorit</w:t>
      </w:r>
      <w:r w:rsidR="00534044">
        <w:rPr>
          <w:rFonts w:ascii="Times New Roman" w:hAnsi="Times New Roman" w:cs="Times New Roman"/>
          <w:sz w:val="24"/>
          <w:szCs w:val="24"/>
        </w:rPr>
        <w:t>ies</w:t>
      </w:r>
      <w:r>
        <w:rPr>
          <w:rFonts w:ascii="Times New Roman" w:hAnsi="Times New Roman" w:cs="Times New Roman"/>
          <w:sz w:val="24"/>
          <w:szCs w:val="24"/>
        </w:rPr>
        <w:t xml:space="preserve">, the findings revealed there was a legal frame work in place that compelled the investors </w:t>
      </w:r>
      <w:r w:rsidR="00080EFE">
        <w:rPr>
          <w:rFonts w:ascii="Times New Roman" w:hAnsi="Times New Roman" w:cs="Times New Roman"/>
          <w:sz w:val="24"/>
          <w:szCs w:val="24"/>
        </w:rPr>
        <w:t>to pay</w:t>
      </w:r>
      <w:r>
        <w:rPr>
          <w:rFonts w:ascii="Times New Roman" w:hAnsi="Times New Roman" w:cs="Times New Roman"/>
          <w:sz w:val="24"/>
          <w:szCs w:val="24"/>
        </w:rPr>
        <w:t xml:space="preserve"> what was due to the council</w:t>
      </w:r>
      <w:r w:rsidR="00080EFE">
        <w:rPr>
          <w:rFonts w:ascii="Times New Roman" w:hAnsi="Times New Roman" w:cs="Times New Roman"/>
          <w:sz w:val="24"/>
          <w:szCs w:val="24"/>
        </w:rPr>
        <w:t>,</w:t>
      </w:r>
      <w:r>
        <w:rPr>
          <w:rFonts w:ascii="Times New Roman" w:hAnsi="Times New Roman" w:cs="Times New Roman"/>
          <w:sz w:val="24"/>
          <w:szCs w:val="24"/>
        </w:rPr>
        <w:t xml:space="preserve"> such as land rates. </w:t>
      </w:r>
    </w:p>
    <w:p w:rsidR="00457C74" w:rsidRPr="00453F2B" w:rsidRDefault="008539DE" w:rsidP="00A0280C">
      <w:pPr>
        <w:pStyle w:val="Heading4"/>
        <w:rPr>
          <w:rFonts w:ascii="Times New Roman" w:hAnsi="Times New Roman" w:cs="Times New Roman"/>
          <w:b/>
          <w:i w:val="0"/>
          <w:color w:val="auto"/>
          <w:sz w:val="24"/>
          <w:szCs w:val="24"/>
        </w:rPr>
      </w:pPr>
      <w:r w:rsidRPr="00453F2B">
        <w:rPr>
          <w:rFonts w:ascii="Times New Roman" w:hAnsi="Times New Roman" w:cs="Times New Roman"/>
          <w:b/>
          <w:i w:val="0"/>
          <w:color w:val="auto"/>
          <w:sz w:val="24"/>
          <w:szCs w:val="24"/>
        </w:rPr>
        <w:t>d</w:t>
      </w:r>
      <w:r w:rsidR="00A0280C" w:rsidRPr="00453F2B">
        <w:rPr>
          <w:rFonts w:ascii="Times New Roman" w:hAnsi="Times New Roman" w:cs="Times New Roman"/>
          <w:b/>
          <w:i w:val="0"/>
          <w:color w:val="auto"/>
          <w:sz w:val="24"/>
          <w:szCs w:val="24"/>
        </w:rPr>
        <w:t>) Local c</w:t>
      </w:r>
      <w:r w:rsidR="00457C74" w:rsidRPr="00453F2B">
        <w:rPr>
          <w:rFonts w:ascii="Times New Roman" w:hAnsi="Times New Roman" w:cs="Times New Roman"/>
          <w:b/>
          <w:i w:val="0"/>
          <w:color w:val="auto"/>
          <w:sz w:val="24"/>
          <w:szCs w:val="24"/>
        </w:rPr>
        <w:t xml:space="preserve">ommunity </w:t>
      </w:r>
    </w:p>
    <w:p w:rsidR="00457C74" w:rsidRDefault="00A359D9"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457C74">
        <w:rPr>
          <w:rFonts w:ascii="Times New Roman" w:hAnsi="Times New Roman" w:cs="Times New Roman"/>
          <w:sz w:val="24"/>
          <w:szCs w:val="24"/>
        </w:rPr>
        <w:t>s to whether the</w:t>
      </w:r>
      <w:r w:rsidR="00FB0C57">
        <w:rPr>
          <w:rFonts w:ascii="Times New Roman" w:hAnsi="Times New Roman" w:cs="Times New Roman"/>
          <w:sz w:val="24"/>
          <w:szCs w:val="24"/>
        </w:rPr>
        <w:t xml:space="preserve"> local communit</w:t>
      </w:r>
      <w:r w:rsidR="00987051">
        <w:rPr>
          <w:rFonts w:ascii="Times New Roman" w:hAnsi="Times New Roman" w:cs="Times New Roman"/>
          <w:sz w:val="24"/>
          <w:szCs w:val="24"/>
        </w:rPr>
        <w:t>ies</w:t>
      </w:r>
      <w:r w:rsidR="00457C74">
        <w:rPr>
          <w:rFonts w:ascii="Times New Roman" w:hAnsi="Times New Roman" w:cs="Times New Roman"/>
          <w:sz w:val="24"/>
          <w:szCs w:val="24"/>
        </w:rPr>
        <w:t xml:space="preserve"> were deriving any benefits from the mining project</w:t>
      </w:r>
      <w:r w:rsidR="00185DE3">
        <w:rPr>
          <w:rFonts w:ascii="Times New Roman" w:hAnsi="Times New Roman" w:cs="Times New Roman"/>
          <w:sz w:val="24"/>
          <w:szCs w:val="24"/>
        </w:rPr>
        <w:t>s</w:t>
      </w:r>
      <w:r w:rsidR="00457C74">
        <w:rPr>
          <w:rFonts w:ascii="Times New Roman" w:hAnsi="Times New Roman" w:cs="Times New Roman"/>
          <w:sz w:val="24"/>
          <w:szCs w:val="24"/>
        </w:rPr>
        <w:t xml:space="preserve">, the findings revealed that the local community benefited from the mining project through such things as employment opportunities, local contracts, accommodation for civil servants, educational and health facilities, sports materials, sanitary pads for school girls, reading materials and other corporate social responsibility ventures. However, the key informants indicated that the benefits were minimal as compared to the profits that were realized by the mining project. </w:t>
      </w:r>
    </w:p>
    <w:p w:rsidR="00457C74" w:rsidRDefault="00191A96" w:rsidP="00457C74">
      <w:pPr>
        <w:spacing w:line="360" w:lineRule="auto"/>
        <w:jc w:val="both"/>
        <w:rPr>
          <w:rFonts w:ascii="Times New Roman" w:hAnsi="Times New Roman" w:cs="Times New Roman"/>
          <w:i/>
          <w:sz w:val="24"/>
          <w:szCs w:val="24"/>
        </w:rPr>
      </w:pPr>
      <w:r>
        <w:rPr>
          <w:rFonts w:ascii="Times New Roman" w:hAnsi="Times New Roman" w:cs="Times New Roman"/>
          <w:sz w:val="24"/>
          <w:szCs w:val="24"/>
        </w:rPr>
        <w:lastRenderedPageBreak/>
        <w:t xml:space="preserve">Concerning the share of economic benefits in </w:t>
      </w:r>
      <w:r w:rsidR="00457C74">
        <w:rPr>
          <w:rFonts w:ascii="Times New Roman" w:hAnsi="Times New Roman" w:cs="Times New Roman"/>
          <w:sz w:val="24"/>
          <w:szCs w:val="24"/>
        </w:rPr>
        <w:t>percentage</w:t>
      </w:r>
      <w:r w:rsidR="00A769B3">
        <w:rPr>
          <w:rFonts w:ascii="Times New Roman" w:hAnsi="Times New Roman" w:cs="Times New Roman"/>
          <w:sz w:val="24"/>
          <w:szCs w:val="24"/>
        </w:rPr>
        <w:t>s</w:t>
      </w:r>
      <w:r w:rsidR="00457C74">
        <w:rPr>
          <w:rFonts w:ascii="Times New Roman" w:hAnsi="Times New Roman" w:cs="Times New Roman"/>
          <w:sz w:val="24"/>
          <w:szCs w:val="24"/>
        </w:rPr>
        <w:t>, it was revealed</w:t>
      </w:r>
      <w:r w:rsidR="00E6289F">
        <w:rPr>
          <w:rFonts w:ascii="Times New Roman" w:hAnsi="Times New Roman" w:cs="Times New Roman"/>
          <w:sz w:val="24"/>
          <w:szCs w:val="24"/>
        </w:rPr>
        <w:t xml:space="preserve"> that</w:t>
      </w:r>
      <w:r w:rsidR="00457C74">
        <w:rPr>
          <w:rFonts w:ascii="Times New Roman" w:hAnsi="Times New Roman" w:cs="Times New Roman"/>
          <w:sz w:val="24"/>
          <w:szCs w:val="24"/>
        </w:rPr>
        <w:t xml:space="preserve"> there were diverse answers such as 0%, 5%, 10% and 20% fro</w:t>
      </w:r>
      <w:r w:rsidR="00E6289F">
        <w:rPr>
          <w:rFonts w:ascii="Times New Roman" w:hAnsi="Times New Roman" w:cs="Times New Roman"/>
          <w:sz w:val="24"/>
          <w:szCs w:val="24"/>
        </w:rPr>
        <w:t>m the respondents</w:t>
      </w:r>
      <w:r w:rsidR="00457C74">
        <w:rPr>
          <w:rFonts w:ascii="Times New Roman" w:hAnsi="Times New Roman" w:cs="Times New Roman"/>
          <w:sz w:val="24"/>
          <w:szCs w:val="24"/>
        </w:rPr>
        <w:t>. One informant said that; “</w:t>
      </w:r>
      <w:r w:rsidR="00457C74" w:rsidRPr="004C169B">
        <w:rPr>
          <w:rFonts w:ascii="Times New Roman" w:hAnsi="Times New Roman" w:cs="Times New Roman"/>
          <w:i/>
          <w:sz w:val="24"/>
          <w:szCs w:val="24"/>
        </w:rPr>
        <w:t>In</w:t>
      </w:r>
      <w:r w:rsidR="00457C74" w:rsidRPr="00B26F32">
        <w:rPr>
          <w:rFonts w:ascii="Times New Roman" w:hAnsi="Times New Roman" w:cs="Times New Roman"/>
          <w:i/>
          <w:sz w:val="24"/>
          <w:szCs w:val="24"/>
        </w:rPr>
        <w:t xml:space="preserve"> terms of </w:t>
      </w:r>
      <w:r>
        <w:rPr>
          <w:rFonts w:ascii="Times New Roman" w:hAnsi="Times New Roman" w:cs="Times New Roman"/>
          <w:i/>
          <w:sz w:val="24"/>
          <w:szCs w:val="24"/>
        </w:rPr>
        <w:t xml:space="preserve">the share of economic </w:t>
      </w:r>
      <w:r w:rsidR="00457C74" w:rsidRPr="00B26F32">
        <w:rPr>
          <w:rFonts w:ascii="Times New Roman" w:hAnsi="Times New Roman" w:cs="Times New Roman"/>
          <w:i/>
          <w:sz w:val="24"/>
          <w:szCs w:val="24"/>
        </w:rPr>
        <w:t xml:space="preserve">benefits in percentage terms from the mining </w:t>
      </w:r>
      <w:r w:rsidR="00457C74">
        <w:rPr>
          <w:rFonts w:ascii="Times New Roman" w:hAnsi="Times New Roman" w:cs="Times New Roman"/>
          <w:i/>
          <w:sz w:val="24"/>
          <w:szCs w:val="24"/>
        </w:rPr>
        <w:t>project that we receive</w:t>
      </w:r>
      <w:r w:rsidR="00457C74" w:rsidRPr="00B26F32">
        <w:rPr>
          <w:rFonts w:ascii="Times New Roman" w:hAnsi="Times New Roman" w:cs="Times New Roman"/>
          <w:i/>
          <w:sz w:val="24"/>
          <w:szCs w:val="24"/>
        </w:rPr>
        <w:t xml:space="preserve">, it amounts to </w:t>
      </w:r>
      <w:r w:rsidR="00457C74">
        <w:rPr>
          <w:rFonts w:ascii="Times New Roman" w:hAnsi="Times New Roman" w:cs="Times New Roman"/>
          <w:i/>
          <w:sz w:val="24"/>
          <w:szCs w:val="24"/>
        </w:rPr>
        <w:t xml:space="preserve">nothing - </w:t>
      </w:r>
      <w:r w:rsidR="00457C74" w:rsidRPr="00B26F32">
        <w:rPr>
          <w:rFonts w:ascii="Times New Roman" w:hAnsi="Times New Roman" w:cs="Times New Roman"/>
          <w:i/>
          <w:sz w:val="24"/>
          <w:szCs w:val="24"/>
        </w:rPr>
        <w:t>0%”.</w:t>
      </w:r>
    </w:p>
    <w:p w:rsidR="00457C74" w:rsidRDefault="00457C74" w:rsidP="00457C74">
      <w:pPr>
        <w:spacing w:line="360" w:lineRule="auto"/>
        <w:jc w:val="both"/>
        <w:rPr>
          <w:rFonts w:ascii="Times New Roman" w:hAnsi="Times New Roman" w:cs="Times New Roman"/>
          <w:i/>
          <w:sz w:val="24"/>
          <w:szCs w:val="24"/>
        </w:rPr>
      </w:pPr>
      <w:r>
        <w:rPr>
          <w:rFonts w:ascii="Times New Roman" w:hAnsi="Times New Roman" w:cs="Times New Roman"/>
          <w:sz w:val="24"/>
          <w:szCs w:val="24"/>
        </w:rPr>
        <w:t>When the Local Authorities were asked to state the measures that have been put in place to ensure that these benefits were obtained, the findings revealed that there was no law to compel the mine investors to do anything for the local people. It depended on their good will. One informant said that; “</w:t>
      </w:r>
      <w:r w:rsidRPr="00A50696">
        <w:rPr>
          <w:rFonts w:ascii="Times New Roman" w:hAnsi="Times New Roman" w:cs="Times New Roman"/>
          <w:i/>
          <w:sz w:val="24"/>
          <w:szCs w:val="24"/>
        </w:rPr>
        <w:t>There were no measures in place and there</w:t>
      </w:r>
      <w:r>
        <w:rPr>
          <w:rFonts w:ascii="Times New Roman" w:hAnsi="Times New Roman" w:cs="Times New Roman"/>
          <w:i/>
          <w:sz w:val="24"/>
          <w:szCs w:val="24"/>
        </w:rPr>
        <w:t xml:space="preserve">fore, the mines were not </w:t>
      </w:r>
      <w:r w:rsidR="0050722C">
        <w:rPr>
          <w:rFonts w:ascii="Times New Roman" w:hAnsi="Times New Roman" w:cs="Times New Roman"/>
          <w:i/>
          <w:sz w:val="24"/>
          <w:szCs w:val="24"/>
        </w:rPr>
        <w:t>compelled”</w:t>
      </w:r>
      <w:r w:rsidR="0050722C" w:rsidRPr="00A50696">
        <w:rPr>
          <w:rFonts w:ascii="Times New Roman" w:hAnsi="Times New Roman" w:cs="Times New Roman"/>
          <w:i/>
          <w:sz w:val="24"/>
          <w:szCs w:val="24"/>
        </w:rPr>
        <w:t>.</w:t>
      </w:r>
      <w:r w:rsidR="0050722C" w:rsidRPr="00153C98">
        <w:rPr>
          <w:rFonts w:ascii="Times New Roman" w:hAnsi="Times New Roman" w:cs="Times New Roman"/>
          <w:sz w:val="24"/>
          <w:szCs w:val="24"/>
        </w:rPr>
        <w:t xml:space="preserve"> However</w:t>
      </w:r>
      <w:r w:rsidRPr="00153C98">
        <w:rPr>
          <w:rFonts w:ascii="Times New Roman" w:hAnsi="Times New Roman" w:cs="Times New Roman"/>
          <w:sz w:val="24"/>
          <w:szCs w:val="24"/>
        </w:rPr>
        <w:t>,</w:t>
      </w:r>
      <w:r>
        <w:rPr>
          <w:rFonts w:ascii="Times New Roman" w:hAnsi="Times New Roman" w:cs="Times New Roman"/>
          <w:sz w:val="24"/>
          <w:szCs w:val="24"/>
        </w:rPr>
        <w:t xml:space="preserve"> the study further revealed that there was an agreement between the investors and the local people to see to it that the local people derived some benefits from the mining </w:t>
      </w:r>
      <w:r w:rsidR="0050722C">
        <w:rPr>
          <w:rFonts w:ascii="Times New Roman" w:hAnsi="Times New Roman" w:cs="Times New Roman"/>
          <w:sz w:val="24"/>
          <w:szCs w:val="24"/>
        </w:rPr>
        <w:t>project. One</w:t>
      </w:r>
      <w:r>
        <w:rPr>
          <w:rFonts w:ascii="Times New Roman" w:hAnsi="Times New Roman" w:cs="Times New Roman"/>
          <w:sz w:val="24"/>
          <w:szCs w:val="24"/>
        </w:rPr>
        <w:t xml:space="preserve"> of the informants</w:t>
      </w:r>
      <w:r w:rsidRPr="00153C98">
        <w:rPr>
          <w:rFonts w:ascii="Times New Roman" w:hAnsi="Times New Roman" w:cs="Times New Roman"/>
          <w:sz w:val="24"/>
          <w:szCs w:val="24"/>
        </w:rPr>
        <w:t xml:space="preserve"> said that</w:t>
      </w:r>
      <w:r>
        <w:rPr>
          <w:rFonts w:ascii="Times New Roman" w:hAnsi="Times New Roman" w:cs="Times New Roman"/>
          <w:i/>
          <w:sz w:val="24"/>
          <w:szCs w:val="24"/>
        </w:rPr>
        <w:t xml:space="preserve">; “There was a council of elders, civil societies and chiefs who sat on the boards of the investors and offered checks and balances to the investors and made sure that benefits went to the local community also”. </w:t>
      </w:r>
      <w:r w:rsidRPr="00C70962">
        <w:rPr>
          <w:rFonts w:ascii="Times New Roman" w:hAnsi="Times New Roman" w:cs="Times New Roman"/>
          <w:sz w:val="24"/>
          <w:szCs w:val="24"/>
        </w:rPr>
        <w:t xml:space="preserve">This was supported by </w:t>
      </w:r>
      <w:r>
        <w:rPr>
          <w:rFonts w:ascii="Times New Roman" w:hAnsi="Times New Roman" w:cs="Times New Roman"/>
          <w:sz w:val="24"/>
          <w:szCs w:val="24"/>
        </w:rPr>
        <w:t>another informant</w:t>
      </w:r>
      <w:r w:rsidRPr="00C70962">
        <w:rPr>
          <w:rFonts w:ascii="Times New Roman" w:hAnsi="Times New Roman" w:cs="Times New Roman"/>
          <w:sz w:val="24"/>
          <w:szCs w:val="24"/>
        </w:rPr>
        <w:t xml:space="preserve"> who said that;</w:t>
      </w:r>
      <w:r>
        <w:rPr>
          <w:rFonts w:ascii="Times New Roman" w:hAnsi="Times New Roman" w:cs="Times New Roman"/>
          <w:i/>
          <w:sz w:val="24"/>
          <w:szCs w:val="24"/>
        </w:rPr>
        <w:t xml:space="preserve"> “there is an agreement with the local authorities that the investors should consider those locals who qualify to be employed”.</w:t>
      </w:r>
    </w:p>
    <w:p w:rsidR="00457C74" w:rsidRPr="002D78DA" w:rsidRDefault="0052273A" w:rsidP="0052273A">
      <w:pPr>
        <w:pStyle w:val="Heading3"/>
        <w:rPr>
          <w:rFonts w:ascii="Times New Roman" w:hAnsi="Times New Roman" w:cs="Times New Roman"/>
          <w:color w:val="auto"/>
          <w:sz w:val="24"/>
          <w:szCs w:val="24"/>
        </w:rPr>
      </w:pPr>
      <w:bookmarkStart w:id="67" w:name="_Toc2179544"/>
      <w:r w:rsidRPr="002D78DA">
        <w:rPr>
          <w:rFonts w:ascii="Times New Roman" w:hAnsi="Times New Roman" w:cs="Times New Roman"/>
          <w:color w:val="auto"/>
          <w:sz w:val="24"/>
          <w:szCs w:val="24"/>
        </w:rPr>
        <w:t>4.3.3 The Procedure of Grant of Mineral Exploitation Rights</w:t>
      </w:r>
      <w:bookmarkEnd w:id="67"/>
    </w:p>
    <w:p w:rsidR="00457C74" w:rsidRDefault="00457C74" w:rsidP="00457C74">
      <w:pPr>
        <w:spacing w:line="360" w:lineRule="auto"/>
        <w:jc w:val="both"/>
        <w:rPr>
          <w:rFonts w:ascii="Times New Roman" w:hAnsi="Times New Roman" w:cs="Times New Roman"/>
          <w:sz w:val="24"/>
          <w:szCs w:val="24"/>
        </w:rPr>
      </w:pPr>
      <w:r w:rsidRPr="004474FB">
        <w:rPr>
          <w:rFonts w:ascii="Times New Roman" w:hAnsi="Times New Roman" w:cs="Times New Roman"/>
          <w:sz w:val="24"/>
          <w:szCs w:val="24"/>
        </w:rPr>
        <w:t>In trying to understand the</w:t>
      </w:r>
      <w:r>
        <w:rPr>
          <w:rFonts w:ascii="Times New Roman" w:hAnsi="Times New Roman" w:cs="Times New Roman"/>
          <w:sz w:val="24"/>
          <w:szCs w:val="24"/>
        </w:rPr>
        <w:t xml:space="preserve"> procedure of the granting of mineral exploitation rights, the key informants were asked to state the procedure of obtaining mining licenses and the findings revealed that the relevant bodies such ZEMA and Ministry of mines are consulted before allowing explorations to take place. The </w:t>
      </w:r>
      <w:r w:rsidR="00F450A2">
        <w:rPr>
          <w:rFonts w:ascii="Times New Roman" w:hAnsi="Times New Roman" w:cs="Times New Roman"/>
          <w:sz w:val="24"/>
          <w:szCs w:val="24"/>
        </w:rPr>
        <w:t>M</w:t>
      </w:r>
      <w:r>
        <w:rPr>
          <w:rFonts w:ascii="Times New Roman" w:hAnsi="Times New Roman" w:cs="Times New Roman"/>
          <w:sz w:val="24"/>
          <w:szCs w:val="24"/>
        </w:rPr>
        <w:t>ines</w:t>
      </w:r>
      <w:r w:rsidR="00F450A2">
        <w:rPr>
          <w:rFonts w:ascii="Times New Roman" w:hAnsi="Times New Roman" w:cs="Times New Roman"/>
          <w:sz w:val="24"/>
          <w:szCs w:val="24"/>
        </w:rPr>
        <w:t xml:space="preserve"> and M</w:t>
      </w:r>
      <w:r>
        <w:rPr>
          <w:rFonts w:ascii="Times New Roman" w:hAnsi="Times New Roman" w:cs="Times New Roman"/>
          <w:sz w:val="24"/>
          <w:szCs w:val="24"/>
        </w:rPr>
        <w:t>ineral</w:t>
      </w:r>
      <w:r w:rsidR="00F450A2">
        <w:rPr>
          <w:rFonts w:ascii="Times New Roman" w:hAnsi="Times New Roman" w:cs="Times New Roman"/>
          <w:sz w:val="24"/>
          <w:szCs w:val="24"/>
        </w:rPr>
        <w:t>s Development</w:t>
      </w:r>
      <w:r>
        <w:rPr>
          <w:rFonts w:ascii="Times New Roman" w:hAnsi="Times New Roman" w:cs="Times New Roman"/>
          <w:sz w:val="24"/>
          <w:szCs w:val="24"/>
        </w:rPr>
        <w:t xml:space="preserve"> Act guided the whole process. One key informant said that; “</w:t>
      </w:r>
      <w:r w:rsidRPr="00F54011">
        <w:rPr>
          <w:rFonts w:ascii="Times New Roman" w:hAnsi="Times New Roman" w:cs="Times New Roman"/>
          <w:i/>
          <w:sz w:val="24"/>
          <w:szCs w:val="24"/>
        </w:rPr>
        <w:t xml:space="preserve">Conditions set are specifically to </w:t>
      </w:r>
      <w:r>
        <w:rPr>
          <w:rFonts w:ascii="Times New Roman" w:hAnsi="Times New Roman" w:cs="Times New Roman"/>
          <w:i/>
          <w:sz w:val="24"/>
          <w:szCs w:val="24"/>
        </w:rPr>
        <w:t xml:space="preserve">do </w:t>
      </w:r>
      <w:r w:rsidRPr="00F54011">
        <w:rPr>
          <w:rFonts w:ascii="Times New Roman" w:hAnsi="Times New Roman" w:cs="Times New Roman"/>
          <w:i/>
          <w:sz w:val="24"/>
          <w:szCs w:val="24"/>
        </w:rPr>
        <w:t>with the environment</w:t>
      </w:r>
      <w:r>
        <w:rPr>
          <w:rFonts w:ascii="Times New Roman" w:hAnsi="Times New Roman" w:cs="Times New Roman"/>
          <w:i/>
          <w:sz w:val="24"/>
          <w:szCs w:val="24"/>
        </w:rPr>
        <w:t xml:space="preserve">”. “There is a list of conditions set by ZEMA </w:t>
      </w:r>
      <w:r w:rsidR="00F450A2">
        <w:rPr>
          <w:rFonts w:ascii="Times New Roman" w:hAnsi="Times New Roman" w:cs="Times New Roman"/>
          <w:i/>
          <w:sz w:val="24"/>
          <w:szCs w:val="24"/>
        </w:rPr>
        <w:t xml:space="preserve">which </w:t>
      </w:r>
      <w:r w:rsidR="0050722C">
        <w:rPr>
          <w:rFonts w:ascii="Times New Roman" w:hAnsi="Times New Roman" w:cs="Times New Roman"/>
          <w:i/>
          <w:sz w:val="24"/>
          <w:szCs w:val="24"/>
        </w:rPr>
        <w:t>includes</w:t>
      </w:r>
      <w:r w:rsidR="0050722C" w:rsidRPr="00F54011">
        <w:rPr>
          <w:rFonts w:ascii="Times New Roman" w:hAnsi="Times New Roman" w:cs="Times New Roman"/>
          <w:i/>
          <w:sz w:val="24"/>
          <w:szCs w:val="24"/>
        </w:rPr>
        <w:t xml:space="preserve"> empowering</w:t>
      </w:r>
      <w:r w:rsidRPr="00F54011">
        <w:rPr>
          <w:rFonts w:ascii="Times New Roman" w:hAnsi="Times New Roman" w:cs="Times New Roman"/>
          <w:i/>
          <w:sz w:val="24"/>
          <w:szCs w:val="24"/>
        </w:rPr>
        <w:t xml:space="preserve"> local people in terms of employment opportunities</w:t>
      </w:r>
      <w:r>
        <w:rPr>
          <w:rFonts w:ascii="Times New Roman" w:hAnsi="Times New Roman" w:cs="Times New Roman"/>
          <w:i/>
          <w:sz w:val="24"/>
          <w:szCs w:val="24"/>
        </w:rPr>
        <w:t xml:space="preserve"> and improving infrastructure in the health and educational sectors”</w:t>
      </w:r>
      <w:r>
        <w:rPr>
          <w:rFonts w:ascii="Times New Roman" w:hAnsi="Times New Roman" w:cs="Times New Roman"/>
          <w:sz w:val="24"/>
          <w:szCs w:val="24"/>
        </w:rPr>
        <w:t xml:space="preserve">. However, </w:t>
      </w:r>
      <w:r w:rsidR="006F646A">
        <w:rPr>
          <w:rFonts w:ascii="Times New Roman" w:hAnsi="Times New Roman" w:cs="Times New Roman"/>
          <w:sz w:val="24"/>
          <w:szCs w:val="24"/>
        </w:rPr>
        <w:t>10%</w:t>
      </w:r>
      <w:r>
        <w:rPr>
          <w:rFonts w:ascii="Times New Roman" w:hAnsi="Times New Roman" w:cs="Times New Roman"/>
          <w:sz w:val="24"/>
          <w:szCs w:val="24"/>
        </w:rPr>
        <w:t xml:space="preserve"> key informants were not aware of any conditions. For instance, one of them said that; “</w:t>
      </w:r>
      <w:r w:rsidRPr="00234E35">
        <w:rPr>
          <w:rFonts w:ascii="Times New Roman" w:hAnsi="Times New Roman" w:cs="Times New Roman"/>
          <w:i/>
          <w:sz w:val="24"/>
          <w:szCs w:val="24"/>
        </w:rPr>
        <w:t xml:space="preserve">Am not aware of any </w:t>
      </w:r>
      <w:r w:rsidR="0050722C" w:rsidRPr="00234E35">
        <w:rPr>
          <w:rFonts w:ascii="Times New Roman" w:hAnsi="Times New Roman" w:cs="Times New Roman"/>
          <w:i/>
          <w:sz w:val="24"/>
          <w:szCs w:val="24"/>
        </w:rPr>
        <w:t>conditions”.</w:t>
      </w:r>
      <w:r w:rsidR="0050722C" w:rsidRPr="00973506">
        <w:rPr>
          <w:rFonts w:ascii="Times New Roman" w:hAnsi="Times New Roman" w:cs="Times New Roman"/>
          <w:sz w:val="24"/>
          <w:szCs w:val="24"/>
        </w:rPr>
        <w:t xml:space="preserve"> Furthermore</w:t>
      </w:r>
      <w:r w:rsidRPr="00973506">
        <w:rPr>
          <w:rFonts w:ascii="Times New Roman" w:hAnsi="Times New Roman" w:cs="Times New Roman"/>
          <w:sz w:val="24"/>
          <w:szCs w:val="24"/>
        </w:rPr>
        <w:t xml:space="preserve">, </w:t>
      </w:r>
      <w:r>
        <w:rPr>
          <w:rFonts w:ascii="Times New Roman" w:hAnsi="Times New Roman" w:cs="Times New Roman"/>
          <w:sz w:val="24"/>
          <w:szCs w:val="24"/>
        </w:rPr>
        <w:t>another</w:t>
      </w:r>
      <w:r w:rsidRPr="00973506">
        <w:rPr>
          <w:rFonts w:ascii="Times New Roman" w:hAnsi="Times New Roman" w:cs="Times New Roman"/>
          <w:sz w:val="24"/>
          <w:szCs w:val="24"/>
        </w:rPr>
        <w:t xml:space="preserve"> said that</w:t>
      </w:r>
      <w:r>
        <w:rPr>
          <w:rFonts w:ascii="Times New Roman" w:hAnsi="Times New Roman" w:cs="Times New Roman"/>
          <w:i/>
          <w:sz w:val="24"/>
          <w:szCs w:val="24"/>
        </w:rPr>
        <w:t xml:space="preserve">; “The investors should be legally bound to support the community by procuring goods and services from them unless these goods were not available </w:t>
      </w:r>
      <w:r w:rsidR="0050722C">
        <w:rPr>
          <w:rFonts w:ascii="Times New Roman" w:hAnsi="Times New Roman" w:cs="Times New Roman"/>
          <w:i/>
          <w:sz w:val="24"/>
          <w:szCs w:val="24"/>
        </w:rPr>
        <w:t>locally”.</w:t>
      </w:r>
      <w:r w:rsidR="0050722C">
        <w:rPr>
          <w:rFonts w:ascii="Times New Roman" w:hAnsi="Times New Roman" w:cs="Times New Roman"/>
          <w:sz w:val="24"/>
          <w:szCs w:val="24"/>
        </w:rPr>
        <w:t xml:space="preserve"> The</w:t>
      </w:r>
      <w:r w:rsidR="00924B18">
        <w:rPr>
          <w:rFonts w:ascii="Times New Roman" w:hAnsi="Times New Roman" w:cs="Times New Roman"/>
          <w:sz w:val="24"/>
          <w:szCs w:val="24"/>
        </w:rPr>
        <w:t xml:space="preserve"> i</w:t>
      </w:r>
      <w:r>
        <w:rPr>
          <w:rFonts w:ascii="Times New Roman" w:hAnsi="Times New Roman" w:cs="Times New Roman"/>
          <w:sz w:val="24"/>
          <w:szCs w:val="24"/>
        </w:rPr>
        <w:t>nformants expressed a desire that the local council should also be consulted since they are the people who administer the land. It was stated by one of the informants that; “</w:t>
      </w:r>
      <w:r w:rsidRPr="001F55DE">
        <w:rPr>
          <w:rFonts w:ascii="Times New Roman" w:hAnsi="Times New Roman" w:cs="Times New Roman"/>
          <w:i/>
          <w:sz w:val="24"/>
          <w:szCs w:val="24"/>
        </w:rPr>
        <w:t>the current procedure for granting min</w:t>
      </w:r>
      <w:r>
        <w:rPr>
          <w:rFonts w:ascii="Times New Roman" w:hAnsi="Times New Roman" w:cs="Times New Roman"/>
          <w:i/>
          <w:sz w:val="24"/>
          <w:szCs w:val="24"/>
        </w:rPr>
        <w:t>ing</w:t>
      </w:r>
      <w:r w:rsidRPr="001F55DE">
        <w:rPr>
          <w:rFonts w:ascii="Times New Roman" w:hAnsi="Times New Roman" w:cs="Times New Roman"/>
          <w:i/>
          <w:sz w:val="24"/>
          <w:szCs w:val="24"/>
        </w:rPr>
        <w:t xml:space="preserve"> license</w:t>
      </w:r>
      <w:r>
        <w:rPr>
          <w:rFonts w:ascii="Times New Roman" w:hAnsi="Times New Roman" w:cs="Times New Roman"/>
          <w:i/>
          <w:sz w:val="24"/>
          <w:szCs w:val="24"/>
        </w:rPr>
        <w:t>s</w:t>
      </w:r>
      <w:r w:rsidRPr="001F55DE">
        <w:rPr>
          <w:rFonts w:ascii="Times New Roman" w:hAnsi="Times New Roman" w:cs="Times New Roman"/>
          <w:i/>
          <w:sz w:val="24"/>
          <w:szCs w:val="24"/>
        </w:rPr>
        <w:t xml:space="preserve"> was not good</w:t>
      </w:r>
      <w:r>
        <w:rPr>
          <w:rFonts w:ascii="Times New Roman" w:hAnsi="Times New Roman" w:cs="Times New Roman"/>
          <w:i/>
          <w:sz w:val="24"/>
          <w:szCs w:val="24"/>
        </w:rPr>
        <w:t>”</w:t>
      </w:r>
      <w:r w:rsidR="00F9776A">
        <w:rPr>
          <w:rFonts w:ascii="Times New Roman" w:hAnsi="Times New Roman" w:cs="Times New Roman"/>
          <w:i/>
          <w:sz w:val="24"/>
          <w:szCs w:val="24"/>
        </w:rPr>
        <w:t xml:space="preserve">. </w:t>
      </w:r>
      <w:r>
        <w:rPr>
          <w:rFonts w:ascii="Times New Roman" w:hAnsi="Times New Roman" w:cs="Times New Roman"/>
          <w:i/>
          <w:sz w:val="24"/>
          <w:szCs w:val="24"/>
        </w:rPr>
        <w:t>“</w:t>
      </w:r>
      <w:r w:rsidRPr="005067DD">
        <w:rPr>
          <w:rFonts w:ascii="Times New Roman" w:hAnsi="Times New Roman" w:cs="Times New Roman"/>
          <w:i/>
          <w:sz w:val="24"/>
          <w:szCs w:val="24"/>
        </w:rPr>
        <w:t xml:space="preserve">It would be more beneficial </w:t>
      </w:r>
      <w:r>
        <w:rPr>
          <w:rFonts w:ascii="Times New Roman" w:hAnsi="Times New Roman" w:cs="Times New Roman"/>
          <w:i/>
          <w:sz w:val="24"/>
          <w:szCs w:val="24"/>
        </w:rPr>
        <w:t xml:space="preserve">if the </w:t>
      </w:r>
      <w:r w:rsidRPr="005067DD">
        <w:rPr>
          <w:rFonts w:ascii="Times New Roman" w:hAnsi="Times New Roman" w:cs="Times New Roman"/>
          <w:i/>
          <w:sz w:val="24"/>
          <w:szCs w:val="24"/>
        </w:rPr>
        <w:t>lo</w:t>
      </w:r>
      <w:r>
        <w:rPr>
          <w:rFonts w:ascii="Times New Roman" w:hAnsi="Times New Roman" w:cs="Times New Roman"/>
          <w:i/>
          <w:sz w:val="24"/>
          <w:szCs w:val="24"/>
        </w:rPr>
        <w:t>cal authority and the community are</w:t>
      </w:r>
      <w:r w:rsidRPr="005067DD">
        <w:rPr>
          <w:rFonts w:ascii="Times New Roman" w:hAnsi="Times New Roman" w:cs="Times New Roman"/>
          <w:i/>
          <w:sz w:val="24"/>
          <w:szCs w:val="24"/>
        </w:rPr>
        <w:t xml:space="preserve"> involved in the process because </w:t>
      </w:r>
      <w:r w:rsidR="00B126C2" w:rsidRPr="005067DD">
        <w:rPr>
          <w:rFonts w:ascii="Times New Roman" w:hAnsi="Times New Roman" w:cs="Times New Roman"/>
          <w:i/>
          <w:sz w:val="24"/>
          <w:szCs w:val="24"/>
        </w:rPr>
        <w:t>usually,</w:t>
      </w:r>
      <w:r w:rsidRPr="005067DD">
        <w:rPr>
          <w:rFonts w:ascii="Times New Roman" w:hAnsi="Times New Roman" w:cs="Times New Roman"/>
          <w:i/>
          <w:sz w:val="24"/>
          <w:szCs w:val="24"/>
        </w:rPr>
        <w:t xml:space="preserve"> they are left out in the process</w:t>
      </w:r>
      <w:r>
        <w:rPr>
          <w:rFonts w:ascii="Times New Roman" w:hAnsi="Times New Roman" w:cs="Times New Roman"/>
          <w:sz w:val="24"/>
          <w:szCs w:val="24"/>
        </w:rPr>
        <w:t xml:space="preserve">”.  </w:t>
      </w:r>
    </w:p>
    <w:p w:rsidR="00457C74" w:rsidRPr="00A37376" w:rsidRDefault="00457C74" w:rsidP="00457C74">
      <w:pPr>
        <w:spacing w:line="360" w:lineRule="auto"/>
        <w:jc w:val="both"/>
        <w:rPr>
          <w:rFonts w:ascii="Times New Roman" w:hAnsi="Times New Roman" w:cs="Times New Roman"/>
          <w:sz w:val="24"/>
          <w:szCs w:val="24"/>
        </w:rPr>
      </w:pPr>
      <w:r w:rsidRPr="00A37376">
        <w:rPr>
          <w:rFonts w:ascii="Times New Roman" w:hAnsi="Times New Roman" w:cs="Times New Roman"/>
          <w:sz w:val="24"/>
          <w:szCs w:val="24"/>
        </w:rPr>
        <w:lastRenderedPageBreak/>
        <w:t xml:space="preserve">When the key informants </w:t>
      </w:r>
      <w:r>
        <w:rPr>
          <w:rFonts w:ascii="Times New Roman" w:hAnsi="Times New Roman" w:cs="Times New Roman"/>
          <w:sz w:val="24"/>
          <w:szCs w:val="24"/>
        </w:rPr>
        <w:t xml:space="preserve">from the Local authorities </w:t>
      </w:r>
      <w:r w:rsidRPr="00A37376">
        <w:rPr>
          <w:rFonts w:ascii="Times New Roman" w:hAnsi="Times New Roman" w:cs="Times New Roman"/>
          <w:sz w:val="24"/>
          <w:szCs w:val="24"/>
        </w:rPr>
        <w:t xml:space="preserve">were asked </w:t>
      </w:r>
      <w:r>
        <w:rPr>
          <w:rFonts w:ascii="Times New Roman" w:hAnsi="Times New Roman" w:cs="Times New Roman"/>
          <w:sz w:val="24"/>
          <w:szCs w:val="24"/>
        </w:rPr>
        <w:t>if the community was engaged before the mining license was granted, the findings revealed that</w:t>
      </w:r>
      <w:r w:rsidR="00924B18">
        <w:rPr>
          <w:rFonts w:ascii="Times New Roman" w:hAnsi="Times New Roman" w:cs="Times New Roman"/>
          <w:sz w:val="24"/>
          <w:szCs w:val="24"/>
        </w:rPr>
        <w:t xml:space="preserve"> 80% of the respondents said </w:t>
      </w:r>
      <w:r>
        <w:rPr>
          <w:rFonts w:ascii="Times New Roman" w:hAnsi="Times New Roman" w:cs="Times New Roman"/>
          <w:sz w:val="24"/>
          <w:szCs w:val="24"/>
        </w:rPr>
        <w:t xml:space="preserve">the local communities were not engaged. However, </w:t>
      </w:r>
      <w:r w:rsidR="00924B18">
        <w:rPr>
          <w:rFonts w:ascii="Times New Roman" w:hAnsi="Times New Roman" w:cs="Times New Roman"/>
          <w:sz w:val="24"/>
          <w:szCs w:val="24"/>
        </w:rPr>
        <w:t>20% of the respondents</w:t>
      </w:r>
      <w:r>
        <w:rPr>
          <w:rFonts w:ascii="Times New Roman" w:hAnsi="Times New Roman" w:cs="Times New Roman"/>
          <w:sz w:val="24"/>
          <w:szCs w:val="24"/>
        </w:rPr>
        <w:t xml:space="preserve"> felt that the local community was engaged through the chiefs. </w:t>
      </w:r>
      <w:r>
        <w:rPr>
          <w:rFonts w:ascii="Times New Roman" w:hAnsi="Times New Roman" w:cs="Times New Roman"/>
          <w:sz w:val="24"/>
          <w:szCs w:val="24"/>
        </w:rPr>
        <w:tab/>
      </w:r>
    </w:p>
    <w:p w:rsidR="00457C74" w:rsidRDefault="00457C74" w:rsidP="00457C74">
      <w:pPr>
        <w:spacing w:line="360" w:lineRule="auto"/>
        <w:jc w:val="both"/>
        <w:rPr>
          <w:rFonts w:ascii="Times New Roman" w:hAnsi="Times New Roman" w:cs="Times New Roman"/>
          <w:sz w:val="24"/>
          <w:szCs w:val="24"/>
        </w:rPr>
      </w:pPr>
      <w:r w:rsidRPr="00D14DDA">
        <w:rPr>
          <w:rFonts w:ascii="Times New Roman" w:hAnsi="Times New Roman" w:cs="Times New Roman"/>
          <w:sz w:val="24"/>
          <w:szCs w:val="24"/>
        </w:rPr>
        <w:t>The respondents were also asked if they were aware of any plans that the government has put in place of how the revenues from the mining project</w:t>
      </w:r>
      <w:r w:rsidR="00F22817">
        <w:rPr>
          <w:rFonts w:ascii="Times New Roman" w:hAnsi="Times New Roman" w:cs="Times New Roman"/>
          <w:sz w:val="24"/>
          <w:szCs w:val="24"/>
        </w:rPr>
        <w:t>s</w:t>
      </w:r>
      <w:r w:rsidRPr="00D14DDA">
        <w:rPr>
          <w:rFonts w:ascii="Times New Roman" w:hAnsi="Times New Roman" w:cs="Times New Roman"/>
          <w:sz w:val="24"/>
          <w:szCs w:val="24"/>
        </w:rPr>
        <w:t xml:space="preserve"> w</w:t>
      </w:r>
      <w:r w:rsidR="008A4638">
        <w:rPr>
          <w:rFonts w:ascii="Times New Roman" w:hAnsi="Times New Roman" w:cs="Times New Roman"/>
          <w:sz w:val="24"/>
          <w:szCs w:val="24"/>
        </w:rPr>
        <w:t>ere going to be</w:t>
      </w:r>
      <w:r w:rsidRPr="00D14DDA">
        <w:rPr>
          <w:rFonts w:ascii="Times New Roman" w:hAnsi="Times New Roman" w:cs="Times New Roman"/>
          <w:sz w:val="24"/>
          <w:szCs w:val="24"/>
        </w:rPr>
        <w:t xml:space="preserve"> utilized before the mining license was granted and the study </w:t>
      </w:r>
      <w:r w:rsidR="00F22817">
        <w:rPr>
          <w:rFonts w:ascii="Times New Roman" w:hAnsi="Times New Roman" w:cs="Times New Roman"/>
          <w:sz w:val="24"/>
          <w:szCs w:val="24"/>
        </w:rPr>
        <w:t>revealed</w:t>
      </w:r>
      <w:r w:rsidRPr="00D14DDA">
        <w:rPr>
          <w:rFonts w:ascii="Times New Roman" w:hAnsi="Times New Roman" w:cs="Times New Roman"/>
          <w:sz w:val="24"/>
          <w:szCs w:val="24"/>
        </w:rPr>
        <w:t xml:space="preserve"> that </w:t>
      </w:r>
      <w:r>
        <w:rPr>
          <w:rFonts w:ascii="Times New Roman" w:hAnsi="Times New Roman" w:cs="Times New Roman"/>
          <w:sz w:val="24"/>
          <w:szCs w:val="24"/>
        </w:rPr>
        <w:t xml:space="preserve">all the key informants from the </w:t>
      </w:r>
      <w:r w:rsidR="00F22817">
        <w:rPr>
          <w:rFonts w:ascii="Times New Roman" w:hAnsi="Times New Roman" w:cs="Times New Roman"/>
          <w:sz w:val="24"/>
          <w:szCs w:val="24"/>
        </w:rPr>
        <w:t>l</w:t>
      </w:r>
      <w:r>
        <w:rPr>
          <w:rFonts w:ascii="Times New Roman" w:hAnsi="Times New Roman" w:cs="Times New Roman"/>
          <w:sz w:val="24"/>
          <w:szCs w:val="24"/>
        </w:rPr>
        <w:t xml:space="preserve">ocal </w:t>
      </w:r>
      <w:r w:rsidR="00F22817">
        <w:rPr>
          <w:rFonts w:ascii="Times New Roman" w:hAnsi="Times New Roman" w:cs="Times New Roman"/>
          <w:sz w:val="24"/>
          <w:szCs w:val="24"/>
        </w:rPr>
        <w:t>a</w:t>
      </w:r>
      <w:r>
        <w:rPr>
          <w:rFonts w:ascii="Times New Roman" w:hAnsi="Times New Roman" w:cs="Times New Roman"/>
          <w:sz w:val="24"/>
          <w:szCs w:val="24"/>
        </w:rPr>
        <w:t xml:space="preserve">uthorities were not aware.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key informants were further asked if they were aware of any conditions that were imposed when granting the mining license and the findings revealed that </w:t>
      </w:r>
      <w:r w:rsidR="0081332E">
        <w:rPr>
          <w:rFonts w:ascii="Times New Roman" w:hAnsi="Times New Roman" w:cs="Times New Roman"/>
          <w:sz w:val="24"/>
          <w:szCs w:val="24"/>
        </w:rPr>
        <w:t>70%</w:t>
      </w:r>
      <w:r>
        <w:rPr>
          <w:rFonts w:ascii="Times New Roman" w:hAnsi="Times New Roman" w:cs="Times New Roman"/>
          <w:sz w:val="24"/>
          <w:szCs w:val="24"/>
        </w:rPr>
        <w:t xml:space="preserve"> respondents felt that they were aware and these conditions mostly had to do with the environment. One of the informants said that; “</w:t>
      </w:r>
      <w:r w:rsidRPr="00740C67">
        <w:rPr>
          <w:rFonts w:ascii="Times New Roman" w:hAnsi="Times New Roman" w:cs="Times New Roman"/>
          <w:i/>
          <w:sz w:val="24"/>
          <w:szCs w:val="24"/>
        </w:rPr>
        <w:t>There is a list of conditions which ZEMA puts forward and which sees to it that no harm is brought on the local people and the environment</w:t>
      </w:r>
      <w:r>
        <w:rPr>
          <w:rFonts w:ascii="Times New Roman" w:hAnsi="Times New Roman" w:cs="Times New Roman"/>
          <w:sz w:val="24"/>
          <w:szCs w:val="24"/>
        </w:rPr>
        <w:t xml:space="preserve">”. However, </w:t>
      </w:r>
      <w:r w:rsidR="0081332E">
        <w:rPr>
          <w:rFonts w:ascii="Times New Roman" w:hAnsi="Times New Roman" w:cs="Times New Roman"/>
          <w:sz w:val="24"/>
          <w:szCs w:val="24"/>
        </w:rPr>
        <w:t>30% of the</w:t>
      </w:r>
      <w:r>
        <w:rPr>
          <w:rFonts w:ascii="Times New Roman" w:hAnsi="Times New Roman" w:cs="Times New Roman"/>
          <w:sz w:val="24"/>
          <w:szCs w:val="24"/>
        </w:rPr>
        <w:t xml:space="preserve"> respondents expressed ignorance of the conditions.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With regard</w:t>
      </w:r>
      <w:r w:rsidR="00B83CE2">
        <w:rPr>
          <w:rFonts w:ascii="Times New Roman" w:hAnsi="Times New Roman" w:cs="Times New Roman"/>
          <w:sz w:val="24"/>
          <w:szCs w:val="24"/>
        </w:rPr>
        <w:t>s</w:t>
      </w:r>
      <w:r>
        <w:rPr>
          <w:rFonts w:ascii="Times New Roman" w:hAnsi="Times New Roman" w:cs="Times New Roman"/>
          <w:sz w:val="24"/>
          <w:szCs w:val="24"/>
        </w:rPr>
        <w:t xml:space="preserve"> to whether there were any conditions which are given to a specific project, </w:t>
      </w:r>
      <w:r w:rsidR="00B83CE2">
        <w:rPr>
          <w:rFonts w:ascii="Times New Roman" w:hAnsi="Times New Roman" w:cs="Times New Roman"/>
          <w:sz w:val="24"/>
          <w:szCs w:val="24"/>
        </w:rPr>
        <w:t xml:space="preserve">about </w:t>
      </w:r>
      <w:r w:rsidR="001E582F">
        <w:rPr>
          <w:rFonts w:ascii="Times New Roman" w:hAnsi="Times New Roman" w:cs="Times New Roman"/>
          <w:sz w:val="24"/>
          <w:szCs w:val="24"/>
        </w:rPr>
        <w:t>7</w:t>
      </w:r>
      <w:r w:rsidR="00B83CE2">
        <w:rPr>
          <w:rFonts w:ascii="Times New Roman" w:hAnsi="Times New Roman" w:cs="Times New Roman"/>
          <w:sz w:val="24"/>
          <w:szCs w:val="24"/>
        </w:rPr>
        <w:t>0</w:t>
      </w:r>
      <w:r w:rsidR="001E582F">
        <w:rPr>
          <w:rFonts w:ascii="Times New Roman" w:hAnsi="Times New Roman" w:cs="Times New Roman"/>
          <w:sz w:val="24"/>
          <w:szCs w:val="24"/>
        </w:rPr>
        <w:t>% of the</w:t>
      </w:r>
      <w:r>
        <w:rPr>
          <w:rFonts w:ascii="Times New Roman" w:hAnsi="Times New Roman" w:cs="Times New Roman"/>
          <w:sz w:val="24"/>
          <w:szCs w:val="24"/>
        </w:rPr>
        <w:t xml:space="preserve"> respondents</w:t>
      </w:r>
      <w:r w:rsidR="001E582F">
        <w:rPr>
          <w:rFonts w:ascii="Times New Roman" w:hAnsi="Times New Roman" w:cs="Times New Roman"/>
          <w:sz w:val="24"/>
          <w:szCs w:val="24"/>
        </w:rPr>
        <w:t xml:space="preserve"> who were aware about the conditions</w:t>
      </w:r>
      <w:r>
        <w:rPr>
          <w:rFonts w:ascii="Times New Roman" w:hAnsi="Times New Roman" w:cs="Times New Roman"/>
          <w:sz w:val="24"/>
          <w:szCs w:val="24"/>
        </w:rPr>
        <w:t xml:space="preserve"> felt that the conditions were project specific while </w:t>
      </w:r>
      <w:r w:rsidR="001E582F">
        <w:rPr>
          <w:rFonts w:ascii="Times New Roman" w:hAnsi="Times New Roman" w:cs="Times New Roman"/>
          <w:sz w:val="24"/>
          <w:szCs w:val="24"/>
        </w:rPr>
        <w:t>20%</w:t>
      </w:r>
      <w:r>
        <w:rPr>
          <w:rFonts w:ascii="Times New Roman" w:hAnsi="Times New Roman" w:cs="Times New Roman"/>
          <w:sz w:val="24"/>
          <w:szCs w:val="24"/>
        </w:rPr>
        <w:t xml:space="preserve"> felt that they the same and </w:t>
      </w:r>
      <w:r w:rsidR="001E582F">
        <w:rPr>
          <w:rFonts w:ascii="Times New Roman" w:hAnsi="Times New Roman" w:cs="Times New Roman"/>
          <w:sz w:val="24"/>
          <w:szCs w:val="24"/>
        </w:rPr>
        <w:t>10%</w:t>
      </w:r>
      <w:r>
        <w:rPr>
          <w:rFonts w:ascii="Times New Roman" w:hAnsi="Times New Roman" w:cs="Times New Roman"/>
          <w:sz w:val="24"/>
          <w:szCs w:val="24"/>
        </w:rPr>
        <w:t xml:space="preserve"> could not tell.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When the Local authorities were asked to indicate their views about the current procedure for granting mining licenses, the findings revealed that the current procedure was not good as some stakeholders such as local community and the council was not engaged from the start of the mining project. Furthermore, it was revealed that more consultations should be done with local communities who </w:t>
      </w:r>
      <w:r w:rsidR="001E582F">
        <w:rPr>
          <w:rFonts w:ascii="Times New Roman" w:hAnsi="Times New Roman" w:cs="Times New Roman"/>
          <w:sz w:val="24"/>
          <w:szCs w:val="24"/>
        </w:rPr>
        <w:t>get</w:t>
      </w:r>
      <w:r>
        <w:rPr>
          <w:rFonts w:ascii="Times New Roman" w:hAnsi="Times New Roman" w:cs="Times New Roman"/>
          <w:sz w:val="24"/>
          <w:szCs w:val="24"/>
        </w:rPr>
        <w:t xml:space="preserve"> affected by the mines when the operations commence. </w:t>
      </w:r>
    </w:p>
    <w:p w:rsidR="00457C74" w:rsidRPr="00D14DDA"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When the respondents were asked to state what they thought would be the best procedure for granting mining licenses and it was revealed that</w:t>
      </w:r>
      <w:r w:rsidR="000C59C9">
        <w:rPr>
          <w:rFonts w:ascii="Times New Roman" w:hAnsi="Times New Roman" w:cs="Times New Roman"/>
          <w:sz w:val="24"/>
          <w:szCs w:val="24"/>
        </w:rPr>
        <w:t xml:space="preserve"> the respondents would want</w:t>
      </w:r>
      <w:r>
        <w:rPr>
          <w:rFonts w:ascii="Times New Roman" w:hAnsi="Times New Roman" w:cs="Times New Roman"/>
          <w:sz w:val="24"/>
          <w:szCs w:val="24"/>
        </w:rPr>
        <w:t xml:space="preserve"> all the stakeholders</w:t>
      </w:r>
      <w:r w:rsidR="000C59C9">
        <w:rPr>
          <w:rFonts w:ascii="Times New Roman" w:hAnsi="Times New Roman" w:cs="Times New Roman"/>
          <w:sz w:val="24"/>
          <w:szCs w:val="24"/>
        </w:rPr>
        <w:t xml:space="preserve"> to be </w:t>
      </w:r>
      <w:r>
        <w:rPr>
          <w:rFonts w:ascii="Times New Roman" w:hAnsi="Times New Roman" w:cs="Times New Roman"/>
          <w:sz w:val="24"/>
          <w:szCs w:val="24"/>
        </w:rPr>
        <w:t xml:space="preserve">involved; the government, the local </w:t>
      </w:r>
      <w:r w:rsidR="000C59C9">
        <w:rPr>
          <w:rFonts w:ascii="Times New Roman" w:hAnsi="Times New Roman" w:cs="Times New Roman"/>
          <w:sz w:val="24"/>
          <w:szCs w:val="24"/>
        </w:rPr>
        <w:t>a</w:t>
      </w:r>
      <w:r>
        <w:rPr>
          <w:rFonts w:ascii="Times New Roman" w:hAnsi="Times New Roman" w:cs="Times New Roman"/>
          <w:sz w:val="24"/>
          <w:szCs w:val="24"/>
        </w:rPr>
        <w:t xml:space="preserve">uthorities, the </w:t>
      </w:r>
      <w:r w:rsidR="000C59C9">
        <w:rPr>
          <w:rFonts w:ascii="Times New Roman" w:hAnsi="Times New Roman" w:cs="Times New Roman"/>
          <w:sz w:val="24"/>
          <w:szCs w:val="24"/>
        </w:rPr>
        <w:t>c</w:t>
      </w:r>
      <w:r>
        <w:rPr>
          <w:rFonts w:ascii="Times New Roman" w:hAnsi="Times New Roman" w:cs="Times New Roman"/>
          <w:sz w:val="24"/>
          <w:szCs w:val="24"/>
        </w:rPr>
        <w:t xml:space="preserve">ommunities surrounding the mines and the investors should consult one another and agree how activities will be conducted. </w:t>
      </w:r>
    </w:p>
    <w:p w:rsidR="00457C74" w:rsidRPr="00214FCA" w:rsidRDefault="009C7611" w:rsidP="009C7611">
      <w:pPr>
        <w:pStyle w:val="Heading3"/>
        <w:rPr>
          <w:rFonts w:ascii="Times New Roman" w:hAnsi="Times New Roman" w:cs="Times New Roman"/>
          <w:color w:val="auto"/>
          <w:sz w:val="24"/>
          <w:szCs w:val="24"/>
        </w:rPr>
      </w:pPr>
      <w:bookmarkStart w:id="68" w:name="_Toc2179545"/>
      <w:r w:rsidRPr="00214FCA">
        <w:rPr>
          <w:rFonts w:ascii="Times New Roman" w:hAnsi="Times New Roman" w:cs="Times New Roman"/>
          <w:color w:val="auto"/>
          <w:sz w:val="24"/>
          <w:szCs w:val="24"/>
        </w:rPr>
        <w:t>4.3.4 Other Factors that may affect the Distribution of Economic Benefits</w:t>
      </w:r>
      <w:bookmarkEnd w:id="68"/>
    </w:p>
    <w:p w:rsidR="00457C74" w:rsidRDefault="00457C74" w:rsidP="00457C74">
      <w:pPr>
        <w:spacing w:line="360" w:lineRule="auto"/>
        <w:jc w:val="both"/>
        <w:rPr>
          <w:rFonts w:ascii="Times New Roman" w:hAnsi="Times New Roman" w:cs="Times New Roman"/>
          <w:b/>
          <w:sz w:val="24"/>
          <w:szCs w:val="24"/>
        </w:rPr>
      </w:pPr>
      <w:r>
        <w:rPr>
          <w:rFonts w:ascii="Times New Roman" w:hAnsi="Times New Roman" w:cs="Times New Roman"/>
          <w:sz w:val="24"/>
          <w:szCs w:val="24"/>
        </w:rPr>
        <w:t>On the question of</w:t>
      </w:r>
      <w:r w:rsidRPr="006941AE">
        <w:rPr>
          <w:rFonts w:ascii="Times New Roman" w:hAnsi="Times New Roman" w:cs="Times New Roman"/>
          <w:sz w:val="24"/>
          <w:szCs w:val="24"/>
        </w:rPr>
        <w:t xml:space="preserve"> any other factors that may influence the distribution of </w:t>
      </w:r>
      <w:r w:rsidR="00FA7149">
        <w:rPr>
          <w:rFonts w:ascii="Times New Roman" w:hAnsi="Times New Roman" w:cs="Times New Roman"/>
          <w:sz w:val="24"/>
          <w:szCs w:val="24"/>
        </w:rPr>
        <w:t xml:space="preserve">economic </w:t>
      </w:r>
      <w:r w:rsidRPr="006941AE">
        <w:rPr>
          <w:rFonts w:ascii="Times New Roman" w:hAnsi="Times New Roman" w:cs="Times New Roman"/>
          <w:sz w:val="24"/>
          <w:szCs w:val="24"/>
        </w:rPr>
        <w:t xml:space="preserve">benefits from the miming project, the findings revealed that </w:t>
      </w:r>
      <w:r>
        <w:rPr>
          <w:rFonts w:ascii="Times New Roman" w:hAnsi="Times New Roman" w:cs="Times New Roman"/>
          <w:sz w:val="24"/>
          <w:szCs w:val="24"/>
        </w:rPr>
        <w:t xml:space="preserve">there were factors and these factors included such things as no policies to compel the investors to do certain things for the local </w:t>
      </w:r>
      <w:r>
        <w:rPr>
          <w:rFonts w:ascii="Times New Roman" w:hAnsi="Times New Roman" w:cs="Times New Roman"/>
          <w:sz w:val="24"/>
          <w:szCs w:val="24"/>
        </w:rPr>
        <w:lastRenderedPageBreak/>
        <w:t>people</w:t>
      </w:r>
      <w:r w:rsidR="00FA7149">
        <w:rPr>
          <w:rFonts w:ascii="Times New Roman" w:hAnsi="Times New Roman" w:cs="Times New Roman"/>
          <w:sz w:val="24"/>
          <w:szCs w:val="24"/>
        </w:rPr>
        <w:t>;</w:t>
      </w:r>
      <w:r>
        <w:rPr>
          <w:rFonts w:ascii="Times New Roman" w:hAnsi="Times New Roman" w:cs="Times New Roman"/>
          <w:sz w:val="24"/>
          <w:szCs w:val="24"/>
        </w:rPr>
        <w:t xml:space="preserve"> the government decides on how it allocates its resources from the mine and the local people have no power to push the government to do certain things. </w:t>
      </w:r>
      <w:r w:rsidRPr="006627FD">
        <w:rPr>
          <w:rFonts w:ascii="Times New Roman" w:hAnsi="Times New Roman" w:cs="Times New Roman"/>
          <w:sz w:val="24"/>
          <w:szCs w:val="24"/>
        </w:rPr>
        <w:t>Furthermore, when the respondents were asked to state how these factors influenced the distribution of</w:t>
      </w:r>
      <w:r w:rsidR="00FA7149">
        <w:rPr>
          <w:rFonts w:ascii="Times New Roman" w:hAnsi="Times New Roman" w:cs="Times New Roman"/>
          <w:sz w:val="24"/>
          <w:szCs w:val="24"/>
        </w:rPr>
        <w:t xml:space="preserve"> economic</w:t>
      </w:r>
      <w:r w:rsidRPr="006627FD">
        <w:rPr>
          <w:rFonts w:ascii="Times New Roman" w:hAnsi="Times New Roman" w:cs="Times New Roman"/>
          <w:sz w:val="24"/>
          <w:szCs w:val="24"/>
        </w:rPr>
        <w:t xml:space="preserve"> benefits from the mining project, it was revealed that because there are no agreement</w:t>
      </w:r>
      <w:r w:rsidR="006E2B5B">
        <w:rPr>
          <w:rFonts w:ascii="Times New Roman" w:hAnsi="Times New Roman" w:cs="Times New Roman"/>
          <w:sz w:val="24"/>
          <w:szCs w:val="24"/>
        </w:rPr>
        <w:t>s</w:t>
      </w:r>
      <w:r w:rsidRPr="006627FD">
        <w:rPr>
          <w:rFonts w:ascii="Times New Roman" w:hAnsi="Times New Roman" w:cs="Times New Roman"/>
          <w:sz w:val="24"/>
          <w:szCs w:val="24"/>
        </w:rPr>
        <w:t xml:space="preserve"> and polices in place, the investors did as they felt to do with their resources. Nothing compelled them to be consiste</w:t>
      </w:r>
      <w:r w:rsidR="00FA7149">
        <w:rPr>
          <w:rFonts w:ascii="Times New Roman" w:hAnsi="Times New Roman" w:cs="Times New Roman"/>
          <w:sz w:val="24"/>
          <w:szCs w:val="24"/>
        </w:rPr>
        <w:t>nt</w:t>
      </w:r>
      <w:r w:rsidRPr="006627FD">
        <w:rPr>
          <w:rFonts w:ascii="Times New Roman" w:hAnsi="Times New Roman" w:cs="Times New Roman"/>
          <w:sz w:val="24"/>
          <w:szCs w:val="24"/>
        </w:rPr>
        <w:t xml:space="preserve"> in uplifting the livelihood of the communities around the mining towns.</w:t>
      </w:r>
    </w:p>
    <w:p w:rsidR="00457C74" w:rsidRPr="0060272F" w:rsidRDefault="0060272F" w:rsidP="0060272F">
      <w:pPr>
        <w:pStyle w:val="Heading2"/>
        <w:rPr>
          <w:rFonts w:ascii="Times New Roman" w:hAnsi="Times New Roman" w:cs="Times New Roman"/>
        </w:rPr>
      </w:pPr>
      <w:bookmarkStart w:id="69" w:name="_Toc2179546"/>
      <w:r w:rsidRPr="00A14226">
        <w:rPr>
          <w:rFonts w:ascii="Times New Roman" w:hAnsi="Times New Roman" w:cs="Times New Roman"/>
          <w:color w:val="auto"/>
        </w:rPr>
        <w:t>4.4</w:t>
      </w:r>
      <w:r w:rsidR="00457C74" w:rsidRPr="00A14226">
        <w:rPr>
          <w:rFonts w:ascii="Times New Roman" w:hAnsi="Times New Roman" w:cs="Times New Roman"/>
          <w:color w:val="auto"/>
        </w:rPr>
        <w:t xml:space="preserve"> Findings from the Investors</w:t>
      </w:r>
      <w:bookmarkEnd w:id="69"/>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investor’s category consisted of </w:t>
      </w:r>
      <w:r w:rsidR="003E3905">
        <w:rPr>
          <w:rFonts w:ascii="Times New Roman" w:hAnsi="Times New Roman" w:cs="Times New Roman"/>
          <w:sz w:val="24"/>
          <w:szCs w:val="24"/>
        </w:rPr>
        <w:t>employees</w:t>
      </w:r>
      <w:r>
        <w:rPr>
          <w:rFonts w:ascii="Times New Roman" w:hAnsi="Times New Roman" w:cs="Times New Roman"/>
          <w:sz w:val="24"/>
          <w:szCs w:val="24"/>
        </w:rPr>
        <w:t xml:space="preserve"> from </w:t>
      </w:r>
      <w:proofErr w:type="spellStart"/>
      <w:r>
        <w:rPr>
          <w:rFonts w:ascii="Times New Roman" w:hAnsi="Times New Roman" w:cs="Times New Roman"/>
          <w:sz w:val="24"/>
          <w:szCs w:val="24"/>
        </w:rPr>
        <w:t>Lumwana</w:t>
      </w:r>
      <w:proofErr w:type="spellEnd"/>
      <w:r>
        <w:rPr>
          <w:rFonts w:ascii="Times New Roman" w:hAnsi="Times New Roman" w:cs="Times New Roman"/>
          <w:sz w:val="24"/>
          <w:szCs w:val="24"/>
        </w:rPr>
        <w:t xml:space="preserve"> Mine in </w:t>
      </w:r>
      <w:proofErr w:type="spellStart"/>
      <w:r>
        <w:rPr>
          <w:rFonts w:ascii="Times New Roman" w:hAnsi="Times New Roman" w:cs="Times New Roman"/>
          <w:sz w:val="24"/>
          <w:szCs w:val="24"/>
        </w:rPr>
        <w:t>Kalumbila</w:t>
      </w:r>
      <w:proofErr w:type="spellEnd"/>
      <w:r>
        <w:rPr>
          <w:rFonts w:ascii="Times New Roman" w:hAnsi="Times New Roman" w:cs="Times New Roman"/>
          <w:sz w:val="24"/>
          <w:szCs w:val="24"/>
        </w:rPr>
        <w:t xml:space="preserve"> District and </w:t>
      </w:r>
      <w:proofErr w:type="spellStart"/>
      <w:r>
        <w:rPr>
          <w:rFonts w:ascii="Times New Roman" w:hAnsi="Times New Roman" w:cs="Times New Roman"/>
          <w:sz w:val="24"/>
          <w:szCs w:val="24"/>
        </w:rPr>
        <w:t>Kansanshi</w:t>
      </w:r>
      <w:proofErr w:type="spellEnd"/>
      <w:r>
        <w:rPr>
          <w:rFonts w:ascii="Times New Roman" w:hAnsi="Times New Roman" w:cs="Times New Roman"/>
          <w:sz w:val="24"/>
          <w:szCs w:val="24"/>
        </w:rPr>
        <w:t xml:space="preserve"> Mine in </w:t>
      </w:r>
      <w:proofErr w:type="spellStart"/>
      <w:r>
        <w:rPr>
          <w:rFonts w:ascii="Times New Roman" w:hAnsi="Times New Roman" w:cs="Times New Roman"/>
          <w:sz w:val="24"/>
          <w:szCs w:val="24"/>
        </w:rPr>
        <w:t>Solwezi</w:t>
      </w:r>
      <w:proofErr w:type="spellEnd"/>
      <w:r>
        <w:rPr>
          <w:rFonts w:ascii="Times New Roman" w:hAnsi="Times New Roman" w:cs="Times New Roman"/>
          <w:sz w:val="24"/>
          <w:szCs w:val="24"/>
        </w:rPr>
        <w:t xml:space="preserve"> District. The key informants from the investors’ category were purposively selected.</w:t>
      </w:r>
    </w:p>
    <w:p w:rsidR="0060272F" w:rsidRPr="00A14226" w:rsidRDefault="0060272F" w:rsidP="0060272F">
      <w:pPr>
        <w:jc w:val="both"/>
        <w:rPr>
          <w:rFonts w:ascii="Times New Roman" w:hAnsi="Times New Roman" w:cs="Times New Roman"/>
          <w:sz w:val="24"/>
          <w:szCs w:val="24"/>
        </w:rPr>
      </w:pPr>
      <w:bookmarkStart w:id="70" w:name="_Toc2179547"/>
      <w:r w:rsidRPr="00A14226">
        <w:rPr>
          <w:rStyle w:val="Heading3Char"/>
          <w:rFonts w:ascii="Times New Roman" w:hAnsi="Times New Roman" w:cs="Times New Roman"/>
          <w:color w:val="auto"/>
          <w:sz w:val="24"/>
          <w:szCs w:val="24"/>
        </w:rPr>
        <w:t>4.4.1</w:t>
      </w:r>
      <w:r w:rsidR="00811618">
        <w:rPr>
          <w:rStyle w:val="Heading3Char"/>
          <w:rFonts w:ascii="Times New Roman" w:hAnsi="Times New Roman" w:cs="Times New Roman"/>
          <w:color w:val="auto"/>
          <w:sz w:val="24"/>
          <w:szCs w:val="24"/>
        </w:rPr>
        <w:t xml:space="preserve"> </w:t>
      </w:r>
      <w:r w:rsidRPr="00A14226">
        <w:rPr>
          <w:rStyle w:val="Heading3Char"/>
          <w:rFonts w:ascii="Times New Roman" w:hAnsi="Times New Roman" w:cs="Times New Roman"/>
          <w:color w:val="auto"/>
          <w:sz w:val="24"/>
          <w:szCs w:val="24"/>
        </w:rPr>
        <w:t xml:space="preserve">How </w:t>
      </w:r>
      <w:r w:rsidR="00A14226" w:rsidRPr="00A14226">
        <w:rPr>
          <w:rStyle w:val="Heading3Char"/>
          <w:rFonts w:ascii="Times New Roman" w:hAnsi="Times New Roman" w:cs="Times New Roman"/>
          <w:color w:val="auto"/>
          <w:sz w:val="24"/>
          <w:szCs w:val="24"/>
        </w:rPr>
        <w:t>the</w:t>
      </w:r>
      <w:r w:rsidRPr="00A14226">
        <w:rPr>
          <w:rStyle w:val="Heading3Char"/>
          <w:rFonts w:ascii="Times New Roman" w:hAnsi="Times New Roman" w:cs="Times New Roman"/>
          <w:color w:val="auto"/>
          <w:sz w:val="24"/>
          <w:szCs w:val="24"/>
        </w:rPr>
        <w:t xml:space="preserve"> Current Method of Granting Mineral Exploitation Rights Affect the Equitable Distribution of Benefits from Mining Projects</w:t>
      </w:r>
      <w:bookmarkEnd w:id="70"/>
    </w:p>
    <w:p w:rsidR="0060272F" w:rsidRPr="006B2164" w:rsidRDefault="0060272F" w:rsidP="00B72294">
      <w:pPr>
        <w:pStyle w:val="Heading4"/>
        <w:rPr>
          <w:rFonts w:ascii="Times New Roman" w:hAnsi="Times New Roman" w:cs="Times New Roman"/>
          <w:b/>
          <w:i w:val="0"/>
          <w:color w:val="auto"/>
          <w:sz w:val="24"/>
          <w:szCs w:val="24"/>
        </w:rPr>
      </w:pPr>
      <w:r w:rsidRPr="006B2164">
        <w:rPr>
          <w:rFonts w:ascii="Times New Roman" w:hAnsi="Times New Roman" w:cs="Times New Roman"/>
          <w:b/>
          <w:i w:val="0"/>
          <w:color w:val="auto"/>
          <w:sz w:val="24"/>
          <w:szCs w:val="24"/>
        </w:rPr>
        <w:t xml:space="preserve">a) </w:t>
      </w:r>
      <w:r w:rsidR="00B72294" w:rsidRPr="006B2164">
        <w:rPr>
          <w:rFonts w:ascii="Times New Roman" w:hAnsi="Times New Roman" w:cs="Times New Roman"/>
          <w:b/>
          <w:i w:val="0"/>
          <w:color w:val="auto"/>
          <w:sz w:val="24"/>
          <w:szCs w:val="24"/>
        </w:rPr>
        <w:t>G</w:t>
      </w:r>
      <w:r w:rsidRPr="006B2164">
        <w:rPr>
          <w:rFonts w:ascii="Times New Roman" w:hAnsi="Times New Roman" w:cs="Times New Roman"/>
          <w:b/>
          <w:i w:val="0"/>
          <w:color w:val="auto"/>
          <w:sz w:val="24"/>
          <w:szCs w:val="24"/>
        </w:rPr>
        <w:t>overnment</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investors were asked whether the government derived any benefits from the mining project and the findings revealed that the government derived benefits from the mining projects which included; direct tax, corporate taxes, duty paid on consumable goods, employment creation, and mineral </w:t>
      </w:r>
      <w:r w:rsidR="00DF4175">
        <w:rPr>
          <w:rFonts w:ascii="Times New Roman" w:hAnsi="Times New Roman" w:cs="Times New Roman"/>
          <w:sz w:val="24"/>
          <w:szCs w:val="24"/>
        </w:rPr>
        <w:t>r</w:t>
      </w:r>
      <w:r>
        <w:rPr>
          <w:rFonts w:ascii="Times New Roman" w:hAnsi="Times New Roman" w:cs="Times New Roman"/>
          <w:sz w:val="24"/>
          <w:szCs w:val="24"/>
        </w:rPr>
        <w:t xml:space="preserve">oyalties. Furthermore, the findings revealed that Zambia Consolidated copper Mine (ZCCM) was </w:t>
      </w:r>
      <w:r w:rsidR="006E2B5B">
        <w:rPr>
          <w:rFonts w:ascii="Times New Roman" w:hAnsi="Times New Roman" w:cs="Times New Roman"/>
          <w:sz w:val="24"/>
          <w:szCs w:val="24"/>
        </w:rPr>
        <w:t xml:space="preserve">a shareholder (20%) of </w:t>
      </w:r>
      <w:proofErr w:type="spellStart"/>
      <w:r w:rsidR="006E2B5B">
        <w:rPr>
          <w:rFonts w:ascii="Times New Roman" w:hAnsi="Times New Roman" w:cs="Times New Roman"/>
          <w:sz w:val="24"/>
          <w:szCs w:val="24"/>
        </w:rPr>
        <w:t>Kansanshi</w:t>
      </w:r>
      <w:proofErr w:type="spellEnd"/>
      <w:r w:rsidR="006E2B5B">
        <w:rPr>
          <w:rFonts w:ascii="Times New Roman" w:hAnsi="Times New Roman" w:cs="Times New Roman"/>
          <w:sz w:val="24"/>
          <w:szCs w:val="24"/>
        </w:rPr>
        <w:t xml:space="preserve"> Mine</w:t>
      </w:r>
      <w:r>
        <w:rPr>
          <w:rFonts w:ascii="Times New Roman" w:hAnsi="Times New Roman" w:cs="Times New Roman"/>
          <w:sz w:val="24"/>
          <w:szCs w:val="24"/>
        </w:rPr>
        <w:t xml:space="preserve"> this implied that the government had more benefits from the mine. The findings also revealed that the government benefits </w:t>
      </w:r>
      <w:r w:rsidR="00DF4175">
        <w:rPr>
          <w:rFonts w:ascii="Times New Roman" w:hAnsi="Times New Roman" w:cs="Times New Roman"/>
          <w:sz w:val="24"/>
          <w:szCs w:val="24"/>
        </w:rPr>
        <w:t xml:space="preserve">from </w:t>
      </w:r>
      <w:r>
        <w:rPr>
          <w:rFonts w:ascii="Times New Roman" w:hAnsi="Times New Roman" w:cs="Times New Roman"/>
          <w:sz w:val="24"/>
          <w:szCs w:val="24"/>
        </w:rPr>
        <w:t>6% on mineral royalt</w:t>
      </w:r>
      <w:r w:rsidR="00DF4175">
        <w:rPr>
          <w:rFonts w:ascii="Times New Roman" w:hAnsi="Times New Roman" w:cs="Times New Roman"/>
          <w:sz w:val="24"/>
          <w:szCs w:val="24"/>
        </w:rPr>
        <w:t>ies</w:t>
      </w:r>
      <w:r>
        <w:rPr>
          <w:rFonts w:ascii="Times New Roman" w:hAnsi="Times New Roman" w:cs="Times New Roman"/>
          <w:sz w:val="24"/>
          <w:szCs w:val="24"/>
        </w:rPr>
        <w:t xml:space="preserve"> and 35% on corporate tax and also in</w:t>
      </w:r>
      <w:r w:rsidR="00DF4175">
        <w:rPr>
          <w:rFonts w:ascii="Times New Roman" w:hAnsi="Times New Roman" w:cs="Times New Roman"/>
          <w:sz w:val="24"/>
          <w:szCs w:val="24"/>
        </w:rPr>
        <w:t xml:space="preserve"> the</w:t>
      </w:r>
      <w:r>
        <w:rPr>
          <w:rFonts w:ascii="Times New Roman" w:hAnsi="Times New Roman" w:cs="Times New Roman"/>
          <w:sz w:val="24"/>
          <w:szCs w:val="24"/>
        </w:rPr>
        <w:t xml:space="preserve"> education and health sectors. It was also revealed from the study that the government has put </w:t>
      </w:r>
      <w:r w:rsidR="00DF4175">
        <w:rPr>
          <w:rFonts w:ascii="Times New Roman" w:hAnsi="Times New Roman" w:cs="Times New Roman"/>
          <w:sz w:val="24"/>
          <w:szCs w:val="24"/>
        </w:rPr>
        <w:t>in place</w:t>
      </w:r>
      <w:r>
        <w:rPr>
          <w:rFonts w:ascii="Times New Roman" w:hAnsi="Times New Roman" w:cs="Times New Roman"/>
          <w:sz w:val="24"/>
          <w:szCs w:val="24"/>
        </w:rPr>
        <w:t xml:space="preserve"> measures to ensure that benefits are obtained. These measures included such things as Zambia Revenue Authority (ZRA) enforcing the payment of taxes and periodic auditing of the mines.  </w:t>
      </w:r>
    </w:p>
    <w:p w:rsidR="00457C74" w:rsidRPr="00E16CC9" w:rsidRDefault="00227352" w:rsidP="00227352">
      <w:pPr>
        <w:pStyle w:val="Heading4"/>
        <w:rPr>
          <w:rFonts w:ascii="Times New Roman" w:hAnsi="Times New Roman" w:cs="Times New Roman"/>
          <w:b/>
          <w:i w:val="0"/>
          <w:color w:val="auto"/>
          <w:sz w:val="24"/>
          <w:szCs w:val="24"/>
        </w:rPr>
      </w:pPr>
      <w:r w:rsidRPr="00E16CC9">
        <w:rPr>
          <w:rFonts w:ascii="Times New Roman" w:hAnsi="Times New Roman" w:cs="Times New Roman"/>
          <w:b/>
          <w:i w:val="0"/>
          <w:color w:val="auto"/>
          <w:sz w:val="24"/>
          <w:szCs w:val="24"/>
        </w:rPr>
        <w:t xml:space="preserve">b) </w:t>
      </w:r>
      <w:r w:rsidR="00457C74" w:rsidRPr="00E16CC9">
        <w:rPr>
          <w:rFonts w:ascii="Times New Roman" w:hAnsi="Times New Roman" w:cs="Times New Roman"/>
          <w:b/>
          <w:i w:val="0"/>
          <w:color w:val="auto"/>
          <w:sz w:val="24"/>
          <w:szCs w:val="24"/>
        </w:rPr>
        <w:t>Investor</w:t>
      </w:r>
    </w:p>
    <w:p w:rsidR="00457C74" w:rsidRPr="009F4A1E"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 the part of the investor, the study </w:t>
      </w:r>
      <w:r w:rsidR="005F3AF0">
        <w:rPr>
          <w:rFonts w:ascii="Times New Roman" w:hAnsi="Times New Roman" w:cs="Times New Roman"/>
          <w:sz w:val="24"/>
          <w:szCs w:val="24"/>
        </w:rPr>
        <w:t xml:space="preserve">revealed </w:t>
      </w:r>
      <w:r>
        <w:rPr>
          <w:rFonts w:ascii="Times New Roman" w:hAnsi="Times New Roman" w:cs="Times New Roman"/>
          <w:sz w:val="24"/>
          <w:szCs w:val="24"/>
        </w:rPr>
        <w:t xml:space="preserve">that </w:t>
      </w:r>
      <w:r w:rsidR="005F3AF0">
        <w:rPr>
          <w:rFonts w:ascii="Times New Roman" w:hAnsi="Times New Roman" w:cs="Times New Roman"/>
          <w:sz w:val="24"/>
          <w:szCs w:val="24"/>
        </w:rPr>
        <w:t>the investors</w:t>
      </w:r>
      <w:r>
        <w:rPr>
          <w:rFonts w:ascii="Times New Roman" w:hAnsi="Times New Roman" w:cs="Times New Roman"/>
          <w:sz w:val="24"/>
          <w:szCs w:val="24"/>
        </w:rPr>
        <w:t xml:space="preserve"> derived benefits from the mining project as this was the main aim of setting up a mine. However, this was </w:t>
      </w:r>
      <w:r w:rsidR="005F3AF0">
        <w:rPr>
          <w:rFonts w:ascii="Times New Roman" w:hAnsi="Times New Roman" w:cs="Times New Roman"/>
          <w:sz w:val="24"/>
          <w:szCs w:val="24"/>
        </w:rPr>
        <w:t>dependent</w:t>
      </w:r>
      <w:r>
        <w:rPr>
          <w:rFonts w:ascii="Times New Roman" w:hAnsi="Times New Roman" w:cs="Times New Roman"/>
          <w:sz w:val="24"/>
          <w:szCs w:val="24"/>
        </w:rPr>
        <w:t xml:space="preserve"> on copper and other mineral prices on the London </w:t>
      </w:r>
      <w:r w:rsidR="005F3AF0">
        <w:rPr>
          <w:rFonts w:ascii="Times New Roman" w:hAnsi="Times New Roman" w:cs="Times New Roman"/>
          <w:sz w:val="24"/>
          <w:szCs w:val="24"/>
        </w:rPr>
        <w:t>M</w:t>
      </w:r>
      <w:r>
        <w:rPr>
          <w:rFonts w:ascii="Times New Roman" w:hAnsi="Times New Roman" w:cs="Times New Roman"/>
          <w:sz w:val="24"/>
          <w:szCs w:val="24"/>
        </w:rPr>
        <w:t xml:space="preserve">etal </w:t>
      </w:r>
      <w:r w:rsidR="005F3AF0">
        <w:rPr>
          <w:rFonts w:ascii="Times New Roman" w:hAnsi="Times New Roman" w:cs="Times New Roman"/>
          <w:sz w:val="24"/>
          <w:szCs w:val="24"/>
        </w:rPr>
        <w:t>E</w:t>
      </w:r>
      <w:r>
        <w:rPr>
          <w:rFonts w:ascii="Times New Roman" w:hAnsi="Times New Roman" w:cs="Times New Roman"/>
          <w:sz w:val="24"/>
          <w:szCs w:val="24"/>
        </w:rPr>
        <w:t>xchange. One informant observed that; “</w:t>
      </w:r>
      <w:r w:rsidRPr="004B6E54">
        <w:rPr>
          <w:rFonts w:ascii="Times New Roman" w:hAnsi="Times New Roman" w:cs="Times New Roman"/>
          <w:i/>
          <w:sz w:val="24"/>
          <w:szCs w:val="24"/>
        </w:rPr>
        <w:t xml:space="preserve">When the prices on the world market </w:t>
      </w:r>
      <w:r>
        <w:rPr>
          <w:rFonts w:ascii="Times New Roman" w:hAnsi="Times New Roman" w:cs="Times New Roman"/>
          <w:i/>
          <w:sz w:val="24"/>
          <w:szCs w:val="24"/>
        </w:rPr>
        <w:t>are higher it means</w:t>
      </w:r>
      <w:r w:rsidRPr="004B6E54">
        <w:rPr>
          <w:rFonts w:ascii="Times New Roman" w:hAnsi="Times New Roman" w:cs="Times New Roman"/>
          <w:i/>
          <w:sz w:val="24"/>
          <w:szCs w:val="24"/>
        </w:rPr>
        <w:t xml:space="preserve"> more </w:t>
      </w:r>
      <w:r>
        <w:rPr>
          <w:rFonts w:ascii="Times New Roman" w:hAnsi="Times New Roman" w:cs="Times New Roman"/>
          <w:i/>
          <w:sz w:val="24"/>
          <w:szCs w:val="24"/>
        </w:rPr>
        <w:t>dividends</w:t>
      </w:r>
      <w:r w:rsidRPr="004B6E54">
        <w:rPr>
          <w:rFonts w:ascii="Times New Roman" w:hAnsi="Times New Roman" w:cs="Times New Roman"/>
          <w:i/>
          <w:sz w:val="24"/>
          <w:szCs w:val="24"/>
        </w:rPr>
        <w:t xml:space="preserve"> and when the prices </w:t>
      </w:r>
      <w:r>
        <w:rPr>
          <w:rFonts w:ascii="Times New Roman" w:hAnsi="Times New Roman" w:cs="Times New Roman"/>
          <w:i/>
          <w:sz w:val="24"/>
          <w:szCs w:val="24"/>
        </w:rPr>
        <w:t>are lower it means</w:t>
      </w:r>
      <w:r w:rsidRPr="004B6E54">
        <w:rPr>
          <w:rFonts w:ascii="Times New Roman" w:hAnsi="Times New Roman" w:cs="Times New Roman"/>
          <w:i/>
          <w:sz w:val="24"/>
          <w:szCs w:val="24"/>
        </w:rPr>
        <w:t xml:space="preserve"> little </w:t>
      </w:r>
      <w:r>
        <w:rPr>
          <w:rFonts w:ascii="Times New Roman" w:hAnsi="Times New Roman" w:cs="Times New Roman"/>
          <w:i/>
          <w:sz w:val="24"/>
          <w:szCs w:val="24"/>
        </w:rPr>
        <w:t>dividends for us</w:t>
      </w:r>
      <w:r>
        <w:rPr>
          <w:rFonts w:ascii="Times New Roman" w:hAnsi="Times New Roman" w:cs="Times New Roman"/>
          <w:sz w:val="24"/>
          <w:szCs w:val="24"/>
        </w:rPr>
        <w:t>”. In this case in terms of percentages, it varied such that sometimes 100% profit, 80% and so on depending on the prices of copper or minerals. However, another informant said that; “</w:t>
      </w:r>
      <w:r w:rsidRPr="00ED04FB">
        <w:rPr>
          <w:rFonts w:ascii="Times New Roman" w:hAnsi="Times New Roman" w:cs="Times New Roman"/>
          <w:i/>
          <w:sz w:val="24"/>
          <w:szCs w:val="24"/>
        </w:rPr>
        <w:t>In terms of percentages</w:t>
      </w:r>
      <w:r>
        <w:rPr>
          <w:rFonts w:ascii="Times New Roman" w:hAnsi="Times New Roman" w:cs="Times New Roman"/>
          <w:i/>
          <w:sz w:val="24"/>
          <w:szCs w:val="24"/>
        </w:rPr>
        <w:t>, it was difficult to tell what benefits</w:t>
      </w:r>
      <w:r w:rsidRPr="00ED04FB">
        <w:rPr>
          <w:rFonts w:ascii="Times New Roman" w:hAnsi="Times New Roman" w:cs="Times New Roman"/>
          <w:i/>
          <w:sz w:val="24"/>
          <w:szCs w:val="24"/>
        </w:rPr>
        <w:t xml:space="preserve"> the mines</w:t>
      </w:r>
      <w:r w:rsidR="005F3AF0">
        <w:rPr>
          <w:rFonts w:ascii="Times New Roman" w:hAnsi="Times New Roman" w:cs="Times New Roman"/>
          <w:i/>
          <w:sz w:val="24"/>
          <w:szCs w:val="24"/>
        </w:rPr>
        <w:t xml:space="preserve"> get</w:t>
      </w:r>
      <w:r>
        <w:rPr>
          <w:rFonts w:ascii="Times New Roman" w:hAnsi="Times New Roman" w:cs="Times New Roman"/>
          <w:i/>
          <w:sz w:val="24"/>
          <w:szCs w:val="24"/>
        </w:rPr>
        <w:t>”.</w:t>
      </w:r>
    </w:p>
    <w:p w:rsidR="00457C74" w:rsidRPr="00FC2419" w:rsidRDefault="00457C74" w:rsidP="003C4A00">
      <w:pPr>
        <w:pStyle w:val="Heading4"/>
        <w:numPr>
          <w:ilvl w:val="0"/>
          <w:numId w:val="5"/>
        </w:numPr>
        <w:rPr>
          <w:rFonts w:ascii="Times New Roman" w:hAnsi="Times New Roman" w:cs="Times New Roman"/>
          <w:b/>
          <w:i w:val="0"/>
          <w:color w:val="auto"/>
          <w:sz w:val="24"/>
          <w:szCs w:val="24"/>
        </w:rPr>
      </w:pPr>
      <w:r w:rsidRPr="00FC2419">
        <w:rPr>
          <w:rFonts w:ascii="Times New Roman" w:hAnsi="Times New Roman" w:cs="Times New Roman"/>
          <w:b/>
          <w:i w:val="0"/>
          <w:color w:val="auto"/>
          <w:sz w:val="24"/>
          <w:szCs w:val="24"/>
        </w:rPr>
        <w:lastRenderedPageBreak/>
        <w:t>Local Authority</w:t>
      </w:r>
    </w:p>
    <w:p w:rsidR="00457C74" w:rsidRPr="008B4393"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w:t>
      </w:r>
      <w:r w:rsidR="004C131A">
        <w:rPr>
          <w:rFonts w:ascii="Times New Roman" w:hAnsi="Times New Roman" w:cs="Times New Roman"/>
          <w:sz w:val="24"/>
          <w:szCs w:val="24"/>
        </w:rPr>
        <w:t>investor’s</w:t>
      </w:r>
      <w:r>
        <w:rPr>
          <w:rFonts w:ascii="Times New Roman" w:hAnsi="Times New Roman" w:cs="Times New Roman"/>
          <w:sz w:val="24"/>
          <w:szCs w:val="24"/>
        </w:rPr>
        <w:t xml:space="preserve"> point of </w:t>
      </w:r>
      <w:r w:rsidR="00942777">
        <w:rPr>
          <w:rFonts w:ascii="Times New Roman" w:hAnsi="Times New Roman" w:cs="Times New Roman"/>
          <w:sz w:val="24"/>
          <w:szCs w:val="24"/>
        </w:rPr>
        <w:t>view,</w:t>
      </w:r>
      <w:r>
        <w:rPr>
          <w:rFonts w:ascii="Times New Roman" w:hAnsi="Times New Roman" w:cs="Times New Roman"/>
          <w:sz w:val="24"/>
          <w:szCs w:val="24"/>
        </w:rPr>
        <w:t xml:space="preserve"> the findings revealed that the </w:t>
      </w:r>
      <w:r w:rsidR="005F3AF0">
        <w:rPr>
          <w:rFonts w:ascii="Times New Roman" w:hAnsi="Times New Roman" w:cs="Times New Roman"/>
          <w:sz w:val="24"/>
          <w:szCs w:val="24"/>
        </w:rPr>
        <w:t>l</w:t>
      </w:r>
      <w:r>
        <w:rPr>
          <w:rFonts w:ascii="Times New Roman" w:hAnsi="Times New Roman" w:cs="Times New Roman"/>
          <w:sz w:val="24"/>
          <w:szCs w:val="24"/>
        </w:rPr>
        <w:t xml:space="preserve">ocal </w:t>
      </w:r>
      <w:r w:rsidR="005F3AF0">
        <w:rPr>
          <w:rFonts w:ascii="Times New Roman" w:hAnsi="Times New Roman" w:cs="Times New Roman"/>
          <w:sz w:val="24"/>
          <w:szCs w:val="24"/>
        </w:rPr>
        <w:t>a</w:t>
      </w:r>
      <w:r>
        <w:rPr>
          <w:rFonts w:ascii="Times New Roman" w:hAnsi="Times New Roman" w:cs="Times New Roman"/>
          <w:sz w:val="24"/>
          <w:szCs w:val="24"/>
        </w:rPr>
        <w:t xml:space="preserve">uthorities were beneficiaries of the mining project and these benefits included ground rates payments, maintenance of the roads, for instance </w:t>
      </w:r>
      <w:r w:rsidR="005F3AF0">
        <w:rPr>
          <w:rFonts w:ascii="Times New Roman" w:hAnsi="Times New Roman" w:cs="Times New Roman"/>
          <w:sz w:val="24"/>
          <w:szCs w:val="24"/>
        </w:rPr>
        <w:t xml:space="preserve">the </w:t>
      </w:r>
      <w:proofErr w:type="spellStart"/>
      <w:r>
        <w:rPr>
          <w:rFonts w:ascii="Times New Roman" w:hAnsi="Times New Roman" w:cs="Times New Roman"/>
          <w:sz w:val="24"/>
          <w:szCs w:val="24"/>
        </w:rPr>
        <w:t>Solwezi</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Chingola</w:t>
      </w:r>
      <w:proofErr w:type="spellEnd"/>
      <w:r>
        <w:rPr>
          <w:rFonts w:ascii="Times New Roman" w:hAnsi="Times New Roman" w:cs="Times New Roman"/>
          <w:sz w:val="24"/>
          <w:szCs w:val="24"/>
        </w:rPr>
        <w:t xml:space="preserve"> road.</w:t>
      </w:r>
      <w:r w:rsidR="00F27258">
        <w:rPr>
          <w:rFonts w:ascii="Times New Roman" w:hAnsi="Times New Roman" w:cs="Times New Roman"/>
          <w:sz w:val="24"/>
          <w:szCs w:val="24"/>
        </w:rPr>
        <w:t xml:space="preserve"> S</w:t>
      </w:r>
      <w:r>
        <w:rPr>
          <w:rFonts w:ascii="Times New Roman" w:hAnsi="Times New Roman" w:cs="Times New Roman"/>
          <w:sz w:val="24"/>
          <w:szCs w:val="24"/>
        </w:rPr>
        <w:t>upport to the education and health sectors</w:t>
      </w:r>
      <w:r w:rsidR="00F27258">
        <w:rPr>
          <w:rFonts w:ascii="Times New Roman" w:hAnsi="Times New Roman" w:cs="Times New Roman"/>
          <w:sz w:val="24"/>
          <w:szCs w:val="24"/>
        </w:rPr>
        <w:t xml:space="preserve"> and </w:t>
      </w:r>
      <w:r>
        <w:rPr>
          <w:rFonts w:ascii="Times New Roman" w:hAnsi="Times New Roman" w:cs="Times New Roman"/>
          <w:sz w:val="24"/>
          <w:szCs w:val="24"/>
        </w:rPr>
        <w:t>business houses, were other examples that were cited including giving contracts to the councils. One of the informants said; “</w:t>
      </w:r>
      <w:r w:rsidRPr="00306643">
        <w:rPr>
          <w:rFonts w:ascii="Times New Roman" w:hAnsi="Times New Roman" w:cs="Times New Roman"/>
          <w:i/>
          <w:sz w:val="24"/>
          <w:szCs w:val="24"/>
        </w:rPr>
        <w:t xml:space="preserve">Yes there are massive benefits to the local </w:t>
      </w:r>
      <w:r w:rsidR="008E536F">
        <w:rPr>
          <w:rFonts w:ascii="Times New Roman" w:hAnsi="Times New Roman" w:cs="Times New Roman"/>
          <w:i/>
          <w:sz w:val="24"/>
          <w:szCs w:val="24"/>
        </w:rPr>
        <w:t>a</w:t>
      </w:r>
      <w:r w:rsidRPr="00306643">
        <w:rPr>
          <w:rFonts w:ascii="Times New Roman" w:hAnsi="Times New Roman" w:cs="Times New Roman"/>
          <w:i/>
          <w:sz w:val="24"/>
          <w:szCs w:val="24"/>
        </w:rPr>
        <w:t xml:space="preserve">uthority and for instance the </w:t>
      </w:r>
      <w:r w:rsidR="00AF7E07">
        <w:rPr>
          <w:rFonts w:ascii="Times New Roman" w:hAnsi="Times New Roman" w:cs="Times New Roman"/>
          <w:i/>
          <w:sz w:val="24"/>
          <w:szCs w:val="24"/>
        </w:rPr>
        <w:t>C</w:t>
      </w:r>
      <w:r w:rsidRPr="00306643">
        <w:rPr>
          <w:rFonts w:ascii="Times New Roman" w:hAnsi="Times New Roman" w:cs="Times New Roman"/>
          <w:i/>
          <w:sz w:val="24"/>
          <w:szCs w:val="24"/>
        </w:rPr>
        <w:t xml:space="preserve">ivic </w:t>
      </w:r>
      <w:r w:rsidR="00AF7E07">
        <w:rPr>
          <w:rFonts w:ascii="Times New Roman" w:hAnsi="Times New Roman" w:cs="Times New Roman"/>
          <w:i/>
          <w:sz w:val="24"/>
          <w:szCs w:val="24"/>
        </w:rPr>
        <w:t>C</w:t>
      </w:r>
      <w:r w:rsidRPr="00306643">
        <w:rPr>
          <w:rFonts w:ascii="Times New Roman" w:hAnsi="Times New Roman" w:cs="Times New Roman"/>
          <w:i/>
          <w:sz w:val="24"/>
          <w:szCs w:val="24"/>
        </w:rPr>
        <w:t xml:space="preserve">entre was built with the facilitation from </w:t>
      </w:r>
      <w:r>
        <w:rPr>
          <w:rFonts w:ascii="Times New Roman" w:hAnsi="Times New Roman" w:cs="Times New Roman"/>
          <w:i/>
          <w:sz w:val="24"/>
          <w:szCs w:val="24"/>
        </w:rPr>
        <w:t>the</w:t>
      </w:r>
      <w:r w:rsidRPr="00306643">
        <w:rPr>
          <w:rFonts w:ascii="Times New Roman" w:hAnsi="Times New Roman" w:cs="Times New Roman"/>
          <w:i/>
          <w:sz w:val="24"/>
          <w:szCs w:val="24"/>
        </w:rPr>
        <w:t xml:space="preserve"> mine”.</w:t>
      </w:r>
    </w:p>
    <w:p w:rsidR="00457C74" w:rsidRPr="00694B8D"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terms of percentages of the benefits that went to the </w:t>
      </w:r>
      <w:r w:rsidR="00355915">
        <w:rPr>
          <w:rFonts w:ascii="Times New Roman" w:hAnsi="Times New Roman" w:cs="Times New Roman"/>
          <w:sz w:val="24"/>
          <w:szCs w:val="24"/>
        </w:rPr>
        <w:t>l</w:t>
      </w:r>
      <w:r>
        <w:rPr>
          <w:rFonts w:ascii="Times New Roman" w:hAnsi="Times New Roman" w:cs="Times New Roman"/>
          <w:sz w:val="24"/>
          <w:szCs w:val="24"/>
        </w:rPr>
        <w:t xml:space="preserve">ocal </w:t>
      </w:r>
      <w:r w:rsidR="00355915">
        <w:rPr>
          <w:rFonts w:ascii="Times New Roman" w:hAnsi="Times New Roman" w:cs="Times New Roman"/>
          <w:sz w:val="24"/>
          <w:szCs w:val="24"/>
        </w:rPr>
        <w:t>a</w:t>
      </w:r>
      <w:r>
        <w:rPr>
          <w:rFonts w:ascii="Times New Roman" w:hAnsi="Times New Roman" w:cs="Times New Roman"/>
          <w:sz w:val="24"/>
          <w:szCs w:val="24"/>
        </w:rPr>
        <w:t xml:space="preserve">uthority, the findings from the investor’s point of view revealed that about 2% to 5% went to the </w:t>
      </w:r>
      <w:r w:rsidR="00B62729">
        <w:rPr>
          <w:rFonts w:ascii="Times New Roman" w:hAnsi="Times New Roman" w:cs="Times New Roman"/>
          <w:sz w:val="24"/>
          <w:szCs w:val="24"/>
        </w:rPr>
        <w:t>l</w:t>
      </w:r>
      <w:r>
        <w:rPr>
          <w:rFonts w:ascii="Times New Roman" w:hAnsi="Times New Roman" w:cs="Times New Roman"/>
          <w:sz w:val="24"/>
          <w:szCs w:val="24"/>
        </w:rPr>
        <w:t xml:space="preserve">ocal </w:t>
      </w:r>
      <w:r w:rsidR="00B62729">
        <w:rPr>
          <w:rFonts w:ascii="Times New Roman" w:hAnsi="Times New Roman" w:cs="Times New Roman"/>
          <w:sz w:val="24"/>
          <w:szCs w:val="24"/>
        </w:rPr>
        <w:t>a</w:t>
      </w:r>
      <w:r>
        <w:rPr>
          <w:rFonts w:ascii="Times New Roman" w:hAnsi="Times New Roman" w:cs="Times New Roman"/>
          <w:sz w:val="24"/>
          <w:szCs w:val="24"/>
        </w:rPr>
        <w:t xml:space="preserve">uthority. In terms of what measures have been put in place to ensure that the benefits were obtained by the </w:t>
      </w:r>
      <w:r w:rsidR="00B62729">
        <w:rPr>
          <w:rFonts w:ascii="Times New Roman" w:hAnsi="Times New Roman" w:cs="Times New Roman"/>
          <w:sz w:val="24"/>
          <w:szCs w:val="24"/>
        </w:rPr>
        <w:t>l</w:t>
      </w:r>
      <w:r>
        <w:rPr>
          <w:rFonts w:ascii="Times New Roman" w:hAnsi="Times New Roman" w:cs="Times New Roman"/>
          <w:sz w:val="24"/>
          <w:szCs w:val="24"/>
        </w:rPr>
        <w:t xml:space="preserve">ocal </w:t>
      </w:r>
      <w:r w:rsidR="00B62729">
        <w:rPr>
          <w:rFonts w:ascii="Times New Roman" w:hAnsi="Times New Roman" w:cs="Times New Roman"/>
          <w:sz w:val="24"/>
          <w:szCs w:val="24"/>
        </w:rPr>
        <w:t>a</w:t>
      </w:r>
      <w:r>
        <w:rPr>
          <w:rFonts w:ascii="Times New Roman" w:hAnsi="Times New Roman" w:cs="Times New Roman"/>
          <w:sz w:val="24"/>
          <w:szCs w:val="24"/>
        </w:rPr>
        <w:t xml:space="preserve">uthority, the findings revealed that there was an obligation to pay ground rates to the </w:t>
      </w:r>
      <w:r w:rsidR="00ED028A">
        <w:rPr>
          <w:rFonts w:ascii="Times New Roman" w:hAnsi="Times New Roman" w:cs="Times New Roman"/>
          <w:sz w:val="24"/>
          <w:szCs w:val="24"/>
        </w:rPr>
        <w:t>l</w:t>
      </w:r>
      <w:r>
        <w:rPr>
          <w:rFonts w:ascii="Times New Roman" w:hAnsi="Times New Roman" w:cs="Times New Roman"/>
          <w:sz w:val="24"/>
          <w:szCs w:val="24"/>
        </w:rPr>
        <w:t xml:space="preserve">ocal </w:t>
      </w:r>
      <w:r w:rsidR="00ED028A">
        <w:rPr>
          <w:rFonts w:ascii="Times New Roman" w:hAnsi="Times New Roman" w:cs="Times New Roman"/>
          <w:sz w:val="24"/>
          <w:szCs w:val="24"/>
        </w:rPr>
        <w:t>a</w:t>
      </w:r>
      <w:r>
        <w:rPr>
          <w:rFonts w:ascii="Times New Roman" w:hAnsi="Times New Roman" w:cs="Times New Roman"/>
          <w:sz w:val="24"/>
          <w:szCs w:val="24"/>
        </w:rPr>
        <w:t>uthorities. However, one of the informants said that</w:t>
      </w:r>
      <w:r w:rsidR="00ED028A">
        <w:rPr>
          <w:rFonts w:ascii="Times New Roman" w:hAnsi="Times New Roman" w:cs="Times New Roman"/>
          <w:sz w:val="24"/>
          <w:szCs w:val="24"/>
        </w:rPr>
        <w:t>:</w:t>
      </w:r>
      <w:r>
        <w:rPr>
          <w:rFonts w:ascii="Times New Roman" w:hAnsi="Times New Roman" w:cs="Times New Roman"/>
          <w:sz w:val="24"/>
          <w:szCs w:val="24"/>
        </w:rPr>
        <w:t xml:space="preserve"> “</w:t>
      </w:r>
      <w:r w:rsidRPr="006865E1">
        <w:rPr>
          <w:rFonts w:ascii="Times New Roman" w:hAnsi="Times New Roman" w:cs="Times New Roman"/>
          <w:i/>
          <w:sz w:val="24"/>
          <w:szCs w:val="24"/>
        </w:rPr>
        <w:t>The rest of the benefits are negotiable because there is no legal requirement for that</w:t>
      </w:r>
      <w:r>
        <w:rPr>
          <w:rFonts w:ascii="Times New Roman" w:hAnsi="Times New Roman" w:cs="Times New Roman"/>
          <w:i/>
          <w:sz w:val="24"/>
          <w:szCs w:val="24"/>
        </w:rPr>
        <w:t xml:space="preserve">”. </w:t>
      </w:r>
    </w:p>
    <w:p w:rsidR="00457C74" w:rsidRPr="00AC132D" w:rsidRDefault="00BF2A3B" w:rsidP="003C4A00">
      <w:pPr>
        <w:pStyle w:val="Heading4"/>
        <w:numPr>
          <w:ilvl w:val="0"/>
          <w:numId w:val="5"/>
        </w:numPr>
        <w:rPr>
          <w:rFonts w:ascii="Times New Roman" w:hAnsi="Times New Roman" w:cs="Times New Roman"/>
          <w:b/>
          <w:i w:val="0"/>
          <w:color w:val="auto"/>
          <w:sz w:val="24"/>
          <w:szCs w:val="24"/>
        </w:rPr>
      </w:pPr>
      <w:r w:rsidRPr="00AC132D">
        <w:rPr>
          <w:rFonts w:ascii="Times New Roman" w:hAnsi="Times New Roman" w:cs="Times New Roman"/>
          <w:b/>
          <w:i w:val="0"/>
          <w:color w:val="auto"/>
          <w:sz w:val="24"/>
          <w:szCs w:val="24"/>
        </w:rPr>
        <w:t xml:space="preserve">Local </w:t>
      </w:r>
      <w:r w:rsidR="00457C74" w:rsidRPr="00AC132D">
        <w:rPr>
          <w:rFonts w:ascii="Times New Roman" w:hAnsi="Times New Roman" w:cs="Times New Roman"/>
          <w:b/>
          <w:i w:val="0"/>
          <w:color w:val="auto"/>
          <w:sz w:val="24"/>
          <w:szCs w:val="24"/>
        </w:rPr>
        <w:t>Community</w:t>
      </w:r>
    </w:p>
    <w:p w:rsidR="00457C74" w:rsidRDefault="00AB76FF"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457C74">
        <w:rPr>
          <w:rFonts w:ascii="Times New Roman" w:hAnsi="Times New Roman" w:cs="Times New Roman"/>
          <w:sz w:val="24"/>
          <w:szCs w:val="24"/>
        </w:rPr>
        <w:t xml:space="preserve">he findings </w:t>
      </w:r>
      <w:r>
        <w:rPr>
          <w:rFonts w:ascii="Times New Roman" w:hAnsi="Times New Roman" w:cs="Times New Roman"/>
          <w:sz w:val="24"/>
          <w:szCs w:val="24"/>
        </w:rPr>
        <w:t xml:space="preserve">from the Investor’s point of view, </w:t>
      </w:r>
      <w:r w:rsidR="00457C74">
        <w:rPr>
          <w:rFonts w:ascii="Times New Roman" w:hAnsi="Times New Roman" w:cs="Times New Roman"/>
          <w:sz w:val="24"/>
          <w:szCs w:val="24"/>
        </w:rPr>
        <w:t>revealed that the community derived benefits from the mining project which included employment creation with good salaries as the mining project is the biggest employer in North Western Province, improved education and health facilities, agriculture and business trainings which ha</w:t>
      </w:r>
      <w:r w:rsidR="004413B8">
        <w:rPr>
          <w:rFonts w:ascii="Times New Roman" w:hAnsi="Times New Roman" w:cs="Times New Roman"/>
          <w:sz w:val="24"/>
          <w:szCs w:val="24"/>
        </w:rPr>
        <w:t>ve</w:t>
      </w:r>
      <w:r w:rsidR="00457C74">
        <w:rPr>
          <w:rFonts w:ascii="Times New Roman" w:hAnsi="Times New Roman" w:cs="Times New Roman"/>
          <w:sz w:val="24"/>
          <w:szCs w:val="24"/>
        </w:rPr>
        <w:t xml:space="preserve"> so far accommodated a lot of local people and sinking</w:t>
      </w:r>
      <w:r w:rsidR="004413B8">
        <w:rPr>
          <w:rFonts w:ascii="Times New Roman" w:hAnsi="Times New Roman" w:cs="Times New Roman"/>
          <w:sz w:val="24"/>
          <w:szCs w:val="24"/>
        </w:rPr>
        <w:t xml:space="preserve"> </w:t>
      </w:r>
      <w:r w:rsidR="0050722C">
        <w:rPr>
          <w:rFonts w:ascii="Times New Roman" w:hAnsi="Times New Roman" w:cs="Times New Roman"/>
          <w:sz w:val="24"/>
          <w:szCs w:val="24"/>
        </w:rPr>
        <w:t>of boreholes</w:t>
      </w:r>
      <w:r w:rsidR="00457C74">
        <w:rPr>
          <w:rFonts w:ascii="Times New Roman" w:hAnsi="Times New Roman" w:cs="Times New Roman"/>
          <w:sz w:val="24"/>
          <w:szCs w:val="24"/>
        </w:rPr>
        <w:t xml:space="preserve">. It was observed by one of the informants that; </w:t>
      </w:r>
      <w:r w:rsidR="00457C74" w:rsidRPr="0039691A">
        <w:rPr>
          <w:rFonts w:ascii="Times New Roman" w:hAnsi="Times New Roman" w:cs="Times New Roman"/>
          <w:i/>
          <w:sz w:val="24"/>
          <w:szCs w:val="24"/>
        </w:rPr>
        <w:t>“the local community has benefited a lot from the mining project apart from employment opportunities because as a mine we have a social responsibility to the local people</w:t>
      </w:r>
      <w:r w:rsidR="00457C74">
        <w:rPr>
          <w:rFonts w:ascii="Times New Roman" w:hAnsi="Times New Roman" w:cs="Times New Roman"/>
          <w:i/>
          <w:sz w:val="24"/>
          <w:szCs w:val="24"/>
        </w:rPr>
        <w:t>”</w:t>
      </w:r>
      <w:r w:rsidR="00457C74" w:rsidRPr="0039691A">
        <w:rPr>
          <w:rFonts w:ascii="Times New Roman" w:hAnsi="Times New Roman" w:cs="Times New Roman"/>
          <w:i/>
          <w:sz w:val="24"/>
          <w:szCs w:val="24"/>
        </w:rPr>
        <w:t xml:space="preserve">. </w:t>
      </w:r>
      <w:r w:rsidR="00457C74">
        <w:rPr>
          <w:rFonts w:ascii="Times New Roman" w:hAnsi="Times New Roman" w:cs="Times New Roman"/>
          <w:i/>
          <w:sz w:val="24"/>
          <w:szCs w:val="24"/>
        </w:rPr>
        <w:t>“</w:t>
      </w:r>
      <w:r w:rsidR="00457C74" w:rsidRPr="0039691A">
        <w:rPr>
          <w:rFonts w:ascii="Times New Roman" w:hAnsi="Times New Roman" w:cs="Times New Roman"/>
          <w:i/>
          <w:sz w:val="24"/>
          <w:szCs w:val="24"/>
        </w:rPr>
        <w:t>Usually we consult them what area is their priority and then we delive</w:t>
      </w:r>
      <w:r w:rsidR="00457C74">
        <w:rPr>
          <w:rFonts w:ascii="Times New Roman" w:hAnsi="Times New Roman" w:cs="Times New Roman"/>
          <w:i/>
          <w:sz w:val="24"/>
          <w:szCs w:val="24"/>
        </w:rPr>
        <w:t>r”. “Our mine</w:t>
      </w:r>
      <w:r w:rsidR="00457C74" w:rsidRPr="00A50696">
        <w:rPr>
          <w:rFonts w:ascii="Times New Roman" w:hAnsi="Times New Roman" w:cs="Times New Roman"/>
          <w:i/>
          <w:sz w:val="24"/>
          <w:szCs w:val="24"/>
        </w:rPr>
        <w:t xml:space="preserve"> has set priorities for the local community as such it was difficult to forget them</w:t>
      </w:r>
      <w:r w:rsidR="00457C74">
        <w:rPr>
          <w:rFonts w:ascii="Times New Roman" w:hAnsi="Times New Roman" w:cs="Times New Roman"/>
          <w:i/>
          <w:sz w:val="24"/>
          <w:szCs w:val="24"/>
        </w:rPr>
        <w:t xml:space="preserve">”. “We have a Foundation between us and the </w:t>
      </w:r>
      <w:r w:rsidR="004C131A">
        <w:rPr>
          <w:rFonts w:ascii="Times New Roman" w:hAnsi="Times New Roman" w:cs="Times New Roman"/>
          <w:i/>
          <w:sz w:val="24"/>
          <w:szCs w:val="24"/>
        </w:rPr>
        <w:t>community</w:t>
      </w:r>
      <w:r w:rsidR="004C131A" w:rsidRPr="00A50696">
        <w:rPr>
          <w:rFonts w:ascii="Times New Roman" w:hAnsi="Times New Roman" w:cs="Times New Roman"/>
          <w:i/>
          <w:sz w:val="24"/>
          <w:szCs w:val="24"/>
        </w:rPr>
        <w:t>”.</w:t>
      </w:r>
      <w:r w:rsidR="004C131A" w:rsidRPr="00001FEA">
        <w:rPr>
          <w:rFonts w:ascii="Times New Roman" w:hAnsi="Times New Roman" w:cs="Times New Roman"/>
          <w:sz w:val="24"/>
          <w:szCs w:val="24"/>
        </w:rPr>
        <w:t xml:space="preserve"> Yet</w:t>
      </w:r>
      <w:r w:rsidR="00457C74" w:rsidRPr="00001FEA">
        <w:rPr>
          <w:rFonts w:ascii="Times New Roman" w:hAnsi="Times New Roman" w:cs="Times New Roman"/>
          <w:sz w:val="24"/>
          <w:szCs w:val="24"/>
        </w:rPr>
        <w:t xml:space="preserve"> another one</w:t>
      </w:r>
      <w:r w:rsidR="00457C74">
        <w:rPr>
          <w:rFonts w:ascii="Times New Roman" w:hAnsi="Times New Roman" w:cs="Times New Roman"/>
          <w:sz w:val="24"/>
          <w:szCs w:val="24"/>
        </w:rPr>
        <w:t xml:space="preserve"> said that; “</w:t>
      </w:r>
      <w:r w:rsidR="00457C74" w:rsidRPr="0001403B">
        <w:rPr>
          <w:rFonts w:ascii="Times New Roman" w:hAnsi="Times New Roman" w:cs="Times New Roman"/>
          <w:i/>
          <w:sz w:val="24"/>
          <w:szCs w:val="24"/>
        </w:rPr>
        <w:t>the local community benefited so much from the mining project and the benefits comprised the building of staff houses for civil servants</w:t>
      </w:r>
      <w:r w:rsidR="00457C74">
        <w:rPr>
          <w:rFonts w:ascii="Times New Roman" w:hAnsi="Times New Roman" w:cs="Times New Roman"/>
          <w:i/>
          <w:sz w:val="24"/>
          <w:szCs w:val="24"/>
        </w:rPr>
        <w:t>,</w:t>
      </w:r>
      <w:r w:rsidR="00457C74" w:rsidRPr="0001403B">
        <w:rPr>
          <w:rFonts w:ascii="Times New Roman" w:hAnsi="Times New Roman" w:cs="Times New Roman"/>
          <w:i/>
          <w:sz w:val="24"/>
          <w:szCs w:val="24"/>
        </w:rPr>
        <w:t xml:space="preserve"> classrooms and health posts and also the formation of </w:t>
      </w:r>
      <w:r w:rsidR="00457C74">
        <w:rPr>
          <w:rFonts w:ascii="Times New Roman" w:hAnsi="Times New Roman" w:cs="Times New Roman"/>
          <w:i/>
          <w:sz w:val="24"/>
          <w:szCs w:val="24"/>
        </w:rPr>
        <w:t>a</w:t>
      </w:r>
      <w:r w:rsidR="00457C74" w:rsidRPr="0001403B">
        <w:rPr>
          <w:rFonts w:ascii="Times New Roman" w:hAnsi="Times New Roman" w:cs="Times New Roman"/>
          <w:i/>
          <w:sz w:val="24"/>
          <w:szCs w:val="24"/>
        </w:rPr>
        <w:t xml:space="preserve"> Community Trust</w:t>
      </w:r>
      <w:r w:rsidR="00457C74">
        <w:rPr>
          <w:rFonts w:ascii="Times New Roman" w:hAnsi="Times New Roman" w:cs="Times New Roman"/>
          <w:sz w:val="24"/>
          <w:szCs w:val="24"/>
        </w:rPr>
        <w:t>”.  In terms of quantification in percentage</w:t>
      </w:r>
      <w:r w:rsidR="00D45883">
        <w:rPr>
          <w:rFonts w:ascii="Times New Roman" w:hAnsi="Times New Roman" w:cs="Times New Roman"/>
          <w:sz w:val="24"/>
          <w:szCs w:val="24"/>
        </w:rPr>
        <w:t>s</w:t>
      </w:r>
      <w:r w:rsidR="00457C74">
        <w:rPr>
          <w:rFonts w:ascii="Times New Roman" w:hAnsi="Times New Roman" w:cs="Times New Roman"/>
          <w:sz w:val="24"/>
          <w:szCs w:val="24"/>
        </w:rPr>
        <w:t xml:space="preserve">, the findings revealed that it ranged from 2% to 3%. </w:t>
      </w:r>
    </w:p>
    <w:p w:rsidR="00457C74" w:rsidRPr="00901753"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Furthermore, in terms of measures which have been put in place to ensure that that the benefits were obtained by the local people, the findings revealed that; the mining project has partnered with local people. A memorandum of understanding for these v</w:t>
      </w:r>
      <w:r w:rsidR="008B2206">
        <w:rPr>
          <w:rFonts w:ascii="Times New Roman" w:hAnsi="Times New Roman" w:cs="Times New Roman"/>
          <w:sz w:val="24"/>
          <w:szCs w:val="24"/>
        </w:rPr>
        <w:t>entures was signed to ensure</w:t>
      </w:r>
      <w:r>
        <w:rPr>
          <w:rFonts w:ascii="Times New Roman" w:hAnsi="Times New Roman" w:cs="Times New Roman"/>
          <w:sz w:val="24"/>
          <w:szCs w:val="24"/>
        </w:rPr>
        <w:t xml:space="preserve"> that contents were adhered to.  </w:t>
      </w:r>
    </w:p>
    <w:p w:rsidR="00457C74" w:rsidRPr="00383910" w:rsidRDefault="00591062" w:rsidP="00591062">
      <w:pPr>
        <w:pStyle w:val="Heading3"/>
        <w:rPr>
          <w:rFonts w:ascii="Times New Roman" w:hAnsi="Times New Roman" w:cs="Times New Roman"/>
          <w:color w:val="auto"/>
          <w:sz w:val="24"/>
          <w:szCs w:val="24"/>
        </w:rPr>
      </w:pPr>
      <w:bookmarkStart w:id="71" w:name="_Toc2179548"/>
      <w:r w:rsidRPr="00383910">
        <w:rPr>
          <w:rFonts w:ascii="Times New Roman" w:hAnsi="Times New Roman" w:cs="Times New Roman"/>
          <w:color w:val="auto"/>
          <w:sz w:val="24"/>
          <w:szCs w:val="24"/>
        </w:rPr>
        <w:lastRenderedPageBreak/>
        <w:t>4.4.2 The Procedure of Grant of Mineral Exploitation Rights</w:t>
      </w:r>
      <w:bookmarkEnd w:id="71"/>
    </w:p>
    <w:p w:rsidR="00457C74" w:rsidRPr="004C3F93" w:rsidRDefault="00457C74" w:rsidP="00457C74">
      <w:pPr>
        <w:spacing w:line="360" w:lineRule="auto"/>
        <w:jc w:val="both"/>
        <w:rPr>
          <w:rFonts w:ascii="Times New Roman" w:hAnsi="Times New Roman" w:cs="Times New Roman"/>
          <w:sz w:val="24"/>
          <w:szCs w:val="24"/>
        </w:rPr>
      </w:pPr>
      <w:r w:rsidRPr="004474FB">
        <w:rPr>
          <w:rFonts w:ascii="Times New Roman" w:hAnsi="Times New Roman" w:cs="Times New Roman"/>
          <w:sz w:val="24"/>
          <w:szCs w:val="24"/>
        </w:rPr>
        <w:t>In trying to understand the</w:t>
      </w:r>
      <w:r>
        <w:rPr>
          <w:rFonts w:ascii="Times New Roman" w:hAnsi="Times New Roman" w:cs="Times New Roman"/>
          <w:sz w:val="24"/>
          <w:szCs w:val="24"/>
        </w:rPr>
        <w:t xml:space="preserve"> procedure of the granting of mineral exploitation rights, investors were asked to state the procedure of obtaining mining licenses and the findings revealed that the </w:t>
      </w:r>
      <w:r w:rsidR="002A03DD">
        <w:rPr>
          <w:rFonts w:ascii="Times New Roman" w:hAnsi="Times New Roman" w:cs="Times New Roman"/>
          <w:sz w:val="24"/>
          <w:szCs w:val="24"/>
        </w:rPr>
        <w:t xml:space="preserve">Mines and Minerals Development Act of </w:t>
      </w:r>
      <w:r>
        <w:rPr>
          <w:rFonts w:ascii="Times New Roman" w:hAnsi="Times New Roman" w:cs="Times New Roman"/>
          <w:sz w:val="24"/>
          <w:szCs w:val="24"/>
        </w:rPr>
        <w:t xml:space="preserve">2015 Act guided all the procedures. </w:t>
      </w:r>
      <w:r w:rsidRPr="009261C1">
        <w:rPr>
          <w:rFonts w:ascii="Times New Roman" w:hAnsi="Times New Roman" w:cs="Times New Roman"/>
          <w:sz w:val="24"/>
          <w:szCs w:val="24"/>
        </w:rPr>
        <w:t>All the steps were stipulated in the Act</w:t>
      </w:r>
      <w:r w:rsidR="002A03DD">
        <w:rPr>
          <w:rFonts w:ascii="Times New Roman" w:hAnsi="Times New Roman" w:cs="Times New Roman"/>
          <w:sz w:val="24"/>
          <w:szCs w:val="24"/>
        </w:rPr>
        <w:t xml:space="preserve">. </w:t>
      </w:r>
      <w:r w:rsidRPr="009261C1">
        <w:rPr>
          <w:rFonts w:ascii="Times New Roman" w:hAnsi="Times New Roman" w:cs="Times New Roman"/>
          <w:sz w:val="24"/>
          <w:szCs w:val="24"/>
        </w:rPr>
        <w:t xml:space="preserve">An investor first of all applies for an exploration license explore for minerals. </w:t>
      </w:r>
      <w:r>
        <w:rPr>
          <w:rFonts w:ascii="Times New Roman" w:hAnsi="Times New Roman" w:cs="Times New Roman"/>
          <w:sz w:val="24"/>
          <w:szCs w:val="24"/>
        </w:rPr>
        <w:t>One informant observed that; “</w:t>
      </w:r>
      <w:r w:rsidRPr="00A8360D">
        <w:rPr>
          <w:rFonts w:ascii="Times New Roman" w:hAnsi="Times New Roman" w:cs="Times New Roman"/>
          <w:i/>
          <w:sz w:val="24"/>
          <w:szCs w:val="24"/>
        </w:rPr>
        <w:t>The process starts from</w:t>
      </w:r>
      <w:r>
        <w:rPr>
          <w:rFonts w:ascii="Times New Roman" w:hAnsi="Times New Roman" w:cs="Times New Roman"/>
          <w:i/>
          <w:sz w:val="24"/>
          <w:szCs w:val="24"/>
        </w:rPr>
        <w:t xml:space="preserve"> prospecting and </w:t>
      </w:r>
      <w:r w:rsidRPr="00A8360D">
        <w:rPr>
          <w:rFonts w:ascii="Times New Roman" w:hAnsi="Times New Roman" w:cs="Times New Roman"/>
          <w:i/>
          <w:sz w:val="24"/>
          <w:szCs w:val="24"/>
        </w:rPr>
        <w:t xml:space="preserve">mining exploration that is after getting permission from the government with the support of the area chiefs </w:t>
      </w:r>
      <w:r>
        <w:rPr>
          <w:rFonts w:ascii="Times New Roman" w:hAnsi="Times New Roman" w:cs="Times New Roman"/>
          <w:i/>
          <w:sz w:val="24"/>
          <w:szCs w:val="24"/>
        </w:rPr>
        <w:t>of</w:t>
      </w:r>
      <w:r w:rsidRPr="00A8360D">
        <w:rPr>
          <w:rFonts w:ascii="Times New Roman" w:hAnsi="Times New Roman" w:cs="Times New Roman"/>
          <w:i/>
          <w:sz w:val="24"/>
          <w:szCs w:val="24"/>
        </w:rPr>
        <w:t xml:space="preserve"> the identified area. The other </w:t>
      </w:r>
      <w:r>
        <w:rPr>
          <w:rFonts w:ascii="Times New Roman" w:hAnsi="Times New Roman" w:cs="Times New Roman"/>
          <w:i/>
          <w:sz w:val="24"/>
          <w:szCs w:val="24"/>
        </w:rPr>
        <w:t>institu</w:t>
      </w:r>
      <w:r w:rsidRPr="00A8360D">
        <w:rPr>
          <w:rFonts w:ascii="Times New Roman" w:hAnsi="Times New Roman" w:cs="Times New Roman"/>
          <w:i/>
          <w:sz w:val="24"/>
          <w:szCs w:val="24"/>
        </w:rPr>
        <w:t xml:space="preserve">tions </w:t>
      </w:r>
      <w:r w:rsidR="002A03DD">
        <w:rPr>
          <w:rFonts w:ascii="Times New Roman" w:hAnsi="Times New Roman" w:cs="Times New Roman"/>
          <w:i/>
          <w:sz w:val="24"/>
          <w:szCs w:val="24"/>
        </w:rPr>
        <w:t>which</w:t>
      </w:r>
      <w:r w:rsidRPr="00A8360D">
        <w:rPr>
          <w:rFonts w:ascii="Times New Roman" w:hAnsi="Times New Roman" w:cs="Times New Roman"/>
          <w:i/>
          <w:sz w:val="24"/>
          <w:szCs w:val="24"/>
        </w:rPr>
        <w:t xml:space="preserve"> give consent to the exploration are Ministry of Mines and Zambia Environmental Management Agency (ZEMA)</w:t>
      </w:r>
      <w:r>
        <w:rPr>
          <w:rFonts w:ascii="Times New Roman" w:hAnsi="Times New Roman" w:cs="Times New Roman"/>
          <w:i/>
          <w:sz w:val="24"/>
          <w:szCs w:val="24"/>
        </w:rPr>
        <w:t>”</w:t>
      </w:r>
      <w:r w:rsidRPr="00A8360D">
        <w:rPr>
          <w:rFonts w:ascii="Times New Roman" w:hAnsi="Times New Roman" w:cs="Times New Roman"/>
          <w:i/>
          <w:sz w:val="24"/>
          <w:szCs w:val="24"/>
        </w:rPr>
        <w:t xml:space="preserve">. </w:t>
      </w:r>
      <w:r>
        <w:rPr>
          <w:rFonts w:ascii="Times New Roman" w:hAnsi="Times New Roman" w:cs="Times New Roman"/>
          <w:i/>
          <w:sz w:val="24"/>
          <w:szCs w:val="24"/>
        </w:rPr>
        <w:t>“</w:t>
      </w:r>
      <w:r w:rsidRPr="00901753">
        <w:rPr>
          <w:rFonts w:ascii="Times New Roman" w:hAnsi="Times New Roman" w:cs="Times New Roman"/>
          <w:i/>
          <w:sz w:val="24"/>
          <w:szCs w:val="24"/>
        </w:rPr>
        <w:t>ZEMA makes sure that the local people</w:t>
      </w:r>
      <w:r>
        <w:rPr>
          <w:rFonts w:ascii="Times New Roman" w:hAnsi="Times New Roman" w:cs="Times New Roman"/>
          <w:i/>
          <w:sz w:val="24"/>
          <w:szCs w:val="24"/>
        </w:rPr>
        <w:t xml:space="preserve"> and the environment</w:t>
      </w:r>
      <w:r w:rsidRPr="00901753">
        <w:rPr>
          <w:rFonts w:ascii="Times New Roman" w:hAnsi="Times New Roman" w:cs="Times New Roman"/>
          <w:i/>
          <w:sz w:val="24"/>
          <w:szCs w:val="24"/>
        </w:rPr>
        <w:t xml:space="preserve"> are not disadvantaged by the introduction of the mining projects</w:t>
      </w:r>
      <w:r w:rsidRPr="000B5810">
        <w:rPr>
          <w:rFonts w:ascii="Times New Roman" w:hAnsi="Times New Roman" w:cs="Times New Roman"/>
          <w:sz w:val="24"/>
          <w:szCs w:val="24"/>
        </w:rPr>
        <w:t xml:space="preserve">”.  </w:t>
      </w:r>
      <w:r w:rsidRPr="004C3F93">
        <w:rPr>
          <w:rFonts w:ascii="Times New Roman" w:hAnsi="Times New Roman" w:cs="Times New Roman"/>
          <w:sz w:val="24"/>
          <w:szCs w:val="24"/>
        </w:rPr>
        <w:t>When the exploration has been conducted and the mineral deposits found</w:t>
      </w:r>
      <w:r w:rsidR="002A03DD">
        <w:rPr>
          <w:rFonts w:ascii="Times New Roman" w:hAnsi="Times New Roman" w:cs="Times New Roman"/>
          <w:sz w:val="24"/>
          <w:szCs w:val="24"/>
        </w:rPr>
        <w:t>, t</w:t>
      </w:r>
      <w:r w:rsidRPr="004C3F93">
        <w:rPr>
          <w:rFonts w:ascii="Times New Roman" w:hAnsi="Times New Roman" w:cs="Times New Roman"/>
          <w:sz w:val="24"/>
          <w:szCs w:val="24"/>
        </w:rPr>
        <w:t xml:space="preserve">he mining project can apply for licenses from the Ministry of Mines and </w:t>
      </w:r>
      <w:r>
        <w:rPr>
          <w:rFonts w:ascii="Times New Roman" w:hAnsi="Times New Roman" w:cs="Times New Roman"/>
          <w:sz w:val="24"/>
          <w:szCs w:val="24"/>
        </w:rPr>
        <w:t>then to</w:t>
      </w:r>
      <w:r w:rsidRPr="004C3F93">
        <w:rPr>
          <w:rFonts w:ascii="Times New Roman" w:hAnsi="Times New Roman" w:cs="Times New Roman"/>
          <w:sz w:val="24"/>
          <w:szCs w:val="24"/>
        </w:rPr>
        <w:t xml:space="preserve"> ZEMA</w:t>
      </w:r>
      <w:r>
        <w:rPr>
          <w:rFonts w:ascii="Times New Roman" w:hAnsi="Times New Roman" w:cs="Times New Roman"/>
          <w:sz w:val="24"/>
          <w:szCs w:val="24"/>
        </w:rPr>
        <w:t xml:space="preserve"> which</w:t>
      </w:r>
      <w:r w:rsidRPr="004C3F93">
        <w:rPr>
          <w:rFonts w:ascii="Times New Roman" w:hAnsi="Times New Roman" w:cs="Times New Roman"/>
          <w:sz w:val="24"/>
          <w:szCs w:val="24"/>
        </w:rPr>
        <w:t xml:space="preserve"> will assess the effect of the mine operations in that area and what has been put in place to mitigate the</w:t>
      </w:r>
      <w:r>
        <w:rPr>
          <w:rFonts w:ascii="Times New Roman" w:hAnsi="Times New Roman" w:cs="Times New Roman"/>
          <w:sz w:val="24"/>
          <w:szCs w:val="24"/>
        </w:rPr>
        <w:t xml:space="preserve"> negative</w:t>
      </w:r>
      <w:r w:rsidRPr="004C3F93">
        <w:rPr>
          <w:rFonts w:ascii="Times New Roman" w:hAnsi="Times New Roman" w:cs="Times New Roman"/>
          <w:sz w:val="24"/>
          <w:szCs w:val="24"/>
        </w:rPr>
        <w:t xml:space="preserve"> impact</w:t>
      </w:r>
      <w:r>
        <w:rPr>
          <w:rFonts w:ascii="Times New Roman" w:hAnsi="Times New Roman" w:cs="Times New Roman"/>
          <w:sz w:val="24"/>
          <w:szCs w:val="24"/>
        </w:rPr>
        <w:t xml:space="preserve"> of the mining operations in the area</w:t>
      </w:r>
      <w:r w:rsidRPr="004C3F93">
        <w:rPr>
          <w:rFonts w:ascii="Times New Roman" w:hAnsi="Times New Roman" w:cs="Times New Roman"/>
          <w:sz w:val="24"/>
          <w:szCs w:val="24"/>
        </w:rPr>
        <w:t xml:space="preserve">. </w:t>
      </w:r>
      <w:r>
        <w:rPr>
          <w:rFonts w:ascii="Times New Roman" w:hAnsi="Times New Roman" w:cs="Times New Roman"/>
          <w:sz w:val="24"/>
          <w:szCs w:val="24"/>
        </w:rPr>
        <w:t>Two</w:t>
      </w:r>
      <w:r w:rsidRPr="004C3F93">
        <w:rPr>
          <w:rFonts w:ascii="Times New Roman" w:hAnsi="Times New Roman" w:cs="Times New Roman"/>
          <w:sz w:val="24"/>
          <w:szCs w:val="24"/>
        </w:rPr>
        <w:t xml:space="preserve"> categories of mining rights </w:t>
      </w:r>
      <w:r>
        <w:rPr>
          <w:rFonts w:ascii="Times New Roman" w:hAnsi="Times New Roman" w:cs="Times New Roman"/>
          <w:sz w:val="24"/>
          <w:szCs w:val="24"/>
        </w:rPr>
        <w:t xml:space="preserve">are </w:t>
      </w:r>
      <w:r w:rsidRPr="004C3F93">
        <w:rPr>
          <w:rFonts w:ascii="Times New Roman" w:hAnsi="Times New Roman" w:cs="Times New Roman"/>
          <w:sz w:val="24"/>
          <w:szCs w:val="24"/>
        </w:rPr>
        <w:t>granted</w:t>
      </w:r>
      <w:r>
        <w:rPr>
          <w:rFonts w:ascii="Times New Roman" w:hAnsi="Times New Roman" w:cs="Times New Roman"/>
          <w:sz w:val="24"/>
          <w:szCs w:val="24"/>
        </w:rPr>
        <w:t xml:space="preserve"> under the Mines </w:t>
      </w:r>
      <w:r w:rsidR="002A03DD">
        <w:rPr>
          <w:rFonts w:ascii="Times New Roman" w:hAnsi="Times New Roman" w:cs="Times New Roman"/>
          <w:sz w:val="24"/>
          <w:szCs w:val="24"/>
        </w:rPr>
        <w:t xml:space="preserve">and Minerals Development </w:t>
      </w:r>
      <w:r>
        <w:rPr>
          <w:rFonts w:ascii="Times New Roman" w:hAnsi="Times New Roman" w:cs="Times New Roman"/>
          <w:sz w:val="24"/>
          <w:szCs w:val="24"/>
        </w:rPr>
        <w:t>Act and these are the exploration license and the mining license.</w:t>
      </w:r>
      <w:r w:rsidRPr="004C3F93">
        <w:rPr>
          <w:rFonts w:ascii="Times New Roman" w:hAnsi="Times New Roman" w:cs="Times New Roman"/>
          <w:sz w:val="24"/>
          <w:szCs w:val="24"/>
        </w:rPr>
        <w:t xml:space="preserve"> The prospecting license grants the fewest privileges, while the mining license grants the most privileges. The licenses are cumulative, so that the mining license </w:t>
      </w:r>
      <w:r>
        <w:rPr>
          <w:rFonts w:ascii="Times New Roman" w:hAnsi="Times New Roman" w:cs="Times New Roman"/>
          <w:sz w:val="24"/>
          <w:szCs w:val="24"/>
        </w:rPr>
        <w:t>begins with</w:t>
      </w:r>
      <w:r w:rsidRPr="004C3F93">
        <w:rPr>
          <w:rFonts w:ascii="Times New Roman" w:hAnsi="Times New Roman" w:cs="Times New Roman"/>
          <w:sz w:val="24"/>
          <w:szCs w:val="24"/>
        </w:rPr>
        <w:t xml:space="preserve"> the right to prospect </w:t>
      </w:r>
      <w:r>
        <w:rPr>
          <w:rFonts w:ascii="Times New Roman" w:hAnsi="Times New Roman" w:cs="Times New Roman"/>
          <w:sz w:val="24"/>
          <w:szCs w:val="24"/>
        </w:rPr>
        <w:t>or</w:t>
      </w:r>
      <w:r w:rsidRPr="004C3F93">
        <w:rPr>
          <w:rFonts w:ascii="Times New Roman" w:hAnsi="Times New Roman" w:cs="Times New Roman"/>
          <w:sz w:val="24"/>
          <w:szCs w:val="24"/>
        </w:rPr>
        <w:t xml:space="preserve"> explore.</w:t>
      </w:r>
    </w:p>
    <w:p w:rsidR="00457C74" w:rsidRPr="00F515C4" w:rsidRDefault="00457C74" w:rsidP="00457C74">
      <w:pPr>
        <w:spacing w:line="360" w:lineRule="auto"/>
        <w:jc w:val="both"/>
        <w:rPr>
          <w:rFonts w:ascii="Times New Roman" w:hAnsi="Times New Roman" w:cs="Times New Roman"/>
          <w:i/>
          <w:sz w:val="24"/>
          <w:szCs w:val="24"/>
        </w:rPr>
      </w:pPr>
      <w:r>
        <w:rPr>
          <w:rFonts w:ascii="Times New Roman" w:hAnsi="Times New Roman" w:cs="Times New Roman"/>
          <w:sz w:val="24"/>
          <w:szCs w:val="24"/>
        </w:rPr>
        <w:t>In trying to find out if the key informants were aware of any plans that the government puts in place of how the revenues from the mining project will be utilized before mining license is granted, it was revealed that they were not aware of the plans that the government puts in place. “</w:t>
      </w:r>
      <w:r w:rsidRPr="00F515C4">
        <w:rPr>
          <w:rFonts w:ascii="Times New Roman" w:hAnsi="Times New Roman" w:cs="Times New Roman"/>
          <w:i/>
          <w:sz w:val="24"/>
          <w:szCs w:val="24"/>
        </w:rPr>
        <w:t xml:space="preserve">The government itself decides on how the revenues will be </w:t>
      </w:r>
      <w:r w:rsidR="008A447C" w:rsidRPr="00F515C4">
        <w:rPr>
          <w:rFonts w:ascii="Times New Roman" w:hAnsi="Times New Roman" w:cs="Times New Roman"/>
          <w:i/>
          <w:sz w:val="24"/>
          <w:szCs w:val="24"/>
        </w:rPr>
        <w:t>utilized</w:t>
      </w:r>
      <w:r w:rsidR="008A447C">
        <w:rPr>
          <w:rFonts w:ascii="Times New Roman" w:hAnsi="Times New Roman" w:cs="Times New Roman"/>
          <w:i/>
          <w:sz w:val="24"/>
          <w:szCs w:val="24"/>
        </w:rPr>
        <w:t>”,</w:t>
      </w:r>
      <w:r w:rsidR="008A447C">
        <w:rPr>
          <w:rFonts w:ascii="Times New Roman" w:hAnsi="Times New Roman" w:cs="Times New Roman"/>
          <w:sz w:val="24"/>
          <w:szCs w:val="24"/>
        </w:rPr>
        <w:t xml:space="preserve"> said</w:t>
      </w:r>
      <w:r>
        <w:rPr>
          <w:rFonts w:ascii="Times New Roman" w:hAnsi="Times New Roman" w:cs="Times New Roman"/>
          <w:sz w:val="24"/>
          <w:szCs w:val="24"/>
        </w:rPr>
        <w:t xml:space="preserve"> one informant</w:t>
      </w:r>
      <w:r w:rsidRPr="00F515C4">
        <w:rPr>
          <w:rFonts w:ascii="Times New Roman" w:hAnsi="Times New Roman" w:cs="Times New Roman"/>
          <w:i/>
          <w:sz w:val="24"/>
          <w:szCs w:val="24"/>
        </w:rPr>
        <w:t xml:space="preserve">. </w:t>
      </w:r>
    </w:p>
    <w:p w:rsidR="00457C74" w:rsidRPr="00234E35" w:rsidRDefault="00457C74" w:rsidP="00457C74">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The key informants were also asked to state </w:t>
      </w:r>
      <w:r w:rsidR="002A03DD">
        <w:rPr>
          <w:rFonts w:ascii="Times New Roman" w:hAnsi="Times New Roman" w:cs="Times New Roman"/>
          <w:sz w:val="24"/>
          <w:szCs w:val="24"/>
        </w:rPr>
        <w:t>whether</w:t>
      </w:r>
      <w:r>
        <w:rPr>
          <w:rFonts w:ascii="Times New Roman" w:hAnsi="Times New Roman" w:cs="Times New Roman"/>
          <w:sz w:val="24"/>
          <w:szCs w:val="24"/>
        </w:rPr>
        <w:t xml:space="preserve"> they were aware of any conditions that are imposed when granting the mining license.</w:t>
      </w:r>
      <w:r w:rsidR="00536444">
        <w:rPr>
          <w:rFonts w:ascii="Times New Roman" w:hAnsi="Times New Roman" w:cs="Times New Roman"/>
          <w:sz w:val="24"/>
          <w:szCs w:val="24"/>
        </w:rPr>
        <w:t xml:space="preserve"> The findings revealed that </w:t>
      </w:r>
      <w:r>
        <w:rPr>
          <w:rFonts w:ascii="Times New Roman" w:hAnsi="Times New Roman" w:cs="Times New Roman"/>
          <w:sz w:val="24"/>
          <w:szCs w:val="24"/>
        </w:rPr>
        <w:t>some conditions are to do with the environment that is not to destroy it so that the locals may be disadvantaged, taking back to the community (</w:t>
      </w:r>
      <w:r w:rsidR="002125E6">
        <w:rPr>
          <w:rFonts w:ascii="Times New Roman" w:hAnsi="Times New Roman" w:cs="Times New Roman"/>
          <w:sz w:val="24"/>
          <w:szCs w:val="24"/>
        </w:rPr>
        <w:t>corporate s</w:t>
      </w:r>
      <w:r>
        <w:rPr>
          <w:rFonts w:ascii="Times New Roman" w:hAnsi="Times New Roman" w:cs="Times New Roman"/>
          <w:sz w:val="24"/>
          <w:szCs w:val="24"/>
        </w:rPr>
        <w:t xml:space="preserve">ocial responsibility). </w:t>
      </w:r>
    </w:p>
    <w:p w:rsidR="00457C74" w:rsidRPr="00F95A0E" w:rsidRDefault="00457C74" w:rsidP="00457C74">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In trying to find out if the conditions given to a specific project were the same for </w:t>
      </w:r>
      <w:r w:rsidR="002125E6">
        <w:rPr>
          <w:rFonts w:ascii="Times New Roman" w:hAnsi="Times New Roman" w:cs="Times New Roman"/>
          <w:sz w:val="24"/>
          <w:szCs w:val="24"/>
        </w:rPr>
        <w:t>all</w:t>
      </w:r>
      <w:r>
        <w:rPr>
          <w:rFonts w:ascii="Times New Roman" w:hAnsi="Times New Roman" w:cs="Times New Roman"/>
          <w:sz w:val="24"/>
          <w:szCs w:val="24"/>
        </w:rPr>
        <w:t xml:space="preserve"> projects, the findings from the investors revealed that there is a standard for conditions applicable to each project. The conditions are dependent on the nature of the project. Each project has its own standard. </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When the investors were asked to give their views about the current procedure for granting mining licenses, the findings from the investors indicated that the government should create structures to allow proposals about how the procedure should be because as it was, the procedure was long and cumbersome. One respondent said that; “</w:t>
      </w:r>
      <w:r w:rsidRPr="00641EAA">
        <w:rPr>
          <w:rFonts w:ascii="Times New Roman" w:hAnsi="Times New Roman" w:cs="Times New Roman"/>
          <w:i/>
          <w:sz w:val="24"/>
          <w:szCs w:val="24"/>
        </w:rPr>
        <w:t>Structures to encourage proposals should be created and there should enough manpower to assess the applications and the quality of the projects within the quickest possible time</w:t>
      </w:r>
      <w:r>
        <w:rPr>
          <w:rFonts w:ascii="Times New Roman" w:hAnsi="Times New Roman" w:cs="Times New Roman"/>
          <w:sz w:val="24"/>
          <w:szCs w:val="24"/>
        </w:rPr>
        <w:t xml:space="preserve">”. </w:t>
      </w:r>
    </w:p>
    <w:p w:rsidR="00457C74" w:rsidRPr="00BA006F" w:rsidRDefault="008D6477" w:rsidP="009C2E76">
      <w:pPr>
        <w:pStyle w:val="Heading3"/>
        <w:rPr>
          <w:rFonts w:ascii="Times New Roman" w:hAnsi="Times New Roman" w:cs="Times New Roman"/>
          <w:color w:val="auto"/>
          <w:sz w:val="24"/>
          <w:szCs w:val="24"/>
        </w:rPr>
      </w:pPr>
      <w:bookmarkStart w:id="72" w:name="_Toc2179549"/>
      <w:r w:rsidRPr="00BA006F">
        <w:rPr>
          <w:rFonts w:ascii="Times New Roman" w:hAnsi="Times New Roman" w:cs="Times New Roman"/>
          <w:color w:val="auto"/>
          <w:sz w:val="24"/>
          <w:szCs w:val="24"/>
        </w:rPr>
        <w:t>4.4.3 Other Factors that may affect t</w:t>
      </w:r>
      <w:r w:rsidR="009C2E76" w:rsidRPr="00BA006F">
        <w:rPr>
          <w:rFonts w:ascii="Times New Roman" w:hAnsi="Times New Roman" w:cs="Times New Roman"/>
          <w:color w:val="auto"/>
          <w:sz w:val="24"/>
          <w:szCs w:val="24"/>
        </w:rPr>
        <w:t>he Distri</w:t>
      </w:r>
      <w:r w:rsidRPr="00BA006F">
        <w:rPr>
          <w:rFonts w:ascii="Times New Roman" w:hAnsi="Times New Roman" w:cs="Times New Roman"/>
          <w:color w:val="auto"/>
          <w:sz w:val="24"/>
          <w:szCs w:val="24"/>
        </w:rPr>
        <w:t>bution of Economic Benefits</w:t>
      </w:r>
      <w:bookmarkEnd w:id="72"/>
    </w:p>
    <w:p w:rsidR="00457C74" w:rsidRPr="00B94CB2"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trying to find out other factors that may affect the distribution of economic benefits, the investors were asked to state any other factors that may influence the distribution of economic benefits from the mining project. The findings revealed from the investor’s perspective were that the world copper prices determined how much economic wealth was distributed. One of the informants observed that; </w:t>
      </w:r>
      <w:r w:rsidRPr="005B087C">
        <w:rPr>
          <w:rFonts w:ascii="Times New Roman" w:hAnsi="Times New Roman" w:cs="Times New Roman"/>
          <w:i/>
          <w:sz w:val="24"/>
          <w:szCs w:val="24"/>
        </w:rPr>
        <w:t xml:space="preserve">“When the copper prices are </w:t>
      </w:r>
      <w:r w:rsidR="008A447C">
        <w:rPr>
          <w:rFonts w:ascii="Times New Roman" w:hAnsi="Times New Roman" w:cs="Times New Roman"/>
          <w:i/>
          <w:sz w:val="24"/>
          <w:szCs w:val="24"/>
        </w:rPr>
        <w:t>good it</w:t>
      </w:r>
      <w:r w:rsidR="00E64D46">
        <w:rPr>
          <w:rFonts w:ascii="Times New Roman" w:hAnsi="Times New Roman" w:cs="Times New Roman"/>
          <w:i/>
          <w:sz w:val="24"/>
          <w:szCs w:val="24"/>
        </w:rPr>
        <w:t xml:space="preserve"> meant</w:t>
      </w:r>
      <w:r w:rsidRPr="005B087C">
        <w:rPr>
          <w:rFonts w:ascii="Times New Roman" w:hAnsi="Times New Roman" w:cs="Times New Roman"/>
          <w:i/>
          <w:sz w:val="24"/>
          <w:szCs w:val="24"/>
        </w:rPr>
        <w:t xml:space="preserve"> good profits and therefore there were a lot of benefits for both the mining project and the local </w:t>
      </w:r>
      <w:r w:rsidR="008A447C" w:rsidRPr="005B087C">
        <w:rPr>
          <w:rFonts w:ascii="Times New Roman" w:hAnsi="Times New Roman" w:cs="Times New Roman"/>
          <w:i/>
          <w:sz w:val="24"/>
          <w:szCs w:val="24"/>
        </w:rPr>
        <w:t>community”.</w:t>
      </w:r>
      <w:r w:rsidR="008A447C">
        <w:rPr>
          <w:rFonts w:ascii="Times New Roman" w:hAnsi="Times New Roman" w:cs="Times New Roman"/>
          <w:sz w:val="24"/>
          <w:szCs w:val="24"/>
        </w:rPr>
        <w:t xml:space="preserve"> Another</w:t>
      </w:r>
      <w:r>
        <w:rPr>
          <w:rFonts w:ascii="Times New Roman" w:hAnsi="Times New Roman" w:cs="Times New Roman"/>
          <w:sz w:val="24"/>
          <w:szCs w:val="24"/>
        </w:rPr>
        <w:t xml:space="preserve"> said that; “</w:t>
      </w:r>
      <w:r w:rsidRPr="00441694">
        <w:rPr>
          <w:rFonts w:ascii="Times New Roman" w:hAnsi="Times New Roman" w:cs="Times New Roman"/>
          <w:i/>
          <w:sz w:val="24"/>
          <w:szCs w:val="24"/>
        </w:rPr>
        <w:t xml:space="preserve">The political environment in the country influenced the distribution of economic </w:t>
      </w:r>
      <w:r>
        <w:rPr>
          <w:rFonts w:ascii="Times New Roman" w:hAnsi="Times New Roman" w:cs="Times New Roman"/>
          <w:i/>
          <w:sz w:val="24"/>
          <w:szCs w:val="24"/>
        </w:rPr>
        <w:t>benefits</w:t>
      </w:r>
      <w:r w:rsidRPr="00441694">
        <w:rPr>
          <w:rFonts w:ascii="Times New Roman" w:hAnsi="Times New Roman" w:cs="Times New Roman"/>
          <w:i/>
          <w:sz w:val="24"/>
          <w:szCs w:val="24"/>
        </w:rPr>
        <w:t>”</w:t>
      </w:r>
      <w:r>
        <w:rPr>
          <w:rFonts w:ascii="Times New Roman" w:hAnsi="Times New Roman" w:cs="Times New Roman"/>
          <w:sz w:val="24"/>
          <w:szCs w:val="24"/>
        </w:rPr>
        <w:t>. While the other informant said that; “</w:t>
      </w:r>
      <w:r w:rsidRPr="00D3113C">
        <w:rPr>
          <w:rFonts w:ascii="Times New Roman" w:hAnsi="Times New Roman" w:cs="Times New Roman"/>
          <w:i/>
          <w:sz w:val="24"/>
          <w:szCs w:val="24"/>
        </w:rPr>
        <w:t>politicians have their own ways of doings and you cannot force them even if there is a critical need at hand in the local community</w:t>
      </w:r>
      <w:r>
        <w:rPr>
          <w:rFonts w:ascii="Times New Roman" w:hAnsi="Times New Roman" w:cs="Times New Roman"/>
          <w:i/>
          <w:sz w:val="24"/>
          <w:szCs w:val="24"/>
        </w:rPr>
        <w:t>”. “The other thing is geographical location also affect</w:t>
      </w:r>
      <w:r w:rsidR="00E4487E">
        <w:rPr>
          <w:rFonts w:ascii="Times New Roman" w:hAnsi="Times New Roman" w:cs="Times New Roman"/>
          <w:i/>
          <w:sz w:val="24"/>
          <w:szCs w:val="24"/>
        </w:rPr>
        <w:t>s</w:t>
      </w:r>
      <w:r>
        <w:rPr>
          <w:rFonts w:ascii="Times New Roman" w:hAnsi="Times New Roman" w:cs="Times New Roman"/>
          <w:i/>
          <w:sz w:val="24"/>
          <w:szCs w:val="24"/>
        </w:rPr>
        <w:t xml:space="preserve"> the distribution of economic benefits, in that those areas near the town benefit and those away from towns benefit little”. “Therefore, there should be an agreement on how things should go</w:t>
      </w:r>
      <w:r w:rsidRPr="00D3113C">
        <w:rPr>
          <w:rFonts w:ascii="Times New Roman" w:hAnsi="Times New Roman" w:cs="Times New Roman"/>
          <w:i/>
          <w:sz w:val="24"/>
          <w:szCs w:val="24"/>
        </w:rPr>
        <w:t>”.</w:t>
      </w:r>
    </w:p>
    <w:p w:rsidR="00457C74" w:rsidRDefault="00457C74" w:rsidP="00457C74">
      <w:pPr>
        <w:spacing w:line="360" w:lineRule="auto"/>
        <w:jc w:val="both"/>
        <w:rPr>
          <w:rFonts w:ascii="Times New Roman" w:hAnsi="Times New Roman" w:cs="Times New Roman"/>
          <w:sz w:val="24"/>
          <w:szCs w:val="24"/>
        </w:rPr>
      </w:pPr>
      <w:r w:rsidRPr="00ED504C">
        <w:rPr>
          <w:rFonts w:ascii="Times New Roman" w:hAnsi="Times New Roman" w:cs="Times New Roman"/>
          <w:sz w:val="24"/>
          <w:szCs w:val="24"/>
        </w:rPr>
        <w:t xml:space="preserve">Furthermore, </w:t>
      </w:r>
      <w:r>
        <w:rPr>
          <w:rFonts w:ascii="Times New Roman" w:hAnsi="Times New Roman" w:cs="Times New Roman"/>
          <w:sz w:val="24"/>
          <w:szCs w:val="24"/>
        </w:rPr>
        <w:t xml:space="preserve">when </w:t>
      </w:r>
      <w:r w:rsidRPr="00ED504C">
        <w:rPr>
          <w:rFonts w:ascii="Times New Roman" w:hAnsi="Times New Roman" w:cs="Times New Roman"/>
          <w:sz w:val="24"/>
          <w:szCs w:val="24"/>
        </w:rPr>
        <w:t xml:space="preserve">the key informants were asked to state how these factors influence the distribution of </w:t>
      </w:r>
      <w:r w:rsidR="00CE5B3A">
        <w:rPr>
          <w:rFonts w:ascii="Times New Roman" w:hAnsi="Times New Roman" w:cs="Times New Roman"/>
          <w:sz w:val="24"/>
          <w:szCs w:val="24"/>
        </w:rPr>
        <w:t xml:space="preserve">economic </w:t>
      </w:r>
      <w:r w:rsidRPr="00ED504C">
        <w:rPr>
          <w:rFonts w:ascii="Times New Roman" w:hAnsi="Times New Roman" w:cs="Times New Roman"/>
          <w:sz w:val="24"/>
          <w:szCs w:val="24"/>
        </w:rPr>
        <w:t>benefits from the mining project and the findings revealed that</w:t>
      </w:r>
      <w:r>
        <w:rPr>
          <w:rFonts w:ascii="Times New Roman" w:hAnsi="Times New Roman" w:cs="Times New Roman"/>
          <w:sz w:val="24"/>
          <w:szCs w:val="24"/>
        </w:rPr>
        <w:t xml:space="preserve"> on the part of political environment, when the government changes and another comes to power through an election, it brings in other policies which may affect the distribution of economic wealth. Furthermore, that if the price of minerals is good the distribution of economic wealth will also be good but if the price of minerals is low then also the distribution of wealth will be bad. </w:t>
      </w:r>
    </w:p>
    <w:p w:rsidR="00457C74" w:rsidRPr="00A9380F" w:rsidRDefault="00457C74" w:rsidP="00536444">
      <w:pPr>
        <w:pStyle w:val="Heading2"/>
        <w:rPr>
          <w:rFonts w:ascii="Times New Roman" w:hAnsi="Times New Roman" w:cs="Times New Roman"/>
          <w:color w:val="auto"/>
        </w:rPr>
      </w:pPr>
      <w:bookmarkStart w:id="73" w:name="_Toc2179550"/>
      <w:r w:rsidRPr="00A9380F">
        <w:rPr>
          <w:rFonts w:ascii="Times New Roman" w:hAnsi="Times New Roman" w:cs="Times New Roman"/>
          <w:color w:val="auto"/>
        </w:rPr>
        <w:t>4.</w:t>
      </w:r>
      <w:r w:rsidR="00370CC1" w:rsidRPr="00A9380F">
        <w:rPr>
          <w:rFonts w:ascii="Times New Roman" w:hAnsi="Times New Roman" w:cs="Times New Roman"/>
          <w:color w:val="auto"/>
        </w:rPr>
        <w:t>5</w:t>
      </w:r>
      <w:r w:rsidRPr="00A9380F">
        <w:rPr>
          <w:rFonts w:ascii="Times New Roman" w:hAnsi="Times New Roman" w:cs="Times New Roman"/>
          <w:color w:val="auto"/>
        </w:rPr>
        <w:t xml:space="preserve"> Findings from the Government (Ministry of Mines)</w:t>
      </w:r>
      <w:bookmarkEnd w:id="73"/>
    </w:p>
    <w:p w:rsidR="00457C74" w:rsidRPr="00A9380F" w:rsidRDefault="00370CC1" w:rsidP="00370CC1">
      <w:pPr>
        <w:pStyle w:val="Heading3"/>
        <w:jc w:val="both"/>
        <w:rPr>
          <w:rFonts w:ascii="Times New Roman" w:hAnsi="Times New Roman" w:cs="Times New Roman"/>
          <w:color w:val="auto"/>
          <w:sz w:val="24"/>
          <w:szCs w:val="24"/>
        </w:rPr>
      </w:pPr>
      <w:bookmarkStart w:id="74" w:name="_Toc2179551"/>
      <w:r w:rsidRPr="00A9380F">
        <w:rPr>
          <w:rFonts w:ascii="Times New Roman" w:hAnsi="Times New Roman" w:cs="Times New Roman"/>
          <w:color w:val="auto"/>
          <w:sz w:val="24"/>
          <w:szCs w:val="24"/>
        </w:rPr>
        <w:t>4.5.1 How the Current Method of Granting Mineral Exploitation Rights affect the equitable Distribution of Economic Benefits from Mining Projects</w:t>
      </w:r>
      <w:bookmarkEnd w:id="74"/>
    </w:p>
    <w:p w:rsidR="00F0023A" w:rsidRPr="00F0023A" w:rsidRDefault="00F0023A" w:rsidP="00F0023A"/>
    <w:p w:rsidR="00457C74" w:rsidRPr="00A9380F" w:rsidRDefault="00F0023A" w:rsidP="003C4A00">
      <w:pPr>
        <w:pStyle w:val="Heading4"/>
        <w:numPr>
          <w:ilvl w:val="0"/>
          <w:numId w:val="6"/>
        </w:numPr>
        <w:rPr>
          <w:rFonts w:ascii="Times New Roman" w:hAnsi="Times New Roman" w:cs="Times New Roman"/>
          <w:b/>
          <w:i w:val="0"/>
          <w:color w:val="auto"/>
          <w:sz w:val="24"/>
          <w:szCs w:val="24"/>
        </w:rPr>
      </w:pPr>
      <w:r w:rsidRPr="00A9380F">
        <w:rPr>
          <w:rFonts w:ascii="Times New Roman" w:hAnsi="Times New Roman" w:cs="Times New Roman"/>
          <w:b/>
          <w:i w:val="0"/>
          <w:color w:val="auto"/>
          <w:sz w:val="24"/>
          <w:szCs w:val="24"/>
        </w:rPr>
        <w:t>G</w:t>
      </w:r>
      <w:r w:rsidR="00457C74" w:rsidRPr="00A9380F">
        <w:rPr>
          <w:rFonts w:ascii="Times New Roman" w:hAnsi="Times New Roman" w:cs="Times New Roman"/>
          <w:b/>
          <w:i w:val="0"/>
          <w:color w:val="auto"/>
          <w:sz w:val="24"/>
          <w:szCs w:val="24"/>
        </w:rPr>
        <w:t>overnment</w:t>
      </w:r>
    </w:p>
    <w:p w:rsidR="00457C74" w:rsidRDefault="00457C74" w:rsidP="00457C74">
      <w:pPr>
        <w:spacing w:line="360" w:lineRule="auto"/>
        <w:jc w:val="both"/>
        <w:rPr>
          <w:rFonts w:ascii="Times New Roman" w:hAnsi="Times New Roman" w:cs="Times New Roman"/>
          <w:sz w:val="24"/>
          <w:szCs w:val="24"/>
        </w:rPr>
      </w:pPr>
      <w:r w:rsidRPr="00687E1F">
        <w:rPr>
          <w:rFonts w:ascii="Times New Roman" w:hAnsi="Times New Roman" w:cs="Times New Roman"/>
          <w:sz w:val="24"/>
          <w:szCs w:val="24"/>
        </w:rPr>
        <w:t xml:space="preserve">When the </w:t>
      </w:r>
      <w:r>
        <w:rPr>
          <w:rFonts w:ascii="Times New Roman" w:hAnsi="Times New Roman" w:cs="Times New Roman"/>
          <w:sz w:val="24"/>
          <w:szCs w:val="24"/>
        </w:rPr>
        <w:t>key informants</w:t>
      </w:r>
      <w:r w:rsidRPr="00687E1F">
        <w:rPr>
          <w:rFonts w:ascii="Times New Roman" w:hAnsi="Times New Roman" w:cs="Times New Roman"/>
          <w:sz w:val="24"/>
          <w:szCs w:val="24"/>
        </w:rPr>
        <w:t xml:space="preserve"> representing the government were asked </w:t>
      </w:r>
      <w:r w:rsidR="008A447C" w:rsidRPr="00687E1F">
        <w:rPr>
          <w:rFonts w:ascii="Times New Roman" w:hAnsi="Times New Roman" w:cs="Times New Roman"/>
          <w:sz w:val="24"/>
          <w:szCs w:val="24"/>
        </w:rPr>
        <w:t>whether</w:t>
      </w:r>
      <w:r w:rsidR="008A447C">
        <w:rPr>
          <w:rFonts w:ascii="Times New Roman" w:hAnsi="Times New Roman" w:cs="Times New Roman"/>
          <w:sz w:val="24"/>
          <w:szCs w:val="24"/>
        </w:rPr>
        <w:t xml:space="preserve"> the</w:t>
      </w:r>
      <w:r>
        <w:rPr>
          <w:rFonts w:ascii="Times New Roman" w:hAnsi="Times New Roman" w:cs="Times New Roman"/>
          <w:sz w:val="24"/>
          <w:szCs w:val="24"/>
        </w:rPr>
        <w:t xml:space="preserve"> government derived any benefits from the mining project, the findings revealed that the government </w:t>
      </w:r>
      <w:r>
        <w:rPr>
          <w:rFonts w:ascii="Times New Roman" w:hAnsi="Times New Roman" w:cs="Times New Roman"/>
          <w:sz w:val="24"/>
          <w:szCs w:val="24"/>
        </w:rPr>
        <w:lastRenderedPageBreak/>
        <w:t>derived benefits from the mining projects which included taxes, fees relating to licensing system, royalties, employment opportunities to the locals who in turn pay</w:t>
      </w:r>
      <w:r w:rsidR="00477CDD">
        <w:rPr>
          <w:rFonts w:ascii="Times New Roman" w:hAnsi="Times New Roman" w:cs="Times New Roman"/>
          <w:sz w:val="24"/>
          <w:szCs w:val="24"/>
        </w:rPr>
        <w:t>-</w:t>
      </w:r>
      <w:r>
        <w:rPr>
          <w:rFonts w:ascii="Times New Roman" w:hAnsi="Times New Roman" w:cs="Times New Roman"/>
          <w:sz w:val="24"/>
          <w:szCs w:val="24"/>
        </w:rPr>
        <w:t>as</w:t>
      </w:r>
      <w:r w:rsidR="00477CDD">
        <w:rPr>
          <w:rFonts w:ascii="Times New Roman" w:hAnsi="Times New Roman" w:cs="Times New Roman"/>
          <w:sz w:val="24"/>
          <w:szCs w:val="24"/>
        </w:rPr>
        <w:t>-</w:t>
      </w:r>
      <w:r>
        <w:rPr>
          <w:rFonts w:ascii="Times New Roman" w:hAnsi="Times New Roman" w:cs="Times New Roman"/>
          <w:sz w:val="24"/>
          <w:szCs w:val="24"/>
        </w:rPr>
        <w:t>you</w:t>
      </w:r>
      <w:r w:rsidR="00477CDD">
        <w:rPr>
          <w:rFonts w:ascii="Times New Roman" w:hAnsi="Times New Roman" w:cs="Times New Roman"/>
          <w:sz w:val="24"/>
          <w:szCs w:val="24"/>
        </w:rPr>
        <w:t>-</w:t>
      </w:r>
      <w:r>
        <w:rPr>
          <w:rFonts w:ascii="Times New Roman" w:hAnsi="Times New Roman" w:cs="Times New Roman"/>
          <w:sz w:val="24"/>
          <w:szCs w:val="24"/>
        </w:rPr>
        <w:t>earn to the government. “</w:t>
      </w:r>
      <w:r w:rsidRPr="00B82E03">
        <w:rPr>
          <w:rFonts w:ascii="Times New Roman" w:hAnsi="Times New Roman" w:cs="Times New Roman"/>
          <w:i/>
          <w:sz w:val="24"/>
          <w:szCs w:val="24"/>
        </w:rPr>
        <w:t>Yes</w:t>
      </w:r>
      <w:r w:rsidR="00477CDD">
        <w:rPr>
          <w:rFonts w:ascii="Times New Roman" w:hAnsi="Times New Roman" w:cs="Times New Roman"/>
          <w:i/>
          <w:sz w:val="24"/>
          <w:szCs w:val="24"/>
        </w:rPr>
        <w:t>,</w:t>
      </w:r>
      <w:r w:rsidRPr="00B82E03">
        <w:rPr>
          <w:rFonts w:ascii="Times New Roman" w:hAnsi="Times New Roman" w:cs="Times New Roman"/>
          <w:i/>
          <w:sz w:val="24"/>
          <w:szCs w:val="24"/>
        </w:rPr>
        <w:t xml:space="preserve"> the government benefits a lot from the mining projects. A lot of taxes are paid by the </w:t>
      </w:r>
      <w:r w:rsidR="00E943CF" w:rsidRPr="00B82E03">
        <w:rPr>
          <w:rFonts w:ascii="Times New Roman" w:hAnsi="Times New Roman" w:cs="Times New Roman"/>
          <w:i/>
          <w:sz w:val="24"/>
          <w:szCs w:val="24"/>
        </w:rPr>
        <w:t>mines</w:t>
      </w:r>
      <w:r w:rsidR="00E943CF">
        <w:rPr>
          <w:rFonts w:ascii="Times New Roman" w:hAnsi="Times New Roman" w:cs="Times New Roman"/>
          <w:sz w:val="24"/>
          <w:szCs w:val="24"/>
        </w:rPr>
        <w:t>”, said</w:t>
      </w:r>
      <w:r>
        <w:rPr>
          <w:rFonts w:ascii="Times New Roman" w:hAnsi="Times New Roman" w:cs="Times New Roman"/>
          <w:sz w:val="24"/>
          <w:szCs w:val="24"/>
        </w:rPr>
        <w:t xml:space="preserve"> one informant. In terms of percentage that the government benefited from the mining the project, </w:t>
      </w:r>
      <w:r w:rsidR="00FC7276">
        <w:rPr>
          <w:rFonts w:ascii="Times New Roman" w:hAnsi="Times New Roman" w:cs="Times New Roman"/>
          <w:sz w:val="24"/>
          <w:szCs w:val="24"/>
        </w:rPr>
        <w:t>one informant said</w:t>
      </w:r>
      <w:r>
        <w:rPr>
          <w:rFonts w:ascii="Times New Roman" w:hAnsi="Times New Roman" w:cs="Times New Roman"/>
          <w:sz w:val="24"/>
          <w:szCs w:val="24"/>
        </w:rPr>
        <w:t xml:space="preserve"> that government benefited 40%</w:t>
      </w:r>
      <w:r w:rsidR="00FC7276">
        <w:rPr>
          <w:rFonts w:ascii="Times New Roman" w:hAnsi="Times New Roman" w:cs="Times New Roman"/>
          <w:sz w:val="24"/>
          <w:szCs w:val="24"/>
        </w:rPr>
        <w:t xml:space="preserve"> from the share of economic benefits</w:t>
      </w:r>
      <w:r>
        <w:rPr>
          <w:rFonts w:ascii="Times New Roman" w:hAnsi="Times New Roman" w:cs="Times New Roman"/>
          <w:sz w:val="24"/>
          <w:szCs w:val="24"/>
        </w:rPr>
        <w:t>. The informant said that; “</w:t>
      </w:r>
      <w:r w:rsidRPr="00DD5043">
        <w:rPr>
          <w:rFonts w:ascii="Times New Roman" w:hAnsi="Times New Roman" w:cs="Times New Roman"/>
          <w:i/>
          <w:sz w:val="24"/>
          <w:szCs w:val="24"/>
        </w:rPr>
        <w:t>The government benefits 40% from the mining projects as general benefits”</w:t>
      </w:r>
      <w:r>
        <w:rPr>
          <w:rFonts w:ascii="Times New Roman" w:hAnsi="Times New Roman" w:cs="Times New Roman"/>
          <w:sz w:val="24"/>
          <w:szCs w:val="24"/>
        </w:rPr>
        <w:t xml:space="preserve">.  It was also revealed that the measures which the government had put in place to ensure that benefits were obtained included </w:t>
      </w:r>
      <w:r w:rsidR="00477CDD">
        <w:rPr>
          <w:rFonts w:ascii="Times New Roman" w:hAnsi="Times New Roman" w:cs="Times New Roman"/>
          <w:sz w:val="24"/>
          <w:szCs w:val="24"/>
        </w:rPr>
        <w:t xml:space="preserve">the </w:t>
      </w:r>
      <w:r>
        <w:rPr>
          <w:rFonts w:ascii="Times New Roman" w:hAnsi="Times New Roman" w:cs="Times New Roman"/>
          <w:sz w:val="24"/>
          <w:szCs w:val="24"/>
        </w:rPr>
        <w:t xml:space="preserve">mineral value project which enabled the government to track the entire mineral chain from the production up to processing. The </w:t>
      </w:r>
      <w:proofErr w:type="gramStart"/>
      <w:r>
        <w:rPr>
          <w:rFonts w:ascii="Times New Roman" w:hAnsi="Times New Roman" w:cs="Times New Roman"/>
          <w:sz w:val="24"/>
          <w:szCs w:val="24"/>
        </w:rPr>
        <w:t xml:space="preserve">government also checked on the quality of minerals being exported at </w:t>
      </w:r>
      <w:r w:rsidR="000E72A6">
        <w:rPr>
          <w:rFonts w:ascii="Times New Roman" w:hAnsi="Times New Roman" w:cs="Times New Roman"/>
          <w:sz w:val="24"/>
          <w:szCs w:val="24"/>
        </w:rPr>
        <w:t xml:space="preserve">the </w:t>
      </w:r>
      <w:r>
        <w:rPr>
          <w:rFonts w:ascii="Times New Roman" w:hAnsi="Times New Roman" w:cs="Times New Roman"/>
          <w:sz w:val="24"/>
          <w:szCs w:val="24"/>
        </w:rPr>
        <w:t>border</w:t>
      </w:r>
      <w:r w:rsidR="00477CDD">
        <w:rPr>
          <w:rFonts w:ascii="Times New Roman" w:hAnsi="Times New Roman" w:cs="Times New Roman"/>
          <w:sz w:val="24"/>
          <w:szCs w:val="24"/>
        </w:rPr>
        <w:t>s</w:t>
      </w:r>
      <w:r>
        <w:rPr>
          <w:rFonts w:ascii="Times New Roman" w:hAnsi="Times New Roman" w:cs="Times New Roman"/>
          <w:sz w:val="24"/>
          <w:szCs w:val="24"/>
        </w:rPr>
        <w:t xml:space="preserve"> to ensure the right taxes were</w:t>
      </w:r>
      <w:proofErr w:type="gramEnd"/>
      <w:r>
        <w:rPr>
          <w:rFonts w:ascii="Times New Roman" w:hAnsi="Times New Roman" w:cs="Times New Roman"/>
          <w:sz w:val="24"/>
          <w:szCs w:val="24"/>
        </w:rPr>
        <w:t xml:space="preserve"> paid. “</w:t>
      </w:r>
      <w:r w:rsidRPr="00D54457">
        <w:rPr>
          <w:rFonts w:ascii="Times New Roman" w:hAnsi="Times New Roman" w:cs="Times New Roman"/>
          <w:i/>
          <w:sz w:val="24"/>
          <w:szCs w:val="24"/>
        </w:rPr>
        <w:t xml:space="preserve">All the mineral exports are checked and analysed so that only that which is declared on paper whether high grade or low-grade minerals are </w:t>
      </w:r>
      <w:r w:rsidR="00E943CF" w:rsidRPr="00D54457">
        <w:rPr>
          <w:rFonts w:ascii="Times New Roman" w:hAnsi="Times New Roman" w:cs="Times New Roman"/>
          <w:i/>
          <w:sz w:val="24"/>
          <w:szCs w:val="24"/>
        </w:rPr>
        <w:t>exported</w:t>
      </w:r>
      <w:r w:rsidR="00E943CF">
        <w:rPr>
          <w:rFonts w:ascii="Times New Roman" w:hAnsi="Times New Roman" w:cs="Times New Roman"/>
          <w:sz w:val="24"/>
          <w:szCs w:val="24"/>
        </w:rPr>
        <w:t>”, said</w:t>
      </w:r>
      <w:r>
        <w:rPr>
          <w:rFonts w:ascii="Times New Roman" w:hAnsi="Times New Roman" w:cs="Times New Roman"/>
          <w:sz w:val="24"/>
          <w:szCs w:val="24"/>
        </w:rPr>
        <w:t xml:space="preserve"> the informant. Furthermore, another informant said that; “</w:t>
      </w:r>
      <w:r w:rsidRPr="006F228E">
        <w:rPr>
          <w:rFonts w:ascii="Times New Roman" w:hAnsi="Times New Roman" w:cs="Times New Roman"/>
          <w:i/>
          <w:sz w:val="24"/>
          <w:szCs w:val="24"/>
        </w:rPr>
        <w:t>The Ministry of Mines works in corroboration with ZRA and PACRA to monitor the mines”.</w:t>
      </w:r>
    </w:p>
    <w:p w:rsidR="00457C74" w:rsidRPr="00A9380F" w:rsidRDefault="00457C74" w:rsidP="00F0023A">
      <w:pPr>
        <w:pStyle w:val="Heading4"/>
        <w:rPr>
          <w:rFonts w:ascii="Times New Roman" w:hAnsi="Times New Roman" w:cs="Times New Roman"/>
          <w:b/>
          <w:i w:val="0"/>
          <w:color w:val="auto"/>
          <w:sz w:val="24"/>
          <w:szCs w:val="24"/>
        </w:rPr>
      </w:pPr>
      <w:r w:rsidRPr="00A9380F">
        <w:rPr>
          <w:rFonts w:ascii="Times New Roman" w:hAnsi="Times New Roman" w:cs="Times New Roman"/>
          <w:b/>
          <w:i w:val="0"/>
          <w:color w:val="auto"/>
          <w:sz w:val="24"/>
          <w:szCs w:val="24"/>
        </w:rPr>
        <w:t>b) Investor</w:t>
      </w:r>
    </w:p>
    <w:p w:rsidR="00457C74" w:rsidRDefault="00457C74" w:rsidP="00457C74">
      <w:pPr>
        <w:spacing w:line="360" w:lineRule="auto"/>
        <w:jc w:val="both"/>
        <w:rPr>
          <w:rFonts w:ascii="Times New Roman" w:hAnsi="Times New Roman" w:cs="Times New Roman"/>
          <w:sz w:val="24"/>
          <w:szCs w:val="24"/>
        </w:rPr>
      </w:pPr>
      <w:r w:rsidRPr="00BC2D97">
        <w:rPr>
          <w:rFonts w:ascii="Times New Roman" w:hAnsi="Times New Roman" w:cs="Times New Roman"/>
          <w:sz w:val="24"/>
          <w:szCs w:val="24"/>
        </w:rPr>
        <w:t xml:space="preserve">From the government’s view, it was revealed that </w:t>
      </w:r>
      <w:r>
        <w:rPr>
          <w:rFonts w:ascii="Times New Roman" w:hAnsi="Times New Roman" w:cs="Times New Roman"/>
          <w:sz w:val="24"/>
          <w:szCs w:val="24"/>
        </w:rPr>
        <w:t>i</w:t>
      </w:r>
      <w:r w:rsidRPr="00BC2D97">
        <w:rPr>
          <w:rFonts w:ascii="Times New Roman" w:hAnsi="Times New Roman" w:cs="Times New Roman"/>
          <w:sz w:val="24"/>
          <w:szCs w:val="24"/>
        </w:rPr>
        <w:t xml:space="preserve">nvestors derived a lot of benefits from the mining projects. This is the main reason they are still mining because of the benefits derived. </w:t>
      </w:r>
      <w:r>
        <w:rPr>
          <w:rFonts w:ascii="Times New Roman" w:hAnsi="Times New Roman" w:cs="Times New Roman"/>
          <w:sz w:val="24"/>
          <w:szCs w:val="24"/>
        </w:rPr>
        <w:t>“</w:t>
      </w:r>
      <w:r w:rsidRPr="00BC2D97">
        <w:rPr>
          <w:rFonts w:ascii="Times New Roman" w:hAnsi="Times New Roman" w:cs="Times New Roman"/>
          <w:i/>
          <w:sz w:val="24"/>
          <w:szCs w:val="24"/>
        </w:rPr>
        <w:t>They also give contracts to their colleagues back in their countries</w:t>
      </w:r>
      <w:r>
        <w:rPr>
          <w:rFonts w:ascii="Times New Roman" w:hAnsi="Times New Roman" w:cs="Times New Roman"/>
          <w:sz w:val="24"/>
          <w:szCs w:val="24"/>
        </w:rPr>
        <w:t xml:space="preserve">”, said one informant. Furthermore, it was also revealed that 98% of the benefits accrued to the investor. </w:t>
      </w:r>
    </w:p>
    <w:p w:rsidR="00457C74" w:rsidRPr="00A9380F" w:rsidRDefault="00457C74" w:rsidP="00F135E4">
      <w:pPr>
        <w:pStyle w:val="Heading4"/>
        <w:rPr>
          <w:rFonts w:ascii="Times New Roman" w:hAnsi="Times New Roman" w:cs="Times New Roman"/>
          <w:b/>
          <w:i w:val="0"/>
          <w:color w:val="auto"/>
          <w:sz w:val="24"/>
          <w:szCs w:val="24"/>
        </w:rPr>
      </w:pPr>
      <w:r w:rsidRPr="00A9380F">
        <w:rPr>
          <w:rFonts w:ascii="Times New Roman" w:hAnsi="Times New Roman" w:cs="Times New Roman"/>
          <w:b/>
          <w:i w:val="0"/>
          <w:color w:val="auto"/>
          <w:sz w:val="24"/>
          <w:szCs w:val="24"/>
        </w:rPr>
        <w:t>c) Local Authority</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government’s perspective, the findings revealed that the </w:t>
      </w:r>
      <w:r w:rsidR="00FC7276">
        <w:rPr>
          <w:rFonts w:ascii="Times New Roman" w:hAnsi="Times New Roman" w:cs="Times New Roman"/>
          <w:sz w:val="24"/>
          <w:szCs w:val="24"/>
        </w:rPr>
        <w:t>l</w:t>
      </w:r>
      <w:r>
        <w:rPr>
          <w:rFonts w:ascii="Times New Roman" w:hAnsi="Times New Roman" w:cs="Times New Roman"/>
          <w:sz w:val="24"/>
          <w:szCs w:val="24"/>
        </w:rPr>
        <w:t xml:space="preserve">ocal </w:t>
      </w:r>
      <w:r w:rsidR="00FC7276">
        <w:rPr>
          <w:rFonts w:ascii="Times New Roman" w:hAnsi="Times New Roman" w:cs="Times New Roman"/>
          <w:sz w:val="24"/>
          <w:szCs w:val="24"/>
        </w:rPr>
        <w:t>a</w:t>
      </w:r>
      <w:r>
        <w:rPr>
          <w:rFonts w:ascii="Times New Roman" w:hAnsi="Times New Roman" w:cs="Times New Roman"/>
          <w:sz w:val="24"/>
          <w:szCs w:val="24"/>
        </w:rPr>
        <w:t>uthorities derived benefits from the mining projects and these benefits involved money given to Councils in the mining areas (</w:t>
      </w:r>
      <w:proofErr w:type="spellStart"/>
      <w:r>
        <w:rPr>
          <w:rFonts w:ascii="Times New Roman" w:hAnsi="Times New Roman" w:cs="Times New Roman"/>
          <w:sz w:val="24"/>
          <w:szCs w:val="24"/>
        </w:rPr>
        <w:t>Solwezi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Kalumbila</w:t>
      </w:r>
      <w:proofErr w:type="spellEnd"/>
      <w:r>
        <w:rPr>
          <w:rFonts w:ascii="Times New Roman" w:hAnsi="Times New Roman" w:cs="Times New Roman"/>
          <w:sz w:val="24"/>
          <w:szCs w:val="24"/>
        </w:rPr>
        <w:t xml:space="preserve">). In terms of percentage, the findings revealed that </w:t>
      </w:r>
      <w:proofErr w:type="spellStart"/>
      <w:r>
        <w:rPr>
          <w:rFonts w:ascii="Times New Roman" w:hAnsi="Times New Roman" w:cs="Times New Roman"/>
          <w:sz w:val="24"/>
          <w:szCs w:val="24"/>
        </w:rPr>
        <w:t>Kalumbila</w:t>
      </w:r>
      <w:proofErr w:type="spellEnd"/>
      <w:r>
        <w:rPr>
          <w:rFonts w:ascii="Times New Roman" w:hAnsi="Times New Roman" w:cs="Times New Roman"/>
          <w:sz w:val="24"/>
          <w:szCs w:val="24"/>
        </w:rPr>
        <w:t xml:space="preserve"> got 5% and </w:t>
      </w:r>
      <w:proofErr w:type="spellStart"/>
      <w:r>
        <w:rPr>
          <w:rFonts w:ascii="Times New Roman" w:hAnsi="Times New Roman" w:cs="Times New Roman"/>
          <w:sz w:val="24"/>
          <w:szCs w:val="24"/>
        </w:rPr>
        <w:t>Solwezi</w:t>
      </w:r>
      <w:proofErr w:type="spellEnd"/>
      <w:r>
        <w:rPr>
          <w:rFonts w:ascii="Times New Roman" w:hAnsi="Times New Roman" w:cs="Times New Roman"/>
          <w:sz w:val="24"/>
          <w:szCs w:val="24"/>
        </w:rPr>
        <w:t xml:space="preserve"> got 10%.</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trying to find out measures put in place to ensure benefits went to </w:t>
      </w:r>
      <w:r w:rsidR="003334FD">
        <w:rPr>
          <w:rFonts w:ascii="Times New Roman" w:hAnsi="Times New Roman" w:cs="Times New Roman"/>
          <w:sz w:val="24"/>
          <w:szCs w:val="24"/>
        </w:rPr>
        <w:t>the l</w:t>
      </w:r>
      <w:r>
        <w:rPr>
          <w:rFonts w:ascii="Times New Roman" w:hAnsi="Times New Roman" w:cs="Times New Roman"/>
          <w:sz w:val="24"/>
          <w:szCs w:val="24"/>
        </w:rPr>
        <w:t xml:space="preserve">ocal </w:t>
      </w:r>
      <w:r w:rsidR="003334FD">
        <w:rPr>
          <w:rFonts w:ascii="Times New Roman" w:hAnsi="Times New Roman" w:cs="Times New Roman"/>
          <w:sz w:val="24"/>
          <w:szCs w:val="24"/>
        </w:rPr>
        <w:t>a</w:t>
      </w:r>
      <w:r>
        <w:rPr>
          <w:rFonts w:ascii="Times New Roman" w:hAnsi="Times New Roman" w:cs="Times New Roman"/>
          <w:sz w:val="24"/>
          <w:szCs w:val="24"/>
        </w:rPr>
        <w:t>uthority, it was revealed that there are by-laws in place which must be adhered to by the investors. One informant said that; “</w:t>
      </w:r>
      <w:r w:rsidRPr="003E0530">
        <w:rPr>
          <w:rFonts w:ascii="Times New Roman" w:hAnsi="Times New Roman" w:cs="Times New Roman"/>
          <w:i/>
          <w:sz w:val="24"/>
          <w:szCs w:val="24"/>
        </w:rPr>
        <w:t>The central government should play a big role to ensure that money is paid to the councils in the mining areas”.</w:t>
      </w:r>
    </w:p>
    <w:p w:rsidR="00457C74" w:rsidRPr="00960697" w:rsidRDefault="00457C74" w:rsidP="00616E44">
      <w:pPr>
        <w:pStyle w:val="Heading4"/>
        <w:rPr>
          <w:rFonts w:ascii="Times New Roman" w:hAnsi="Times New Roman" w:cs="Times New Roman"/>
          <w:b/>
          <w:i w:val="0"/>
          <w:color w:val="auto"/>
          <w:sz w:val="24"/>
          <w:szCs w:val="24"/>
        </w:rPr>
      </w:pPr>
      <w:r w:rsidRPr="00960697">
        <w:rPr>
          <w:rFonts w:ascii="Times New Roman" w:hAnsi="Times New Roman" w:cs="Times New Roman"/>
          <w:b/>
          <w:i w:val="0"/>
          <w:color w:val="auto"/>
          <w:sz w:val="24"/>
          <w:szCs w:val="24"/>
        </w:rPr>
        <w:t>d) The Local Community</w:t>
      </w:r>
    </w:p>
    <w:p w:rsidR="00457C74" w:rsidRPr="00044B73" w:rsidRDefault="00457C74" w:rsidP="00457C74">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The findings revealed that the local community benefited from the community in terms of employment opportunities, business opportunities, and infrastructure such as roads, clinics and schools. </w:t>
      </w:r>
      <w:r w:rsidR="00FC7276">
        <w:rPr>
          <w:rFonts w:ascii="Times New Roman" w:hAnsi="Times New Roman" w:cs="Times New Roman"/>
          <w:sz w:val="24"/>
          <w:szCs w:val="24"/>
        </w:rPr>
        <w:t xml:space="preserve">The informants estimated the </w:t>
      </w:r>
      <w:r w:rsidR="00090679">
        <w:rPr>
          <w:rFonts w:ascii="Times New Roman" w:hAnsi="Times New Roman" w:cs="Times New Roman"/>
          <w:sz w:val="24"/>
          <w:szCs w:val="24"/>
        </w:rPr>
        <w:t xml:space="preserve">share of </w:t>
      </w:r>
      <w:r w:rsidR="00FC7276">
        <w:rPr>
          <w:rFonts w:ascii="Times New Roman" w:hAnsi="Times New Roman" w:cs="Times New Roman"/>
          <w:sz w:val="24"/>
          <w:szCs w:val="24"/>
        </w:rPr>
        <w:t xml:space="preserve">economic benefits to the local community to amount to </w:t>
      </w:r>
      <w:r>
        <w:rPr>
          <w:rFonts w:ascii="Times New Roman" w:hAnsi="Times New Roman" w:cs="Times New Roman"/>
          <w:sz w:val="24"/>
          <w:szCs w:val="24"/>
        </w:rPr>
        <w:t xml:space="preserve">5% </w:t>
      </w:r>
      <w:r w:rsidR="00090679">
        <w:rPr>
          <w:rFonts w:ascii="Times New Roman" w:hAnsi="Times New Roman" w:cs="Times New Roman"/>
          <w:sz w:val="24"/>
          <w:szCs w:val="24"/>
        </w:rPr>
        <w:t>in relation to other stakeholders</w:t>
      </w:r>
      <w:r>
        <w:rPr>
          <w:rFonts w:ascii="Times New Roman" w:hAnsi="Times New Roman" w:cs="Times New Roman"/>
          <w:sz w:val="24"/>
          <w:szCs w:val="24"/>
        </w:rPr>
        <w:t xml:space="preserve">. The findings also revealed that the </w:t>
      </w:r>
      <w:r>
        <w:rPr>
          <w:rFonts w:ascii="Times New Roman" w:hAnsi="Times New Roman" w:cs="Times New Roman"/>
          <w:sz w:val="24"/>
          <w:szCs w:val="24"/>
        </w:rPr>
        <w:lastRenderedPageBreak/>
        <w:t>measures that had been put in place to ensure benefits accrued to the local community included a system put in place by the government</w:t>
      </w:r>
      <w:r w:rsidR="00090679">
        <w:rPr>
          <w:rFonts w:ascii="Times New Roman" w:hAnsi="Times New Roman" w:cs="Times New Roman"/>
          <w:sz w:val="24"/>
          <w:szCs w:val="24"/>
        </w:rPr>
        <w:t xml:space="preserve"> in the licence application process</w:t>
      </w:r>
      <w:r>
        <w:rPr>
          <w:rFonts w:ascii="Times New Roman" w:hAnsi="Times New Roman" w:cs="Times New Roman"/>
          <w:sz w:val="24"/>
          <w:szCs w:val="24"/>
        </w:rPr>
        <w:t xml:space="preserve">. One informant said that; </w:t>
      </w:r>
      <w:r w:rsidRPr="00304441">
        <w:rPr>
          <w:rFonts w:ascii="Times New Roman" w:hAnsi="Times New Roman" w:cs="Times New Roman"/>
          <w:i/>
          <w:sz w:val="24"/>
          <w:szCs w:val="24"/>
        </w:rPr>
        <w:t>“At application stage the government asks the investors to come with proposals that will support local people in the mining areas in terms of employment creation and skills training”.</w:t>
      </w:r>
    </w:p>
    <w:p w:rsidR="00457C74" w:rsidRPr="00960697" w:rsidRDefault="00616E44" w:rsidP="00616E44">
      <w:pPr>
        <w:pStyle w:val="Heading3"/>
        <w:rPr>
          <w:rFonts w:ascii="Times New Roman" w:hAnsi="Times New Roman" w:cs="Times New Roman"/>
          <w:color w:val="auto"/>
          <w:sz w:val="24"/>
          <w:szCs w:val="24"/>
        </w:rPr>
      </w:pPr>
      <w:bookmarkStart w:id="75" w:name="_Toc2179552"/>
      <w:r w:rsidRPr="00960697">
        <w:rPr>
          <w:rFonts w:ascii="Times New Roman" w:hAnsi="Times New Roman" w:cs="Times New Roman"/>
          <w:color w:val="auto"/>
          <w:sz w:val="24"/>
          <w:szCs w:val="24"/>
        </w:rPr>
        <w:t>4.5.2 The Procedure of Grant of Mineral Exploitation Rights</w:t>
      </w:r>
      <w:bookmarkEnd w:id="75"/>
    </w:p>
    <w:p w:rsidR="00B078F1" w:rsidRDefault="00457C74" w:rsidP="00457C74">
      <w:pPr>
        <w:spacing w:line="360" w:lineRule="auto"/>
        <w:jc w:val="both"/>
        <w:rPr>
          <w:rFonts w:ascii="Times New Roman" w:hAnsi="Times New Roman" w:cs="Times New Roman"/>
          <w:b/>
          <w:i/>
          <w:sz w:val="24"/>
          <w:szCs w:val="24"/>
        </w:rPr>
      </w:pPr>
      <w:r w:rsidRPr="004474FB">
        <w:rPr>
          <w:rFonts w:ascii="Times New Roman" w:hAnsi="Times New Roman" w:cs="Times New Roman"/>
          <w:sz w:val="24"/>
          <w:szCs w:val="24"/>
        </w:rPr>
        <w:t>In trying to understand the</w:t>
      </w:r>
      <w:r>
        <w:rPr>
          <w:rFonts w:ascii="Times New Roman" w:hAnsi="Times New Roman" w:cs="Times New Roman"/>
          <w:sz w:val="24"/>
          <w:szCs w:val="24"/>
        </w:rPr>
        <w:t xml:space="preserve"> procedure of the granting of mineral exploitation rights from the government’s perspective, the </w:t>
      </w:r>
      <w:r w:rsidR="00B078F1">
        <w:rPr>
          <w:rFonts w:ascii="Times New Roman" w:hAnsi="Times New Roman" w:cs="Times New Roman"/>
          <w:sz w:val="24"/>
          <w:szCs w:val="24"/>
        </w:rPr>
        <w:t>informants</w:t>
      </w:r>
      <w:r>
        <w:rPr>
          <w:rFonts w:ascii="Times New Roman" w:hAnsi="Times New Roman" w:cs="Times New Roman"/>
          <w:sz w:val="24"/>
          <w:szCs w:val="24"/>
        </w:rPr>
        <w:t xml:space="preserve"> were asked to state the procedure of obtaining mining licenses and the findings revealed that the procedure starts with application for an exploration license by the would-be investor. The investor identifies an area with possible mineral deposits, picks the coordinates for that particular area and then makes an application for that area to the Ministry of Mines. The appendices attached to the application for exploration include; the plan of the explorations, plans for the local people such empowerment programmes, plans on how to mitigate the possible damages to the environment, company constitution documents, sources of finance, methods of mineral extraction either open pit or underground and the marketing of the commodities. When the application reaches the Ministry, it is examined whether</w:t>
      </w:r>
      <w:r w:rsidR="00B078F1">
        <w:rPr>
          <w:rFonts w:ascii="Times New Roman" w:hAnsi="Times New Roman" w:cs="Times New Roman"/>
          <w:sz w:val="24"/>
          <w:szCs w:val="24"/>
        </w:rPr>
        <w:t xml:space="preserve"> or not</w:t>
      </w:r>
      <w:r>
        <w:rPr>
          <w:rFonts w:ascii="Times New Roman" w:hAnsi="Times New Roman" w:cs="Times New Roman"/>
          <w:sz w:val="24"/>
          <w:szCs w:val="24"/>
        </w:rPr>
        <w:t xml:space="preserve"> the area in question has been applied for by another organization. If the application goes through, it goes to the committee that </w:t>
      </w:r>
      <w:r w:rsidR="00B078F1">
        <w:rPr>
          <w:rFonts w:ascii="Times New Roman" w:hAnsi="Times New Roman" w:cs="Times New Roman"/>
          <w:sz w:val="24"/>
          <w:szCs w:val="24"/>
        </w:rPr>
        <w:t xml:space="preserve">approves the </w:t>
      </w:r>
      <w:r>
        <w:rPr>
          <w:rFonts w:ascii="Times New Roman" w:hAnsi="Times New Roman" w:cs="Times New Roman"/>
          <w:sz w:val="24"/>
          <w:szCs w:val="24"/>
        </w:rPr>
        <w:t xml:space="preserve">grant the exploration license. </w:t>
      </w:r>
      <w:r w:rsidR="00B078F1">
        <w:rPr>
          <w:rFonts w:ascii="Times New Roman" w:hAnsi="Times New Roman" w:cs="Times New Roman"/>
          <w:sz w:val="24"/>
          <w:szCs w:val="24"/>
        </w:rPr>
        <w:t>If the application is approved</w:t>
      </w:r>
      <w:r>
        <w:rPr>
          <w:rFonts w:ascii="Times New Roman" w:hAnsi="Times New Roman" w:cs="Times New Roman"/>
          <w:sz w:val="24"/>
          <w:szCs w:val="24"/>
        </w:rPr>
        <w:t xml:space="preserve"> the investor is asked to pay for the license. The amount paid is determined by the size of the area. For instance, at the time when the researcher was conducting this study, it was K1</w:t>
      </w:r>
      <w:proofErr w:type="gramStart"/>
      <w:r>
        <w:rPr>
          <w:rFonts w:ascii="Times New Roman" w:hAnsi="Times New Roman" w:cs="Times New Roman"/>
          <w:sz w:val="24"/>
          <w:szCs w:val="24"/>
        </w:rPr>
        <w:t>,200</w:t>
      </w:r>
      <w:proofErr w:type="gramEnd"/>
      <w:r>
        <w:rPr>
          <w:rFonts w:ascii="Times New Roman" w:hAnsi="Times New Roman" w:cs="Times New Roman"/>
          <w:sz w:val="24"/>
          <w:szCs w:val="24"/>
        </w:rPr>
        <w:t xml:space="preserve"> per hectare. </w:t>
      </w:r>
      <w:r w:rsidR="00B078F1">
        <w:rPr>
          <w:rFonts w:ascii="Times New Roman" w:hAnsi="Times New Roman" w:cs="Times New Roman"/>
          <w:sz w:val="24"/>
          <w:szCs w:val="24"/>
        </w:rPr>
        <w:t xml:space="preserve">Once the </w:t>
      </w:r>
      <w:r>
        <w:rPr>
          <w:rFonts w:ascii="Times New Roman" w:hAnsi="Times New Roman" w:cs="Times New Roman"/>
          <w:sz w:val="24"/>
          <w:szCs w:val="24"/>
        </w:rPr>
        <w:t xml:space="preserve">amount is paid, explorations can commence. </w:t>
      </w:r>
      <w:r w:rsidR="00B078F1">
        <w:rPr>
          <w:rFonts w:ascii="Times New Roman" w:hAnsi="Times New Roman" w:cs="Times New Roman"/>
          <w:sz w:val="24"/>
          <w:szCs w:val="24"/>
        </w:rPr>
        <w:t>An e</w:t>
      </w:r>
      <w:r>
        <w:rPr>
          <w:rFonts w:ascii="Times New Roman" w:hAnsi="Times New Roman" w:cs="Times New Roman"/>
          <w:sz w:val="24"/>
          <w:szCs w:val="24"/>
        </w:rPr>
        <w:t>xploration license is the starting point and when an investor is fully satisfied that the area has mineral deposits</w:t>
      </w:r>
      <w:r w:rsidR="00B078F1">
        <w:rPr>
          <w:rFonts w:ascii="Times New Roman" w:hAnsi="Times New Roman" w:cs="Times New Roman"/>
          <w:sz w:val="24"/>
          <w:szCs w:val="24"/>
        </w:rPr>
        <w:t>, the investor</w:t>
      </w:r>
      <w:r>
        <w:rPr>
          <w:rFonts w:ascii="Times New Roman" w:hAnsi="Times New Roman" w:cs="Times New Roman"/>
          <w:sz w:val="24"/>
          <w:szCs w:val="24"/>
        </w:rPr>
        <w:t xml:space="preserve"> can proceed to apply for </w:t>
      </w:r>
      <w:r w:rsidR="00B078F1">
        <w:rPr>
          <w:rFonts w:ascii="Times New Roman" w:hAnsi="Times New Roman" w:cs="Times New Roman"/>
          <w:sz w:val="24"/>
          <w:szCs w:val="24"/>
        </w:rPr>
        <w:t xml:space="preserve">a </w:t>
      </w:r>
      <w:r>
        <w:rPr>
          <w:rFonts w:ascii="Times New Roman" w:hAnsi="Times New Roman" w:cs="Times New Roman"/>
          <w:sz w:val="24"/>
          <w:szCs w:val="24"/>
        </w:rPr>
        <w:t>mining license. However, the informant said that; “</w:t>
      </w:r>
      <w:r w:rsidRPr="00192683">
        <w:rPr>
          <w:rFonts w:ascii="Times New Roman" w:hAnsi="Times New Roman" w:cs="Times New Roman"/>
          <w:i/>
          <w:sz w:val="24"/>
          <w:szCs w:val="24"/>
        </w:rPr>
        <w:t>if the area is small, a mining license can be applied</w:t>
      </w:r>
      <w:r>
        <w:rPr>
          <w:rFonts w:ascii="Times New Roman" w:hAnsi="Times New Roman" w:cs="Times New Roman"/>
          <w:i/>
          <w:sz w:val="24"/>
          <w:szCs w:val="24"/>
        </w:rPr>
        <w:t xml:space="preserve"> for </w:t>
      </w:r>
      <w:r w:rsidRPr="00192683">
        <w:rPr>
          <w:rFonts w:ascii="Times New Roman" w:hAnsi="Times New Roman" w:cs="Times New Roman"/>
          <w:i/>
          <w:sz w:val="24"/>
          <w:szCs w:val="24"/>
        </w:rPr>
        <w:t>directly without going through the procedure of explorations</w:t>
      </w:r>
      <w:r>
        <w:rPr>
          <w:rFonts w:ascii="Times New Roman" w:hAnsi="Times New Roman" w:cs="Times New Roman"/>
          <w:i/>
          <w:sz w:val="24"/>
          <w:szCs w:val="24"/>
        </w:rPr>
        <w:t>”</w:t>
      </w:r>
      <w:r w:rsidRPr="00192683">
        <w:rPr>
          <w:rFonts w:ascii="Times New Roman" w:hAnsi="Times New Roman" w:cs="Times New Roman"/>
          <w:i/>
          <w:sz w:val="24"/>
          <w:szCs w:val="24"/>
        </w:rPr>
        <w:t xml:space="preserve">. </w:t>
      </w:r>
      <w:r>
        <w:rPr>
          <w:rFonts w:ascii="Times New Roman" w:hAnsi="Times New Roman" w:cs="Times New Roman"/>
          <w:i/>
          <w:sz w:val="24"/>
          <w:szCs w:val="24"/>
        </w:rPr>
        <w:t>“</w:t>
      </w:r>
      <w:r w:rsidRPr="00192683">
        <w:rPr>
          <w:rFonts w:ascii="Times New Roman" w:hAnsi="Times New Roman" w:cs="Times New Roman"/>
          <w:i/>
          <w:sz w:val="24"/>
          <w:szCs w:val="24"/>
        </w:rPr>
        <w:t xml:space="preserve">This is most applicable to small scale mining </w:t>
      </w:r>
      <w:proofErr w:type="spellStart"/>
      <w:r>
        <w:rPr>
          <w:rFonts w:ascii="Times New Roman" w:hAnsi="Times New Roman" w:cs="Times New Roman"/>
          <w:i/>
          <w:sz w:val="24"/>
          <w:szCs w:val="24"/>
        </w:rPr>
        <w:t>licences</w:t>
      </w:r>
      <w:proofErr w:type="spellEnd"/>
      <w:r w:rsidR="00326E85">
        <w:rPr>
          <w:rFonts w:ascii="Times New Roman" w:hAnsi="Times New Roman" w:cs="Times New Roman"/>
          <w:i/>
          <w:sz w:val="24"/>
          <w:szCs w:val="24"/>
        </w:rPr>
        <w:t xml:space="preserve"> </w:t>
      </w:r>
      <w:r w:rsidRPr="00192683">
        <w:rPr>
          <w:rFonts w:ascii="Times New Roman" w:hAnsi="Times New Roman" w:cs="Times New Roman"/>
          <w:i/>
          <w:sz w:val="24"/>
          <w:szCs w:val="24"/>
        </w:rPr>
        <w:t xml:space="preserve">especially </w:t>
      </w:r>
      <w:r>
        <w:rPr>
          <w:rFonts w:ascii="Times New Roman" w:hAnsi="Times New Roman" w:cs="Times New Roman"/>
          <w:i/>
          <w:sz w:val="24"/>
          <w:szCs w:val="24"/>
        </w:rPr>
        <w:t xml:space="preserve">applied for by </w:t>
      </w:r>
      <w:r w:rsidRPr="00192683">
        <w:rPr>
          <w:rFonts w:ascii="Times New Roman" w:hAnsi="Times New Roman" w:cs="Times New Roman"/>
          <w:i/>
          <w:sz w:val="24"/>
          <w:szCs w:val="24"/>
        </w:rPr>
        <w:t>Zambian citizens”</w:t>
      </w:r>
      <w:r>
        <w:rPr>
          <w:rFonts w:ascii="Times New Roman" w:hAnsi="Times New Roman" w:cs="Times New Roman"/>
          <w:sz w:val="24"/>
          <w:szCs w:val="24"/>
        </w:rPr>
        <w:t>. Furthermore, the one informant said that; “</w:t>
      </w:r>
      <w:r w:rsidRPr="00641CAA">
        <w:rPr>
          <w:rFonts w:ascii="Times New Roman" w:hAnsi="Times New Roman" w:cs="Times New Roman"/>
          <w:i/>
          <w:sz w:val="24"/>
          <w:szCs w:val="24"/>
        </w:rPr>
        <w:t>The local community also gives consent because they are the owners of the land.”</w:t>
      </w:r>
    </w:p>
    <w:p w:rsidR="00457C74" w:rsidRPr="00B078F1" w:rsidRDefault="00457C74" w:rsidP="00457C74">
      <w:pPr>
        <w:spacing w:line="360" w:lineRule="auto"/>
        <w:jc w:val="both"/>
        <w:rPr>
          <w:rFonts w:ascii="Times New Roman" w:hAnsi="Times New Roman" w:cs="Times New Roman"/>
          <w:b/>
          <w:i/>
          <w:sz w:val="24"/>
          <w:szCs w:val="24"/>
        </w:rPr>
      </w:pPr>
      <w:r w:rsidRPr="00D007C3">
        <w:rPr>
          <w:rFonts w:ascii="Times New Roman" w:hAnsi="Times New Roman" w:cs="Times New Roman"/>
          <w:sz w:val="24"/>
          <w:szCs w:val="24"/>
        </w:rPr>
        <w:t xml:space="preserve"> The application</w:t>
      </w:r>
      <w:r w:rsidR="00B078F1">
        <w:rPr>
          <w:rFonts w:ascii="Times New Roman" w:hAnsi="Times New Roman" w:cs="Times New Roman"/>
          <w:sz w:val="24"/>
          <w:szCs w:val="24"/>
        </w:rPr>
        <w:t xml:space="preserve"> for a mining licence</w:t>
      </w:r>
      <w:r w:rsidRPr="00D007C3">
        <w:rPr>
          <w:rFonts w:ascii="Times New Roman" w:hAnsi="Times New Roman" w:cs="Times New Roman"/>
          <w:sz w:val="24"/>
          <w:szCs w:val="24"/>
        </w:rPr>
        <w:t xml:space="preserve"> includes source of funding for the project, the grade of minerals, the extraction methods and an approval from Zambia Environmental </w:t>
      </w:r>
      <w:r>
        <w:rPr>
          <w:rFonts w:ascii="Times New Roman" w:hAnsi="Times New Roman" w:cs="Times New Roman"/>
          <w:sz w:val="24"/>
          <w:szCs w:val="24"/>
        </w:rPr>
        <w:t xml:space="preserve">Management Agency </w:t>
      </w:r>
      <w:r w:rsidRPr="00D007C3">
        <w:rPr>
          <w:rFonts w:ascii="Times New Roman" w:hAnsi="Times New Roman" w:cs="Times New Roman"/>
          <w:sz w:val="24"/>
          <w:szCs w:val="24"/>
        </w:rPr>
        <w:t xml:space="preserve">(ZEMA) on environmental impact assessment. </w:t>
      </w:r>
      <w:r>
        <w:rPr>
          <w:rFonts w:ascii="Times New Roman" w:hAnsi="Times New Roman" w:cs="Times New Roman"/>
          <w:sz w:val="24"/>
          <w:szCs w:val="24"/>
        </w:rPr>
        <w:t xml:space="preserve">If all the information is satisfactory, the required fees can be paid and a mining license is issued to the investor. </w:t>
      </w:r>
    </w:p>
    <w:p w:rsidR="00457C74" w:rsidRDefault="00457C74" w:rsidP="003C3AC4">
      <w:pPr>
        <w:spacing w:line="360" w:lineRule="auto"/>
        <w:jc w:val="both"/>
        <w:rPr>
          <w:rFonts w:ascii="Times New Roman" w:hAnsi="Times New Roman" w:cs="Times New Roman"/>
          <w:i/>
          <w:sz w:val="24"/>
          <w:szCs w:val="24"/>
        </w:rPr>
      </w:pPr>
      <w:r w:rsidRPr="00BC4BD5">
        <w:rPr>
          <w:rFonts w:ascii="Times New Roman" w:hAnsi="Times New Roman" w:cs="Times New Roman"/>
          <w:sz w:val="24"/>
          <w:szCs w:val="24"/>
        </w:rPr>
        <w:lastRenderedPageBreak/>
        <w:t xml:space="preserve">When the government officials were asked if the community was engaged before the mining license was granted, the findings </w:t>
      </w:r>
      <w:r w:rsidR="00585374">
        <w:rPr>
          <w:rFonts w:ascii="Times New Roman" w:hAnsi="Times New Roman" w:cs="Times New Roman"/>
          <w:sz w:val="24"/>
          <w:szCs w:val="24"/>
        </w:rPr>
        <w:t>revealed</w:t>
      </w:r>
      <w:r w:rsidRPr="00BC4BD5">
        <w:rPr>
          <w:rFonts w:ascii="Times New Roman" w:hAnsi="Times New Roman" w:cs="Times New Roman"/>
          <w:sz w:val="24"/>
          <w:szCs w:val="24"/>
        </w:rPr>
        <w:t xml:space="preserve"> that </w:t>
      </w:r>
      <w:r>
        <w:rPr>
          <w:rFonts w:ascii="Times New Roman" w:hAnsi="Times New Roman" w:cs="Times New Roman"/>
          <w:sz w:val="24"/>
          <w:szCs w:val="24"/>
        </w:rPr>
        <w:t>under the</w:t>
      </w:r>
      <w:r w:rsidR="004E14D0">
        <w:rPr>
          <w:rFonts w:ascii="Times New Roman" w:hAnsi="Times New Roman" w:cs="Times New Roman"/>
          <w:sz w:val="24"/>
          <w:szCs w:val="24"/>
        </w:rPr>
        <w:t xml:space="preserve"> Mines </w:t>
      </w:r>
      <w:r w:rsidR="00B63135">
        <w:rPr>
          <w:rFonts w:ascii="Times New Roman" w:hAnsi="Times New Roman" w:cs="Times New Roman"/>
          <w:sz w:val="24"/>
          <w:szCs w:val="24"/>
        </w:rPr>
        <w:t>and Minerals</w:t>
      </w:r>
      <w:r w:rsidR="004E14D0">
        <w:rPr>
          <w:rFonts w:ascii="Times New Roman" w:hAnsi="Times New Roman" w:cs="Times New Roman"/>
          <w:sz w:val="24"/>
          <w:szCs w:val="24"/>
        </w:rPr>
        <w:t xml:space="preserve"> Development</w:t>
      </w:r>
      <w:r>
        <w:rPr>
          <w:rFonts w:ascii="Times New Roman" w:hAnsi="Times New Roman" w:cs="Times New Roman"/>
          <w:sz w:val="24"/>
          <w:szCs w:val="24"/>
        </w:rPr>
        <w:t xml:space="preserve"> Act </w:t>
      </w:r>
      <w:r w:rsidR="004E14D0">
        <w:rPr>
          <w:rFonts w:ascii="Times New Roman" w:hAnsi="Times New Roman" w:cs="Times New Roman"/>
          <w:sz w:val="24"/>
          <w:szCs w:val="24"/>
        </w:rPr>
        <w:t xml:space="preserve">does not </w:t>
      </w:r>
      <w:r w:rsidR="00326E85">
        <w:rPr>
          <w:rFonts w:ascii="Times New Roman" w:hAnsi="Times New Roman" w:cs="Times New Roman"/>
          <w:sz w:val="24"/>
          <w:szCs w:val="24"/>
        </w:rPr>
        <w:t>provide for</w:t>
      </w:r>
      <w:r w:rsidR="004E14D0">
        <w:rPr>
          <w:rFonts w:ascii="Times New Roman" w:hAnsi="Times New Roman" w:cs="Times New Roman"/>
          <w:sz w:val="24"/>
          <w:szCs w:val="24"/>
        </w:rPr>
        <w:t xml:space="preserve"> engagement of the </w:t>
      </w:r>
      <w:r>
        <w:rPr>
          <w:rFonts w:ascii="Times New Roman" w:hAnsi="Times New Roman" w:cs="Times New Roman"/>
          <w:sz w:val="24"/>
          <w:szCs w:val="24"/>
        </w:rPr>
        <w:t>community</w:t>
      </w:r>
      <w:r w:rsidR="004E14D0">
        <w:rPr>
          <w:rFonts w:ascii="Times New Roman" w:hAnsi="Times New Roman" w:cs="Times New Roman"/>
          <w:sz w:val="24"/>
          <w:szCs w:val="24"/>
        </w:rPr>
        <w:t>.</w:t>
      </w:r>
      <w:r>
        <w:rPr>
          <w:rFonts w:ascii="Times New Roman" w:hAnsi="Times New Roman" w:cs="Times New Roman"/>
          <w:sz w:val="24"/>
          <w:szCs w:val="24"/>
        </w:rPr>
        <w:t xml:space="preserve"> However, one informant said that; “</w:t>
      </w:r>
      <w:r w:rsidRPr="00921E06">
        <w:rPr>
          <w:rFonts w:ascii="Times New Roman" w:hAnsi="Times New Roman" w:cs="Times New Roman"/>
          <w:i/>
          <w:sz w:val="24"/>
          <w:szCs w:val="24"/>
        </w:rPr>
        <w:t xml:space="preserve">There is need to get consent from the land occupants.” </w:t>
      </w:r>
    </w:p>
    <w:p w:rsidR="00457C74" w:rsidRDefault="00457C74" w:rsidP="003C3A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When the government officials were asked if they were aware of any plans that the government puts in place of how the revenues from the mining project will be utilized before the mining license is granted, </w:t>
      </w:r>
      <w:r w:rsidR="004C1640">
        <w:rPr>
          <w:rFonts w:ascii="Times New Roman" w:hAnsi="Times New Roman" w:cs="Times New Roman"/>
          <w:sz w:val="24"/>
          <w:szCs w:val="24"/>
        </w:rPr>
        <w:t xml:space="preserve">they expressed ignorance. </w:t>
      </w:r>
    </w:p>
    <w:p w:rsidR="00457C74" w:rsidRDefault="00457C74" w:rsidP="003C3A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0778DA">
        <w:rPr>
          <w:rFonts w:ascii="Times New Roman" w:hAnsi="Times New Roman" w:cs="Times New Roman"/>
          <w:sz w:val="24"/>
          <w:szCs w:val="24"/>
        </w:rPr>
        <w:t>informants</w:t>
      </w:r>
      <w:r>
        <w:rPr>
          <w:rFonts w:ascii="Times New Roman" w:hAnsi="Times New Roman" w:cs="Times New Roman"/>
          <w:sz w:val="24"/>
          <w:szCs w:val="24"/>
        </w:rPr>
        <w:t xml:space="preserve"> were also asked if at all they were aware of any conditions that are imposed when granting the mining license and the findings revealed that the grant of license was subject to conditions. </w:t>
      </w:r>
      <w:r w:rsidR="00D00472">
        <w:rPr>
          <w:rFonts w:ascii="Times New Roman" w:hAnsi="Times New Roman" w:cs="Times New Roman"/>
          <w:sz w:val="24"/>
          <w:szCs w:val="24"/>
        </w:rPr>
        <w:t>The study revealed that the</w:t>
      </w:r>
      <w:r w:rsidR="000778DA">
        <w:rPr>
          <w:rFonts w:ascii="Times New Roman" w:hAnsi="Times New Roman" w:cs="Times New Roman"/>
          <w:sz w:val="24"/>
          <w:szCs w:val="24"/>
        </w:rPr>
        <w:t>re are</w:t>
      </w:r>
      <w:r w:rsidR="00D00472">
        <w:rPr>
          <w:rFonts w:ascii="Times New Roman" w:hAnsi="Times New Roman" w:cs="Times New Roman"/>
          <w:sz w:val="24"/>
          <w:szCs w:val="24"/>
        </w:rPr>
        <w:t xml:space="preserve"> conditions which are </w:t>
      </w:r>
      <w:r w:rsidR="000778DA">
        <w:rPr>
          <w:rFonts w:ascii="Times New Roman" w:hAnsi="Times New Roman" w:cs="Times New Roman"/>
          <w:sz w:val="24"/>
          <w:szCs w:val="24"/>
        </w:rPr>
        <w:t>outlined</w:t>
      </w:r>
      <w:r w:rsidR="00D00472">
        <w:rPr>
          <w:rFonts w:ascii="Times New Roman" w:hAnsi="Times New Roman" w:cs="Times New Roman"/>
          <w:sz w:val="24"/>
          <w:szCs w:val="24"/>
        </w:rPr>
        <w:t xml:space="preserve"> in the application form for the mining license. “</w:t>
      </w:r>
      <w:r w:rsidR="00D00472" w:rsidRPr="00D157C9">
        <w:rPr>
          <w:rFonts w:ascii="Times New Roman" w:hAnsi="Times New Roman" w:cs="Times New Roman"/>
          <w:i/>
          <w:sz w:val="24"/>
          <w:szCs w:val="24"/>
        </w:rPr>
        <w:t>The same conditions in the application such as employing the locals who are qualified</w:t>
      </w:r>
      <w:r w:rsidR="003C3AC4">
        <w:rPr>
          <w:rFonts w:ascii="Times New Roman" w:hAnsi="Times New Roman" w:cs="Times New Roman"/>
          <w:i/>
          <w:sz w:val="24"/>
          <w:szCs w:val="24"/>
        </w:rPr>
        <w:t>,</w:t>
      </w:r>
      <w:r w:rsidR="00D00472" w:rsidRPr="00D157C9">
        <w:rPr>
          <w:rFonts w:ascii="Times New Roman" w:hAnsi="Times New Roman" w:cs="Times New Roman"/>
          <w:i/>
          <w:sz w:val="24"/>
          <w:szCs w:val="24"/>
        </w:rPr>
        <w:t xml:space="preserve"> a</w:t>
      </w:r>
      <w:r w:rsidR="003C3AC4">
        <w:rPr>
          <w:rFonts w:ascii="Times New Roman" w:hAnsi="Times New Roman" w:cs="Times New Roman"/>
          <w:i/>
          <w:sz w:val="24"/>
          <w:szCs w:val="24"/>
        </w:rPr>
        <w:t>s well as</w:t>
      </w:r>
      <w:r w:rsidR="00D00472" w:rsidRPr="00D157C9">
        <w:rPr>
          <w:rFonts w:ascii="Times New Roman" w:hAnsi="Times New Roman" w:cs="Times New Roman"/>
          <w:i/>
          <w:sz w:val="24"/>
          <w:szCs w:val="24"/>
        </w:rPr>
        <w:t xml:space="preserve"> imparting livelihood skills should be followed”</w:t>
      </w:r>
      <w:r w:rsidR="00D00472">
        <w:rPr>
          <w:rFonts w:ascii="Times New Roman" w:hAnsi="Times New Roman" w:cs="Times New Roman"/>
          <w:i/>
          <w:sz w:val="24"/>
          <w:szCs w:val="24"/>
        </w:rPr>
        <w:t xml:space="preserve">, </w:t>
      </w:r>
      <w:r w:rsidR="00D00472" w:rsidRPr="00FB317C">
        <w:rPr>
          <w:rFonts w:ascii="Times New Roman" w:hAnsi="Times New Roman" w:cs="Times New Roman"/>
          <w:sz w:val="24"/>
          <w:szCs w:val="24"/>
        </w:rPr>
        <w:t xml:space="preserve">said one </w:t>
      </w:r>
      <w:r w:rsidR="00D00472" w:rsidRPr="00F56781">
        <w:rPr>
          <w:rFonts w:ascii="Times New Roman" w:hAnsi="Times New Roman" w:cs="Times New Roman"/>
          <w:sz w:val="24"/>
          <w:szCs w:val="24"/>
        </w:rPr>
        <w:t>informant.</w:t>
      </w:r>
    </w:p>
    <w:p w:rsidR="00457C74" w:rsidRDefault="00457C74" w:rsidP="003C3A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When the key informants were asked </w:t>
      </w:r>
      <w:r w:rsidR="003C3AC4">
        <w:rPr>
          <w:rFonts w:ascii="Times New Roman" w:hAnsi="Times New Roman" w:cs="Times New Roman"/>
          <w:sz w:val="24"/>
          <w:szCs w:val="24"/>
        </w:rPr>
        <w:t>whether</w:t>
      </w:r>
      <w:r>
        <w:rPr>
          <w:rFonts w:ascii="Times New Roman" w:hAnsi="Times New Roman" w:cs="Times New Roman"/>
          <w:sz w:val="24"/>
          <w:szCs w:val="24"/>
        </w:rPr>
        <w:t xml:space="preserve"> the conditions</w:t>
      </w:r>
      <w:r w:rsidR="00DC3AD1">
        <w:rPr>
          <w:rFonts w:ascii="Times New Roman" w:hAnsi="Times New Roman" w:cs="Times New Roman"/>
          <w:sz w:val="24"/>
          <w:szCs w:val="24"/>
        </w:rPr>
        <w:t xml:space="preserve"> are</w:t>
      </w:r>
      <w:r>
        <w:rPr>
          <w:rFonts w:ascii="Times New Roman" w:hAnsi="Times New Roman" w:cs="Times New Roman"/>
          <w:sz w:val="24"/>
          <w:szCs w:val="24"/>
        </w:rPr>
        <w:t xml:space="preserve"> given to a specific project or w</w:t>
      </w:r>
      <w:r w:rsidR="002B5931">
        <w:rPr>
          <w:rFonts w:ascii="Times New Roman" w:hAnsi="Times New Roman" w:cs="Times New Roman"/>
          <w:sz w:val="24"/>
          <w:szCs w:val="24"/>
        </w:rPr>
        <w:t>hether the conditions are the</w:t>
      </w:r>
      <w:r>
        <w:rPr>
          <w:rFonts w:ascii="Times New Roman" w:hAnsi="Times New Roman" w:cs="Times New Roman"/>
          <w:sz w:val="24"/>
          <w:szCs w:val="24"/>
        </w:rPr>
        <w:t xml:space="preserve"> same for every project, it was revealed that the investors </w:t>
      </w:r>
      <w:r w:rsidR="00A54E50">
        <w:rPr>
          <w:rFonts w:ascii="Times New Roman" w:hAnsi="Times New Roman" w:cs="Times New Roman"/>
          <w:sz w:val="24"/>
          <w:szCs w:val="24"/>
        </w:rPr>
        <w:t xml:space="preserve">were given </w:t>
      </w:r>
      <w:r>
        <w:rPr>
          <w:rFonts w:ascii="Times New Roman" w:hAnsi="Times New Roman" w:cs="Times New Roman"/>
          <w:sz w:val="24"/>
          <w:szCs w:val="24"/>
        </w:rPr>
        <w:t>conditions depending on the project. Each project has its own conditions</w:t>
      </w:r>
      <w:r w:rsidR="00616002">
        <w:rPr>
          <w:rFonts w:ascii="Times New Roman" w:hAnsi="Times New Roman" w:cs="Times New Roman"/>
          <w:sz w:val="24"/>
          <w:szCs w:val="24"/>
        </w:rPr>
        <w:t>, although the conditions in the Mines and Miner</w:t>
      </w:r>
      <w:r w:rsidR="003C3AC4">
        <w:rPr>
          <w:rFonts w:ascii="Times New Roman" w:hAnsi="Times New Roman" w:cs="Times New Roman"/>
          <w:sz w:val="24"/>
          <w:szCs w:val="24"/>
        </w:rPr>
        <w:t>als Development Act are the same</w:t>
      </w:r>
      <w:proofErr w:type="gramStart"/>
      <w:r>
        <w:rPr>
          <w:rFonts w:ascii="Times New Roman" w:hAnsi="Times New Roman" w:cs="Times New Roman"/>
          <w:sz w:val="24"/>
          <w:szCs w:val="24"/>
        </w:rPr>
        <w:t>.“</w:t>
      </w:r>
      <w:proofErr w:type="gramEnd"/>
      <w:r w:rsidRPr="00C0361D">
        <w:rPr>
          <w:rFonts w:ascii="Times New Roman" w:hAnsi="Times New Roman" w:cs="Times New Roman"/>
          <w:i/>
          <w:sz w:val="24"/>
          <w:szCs w:val="24"/>
        </w:rPr>
        <w:t>The conditions given by Ministry of Mines are general but ZEMA gives specific conditions</w:t>
      </w:r>
      <w:r>
        <w:rPr>
          <w:rFonts w:ascii="Times New Roman" w:hAnsi="Times New Roman" w:cs="Times New Roman"/>
          <w:sz w:val="24"/>
          <w:szCs w:val="24"/>
        </w:rPr>
        <w:t>”, said one informant.</w:t>
      </w:r>
    </w:p>
    <w:p w:rsidR="00457C74" w:rsidRPr="00C273FE" w:rsidRDefault="00457C74" w:rsidP="003C3AC4">
      <w:pPr>
        <w:spacing w:line="360" w:lineRule="auto"/>
        <w:jc w:val="both"/>
        <w:rPr>
          <w:rFonts w:ascii="Times New Roman" w:hAnsi="Times New Roman"/>
          <w:i/>
          <w:sz w:val="24"/>
          <w:szCs w:val="24"/>
        </w:rPr>
      </w:pPr>
      <w:r>
        <w:rPr>
          <w:rFonts w:ascii="Times New Roman" w:hAnsi="Times New Roman" w:cs="Times New Roman"/>
          <w:sz w:val="24"/>
          <w:szCs w:val="24"/>
        </w:rPr>
        <w:t>In trying to find out about the views of the key informants on the current mining license, the study revealed that the current mining licensing system was okay and better than it was in the past regimes. “</w:t>
      </w:r>
      <w:r w:rsidRPr="0055237F">
        <w:rPr>
          <w:rFonts w:ascii="Times New Roman" w:hAnsi="Times New Roman" w:cs="Times New Roman"/>
          <w:i/>
          <w:sz w:val="24"/>
          <w:szCs w:val="24"/>
        </w:rPr>
        <w:t xml:space="preserve">But there is need for reinforcement so that all the procedures </w:t>
      </w:r>
      <w:r w:rsidR="00D64E54">
        <w:rPr>
          <w:rFonts w:ascii="Times New Roman" w:hAnsi="Times New Roman" w:cs="Times New Roman"/>
          <w:i/>
          <w:sz w:val="24"/>
          <w:szCs w:val="24"/>
        </w:rPr>
        <w:t>are followed</w:t>
      </w:r>
      <w:r w:rsidRPr="0055237F">
        <w:rPr>
          <w:rFonts w:ascii="Times New Roman" w:hAnsi="Times New Roman" w:cs="Times New Roman"/>
          <w:i/>
          <w:sz w:val="24"/>
          <w:szCs w:val="24"/>
        </w:rPr>
        <w:t>”</w:t>
      </w:r>
      <w:r w:rsidR="00D64E54">
        <w:rPr>
          <w:rFonts w:ascii="Times New Roman" w:hAnsi="Times New Roman" w:cs="Times New Roman"/>
          <w:i/>
          <w:sz w:val="24"/>
          <w:szCs w:val="24"/>
        </w:rPr>
        <w:t>,</w:t>
      </w:r>
      <w:r w:rsidR="00D64E54">
        <w:rPr>
          <w:rFonts w:ascii="Times New Roman" w:hAnsi="Times New Roman" w:cs="Times New Roman"/>
          <w:sz w:val="24"/>
          <w:szCs w:val="24"/>
        </w:rPr>
        <w:t xml:space="preserve"> s</w:t>
      </w:r>
      <w:r>
        <w:rPr>
          <w:rFonts w:ascii="Times New Roman" w:hAnsi="Times New Roman" w:cs="Times New Roman"/>
          <w:sz w:val="24"/>
          <w:szCs w:val="24"/>
        </w:rPr>
        <w:t xml:space="preserve">aid the </w:t>
      </w:r>
      <w:r w:rsidR="00563BC8">
        <w:rPr>
          <w:rFonts w:ascii="Times New Roman" w:hAnsi="Times New Roman" w:cs="Times New Roman"/>
          <w:sz w:val="24"/>
          <w:szCs w:val="24"/>
        </w:rPr>
        <w:t>one informant</w:t>
      </w:r>
      <w:r>
        <w:rPr>
          <w:rFonts w:ascii="Times New Roman" w:hAnsi="Times New Roman" w:cs="Times New Roman"/>
          <w:sz w:val="24"/>
          <w:szCs w:val="24"/>
        </w:rPr>
        <w:t>.  An</w:t>
      </w:r>
      <w:r w:rsidR="00563BC8">
        <w:rPr>
          <w:rFonts w:ascii="Times New Roman" w:hAnsi="Times New Roman" w:cs="Times New Roman"/>
          <w:sz w:val="24"/>
          <w:szCs w:val="24"/>
        </w:rPr>
        <w:t xml:space="preserve">other informant further </w:t>
      </w:r>
      <w:r>
        <w:rPr>
          <w:rFonts w:ascii="Times New Roman" w:hAnsi="Times New Roman" w:cs="Times New Roman"/>
          <w:sz w:val="24"/>
          <w:szCs w:val="24"/>
        </w:rPr>
        <w:t>said that: “</w:t>
      </w:r>
      <w:r w:rsidRPr="00C273FE">
        <w:rPr>
          <w:rFonts w:ascii="Times New Roman" w:hAnsi="Times New Roman"/>
          <w:i/>
          <w:sz w:val="24"/>
          <w:szCs w:val="24"/>
        </w:rPr>
        <w:t>The current procedure for granting mining right</w:t>
      </w:r>
      <w:r w:rsidR="005E5620">
        <w:rPr>
          <w:rFonts w:ascii="Times New Roman" w:hAnsi="Times New Roman"/>
          <w:i/>
          <w:sz w:val="24"/>
          <w:szCs w:val="24"/>
        </w:rPr>
        <w:t>s</w:t>
      </w:r>
      <w:r w:rsidRPr="00C273FE">
        <w:rPr>
          <w:rFonts w:ascii="Times New Roman" w:hAnsi="Times New Roman"/>
          <w:i/>
          <w:sz w:val="24"/>
          <w:szCs w:val="24"/>
        </w:rPr>
        <w:t xml:space="preserve"> under the </w:t>
      </w:r>
      <w:r w:rsidR="00563BC8">
        <w:rPr>
          <w:rFonts w:ascii="Times New Roman" w:hAnsi="Times New Roman"/>
          <w:i/>
          <w:sz w:val="24"/>
          <w:szCs w:val="24"/>
        </w:rPr>
        <w:t xml:space="preserve">Mines and Minerals Development Act No. 11 of </w:t>
      </w:r>
      <w:r w:rsidRPr="00C273FE">
        <w:rPr>
          <w:rFonts w:ascii="Times New Roman" w:hAnsi="Times New Roman"/>
          <w:i/>
          <w:sz w:val="24"/>
          <w:szCs w:val="24"/>
        </w:rPr>
        <w:t>2015 is more efficient and transparent because external stakeholders are now involved in the process. There are no overlap disputes between mining right applications due to the introduction of management information system which has been introduced in the process. The standards or requirements are straight forward and are known and understood by the public</w:t>
      </w:r>
      <w:r>
        <w:rPr>
          <w:rFonts w:ascii="Times New Roman" w:hAnsi="Times New Roman"/>
          <w:i/>
          <w:sz w:val="24"/>
          <w:szCs w:val="24"/>
        </w:rPr>
        <w:t>”</w:t>
      </w:r>
      <w:r w:rsidRPr="00C273FE">
        <w:rPr>
          <w:rFonts w:ascii="Times New Roman" w:hAnsi="Times New Roman"/>
          <w:i/>
          <w:sz w:val="24"/>
          <w:szCs w:val="24"/>
        </w:rPr>
        <w:t>.</w:t>
      </w:r>
    </w:p>
    <w:p w:rsidR="00457C74" w:rsidRDefault="00457C74" w:rsidP="003C3AC4">
      <w:pPr>
        <w:spacing w:line="360" w:lineRule="auto"/>
        <w:jc w:val="both"/>
        <w:rPr>
          <w:rFonts w:ascii="Times New Roman" w:hAnsi="Times New Roman" w:cs="Times New Roman"/>
          <w:sz w:val="24"/>
          <w:szCs w:val="24"/>
        </w:rPr>
      </w:pPr>
      <w:r>
        <w:rPr>
          <w:rFonts w:ascii="Times New Roman" w:hAnsi="Times New Roman" w:cs="Times New Roman"/>
          <w:sz w:val="24"/>
          <w:szCs w:val="24"/>
        </w:rPr>
        <w:t>Furthermore, the key informants were asked about what they thought would be the best procedure for granting mining license and the findings revealed that an effective</w:t>
      </w:r>
      <w:r w:rsidR="009658C7">
        <w:rPr>
          <w:rFonts w:ascii="Times New Roman" w:hAnsi="Times New Roman" w:cs="Times New Roman"/>
          <w:sz w:val="24"/>
          <w:szCs w:val="24"/>
        </w:rPr>
        <w:t xml:space="preserve"> and ideal</w:t>
      </w:r>
      <w:r>
        <w:rPr>
          <w:rFonts w:ascii="Times New Roman" w:hAnsi="Times New Roman" w:cs="Times New Roman"/>
          <w:sz w:val="24"/>
          <w:szCs w:val="24"/>
        </w:rPr>
        <w:t xml:space="preserve"> licensing system would be </w:t>
      </w:r>
      <w:r w:rsidR="009658C7">
        <w:rPr>
          <w:rFonts w:ascii="Times New Roman" w:hAnsi="Times New Roman" w:cs="Times New Roman"/>
          <w:sz w:val="24"/>
          <w:szCs w:val="24"/>
        </w:rPr>
        <w:t>one which</w:t>
      </w:r>
      <w:r>
        <w:rPr>
          <w:rFonts w:ascii="Times New Roman" w:hAnsi="Times New Roman" w:cs="Times New Roman"/>
          <w:sz w:val="24"/>
          <w:szCs w:val="24"/>
        </w:rPr>
        <w:t xml:space="preserve"> involve</w:t>
      </w:r>
      <w:r w:rsidR="009658C7">
        <w:rPr>
          <w:rFonts w:ascii="Times New Roman" w:hAnsi="Times New Roman" w:cs="Times New Roman"/>
          <w:sz w:val="24"/>
          <w:szCs w:val="24"/>
        </w:rPr>
        <w:t>s the</w:t>
      </w:r>
      <w:r>
        <w:rPr>
          <w:rFonts w:ascii="Times New Roman" w:hAnsi="Times New Roman" w:cs="Times New Roman"/>
          <w:sz w:val="24"/>
          <w:szCs w:val="24"/>
        </w:rPr>
        <w:t xml:space="preserve"> local</w:t>
      </w:r>
      <w:r w:rsidR="002F20CA">
        <w:rPr>
          <w:rFonts w:ascii="Times New Roman" w:hAnsi="Times New Roman" w:cs="Times New Roman"/>
          <w:sz w:val="24"/>
          <w:szCs w:val="24"/>
        </w:rPr>
        <w:t xml:space="preserve"> community</w:t>
      </w:r>
      <w:r>
        <w:rPr>
          <w:rFonts w:ascii="Times New Roman" w:hAnsi="Times New Roman" w:cs="Times New Roman"/>
          <w:sz w:val="24"/>
          <w:szCs w:val="24"/>
        </w:rPr>
        <w:t xml:space="preserve"> leadership. </w:t>
      </w:r>
    </w:p>
    <w:p w:rsidR="00457C74" w:rsidRPr="00960697" w:rsidRDefault="005224EE" w:rsidP="003C3AC4">
      <w:pPr>
        <w:pStyle w:val="Heading3"/>
        <w:spacing w:line="360" w:lineRule="auto"/>
        <w:rPr>
          <w:rFonts w:ascii="Times New Roman" w:hAnsi="Times New Roman" w:cs="Times New Roman"/>
          <w:color w:val="auto"/>
          <w:sz w:val="24"/>
          <w:szCs w:val="24"/>
        </w:rPr>
      </w:pPr>
      <w:bookmarkStart w:id="76" w:name="_Toc2179553"/>
      <w:r w:rsidRPr="00960697">
        <w:rPr>
          <w:rFonts w:ascii="Times New Roman" w:hAnsi="Times New Roman" w:cs="Times New Roman"/>
          <w:color w:val="auto"/>
          <w:sz w:val="24"/>
          <w:szCs w:val="24"/>
        </w:rPr>
        <w:lastRenderedPageBreak/>
        <w:t>4.5.3 Other Factors that may affect the Distribution of Economic Benefits</w:t>
      </w:r>
      <w:bookmarkEnd w:id="76"/>
    </w:p>
    <w:p w:rsidR="00DB7DB7" w:rsidRPr="00FD7EF9" w:rsidRDefault="00457C74" w:rsidP="003C3AC4">
      <w:pPr>
        <w:spacing w:line="360" w:lineRule="auto"/>
        <w:jc w:val="both"/>
        <w:rPr>
          <w:rFonts w:ascii="Times New Roman" w:hAnsi="Times New Roman" w:cs="Times New Roman"/>
          <w:sz w:val="24"/>
          <w:szCs w:val="24"/>
        </w:rPr>
      </w:pPr>
      <w:r>
        <w:rPr>
          <w:rFonts w:ascii="Times New Roman" w:hAnsi="Times New Roman" w:cs="Times New Roman"/>
          <w:sz w:val="24"/>
          <w:szCs w:val="24"/>
        </w:rPr>
        <w:t>In trying to establish other factors that would affect the</w:t>
      </w:r>
      <w:r w:rsidR="005224EE">
        <w:rPr>
          <w:rFonts w:ascii="Times New Roman" w:hAnsi="Times New Roman" w:cs="Times New Roman"/>
          <w:sz w:val="24"/>
          <w:szCs w:val="24"/>
        </w:rPr>
        <w:t xml:space="preserve"> distribution of economic benefits</w:t>
      </w:r>
      <w:r>
        <w:rPr>
          <w:rFonts w:ascii="Times New Roman" w:hAnsi="Times New Roman" w:cs="Times New Roman"/>
          <w:sz w:val="24"/>
          <w:szCs w:val="24"/>
        </w:rPr>
        <w:t xml:space="preserve">, the key informants from the revealed </w:t>
      </w:r>
      <w:r w:rsidR="00DB7DB7">
        <w:rPr>
          <w:rFonts w:ascii="Times New Roman" w:hAnsi="Times New Roman" w:cs="Times New Roman"/>
          <w:sz w:val="24"/>
          <w:szCs w:val="24"/>
        </w:rPr>
        <w:t xml:space="preserve">that that the decisions made by the Ministry of Finance may influence the distribution of wealth because it’s the Ministry of finance that collects the money and decides how it should be distributed. </w:t>
      </w:r>
    </w:p>
    <w:p w:rsidR="00457C74" w:rsidRPr="00960697" w:rsidRDefault="00721EC7" w:rsidP="00721EC7">
      <w:pPr>
        <w:pStyle w:val="Heading2"/>
        <w:rPr>
          <w:rFonts w:ascii="Times New Roman" w:hAnsi="Times New Roman" w:cs="Times New Roman"/>
          <w:color w:val="auto"/>
        </w:rPr>
      </w:pPr>
      <w:bookmarkStart w:id="77" w:name="_Toc2179554"/>
      <w:r w:rsidRPr="00960697">
        <w:rPr>
          <w:rFonts w:ascii="Times New Roman" w:hAnsi="Times New Roman" w:cs="Times New Roman"/>
          <w:color w:val="auto"/>
        </w:rPr>
        <w:t xml:space="preserve">4.6 </w:t>
      </w:r>
      <w:r w:rsidR="00457C74" w:rsidRPr="00960697">
        <w:rPr>
          <w:rFonts w:ascii="Times New Roman" w:hAnsi="Times New Roman" w:cs="Times New Roman"/>
          <w:color w:val="auto"/>
        </w:rPr>
        <w:t xml:space="preserve">Summary </w:t>
      </w:r>
      <w:r w:rsidRPr="00960697">
        <w:rPr>
          <w:rFonts w:ascii="Times New Roman" w:hAnsi="Times New Roman" w:cs="Times New Roman"/>
          <w:color w:val="auto"/>
        </w:rPr>
        <w:t xml:space="preserve">of </w:t>
      </w:r>
      <w:r w:rsidR="00457C74" w:rsidRPr="00960697">
        <w:rPr>
          <w:rFonts w:ascii="Times New Roman" w:hAnsi="Times New Roman" w:cs="Times New Roman"/>
          <w:color w:val="auto"/>
        </w:rPr>
        <w:t xml:space="preserve">Findings </w:t>
      </w:r>
      <w:r w:rsidRPr="00960697">
        <w:rPr>
          <w:rFonts w:ascii="Times New Roman" w:hAnsi="Times New Roman" w:cs="Times New Roman"/>
          <w:color w:val="auto"/>
        </w:rPr>
        <w:t xml:space="preserve">from the </w:t>
      </w:r>
      <w:r w:rsidR="00457C74" w:rsidRPr="00960697">
        <w:rPr>
          <w:rFonts w:ascii="Times New Roman" w:hAnsi="Times New Roman" w:cs="Times New Roman"/>
          <w:color w:val="auto"/>
        </w:rPr>
        <w:t xml:space="preserve">Interviews </w:t>
      </w:r>
      <w:r w:rsidRPr="00960697">
        <w:rPr>
          <w:rFonts w:ascii="Times New Roman" w:hAnsi="Times New Roman" w:cs="Times New Roman"/>
          <w:color w:val="auto"/>
        </w:rPr>
        <w:t>with Key Informants</w:t>
      </w:r>
      <w:bookmarkEnd w:id="77"/>
    </w:p>
    <w:p w:rsidR="00457C74" w:rsidRDefault="00457C74" w:rsidP="00457C74">
      <w:pPr>
        <w:spacing w:line="360" w:lineRule="auto"/>
        <w:jc w:val="both"/>
        <w:rPr>
          <w:rFonts w:ascii="Times New Roman" w:hAnsi="Times New Roman" w:cs="Times New Roman"/>
          <w:sz w:val="24"/>
          <w:szCs w:val="24"/>
        </w:rPr>
      </w:pPr>
      <w:r w:rsidRPr="004612BF">
        <w:rPr>
          <w:rFonts w:ascii="Times New Roman" w:hAnsi="Times New Roman" w:cs="Times New Roman"/>
          <w:sz w:val="24"/>
          <w:szCs w:val="24"/>
        </w:rPr>
        <w:t>Based on the findings from the interviews with the key informants,</w:t>
      </w:r>
      <w:r>
        <w:rPr>
          <w:rFonts w:ascii="Times New Roman" w:hAnsi="Times New Roman" w:cs="Times New Roman"/>
          <w:sz w:val="24"/>
          <w:szCs w:val="24"/>
        </w:rPr>
        <w:t xml:space="preserve"> government derived benefits from the mining projects which included; direct tax, corporate taxes and duty paid on consumable goods. The findings also revealed that the government benefits on </w:t>
      </w:r>
      <w:r w:rsidR="00EC3B43">
        <w:rPr>
          <w:rFonts w:ascii="Times New Roman" w:hAnsi="Times New Roman" w:cs="Times New Roman"/>
          <w:sz w:val="24"/>
          <w:szCs w:val="24"/>
        </w:rPr>
        <w:t>various taxes</w:t>
      </w:r>
      <w:r>
        <w:rPr>
          <w:rFonts w:ascii="Times New Roman" w:hAnsi="Times New Roman" w:cs="Times New Roman"/>
          <w:sz w:val="24"/>
          <w:szCs w:val="24"/>
        </w:rPr>
        <w:t>. Furthermore, the study revealed that the government has put in place measures to ensure that benefits are obtained. These measures include such things as Zambia Revenue Authority (ZRA) enforcing the payment of taxes and periodic auditing of the mines. Furthermore, the other measures which the government had put in place, recently, to ensure that benefits were obtained included mineral value project which will enable the government to track the entire mineral chain from the production up to processing.  On the part of the investors, the findings revealed that they derived profits from the mining project as this was the main aim of setting up a mine. However, the extent to which the benefits were derived was dependent on copper and other mineral prices.</w:t>
      </w:r>
    </w:p>
    <w:p w:rsidR="00457C74"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From the investor’s point of view</w:t>
      </w:r>
      <w:r w:rsidR="00BB558D">
        <w:rPr>
          <w:rFonts w:ascii="Times New Roman" w:hAnsi="Times New Roman" w:cs="Times New Roman"/>
          <w:sz w:val="24"/>
          <w:szCs w:val="24"/>
        </w:rPr>
        <w:t>,</w:t>
      </w:r>
      <w:r>
        <w:rPr>
          <w:rFonts w:ascii="Times New Roman" w:hAnsi="Times New Roman" w:cs="Times New Roman"/>
          <w:sz w:val="24"/>
          <w:szCs w:val="24"/>
        </w:rPr>
        <w:t xml:space="preserve"> the findings revealed that the community derived benefits from the mining project which included such things as employment creation with good salaries, as the mining project is the biggest employer, improved education and health facilities, and agriculture and business trainings. From the </w:t>
      </w:r>
      <w:r w:rsidR="00C014C8">
        <w:rPr>
          <w:rFonts w:ascii="Times New Roman" w:hAnsi="Times New Roman" w:cs="Times New Roman"/>
          <w:sz w:val="24"/>
          <w:szCs w:val="24"/>
        </w:rPr>
        <w:t>l</w:t>
      </w:r>
      <w:r>
        <w:rPr>
          <w:rFonts w:ascii="Times New Roman" w:hAnsi="Times New Roman" w:cs="Times New Roman"/>
          <w:sz w:val="24"/>
          <w:szCs w:val="24"/>
        </w:rPr>
        <w:t xml:space="preserve">ocal authority’s point view, the findings revealed that they were in agreement that the local people derived some benefits from the mining project. The local community also benefited from </w:t>
      </w:r>
      <w:r w:rsidR="00F014FA">
        <w:rPr>
          <w:rFonts w:ascii="Times New Roman" w:hAnsi="Times New Roman" w:cs="Times New Roman"/>
          <w:sz w:val="24"/>
          <w:szCs w:val="24"/>
        </w:rPr>
        <w:t>the mining companies in terms of supply contracts</w:t>
      </w:r>
      <w:r>
        <w:rPr>
          <w:rFonts w:ascii="Times New Roman" w:hAnsi="Times New Roman" w:cs="Times New Roman"/>
          <w:sz w:val="24"/>
          <w:szCs w:val="24"/>
        </w:rPr>
        <w:t>. In terms of measures which have been put in place to ensure that that the benefits were obtained by the local people</w:t>
      </w:r>
      <w:r w:rsidR="00736EED">
        <w:rPr>
          <w:rFonts w:ascii="Times New Roman" w:hAnsi="Times New Roman" w:cs="Times New Roman"/>
          <w:sz w:val="24"/>
          <w:szCs w:val="24"/>
        </w:rPr>
        <w:t>,</w:t>
      </w:r>
      <w:r>
        <w:rPr>
          <w:rFonts w:ascii="Times New Roman" w:hAnsi="Times New Roman" w:cs="Times New Roman"/>
          <w:sz w:val="24"/>
          <w:szCs w:val="24"/>
        </w:rPr>
        <w:t xml:space="preserve"> the mining companies have partnered with the local people in various projects such as health, education and many more. </w:t>
      </w:r>
    </w:p>
    <w:p w:rsidR="00457C74" w:rsidRDefault="00457C74" w:rsidP="00457C74">
      <w:pPr>
        <w:spacing w:line="360" w:lineRule="auto"/>
        <w:jc w:val="both"/>
        <w:rPr>
          <w:rFonts w:ascii="Times New Roman" w:hAnsi="Times New Roman" w:cs="Times New Roman"/>
          <w:sz w:val="24"/>
          <w:szCs w:val="24"/>
        </w:rPr>
      </w:pPr>
      <w:r w:rsidRPr="00DF21F9">
        <w:rPr>
          <w:rFonts w:ascii="Times New Roman" w:hAnsi="Times New Roman" w:cs="Times New Roman"/>
          <w:sz w:val="24"/>
          <w:szCs w:val="24"/>
        </w:rPr>
        <w:t>The findin</w:t>
      </w:r>
      <w:r>
        <w:rPr>
          <w:rFonts w:ascii="Times New Roman" w:hAnsi="Times New Roman" w:cs="Times New Roman"/>
          <w:sz w:val="24"/>
          <w:szCs w:val="24"/>
        </w:rPr>
        <w:t xml:space="preserve">gs also revealed that the </w:t>
      </w:r>
      <w:r w:rsidR="00764F24">
        <w:rPr>
          <w:rFonts w:ascii="Times New Roman" w:hAnsi="Times New Roman" w:cs="Times New Roman"/>
          <w:sz w:val="24"/>
          <w:szCs w:val="24"/>
        </w:rPr>
        <w:t xml:space="preserve">Mines and Minerals Development Act No. 11 of </w:t>
      </w:r>
      <w:r>
        <w:rPr>
          <w:rFonts w:ascii="Times New Roman" w:hAnsi="Times New Roman" w:cs="Times New Roman"/>
          <w:sz w:val="24"/>
          <w:szCs w:val="24"/>
        </w:rPr>
        <w:t>2015</w:t>
      </w:r>
      <w:r w:rsidRPr="00DF21F9">
        <w:rPr>
          <w:rFonts w:ascii="Times New Roman" w:hAnsi="Times New Roman" w:cs="Times New Roman"/>
          <w:sz w:val="24"/>
          <w:szCs w:val="24"/>
        </w:rPr>
        <w:t xml:space="preserve"> guided all the procedures of granting of mineral exploitation rights</w:t>
      </w:r>
      <w:r>
        <w:rPr>
          <w:rFonts w:ascii="Times New Roman" w:hAnsi="Times New Roman" w:cs="Times New Roman"/>
          <w:sz w:val="24"/>
          <w:szCs w:val="24"/>
        </w:rPr>
        <w:t xml:space="preserve">. </w:t>
      </w:r>
      <w:r w:rsidRPr="009261C1">
        <w:rPr>
          <w:rFonts w:ascii="Times New Roman" w:hAnsi="Times New Roman" w:cs="Times New Roman"/>
          <w:sz w:val="24"/>
          <w:szCs w:val="24"/>
        </w:rPr>
        <w:t xml:space="preserve">All the steps were stipulated in the Act. </w:t>
      </w:r>
      <w:r>
        <w:rPr>
          <w:rFonts w:ascii="Times New Roman" w:hAnsi="Times New Roman" w:cs="Times New Roman"/>
          <w:sz w:val="24"/>
          <w:szCs w:val="24"/>
        </w:rPr>
        <w:t xml:space="preserve">Furthermore, it was revealed that the procedure for mining license starts with application for an exploration license by the </w:t>
      </w:r>
      <w:r w:rsidR="00B9124E">
        <w:rPr>
          <w:rFonts w:ascii="Times New Roman" w:hAnsi="Times New Roman" w:cs="Times New Roman"/>
          <w:sz w:val="24"/>
          <w:szCs w:val="24"/>
        </w:rPr>
        <w:t>would-be</w:t>
      </w:r>
      <w:r>
        <w:rPr>
          <w:rFonts w:ascii="Times New Roman" w:hAnsi="Times New Roman" w:cs="Times New Roman"/>
          <w:sz w:val="24"/>
          <w:szCs w:val="24"/>
        </w:rPr>
        <w:t xml:space="preserve"> investor, after investor has identified an area with possible mineral deposits</w:t>
      </w:r>
      <w:r w:rsidR="00764F24">
        <w:rPr>
          <w:rFonts w:ascii="Times New Roman" w:hAnsi="Times New Roman" w:cs="Times New Roman"/>
          <w:sz w:val="24"/>
          <w:szCs w:val="24"/>
        </w:rPr>
        <w:t xml:space="preserve">. Further </w:t>
      </w:r>
      <w:r w:rsidR="00326E85">
        <w:rPr>
          <w:rFonts w:ascii="Times New Roman" w:hAnsi="Times New Roman" w:cs="Times New Roman"/>
          <w:sz w:val="24"/>
          <w:szCs w:val="24"/>
        </w:rPr>
        <w:t>that the</w:t>
      </w:r>
      <w:r>
        <w:rPr>
          <w:rFonts w:ascii="Times New Roman" w:hAnsi="Times New Roman" w:cs="Times New Roman"/>
          <w:sz w:val="24"/>
          <w:szCs w:val="24"/>
        </w:rPr>
        <w:t xml:space="preserve"> appendices attached to the application for exploration include; the plan of the explorations, plans for the </w:t>
      </w:r>
      <w:r w:rsidR="009A263D">
        <w:rPr>
          <w:rFonts w:ascii="Times New Roman" w:hAnsi="Times New Roman" w:cs="Times New Roman"/>
          <w:sz w:val="24"/>
          <w:szCs w:val="24"/>
        </w:rPr>
        <w:t xml:space="preserve">empowerment </w:t>
      </w:r>
      <w:r w:rsidR="009A263D">
        <w:rPr>
          <w:rFonts w:ascii="Times New Roman" w:hAnsi="Times New Roman" w:cs="Times New Roman"/>
          <w:sz w:val="24"/>
          <w:szCs w:val="24"/>
        </w:rPr>
        <w:lastRenderedPageBreak/>
        <w:t xml:space="preserve">of </w:t>
      </w:r>
      <w:r>
        <w:rPr>
          <w:rFonts w:ascii="Times New Roman" w:hAnsi="Times New Roman" w:cs="Times New Roman"/>
          <w:sz w:val="24"/>
          <w:szCs w:val="24"/>
        </w:rPr>
        <w:t xml:space="preserve">local people </w:t>
      </w:r>
      <w:r w:rsidR="009A263D">
        <w:rPr>
          <w:rFonts w:ascii="Times New Roman" w:hAnsi="Times New Roman" w:cs="Times New Roman"/>
          <w:sz w:val="24"/>
          <w:szCs w:val="24"/>
        </w:rPr>
        <w:t>as well as</w:t>
      </w:r>
      <w:r w:rsidR="00326E85">
        <w:rPr>
          <w:rFonts w:ascii="Times New Roman" w:hAnsi="Times New Roman" w:cs="Times New Roman"/>
          <w:sz w:val="24"/>
          <w:szCs w:val="24"/>
        </w:rPr>
        <w:t xml:space="preserve"> </w:t>
      </w:r>
      <w:r w:rsidR="009A263D">
        <w:rPr>
          <w:rFonts w:ascii="Times New Roman" w:hAnsi="Times New Roman" w:cs="Times New Roman"/>
          <w:sz w:val="24"/>
          <w:szCs w:val="24"/>
        </w:rPr>
        <w:t xml:space="preserve">plans on </w:t>
      </w:r>
      <w:r>
        <w:rPr>
          <w:rFonts w:ascii="Times New Roman" w:hAnsi="Times New Roman" w:cs="Times New Roman"/>
          <w:sz w:val="24"/>
          <w:szCs w:val="24"/>
        </w:rPr>
        <w:t xml:space="preserve">how mitigate the possible damage to the environment, the company constitution documents, sources of finance, methods of mineral extraction either open pit or underground and the marketing of the commodities. </w:t>
      </w:r>
      <w:r w:rsidR="00986F74">
        <w:rPr>
          <w:rFonts w:ascii="Times New Roman" w:hAnsi="Times New Roman" w:cs="Times New Roman"/>
          <w:sz w:val="24"/>
          <w:szCs w:val="24"/>
        </w:rPr>
        <w:t xml:space="preserve">At </w:t>
      </w:r>
      <w:r>
        <w:rPr>
          <w:rFonts w:ascii="Times New Roman" w:hAnsi="Times New Roman" w:cs="Times New Roman"/>
          <w:sz w:val="24"/>
          <w:szCs w:val="24"/>
        </w:rPr>
        <w:t>Ministry</w:t>
      </w:r>
      <w:r w:rsidR="00986F74">
        <w:rPr>
          <w:rFonts w:ascii="Times New Roman" w:hAnsi="Times New Roman" w:cs="Times New Roman"/>
          <w:sz w:val="24"/>
          <w:szCs w:val="24"/>
        </w:rPr>
        <w:t xml:space="preserve"> of Mines</w:t>
      </w:r>
      <w:r>
        <w:rPr>
          <w:rFonts w:ascii="Times New Roman" w:hAnsi="Times New Roman" w:cs="Times New Roman"/>
          <w:sz w:val="24"/>
          <w:szCs w:val="24"/>
        </w:rPr>
        <w:t xml:space="preserve">, </w:t>
      </w:r>
      <w:r w:rsidR="00986F74">
        <w:rPr>
          <w:rFonts w:ascii="Times New Roman" w:hAnsi="Times New Roman" w:cs="Times New Roman"/>
          <w:sz w:val="24"/>
          <w:szCs w:val="24"/>
        </w:rPr>
        <w:t>the application</w:t>
      </w:r>
      <w:r>
        <w:rPr>
          <w:rFonts w:ascii="Times New Roman" w:hAnsi="Times New Roman" w:cs="Times New Roman"/>
          <w:sz w:val="24"/>
          <w:szCs w:val="24"/>
        </w:rPr>
        <w:t xml:space="preserve"> is examined</w:t>
      </w:r>
      <w:r w:rsidR="00326E85">
        <w:rPr>
          <w:rFonts w:ascii="Times New Roman" w:hAnsi="Times New Roman" w:cs="Times New Roman"/>
          <w:sz w:val="24"/>
          <w:szCs w:val="24"/>
        </w:rPr>
        <w:t xml:space="preserve"> </w:t>
      </w:r>
      <w:r w:rsidR="00986F74">
        <w:rPr>
          <w:rFonts w:ascii="Times New Roman" w:hAnsi="Times New Roman" w:cs="Times New Roman"/>
          <w:sz w:val="24"/>
          <w:szCs w:val="24"/>
        </w:rPr>
        <w:t>as to whether</w:t>
      </w:r>
      <w:r>
        <w:rPr>
          <w:rFonts w:ascii="Times New Roman" w:hAnsi="Times New Roman" w:cs="Times New Roman"/>
          <w:sz w:val="24"/>
          <w:szCs w:val="24"/>
        </w:rPr>
        <w:t xml:space="preserve"> the area in question is free or has </w:t>
      </w:r>
      <w:r w:rsidR="00502484">
        <w:rPr>
          <w:rFonts w:ascii="Times New Roman" w:hAnsi="Times New Roman" w:cs="Times New Roman"/>
          <w:sz w:val="24"/>
          <w:szCs w:val="24"/>
        </w:rPr>
        <w:t>already</w:t>
      </w:r>
      <w:r>
        <w:rPr>
          <w:rFonts w:ascii="Times New Roman" w:hAnsi="Times New Roman" w:cs="Times New Roman"/>
          <w:sz w:val="24"/>
          <w:szCs w:val="24"/>
        </w:rPr>
        <w:t xml:space="preserve"> been applied for by another organization. If the area is free the application goes to the committee </w:t>
      </w:r>
      <w:r w:rsidR="00986F74">
        <w:rPr>
          <w:rFonts w:ascii="Times New Roman" w:hAnsi="Times New Roman" w:cs="Times New Roman"/>
          <w:sz w:val="24"/>
          <w:szCs w:val="24"/>
        </w:rPr>
        <w:t>which approves the</w:t>
      </w:r>
      <w:r>
        <w:rPr>
          <w:rFonts w:ascii="Times New Roman" w:hAnsi="Times New Roman" w:cs="Times New Roman"/>
          <w:sz w:val="24"/>
          <w:szCs w:val="24"/>
        </w:rPr>
        <w:t xml:space="preserve"> grant the </w:t>
      </w:r>
      <w:r w:rsidR="00986F74">
        <w:rPr>
          <w:rFonts w:ascii="Times New Roman" w:hAnsi="Times New Roman" w:cs="Times New Roman"/>
          <w:sz w:val="24"/>
          <w:szCs w:val="24"/>
        </w:rPr>
        <w:t xml:space="preserve">mineral </w:t>
      </w:r>
      <w:r>
        <w:rPr>
          <w:rFonts w:ascii="Times New Roman" w:hAnsi="Times New Roman" w:cs="Times New Roman"/>
          <w:sz w:val="24"/>
          <w:szCs w:val="24"/>
        </w:rPr>
        <w:t>explo</w:t>
      </w:r>
      <w:r w:rsidR="00986F74">
        <w:rPr>
          <w:rFonts w:ascii="Times New Roman" w:hAnsi="Times New Roman" w:cs="Times New Roman"/>
          <w:sz w:val="24"/>
          <w:szCs w:val="24"/>
        </w:rPr>
        <w:t>ita</w:t>
      </w:r>
      <w:r>
        <w:rPr>
          <w:rFonts w:ascii="Times New Roman" w:hAnsi="Times New Roman" w:cs="Times New Roman"/>
          <w:sz w:val="24"/>
          <w:szCs w:val="24"/>
        </w:rPr>
        <w:t xml:space="preserve">tion licenses. </w:t>
      </w:r>
      <w:r w:rsidR="00986F74">
        <w:rPr>
          <w:rFonts w:ascii="Times New Roman" w:hAnsi="Times New Roman" w:cs="Times New Roman"/>
          <w:sz w:val="24"/>
          <w:szCs w:val="24"/>
        </w:rPr>
        <w:t>Once approved</w:t>
      </w:r>
      <w:r>
        <w:rPr>
          <w:rFonts w:ascii="Times New Roman" w:hAnsi="Times New Roman" w:cs="Times New Roman"/>
          <w:sz w:val="24"/>
          <w:szCs w:val="24"/>
        </w:rPr>
        <w:t>, the investor is asked to pay for the license.</w:t>
      </w:r>
    </w:p>
    <w:p w:rsidR="00457C74" w:rsidRPr="00973A57" w:rsidRDefault="00457C74" w:rsidP="00457C74">
      <w:pPr>
        <w:spacing w:line="360" w:lineRule="auto"/>
        <w:jc w:val="both"/>
        <w:rPr>
          <w:rFonts w:ascii="Times New Roman" w:hAnsi="Times New Roman" w:cs="Times New Roman"/>
          <w:sz w:val="24"/>
          <w:szCs w:val="24"/>
        </w:rPr>
      </w:pPr>
      <w:r>
        <w:rPr>
          <w:rFonts w:ascii="Times New Roman" w:hAnsi="Times New Roman" w:cs="Times New Roman"/>
          <w:sz w:val="24"/>
          <w:szCs w:val="24"/>
        </w:rPr>
        <w:t>The other organization which</w:t>
      </w:r>
      <w:r w:rsidRPr="00973A57">
        <w:rPr>
          <w:rFonts w:ascii="Times New Roman" w:hAnsi="Times New Roman" w:cs="Times New Roman"/>
          <w:sz w:val="24"/>
          <w:szCs w:val="24"/>
        </w:rPr>
        <w:t xml:space="preserve"> give</w:t>
      </w:r>
      <w:r>
        <w:rPr>
          <w:rFonts w:ascii="Times New Roman" w:hAnsi="Times New Roman" w:cs="Times New Roman"/>
          <w:sz w:val="24"/>
          <w:szCs w:val="24"/>
        </w:rPr>
        <w:t>s</w:t>
      </w:r>
      <w:r w:rsidRPr="00973A57">
        <w:rPr>
          <w:rFonts w:ascii="Times New Roman" w:hAnsi="Times New Roman" w:cs="Times New Roman"/>
          <w:sz w:val="24"/>
          <w:szCs w:val="24"/>
        </w:rPr>
        <w:t xml:space="preserve"> consent to </w:t>
      </w:r>
      <w:r>
        <w:rPr>
          <w:rFonts w:ascii="Times New Roman" w:hAnsi="Times New Roman" w:cs="Times New Roman"/>
          <w:sz w:val="24"/>
          <w:szCs w:val="24"/>
        </w:rPr>
        <w:t>the mining license process is</w:t>
      </w:r>
      <w:r w:rsidR="00326E85">
        <w:rPr>
          <w:rFonts w:ascii="Times New Roman" w:hAnsi="Times New Roman" w:cs="Times New Roman"/>
          <w:sz w:val="24"/>
          <w:szCs w:val="24"/>
        </w:rPr>
        <w:t xml:space="preserve"> </w:t>
      </w:r>
      <w:r>
        <w:rPr>
          <w:rFonts w:ascii="Times New Roman" w:hAnsi="Times New Roman" w:cs="Times New Roman"/>
          <w:sz w:val="24"/>
          <w:szCs w:val="24"/>
        </w:rPr>
        <w:t xml:space="preserve">Zambia </w:t>
      </w:r>
      <w:r w:rsidRPr="00973A57">
        <w:rPr>
          <w:rFonts w:ascii="Times New Roman" w:hAnsi="Times New Roman" w:cs="Times New Roman"/>
          <w:sz w:val="24"/>
          <w:szCs w:val="24"/>
        </w:rPr>
        <w:t>Environmental Management Agency (ZEMA</w:t>
      </w:r>
      <w:r>
        <w:rPr>
          <w:rFonts w:ascii="Times New Roman" w:hAnsi="Times New Roman" w:cs="Times New Roman"/>
          <w:sz w:val="24"/>
          <w:szCs w:val="24"/>
        </w:rPr>
        <w:t xml:space="preserve">) which ensures that the mining project will not degrade the environment. It was also revealed from the investors’ perspective that the current procedure for granting mining </w:t>
      </w:r>
      <w:proofErr w:type="gramStart"/>
      <w:r>
        <w:rPr>
          <w:rFonts w:ascii="Times New Roman" w:hAnsi="Times New Roman" w:cs="Times New Roman"/>
          <w:sz w:val="24"/>
          <w:szCs w:val="24"/>
        </w:rPr>
        <w:t>licenses,</w:t>
      </w:r>
      <w:proofErr w:type="gramEnd"/>
      <w:r>
        <w:rPr>
          <w:rFonts w:ascii="Times New Roman" w:hAnsi="Times New Roman" w:cs="Times New Roman"/>
          <w:sz w:val="24"/>
          <w:szCs w:val="24"/>
        </w:rPr>
        <w:t xml:space="preserve"> should be revised. “</w:t>
      </w:r>
      <w:r w:rsidRPr="00353C30">
        <w:rPr>
          <w:rFonts w:ascii="Times New Roman" w:hAnsi="Times New Roman" w:cs="Times New Roman"/>
          <w:i/>
          <w:sz w:val="24"/>
          <w:szCs w:val="24"/>
        </w:rPr>
        <w:t>Structures should be created that will allow</w:t>
      </w:r>
      <w:r>
        <w:rPr>
          <w:rFonts w:ascii="Times New Roman" w:hAnsi="Times New Roman" w:cs="Times New Roman"/>
          <w:i/>
          <w:sz w:val="24"/>
          <w:szCs w:val="24"/>
        </w:rPr>
        <w:t xml:space="preserve"> for</w:t>
      </w:r>
      <w:r w:rsidRPr="00353C30">
        <w:rPr>
          <w:rFonts w:ascii="Times New Roman" w:hAnsi="Times New Roman" w:cs="Times New Roman"/>
          <w:i/>
          <w:sz w:val="24"/>
          <w:szCs w:val="24"/>
        </w:rPr>
        <w:t xml:space="preserve"> proposals about how the procedure should be</w:t>
      </w:r>
      <w:r>
        <w:rPr>
          <w:rFonts w:ascii="Times New Roman" w:hAnsi="Times New Roman" w:cs="Times New Roman"/>
          <w:i/>
          <w:sz w:val="24"/>
          <w:szCs w:val="24"/>
        </w:rPr>
        <w:t>,</w:t>
      </w:r>
      <w:r w:rsidRPr="00353C30">
        <w:rPr>
          <w:rFonts w:ascii="Times New Roman" w:hAnsi="Times New Roman" w:cs="Times New Roman"/>
          <w:i/>
          <w:sz w:val="24"/>
          <w:szCs w:val="24"/>
        </w:rPr>
        <w:t xml:space="preserve"> because as it was now the procedure was long and cumbersome</w:t>
      </w:r>
      <w:r>
        <w:rPr>
          <w:rFonts w:ascii="Times New Roman" w:hAnsi="Times New Roman" w:cs="Times New Roman"/>
          <w:i/>
          <w:sz w:val="24"/>
          <w:szCs w:val="24"/>
        </w:rPr>
        <w:t xml:space="preserve">” </w:t>
      </w:r>
      <w:r>
        <w:rPr>
          <w:rFonts w:ascii="Times New Roman" w:hAnsi="Times New Roman" w:cs="Times New Roman"/>
          <w:sz w:val="24"/>
          <w:szCs w:val="24"/>
        </w:rPr>
        <w:t>said one informant.</w:t>
      </w:r>
    </w:p>
    <w:p w:rsidR="00457C74" w:rsidRPr="00566818" w:rsidRDefault="00457C74" w:rsidP="00457C74">
      <w:pPr>
        <w:spacing w:line="360" w:lineRule="auto"/>
        <w:jc w:val="both"/>
        <w:rPr>
          <w:rFonts w:ascii="Times New Roman" w:hAnsi="Times New Roman" w:cs="Times New Roman"/>
          <w:sz w:val="24"/>
          <w:szCs w:val="24"/>
        </w:rPr>
      </w:pPr>
      <w:r w:rsidRPr="00566818">
        <w:rPr>
          <w:rFonts w:ascii="Times New Roman" w:hAnsi="Times New Roman" w:cs="Times New Roman"/>
          <w:sz w:val="24"/>
          <w:szCs w:val="24"/>
        </w:rPr>
        <w:t xml:space="preserve">On other factors that may affect the distribution of economic </w:t>
      </w:r>
      <w:r w:rsidR="00502484">
        <w:rPr>
          <w:rFonts w:ascii="Times New Roman" w:hAnsi="Times New Roman" w:cs="Times New Roman"/>
          <w:sz w:val="24"/>
          <w:szCs w:val="24"/>
        </w:rPr>
        <w:t>benefits</w:t>
      </w:r>
      <w:r>
        <w:rPr>
          <w:rFonts w:ascii="Times New Roman" w:hAnsi="Times New Roman" w:cs="Times New Roman"/>
          <w:sz w:val="24"/>
          <w:szCs w:val="24"/>
        </w:rPr>
        <w:t xml:space="preserve"> the findings from the investor’s perspective revealed that the world copper prices determined how </w:t>
      </w:r>
      <w:r w:rsidR="00502484">
        <w:rPr>
          <w:rFonts w:ascii="Times New Roman" w:hAnsi="Times New Roman" w:cs="Times New Roman"/>
          <w:sz w:val="24"/>
          <w:szCs w:val="24"/>
        </w:rPr>
        <w:t>the</w:t>
      </w:r>
      <w:r>
        <w:rPr>
          <w:rFonts w:ascii="Times New Roman" w:hAnsi="Times New Roman" w:cs="Times New Roman"/>
          <w:sz w:val="24"/>
          <w:szCs w:val="24"/>
        </w:rPr>
        <w:t xml:space="preserve"> economic </w:t>
      </w:r>
      <w:r w:rsidR="00502484">
        <w:rPr>
          <w:rFonts w:ascii="Times New Roman" w:hAnsi="Times New Roman" w:cs="Times New Roman"/>
          <w:sz w:val="24"/>
          <w:szCs w:val="24"/>
        </w:rPr>
        <w:t>were distributed</w:t>
      </w:r>
      <w:r>
        <w:rPr>
          <w:rFonts w:ascii="Times New Roman" w:hAnsi="Times New Roman" w:cs="Times New Roman"/>
          <w:sz w:val="24"/>
          <w:szCs w:val="24"/>
        </w:rPr>
        <w:t xml:space="preserve"> and from the </w:t>
      </w:r>
      <w:r w:rsidR="00502484">
        <w:rPr>
          <w:rFonts w:ascii="Times New Roman" w:hAnsi="Times New Roman" w:cs="Times New Roman"/>
          <w:sz w:val="24"/>
          <w:szCs w:val="24"/>
        </w:rPr>
        <w:t>local authorities’</w:t>
      </w:r>
      <w:r>
        <w:rPr>
          <w:rFonts w:ascii="Times New Roman" w:hAnsi="Times New Roman" w:cs="Times New Roman"/>
          <w:sz w:val="24"/>
          <w:szCs w:val="24"/>
        </w:rPr>
        <w:t xml:space="preserve"> point of view it was revealed that lack of policies to compel the investors to meet certain obligations influenced the distribution of wealth.</w:t>
      </w:r>
      <w:r w:rsidR="00502484">
        <w:rPr>
          <w:rFonts w:ascii="Times New Roman" w:hAnsi="Times New Roman" w:cs="Times New Roman"/>
          <w:sz w:val="24"/>
          <w:szCs w:val="24"/>
        </w:rPr>
        <w:t xml:space="preserve"> Other informants cited the policies put in place by the Ministry of Finance on how the economic benefits would be distribution was another factor. </w:t>
      </w:r>
    </w:p>
    <w:p w:rsidR="00457C74" w:rsidRDefault="00457C74" w:rsidP="00457C74">
      <w:pPr>
        <w:rPr>
          <w:rFonts w:ascii="Times New Roman" w:hAnsi="Times New Roman" w:cs="Times New Roman"/>
          <w:sz w:val="24"/>
          <w:szCs w:val="24"/>
        </w:rPr>
      </w:pPr>
    </w:p>
    <w:p w:rsidR="00F91E6A" w:rsidRDefault="00F91E6A" w:rsidP="00AE22A5">
      <w:pPr>
        <w:pStyle w:val="Heading1"/>
        <w:rPr>
          <w:rFonts w:ascii="Times New Roman" w:hAnsi="Times New Roman" w:cs="Times New Roman"/>
        </w:rPr>
      </w:pPr>
    </w:p>
    <w:p w:rsidR="00F91E6A" w:rsidRDefault="00F91E6A" w:rsidP="00AE22A5">
      <w:pPr>
        <w:pStyle w:val="Heading1"/>
        <w:rPr>
          <w:rFonts w:ascii="Times New Roman" w:hAnsi="Times New Roman" w:cs="Times New Roman"/>
        </w:rPr>
      </w:pPr>
    </w:p>
    <w:p w:rsidR="00F91E6A" w:rsidRDefault="00F91E6A" w:rsidP="002D5E12">
      <w:pPr>
        <w:jc w:val="both"/>
        <w:rPr>
          <w:rFonts w:ascii="Times New Roman" w:hAnsi="Times New Roman" w:cs="Times New Roman"/>
          <w:sz w:val="24"/>
          <w:szCs w:val="24"/>
        </w:rPr>
      </w:pPr>
    </w:p>
    <w:p w:rsidR="00502484" w:rsidRDefault="00502484" w:rsidP="0001513E">
      <w:pPr>
        <w:pStyle w:val="Heading1"/>
        <w:rPr>
          <w:rFonts w:ascii="Times New Roman" w:hAnsi="Times New Roman" w:cs="Times New Roman"/>
          <w:color w:val="auto"/>
        </w:rPr>
      </w:pPr>
    </w:p>
    <w:p w:rsidR="00502484" w:rsidRDefault="00502484" w:rsidP="0001513E">
      <w:pPr>
        <w:pStyle w:val="Heading1"/>
        <w:rPr>
          <w:rFonts w:ascii="Times New Roman" w:hAnsi="Times New Roman" w:cs="Times New Roman"/>
          <w:color w:val="auto"/>
        </w:rPr>
      </w:pPr>
    </w:p>
    <w:p w:rsidR="00502484" w:rsidRDefault="00502484" w:rsidP="002D5E12">
      <w:pPr>
        <w:jc w:val="both"/>
        <w:rPr>
          <w:rFonts w:ascii="Times New Roman" w:hAnsi="Times New Roman" w:cs="Times New Roman"/>
          <w:sz w:val="24"/>
          <w:szCs w:val="24"/>
        </w:rPr>
      </w:pPr>
    </w:p>
    <w:p w:rsidR="00502484" w:rsidRDefault="00502484" w:rsidP="002D5E12">
      <w:pPr>
        <w:jc w:val="both"/>
        <w:rPr>
          <w:rFonts w:ascii="Times New Roman" w:hAnsi="Times New Roman" w:cs="Times New Roman"/>
          <w:sz w:val="24"/>
          <w:szCs w:val="24"/>
        </w:rPr>
      </w:pPr>
    </w:p>
    <w:p w:rsidR="00502484" w:rsidRDefault="00502484" w:rsidP="002D5E12">
      <w:pPr>
        <w:jc w:val="both"/>
        <w:rPr>
          <w:rFonts w:ascii="Times New Roman" w:hAnsi="Times New Roman" w:cs="Times New Roman"/>
          <w:sz w:val="24"/>
          <w:szCs w:val="24"/>
        </w:rPr>
      </w:pPr>
    </w:p>
    <w:p w:rsidR="00502484" w:rsidRDefault="00E4339F" w:rsidP="00AD1E4E">
      <w:pPr>
        <w:pStyle w:val="Heading1"/>
        <w:jc w:val="center"/>
        <w:rPr>
          <w:rFonts w:ascii="Times New Roman" w:hAnsi="Times New Roman" w:cs="Times New Roman"/>
          <w:color w:val="auto"/>
        </w:rPr>
      </w:pPr>
      <w:bookmarkStart w:id="78" w:name="_Toc2179555"/>
      <w:r w:rsidRPr="0001513E">
        <w:rPr>
          <w:rFonts w:ascii="Times New Roman" w:hAnsi="Times New Roman" w:cs="Times New Roman"/>
          <w:color w:val="auto"/>
        </w:rPr>
        <w:lastRenderedPageBreak/>
        <w:t>CHAPTER FIVE</w:t>
      </w:r>
      <w:bookmarkEnd w:id="78"/>
    </w:p>
    <w:p w:rsidR="00502484" w:rsidRPr="0001513E" w:rsidRDefault="00AD1E4E" w:rsidP="00502484">
      <w:pPr>
        <w:pStyle w:val="Heading1"/>
        <w:rPr>
          <w:rFonts w:ascii="Times New Roman" w:hAnsi="Times New Roman" w:cs="Times New Roman"/>
          <w:color w:val="auto"/>
        </w:rPr>
      </w:pPr>
      <w:bookmarkStart w:id="79" w:name="_Toc2179556"/>
      <w:r w:rsidRPr="0001513E">
        <w:rPr>
          <w:rFonts w:ascii="Times New Roman" w:hAnsi="Times New Roman" w:cs="Times New Roman"/>
          <w:color w:val="auto"/>
        </w:rPr>
        <w:t>INTERPRETATION AND DISCUSSION</w:t>
      </w:r>
      <w:bookmarkEnd w:id="79"/>
    </w:p>
    <w:p w:rsidR="00502484" w:rsidRPr="0001513E" w:rsidRDefault="00502484" w:rsidP="00502484">
      <w:pPr>
        <w:pStyle w:val="Heading2"/>
        <w:rPr>
          <w:rFonts w:ascii="Times New Roman" w:hAnsi="Times New Roman" w:cs="Times New Roman"/>
          <w:color w:val="auto"/>
        </w:rPr>
      </w:pPr>
      <w:bookmarkStart w:id="80" w:name="_Toc2179557"/>
      <w:r w:rsidRPr="0001513E">
        <w:rPr>
          <w:rFonts w:ascii="Times New Roman" w:hAnsi="Times New Roman" w:cs="Times New Roman"/>
          <w:color w:val="auto"/>
        </w:rPr>
        <w:t>5.1 Introduction</w:t>
      </w:r>
      <w:bookmarkEnd w:id="80"/>
    </w:p>
    <w:p w:rsidR="00502484" w:rsidRDefault="00502484" w:rsidP="00502484">
      <w:pPr>
        <w:spacing w:line="360" w:lineRule="auto"/>
        <w:jc w:val="both"/>
        <w:rPr>
          <w:rFonts w:ascii="Times New Roman" w:hAnsi="Times New Roman" w:cs="Times New Roman"/>
          <w:sz w:val="24"/>
          <w:szCs w:val="24"/>
        </w:rPr>
      </w:pPr>
      <w:r w:rsidRPr="00870D65">
        <w:rPr>
          <w:rFonts w:ascii="Times New Roman" w:hAnsi="Times New Roman" w:cs="Times New Roman"/>
          <w:sz w:val="24"/>
          <w:szCs w:val="24"/>
        </w:rPr>
        <w:t>The purpose of this chapter is to interpret and discuss the findings in relation to the research</w:t>
      </w:r>
      <w:r>
        <w:rPr>
          <w:rFonts w:ascii="Times New Roman" w:hAnsi="Times New Roman" w:cs="Times New Roman"/>
          <w:sz w:val="24"/>
          <w:szCs w:val="24"/>
        </w:rPr>
        <w:t xml:space="preserve"> objectives. </w:t>
      </w:r>
    </w:p>
    <w:p w:rsidR="00457C74" w:rsidRDefault="002D5E12" w:rsidP="00502484">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 evaluated whether the method of granting mineral exploitation rights influences the equitable distribution of economic benefits among the stakeholders from the mining projects.</w:t>
      </w:r>
      <w:r w:rsidR="00A66AC4">
        <w:rPr>
          <w:rFonts w:ascii="Times New Roman" w:hAnsi="Times New Roman" w:cs="Times New Roman"/>
          <w:sz w:val="24"/>
          <w:szCs w:val="24"/>
        </w:rPr>
        <w:t xml:space="preserve"> More specifically, it was an assessment of the extent to which the current way of grant of granting mineral exploitation rights affect the equitable distribution of economic benefits among the stakeholders from a mining project; </w:t>
      </w:r>
      <w:r w:rsidR="00EB4962">
        <w:rPr>
          <w:rFonts w:ascii="Times New Roman" w:hAnsi="Times New Roman" w:cs="Times New Roman"/>
          <w:sz w:val="24"/>
          <w:szCs w:val="24"/>
        </w:rPr>
        <w:t>an examination of whether a grant of mineral exploitation rights through negotiations by the stakeholders before the commencement of a mining project would be capable of bringing about the equitable distribution of economic benefits from a mining project to all stakeholders; and a determination of whether there are other factors which may have impinged on the equitable distribution of economic benefits from the mining projects other than the method of granting mineral exploitation rights.</w:t>
      </w:r>
    </w:p>
    <w:p w:rsidR="000B2F13" w:rsidRDefault="00CA1131" w:rsidP="005024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B63C43">
        <w:rPr>
          <w:rFonts w:ascii="Times New Roman" w:hAnsi="Times New Roman" w:cs="Times New Roman"/>
          <w:sz w:val="24"/>
          <w:szCs w:val="24"/>
        </w:rPr>
        <w:t>research</w:t>
      </w:r>
      <w:r>
        <w:rPr>
          <w:rFonts w:ascii="Times New Roman" w:hAnsi="Times New Roman" w:cs="Times New Roman"/>
          <w:sz w:val="24"/>
          <w:szCs w:val="24"/>
        </w:rPr>
        <w:t xml:space="preserve"> took a form of a case study of </w:t>
      </w:r>
      <w:proofErr w:type="spellStart"/>
      <w:r>
        <w:rPr>
          <w:rFonts w:ascii="Times New Roman" w:hAnsi="Times New Roman" w:cs="Times New Roman"/>
          <w:sz w:val="24"/>
          <w:szCs w:val="24"/>
        </w:rPr>
        <w:t>Lumwana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Kansanshi</w:t>
      </w:r>
      <w:proofErr w:type="spellEnd"/>
      <w:r>
        <w:rPr>
          <w:rFonts w:ascii="Times New Roman" w:hAnsi="Times New Roman" w:cs="Times New Roman"/>
          <w:sz w:val="24"/>
          <w:szCs w:val="24"/>
        </w:rPr>
        <w:t xml:space="preserve"> mines. The informants, representing the stakeholder, that is, the government, the investors, the local authorities and the local community, were those involved in or affected by either of the two mines or both.</w:t>
      </w:r>
    </w:p>
    <w:p w:rsidR="00B056D9" w:rsidRDefault="005A0312" w:rsidP="00502484">
      <w:pPr>
        <w:spacing w:line="360" w:lineRule="auto"/>
        <w:jc w:val="both"/>
        <w:rPr>
          <w:rFonts w:ascii="Times New Roman" w:hAnsi="Times New Roman" w:cs="Times New Roman"/>
          <w:sz w:val="24"/>
          <w:szCs w:val="24"/>
          <w:lang w:val="en-GB"/>
        </w:rPr>
      </w:pPr>
      <w:r w:rsidRPr="005E6846">
        <w:rPr>
          <w:rFonts w:ascii="Times New Roman" w:hAnsi="Times New Roman" w:cs="Times New Roman"/>
          <w:sz w:val="24"/>
          <w:szCs w:val="24"/>
          <w:lang w:val="en-GB"/>
        </w:rPr>
        <w:t xml:space="preserve">The </w:t>
      </w:r>
      <w:r>
        <w:rPr>
          <w:rFonts w:ascii="Times New Roman" w:hAnsi="Times New Roman" w:cs="Times New Roman"/>
          <w:sz w:val="24"/>
          <w:szCs w:val="24"/>
          <w:lang w:val="en-GB"/>
        </w:rPr>
        <w:t>stakeholders in this research consisted of the government who</w:t>
      </w:r>
      <w:r w:rsidR="00396177">
        <w:rPr>
          <w:rFonts w:ascii="Times New Roman" w:hAnsi="Times New Roman" w:cs="Times New Roman"/>
          <w:sz w:val="24"/>
          <w:szCs w:val="24"/>
          <w:lang w:val="en-GB"/>
        </w:rPr>
        <w:t xml:space="preserve">, according to </w:t>
      </w:r>
      <w:proofErr w:type="spellStart"/>
      <w:r w:rsidR="00396177">
        <w:rPr>
          <w:rFonts w:ascii="Times New Roman" w:hAnsi="Times New Roman" w:cs="Times New Roman"/>
          <w:sz w:val="24"/>
          <w:szCs w:val="24"/>
          <w:lang w:val="en-GB"/>
        </w:rPr>
        <w:t>Masinja</w:t>
      </w:r>
      <w:proofErr w:type="spellEnd"/>
      <w:r w:rsidR="00396177">
        <w:rPr>
          <w:rFonts w:ascii="Times New Roman" w:hAnsi="Times New Roman" w:cs="Times New Roman"/>
          <w:sz w:val="24"/>
          <w:szCs w:val="24"/>
          <w:lang w:val="en-GB"/>
        </w:rPr>
        <w:t xml:space="preserve"> and </w:t>
      </w:r>
      <w:proofErr w:type="spellStart"/>
      <w:r w:rsidR="00396177">
        <w:rPr>
          <w:rFonts w:ascii="Times New Roman" w:hAnsi="Times New Roman" w:cs="Times New Roman"/>
          <w:sz w:val="24"/>
          <w:szCs w:val="24"/>
          <w:lang w:val="en-GB"/>
        </w:rPr>
        <w:t>Simukanga</w:t>
      </w:r>
      <w:proofErr w:type="spellEnd"/>
      <w:r w:rsidR="00396177">
        <w:rPr>
          <w:rFonts w:ascii="Times New Roman" w:hAnsi="Times New Roman" w:cs="Times New Roman"/>
          <w:sz w:val="24"/>
          <w:szCs w:val="24"/>
          <w:lang w:val="en-GB"/>
        </w:rPr>
        <w:t xml:space="preserve"> (2014)</w:t>
      </w:r>
      <w:r>
        <w:rPr>
          <w:rFonts w:ascii="Times New Roman" w:hAnsi="Times New Roman" w:cs="Times New Roman"/>
          <w:sz w:val="24"/>
          <w:szCs w:val="24"/>
          <w:lang w:val="en-GB"/>
        </w:rPr>
        <w:t xml:space="preserve"> are in charge of </w:t>
      </w:r>
      <w:r w:rsidR="00396177">
        <w:rPr>
          <w:rFonts w:ascii="Times New Roman" w:hAnsi="Times New Roman" w:cs="Times New Roman"/>
          <w:sz w:val="24"/>
          <w:szCs w:val="24"/>
          <w:lang w:val="en-GB"/>
        </w:rPr>
        <w:t xml:space="preserve">the mineral resources on behalf of the President in whom it has been vested on behalf of the Republic; are in charge of formulating policies on the grant of mineral exploitation licences; come up with legislation, issue licences for mineral </w:t>
      </w:r>
      <w:r w:rsidR="008E6904">
        <w:rPr>
          <w:rFonts w:ascii="Times New Roman" w:hAnsi="Times New Roman" w:cs="Times New Roman"/>
          <w:sz w:val="24"/>
          <w:szCs w:val="24"/>
          <w:lang w:val="en-GB"/>
        </w:rPr>
        <w:t xml:space="preserve">exploitation and supervise the mining activities. </w:t>
      </w:r>
      <w:r w:rsidR="004965F9">
        <w:rPr>
          <w:rFonts w:ascii="Times New Roman" w:hAnsi="Times New Roman" w:cs="Times New Roman"/>
          <w:sz w:val="24"/>
          <w:szCs w:val="24"/>
          <w:lang w:val="en-GB"/>
        </w:rPr>
        <w:t>It also includes the host community, which is, the local authorities and local community. The host community by being in the mineral resource rich area are said to be the owners of the minerals and land, wh</w:t>
      </w:r>
      <w:r w:rsidR="00044003">
        <w:rPr>
          <w:rFonts w:ascii="Times New Roman" w:hAnsi="Times New Roman" w:cs="Times New Roman"/>
          <w:sz w:val="24"/>
          <w:szCs w:val="24"/>
          <w:lang w:val="en-GB"/>
        </w:rPr>
        <w:t xml:space="preserve">ich are managed by the government and </w:t>
      </w:r>
      <w:proofErr w:type="spellStart"/>
      <w:r w:rsidR="00044003">
        <w:rPr>
          <w:rFonts w:ascii="Times New Roman" w:hAnsi="Times New Roman" w:cs="Times New Roman"/>
          <w:sz w:val="24"/>
          <w:szCs w:val="24"/>
          <w:lang w:val="en-GB"/>
        </w:rPr>
        <w:t>licenced</w:t>
      </w:r>
      <w:proofErr w:type="spellEnd"/>
      <w:r w:rsidR="00044003">
        <w:rPr>
          <w:rFonts w:ascii="Times New Roman" w:hAnsi="Times New Roman" w:cs="Times New Roman"/>
          <w:sz w:val="24"/>
          <w:szCs w:val="24"/>
          <w:lang w:val="en-GB"/>
        </w:rPr>
        <w:t xml:space="preserve"> to the investors. The investors are the owners of capital, technology and the expertise, consequently, they provide employment, Corporate Social Responsibility (CSR), local business opportunities, </w:t>
      </w:r>
      <w:proofErr w:type="gramStart"/>
      <w:r w:rsidR="00044003">
        <w:rPr>
          <w:rFonts w:ascii="Times New Roman" w:hAnsi="Times New Roman" w:cs="Times New Roman"/>
          <w:sz w:val="24"/>
          <w:szCs w:val="24"/>
          <w:lang w:val="en-GB"/>
        </w:rPr>
        <w:t>they</w:t>
      </w:r>
      <w:proofErr w:type="gramEnd"/>
      <w:r w:rsidR="00044003">
        <w:rPr>
          <w:rFonts w:ascii="Times New Roman" w:hAnsi="Times New Roman" w:cs="Times New Roman"/>
          <w:sz w:val="24"/>
          <w:szCs w:val="24"/>
          <w:lang w:val="en-GB"/>
        </w:rPr>
        <w:t xml:space="preserve"> pay rent and taxes. In terms of returns, each of these stakeholders </w:t>
      </w:r>
      <w:proofErr w:type="gramStart"/>
      <w:r w:rsidR="00044003">
        <w:rPr>
          <w:rFonts w:ascii="Times New Roman" w:hAnsi="Times New Roman" w:cs="Times New Roman"/>
          <w:sz w:val="24"/>
          <w:szCs w:val="24"/>
          <w:lang w:val="en-GB"/>
        </w:rPr>
        <w:t>have</w:t>
      </w:r>
      <w:proofErr w:type="gramEnd"/>
      <w:r w:rsidR="00044003">
        <w:rPr>
          <w:rFonts w:ascii="Times New Roman" w:hAnsi="Times New Roman" w:cs="Times New Roman"/>
          <w:sz w:val="24"/>
          <w:szCs w:val="24"/>
          <w:lang w:val="en-GB"/>
        </w:rPr>
        <w:t xml:space="preserve"> got expectations. For the government, its revenue, in terms of taxes, </w:t>
      </w:r>
      <w:proofErr w:type="spellStart"/>
      <w:r w:rsidR="00044003">
        <w:rPr>
          <w:rFonts w:ascii="Times New Roman" w:hAnsi="Times New Roman" w:cs="Times New Roman"/>
          <w:sz w:val="24"/>
          <w:szCs w:val="24"/>
          <w:lang w:val="en-GB"/>
        </w:rPr>
        <w:t>licencing</w:t>
      </w:r>
      <w:proofErr w:type="spellEnd"/>
      <w:r w:rsidR="00044003">
        <w:rPr>
          <w:rFonts w:ascii="Times New Roman" w:hAnsi="Times New Roman" w:cs="Times New Roman"/>
          <w:sz w:val="24"/>
          <w:szCs w:val="24"/>
          <w:lang w:val="en-GB"/>
        </w:rPr>
        <w:t xml:space="preserve"> fees, infrastructural development, human capital development. The </w:t>
      </w:r>
      <w:r w:rsidR="00044003">
        <w:rPr>
          <w:rFonts w:ascii="Times New Roman" w:hAnsi="Times New Roman" w:cs="Times New Roman"/>
          <w:sz w:val="24"/>
          <w:szCs w:val="24"/>
          <w:lang w:val="en-GB"/>
        </w:rPr>
        <w:lastRenderedPageBreak/>
        <w:t>host community expect to receive land rates (local authorities), infrastructure, employment</w:t>
      </w:r>
      <w:r w:rsidR="00B056D9">
        <w:rPr>
          <w:rFonts w:ascii="Times New Roman" w:hAnsi="Times New Roman" w:cs="Times New Roman"/>
          <w:sz w:val="24"/>
          <w:szCs w:val="24"/>
          <w:lang w:val="en-GB"/>
        </w:rPr>
        <w:t>, education, health facilities, whereas the investor expects to make profits and acquire assets.</w:t>
      </w:r>
    </w:p>
    <w:p w:rsidR="00282865" w:rsidRDefault="00B056D9" w:rsidP="0050248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above inputs and expectations show that the stakeholders identified by </w:t>
      </w:r>
      <w:proofErr w:type="spellStart"/>
      <w:r>
        <w:rPr>
          <w:rFonts w:ascii="Times New Roman" w:hAnsi="Times New Roman" w:cs="Times New Roman"/>
          <w:sz w:val="24"/>
          <w:szCs w:val="24"/>
          <w:lang w:val="en-GB"/>
        </w:rPr>
        <w:t>Masinja</w:t>
      </w:r>
      <w:proofErr w:type="spellEnd"/>
      <w:r>
        <w:rPr>
          <w:rFonts w:ascii="Times New Roman" w:hAnsi="Times New Roman" w:cs="Times New Roman"/>
          <w:sz w:val="24"/>
          <w:szCs w:val="24"/>
          <w:lang w:val="en-GB"/>
        </w:rPr>
        <w:t xml:space="preserve"> and </w:t>
      </w:r>
      <w:proofErr w:type="spellStart"/>
      <w:r>
        <w:rPr>
          <w:rFonts w:ascii="Times New Roman" w:hAnsi="Times New Roman" w:cs="Times New Roman"/>
          <w:sz w:val="24"/>
          <w:szCs w:val="24"/>
          <w:lang w:val="en-GB"/>
        </w:rPr>
        <w:t>Simukanga</w:t>
      </w:r>
      <w:proofErr w:type="spellEnd"/>
      <w:r>
        <w:rPr>
          <w:rFonts w:ascii="Times New Roman" w:hAnsi="Times New Roman" w:cs="Times New Roman"/>
          <w:sz w:val="24"/>
          <w:szCs w:val="24"/>
          <w:lang w:val="en-GB"/>
        </w:rPr>
        <w:t xml:space="preserve"> (2014) for this research bear all the attributes of the high salien</w:t>
      </w:r>
      <w:r w:rsidR="00CA1CBF">
        <w:rPr>
          <w:rFonts w:ascii="Times New Roman" w:hAnsi="Times New Roman" w:cs="Times New Roman"/>
          <w:sz w:val="24"/>
          <w:szCs w:val="24"/>
          <w:lang w:val="en-GB"/>
        </w:rPr>
        <w:t>t</w:t>
      </w:r>
      <w:r>
        <w:rPr>
          <w:rFonts w:ascii="Times New Roman" w:hAnsi="Times New Roman" w:cs="Times New Roman"/>
          <w:sz w:val="24"/>
          <w:szCs w:val="24"/>
          <w:lang w:val="en-GB"/>
        </w:rPr>
        <w:t xml:space="preserve"> stakeholders. It shows that they all have the power which is mainly utilitarian</w:t>
      </w:r>
      <w:r w:rsidR="00282865">
        <w:rPr>
          <w:rFonts w:ascii="Times New Roman" w:hAnsi="Times New Roman" w:cs="Times New Roman"/>
          <w:sz w:val="24"/>
          <w:szCs w:val="24"/>
          <w:lang w:val="en-GB"/>
        </w:rPr>
        <w:t>, the government and the host community are the owners of the natural resources which they licence to the investor for mining, since they have the capital and technology. The understanding is that the revenues from the mining project will be shared among all the stakeholders.</w:t>
      </w:r>
    </w:p>
    <w:p w:rsidR="005A0312" w:rsidRDefault="00E87E37" w:rsidP="0050248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Furthermore, there is legitimacy in the relationship among the stakeholder. The law (MMDA) vests the minerals in the President, on behalf of the people (host community) and </w:t>
      </w:r>
      <w:r w:rsidR="00326E85">
        <w:rPr>
          <w:rFonts w:ascii="Times New Roman" w:hAnsi="Times New Roman" w:cs="Times New Roman"/>
          <w:sz w:val="24"/>
          <w:szCs w:val="24"/>
          <w:lang w:val="en-GB"/>
        </w:rPr>
        <w:t>gives authority</w:t>
      </w:r>
      <w:r>
        <w:rPr>
          <w:rFonts w:ascii="Times New Roman" w:hAnsi="Times New Roman" w:cs="Times New Roman"/>
          <w:sz w:val="24"/>
          <w:szCs w:val="24"/>
          <w:lang w:val="en-GB"/>
        </w:rPr>
        <w:t xml:space="preserve"> to government agencies to administer the land, including giving mineral exploitation rights, which the investors acquire in accordance with the law. The obligations of the investors are also set by the law including how the investors will interact with the government and the local communities. This according to </w:t>
      </w:r>
      <w:proofErr w:type="spellStart"/>
      <w:r>
        <w:rPr>
          <w:rFonts w:ascii="Times New Roman" w:hAnsi="Times New Roman" w:cs="Times New Roman"/>
          <w:sz w:val="24"/>
          <w:szCs w:val="24"/>
          <w:lang w:val="en-GB"/>
        </w:rPr>
        <w:t>Michell</w:t>
      </w:r>
      <w:proofErr w:type="spellEnd"/>
      <w:r>
        <w:rPr>
          <w:rFonts w:ascii="Times New Roman" w:hAnsi="Times New Roman" w:cs="Times New Roman"/>
          <w:sz w:val="24"/>
          <w:szCs w:val="24"/>
          <w:lang w:val="en-GB"/>
        </w:rPr>
        <w:t xml:space="preserve"> et al. (1997) is ‘desirable, proper or appropriate’ within the legal frame work.</w:t>
      </w:r>
    </w:p>
    <w:p w:rsidR="009F2D88" w:rsidRDefault="00E87E37" w:rsidP="00CA1CBF">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 xml:space="preserve">Thirdly, </w:t>
      </w:r>
      <w:r w:rsidR="00125ABB">
        <w:rPr>
          <w:rFonts w:ascii="Times New Roman" w:hAnsi="Times New Roman" w:cs="Times New Roman"/>
          <w:sz w:val="24"/>
          <w:szCs w:val="24"/>
          <w:lang w:val="en-GB"/>
        </w:rPr>
        <w:t xml:space="preserve">from the </w:t>
      </w:r>
      <w:r w:rsidR="00720A58">
        <w:rPr>
          <w:rFonts w:ascii="Times New Roman" w:hAnsi="Times New Roman" w:cs="Times New Roman"/>
          <w:sz w:val="24"/>
          <w:szCs w:val="24"/>
          <w:lang w:val="en-GB"/>
        </w:rPr>
        <w:t>description of the stakeholders, assets and expectations above clearly bring out the attribute of urgency. As demonstrate</w:t>
      </w:r>
      <w:r w:rsidR="00F62357">
        <w:rPr>
          <w:rFonts w:ascii="Times New Roman" w:hAnsi="Times New Roman" w:cs="Times New Roman"/>
          <w:sz w:val="24"/>
          <w:szCs w:val="24"/>
          <w:lang w:val="en-GB"/>
        </w:rPr>
        <w:t>d</w:t>
      </w:r>
      <w:r w:rsidR="00720A58">
        <w:rPr>
          <w:rFonts w:ascii="Times New Roman" w:hAnsi="Times New Roman" w:cs="Times New Roman"/>
          <w:sz w:val="24"/>
          <w:szCs w:val="24"/>
          <w:lang w:val="en-GB"/>
        </w:rPr>
        <w:t xml:space="preserve"> the government, host community and the investor all have assets they are bringing to the mining project, in form of minerals, land, capital, technology and expertise, respectively. </w:t>
      </w:r>
      <w:r w:rsidR="005162C8">
        <w:rPr>
          <w:rFonts w:ascii="Times New Roman" w:hAnsi="Times New Roman" w:cs="Times New Roman"/>
          <w:sz w:val="24"/>
          <w:szCs w:val="24"/>
          <w:lang w:val="en-GB"/>
        </w:rPr>
        <w:t xml:space="preserve">The expectation is that the mining project will continuously provide revenues, at least </w:t>
      </w:r>
      <w:r w:rsidR="00EC5AC2">
        <w:rPr>
          <w:rFonts w:ascii="Times New Roman" w:hAnsi="Times New Roman" w:cs="Times New Roman"/>
          <w:sz w:val="24"/>
          <w:szCs w:val="24"/>
          <w:lang w:val="en-GB"/>
        </w:rPr>
        <w:t>throughout</w:t>
      </w:r>
      <w:r w:rsidR="005162C8">
        <w:rPr>
          <w:rFonts w:ascii="Times New Roman" w:hAnsi="Times New Roman" w:cs="Times New Roman"/>
          <w:sz w:val="24"/>
          <w:szCs w:val="24"/>
          <w:lang w:val="en-GB"/>
        </w:rPr>
        <w:t xml:space="preserve"> the life of the mine. However, with every investment </w:t>
      </w:r>
      <w:proofErr w:type="gramStart"/>
      <w:r w:rsidR="005162C8">
        <w:rPr>
          <w:rFonts w:ascii="Times New Roman" w:hAnsi="Times New Roman" w:cs="Times New Roman"/>
          <w:sz w:val="24"/>
          <w:szCs w:val="24"/>
          <w:lang w:val="en-GB"/>
        </w:rPr>
        <w:t>comes risks</w:t>
      </w:r>
      <w:proofErr w:type="gramEnd"/>
      <w:r w:rsidR="005162C8">
        <w:rPr>
          <w:rFonts w:ascii="Times New Roman" w:hAnsi="Times New Roman" w:cs="Times New Roman"/>
          <w:sz w:val="24"/>
          <w:szCs w:val="24"/>
          <w:lang w:val="en-GB"/>
        </w:rPr>
        <w:t>. The risks are many on every side. The returns depend on the good relationship of all the stakeholders, secondly and most importantly, the mineral resources are finite and so at the end of the project the</w:t>
      </w:r>
      <w:r w:rsidR="00CA1CBF">
        <w:rPr>
          <w:rFonts w:ascii="Times New Roman" w:hAnsi="Times New Roman" w:cs="Times New Roman"/>
          <w:sz w:val="24"/>
          <w:szCs w:val="24"/>
          <w:lang w:val="en-GB"/>
        </w:rPr>
        <w:t xml:space="preserve"> mineral resources</w:t>
      </w:r>
      <w:r w:rsidR="005162C8">
        <w:rPr>
          <w:rFonts w:ascii="Times New Roman" w:hAnsi="Times New Roman" w:cs="Times New Roman"/>
          <w:sz w:val="24"/>
          <w:szCs w:val="24"/>
          <w:lang w:val="en-GB"/>
        </w:rPr>
        <w:t xml:space="preserve"> need to have translated into some other capital or infrastructure. In addition, </w:t>
      </w:r>
      <w:r w:rsidR="00C01ACF">
        <w:rPr>
          <w:rFonts w:ascii="Times New Roman" w:hAnsi="Times New Roman" w:cs="Times New Roman"/>
          <w:sz w:val="24"/>
          <w:szCs w:val="24"/>
          <w:lang w:val="en-GB"/>
        </w:rPr>
        <w:t xml:space="preserve">mining </w:t>
      </w:r>
      <w:r w:rsidR="009776CE">
        <w:rPr>
          <w:rFonts w:ascii="Times New Roman" w:hAnsi="Times New Roman" w:cs="Times New Roman"/>
          <w:sz w:val="24"/>
          <w:szCs w:val="24"/>
          <w:lang w:val="en-GB"/>
        </w:rPr>
        <w:t>has inherent risks of pollution, acid mine drainage, destruction to the arable land.</w:t>
      </w:r>
      <w:r w:rsidR="00F6198B">
        <w:rPr>
          <w:rFonts w:ascii="Times New Roman" w:hAnsi="Times New Roman" w:cs="Times New Roman"/>
          <w:sz w:val="24"/>
          <w:szCs w:val="24"/>
        </w:rPr>
        <w:t xml:space="preserve">The definitive position of the stakeholders is illustrated by the </w:t>
      </w:r>
      <w:r w:rsidR="005215F4">
        <w:rPr>
          <w:rFonts w:ascii="Times New Roman" w:hAnsi="Times New Roman" w:cs="Times New Roman"/>
          <w:sz w:val="24"/>
          <w:szCs w:val="24"/>
        </w:rPr>
        <w:t xml:space="preserve">Figure </w:t>
      </w:r>
      <w:r w:rsidR="00C377CE">
        <w:rPr>
          <w:rFonts w:ascii="Times New Roman" w:hAnsi="Times New Roman" w:cs="Times New Roman"/>
          <w:sz w:val="24"/>
          <w:szCs w:val="24"/>
        </w:rPr>
        <w:t>5.1</w:t>
      </w:r>
      <w:r w:rsidR="005215F4">
        <w:rPr>
          <w:rFonts w:ascii="Times New Roman" w:hAnsi="Times New Roman" w:cs="Times New Roman"/>
          <w:sz w:val="24"/>
          <w:szCs w:val="24"/>
        </w:rPr>
        <w:t>.</w:t>
      </w:r>
    </w:p>
    <w:p w:rsidR="000F54E0" w:rsidRDefault="000F54E0" w:rsidP="00FF30AD">
      <w:pPr>
        <w:pStyle w:val="Caption"/>
        <w:rPr>
          <w:b/>
          <w:color w:val="auto"/>
        </w:rPr>
      </w:pPr>
    </w:p>
    <w:p w:rsidR="000F54E0" w:rsidRDefault="000F54E0" w:rsidP="00FF30AD">
      <w:pPr>
        <w:pStyle w:val="Caption"/>
        <w:rPr>
          <w:b/>
          <w:color w:val="auto"/>
        </w:rPr>
      </w:pPr>
    </w:p>
    <w:p w:rsidR="000F54E0" w:rsidRDefault="000F54E0" w:rsidP="00FF30AD">
      <w:pPr>
        <w:pStyle w:val="Caption"/>
        <w:rPr>
          <w:b/>
          <w:color w:val="auto"/>
        </w:rPr>
      </w:pPr>
    </w:p>
    <w:p w:rsidR="000F54E0" w:rsidRDefault="000F54E0" w:rsidP="00FF30AD">
      <w:pPr>
        <w:pStyle w:val="Caption"/>
        <w:rPr>
          <w:b/>
          <w:color w:val="auto"/>
        </w:rPr>
      </w:pPr>
    </w:p>
    <w:p w:rsidR="000F54E0" w:rsidRDefault="000F54E0" w:rsidP="00FF30AD">
      <w:pPr>
        <w:pStyle w:val="Caption"/>
        <w:rPr>
          <w:b/>
          <w:color w:val="auto"/>
        </w:rPr>
      </w:pPr>
    </w:p>
    <w:p w:rsidR="000F54E0" w:rsidRDefault="000F54E0" w:rsidP="00FF30AD">
      <w:pPr>
        <w:pStyle w:val="Caption"/>
        <w:rPr>
          <w:b/>
          <w:color w:val="auto"/>
        </w:rPr>
      </w:pPr>
    </w:p>
    <w:p w:rsidR="009F2D88" w:rsidRDefault="007720B7" w:rsidP="00E87E37">
      <w:pPr>
        <w:jc w:val="both"/>
        <w:rPr>
          <w:rFonts w:ascii="Times New Roman" w:hAnsi="Times New Roman" w:cs="Times New Roman"/>
        </w:rPr>
      </w:pPr>
      <w:r>
        <w:rPr>
          <w:rFonts w:ascii="Times New Roman" w:hAnsi="Times New Roman" w:cs="Times New Roman"/>
          <w:noProof/>
        </w:rPr>
        <w:lastRenderedPageBreak/>
        <w:pict>
          <v:shape id="Straight Arrow Connector 37" o:spid="_x0000_s1057" type="#_x0000_t32" style="position:absolute;left:0;text-align:left;margin-left:1.05pt;margin-top:18.6pt;width:4.1pt;height:262.15pt;flip:x y;z-index:2517022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" strokecolor="#4472c4 [3204]" strokeweight=".5pt">
            <v:stroke endarrow="block" joinstyle="miter"/>
            <o:lock v:ext="edit" shapetype="f"/>
          </v:shape>
        </w:pict>
      </w:r>
    </w:p>
    <w:p w:rsidR="009F2D88" w:rsidRDefault="007720B7" w:rsidP="00A23E23">
      <w:pPr>
        <w:tabs>
          <w:tab w:val="left" w:pos="3009"/>
        </w:tabs>
        <w:jc w:val="both"/>
        <w:rPr>
          <w:rFonts w:ascii="Times New Roman" w:hAnsi="Times New Roman" w:cs="Times New Roman"/>
        </w:rPr>
      </w:pPr>
      <w:r>
        <w:rPr>
          <w:rFonts w:ascii="Times New Roman" w:hAnsi="Times New Roman" w:cs="Times New Roman"/>
          <w:noProof/>
        </w:rPr>
        <w:pict>
          <v:shape id="Straight Arrow Connector 43" o:spid="_x0000_s1056" type="#_x0000_t32" style="position:absolute;left:0;text-align:left;margin-left:0;margin-top:12.35pt;width:263.8pt;height:3.6pt;flip:y;z-index:251709440;visibility:visible;mso-position-horizontal:center;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" strokecolor="black [3213]" strokeweight=".5pt">
            <v:stroke endarrow="block" joinstyle="miter"/>
            <o:lock v:ext="edit" shapetype="f"/>
            <w10:wrap anchorx="margin"/>
          </v:shape>
        </w:pict>
      </w:r>
      <w:r w:rsidR="00A23E23">
        <w:rPr>
          <w:rFonts w:ascii="Times New Roman" w:hAnsi="Times New Roman" w:cs="Times New Roman"/>
        </w:rPr>
        <w:tab/>
        <w:t>Legitimacy of Claims</w:t>
      </w:r>
    </w:p>
    <w:p w:rsidR="009F2D88" w:rsidRDefault="007720B7" w:rsidP="00692B03">
      <w:pPr>
        <w:jc w:val="center"/>
        <w:rPr>
          <w:rFonts w:ascii="Times New Roman" w:hAnsi="Times New Roman" w:cs="Times New Roman"/>
          <w:noProof/>
        </w:rPr>
      </w:pPr>
      <w:r w:rsidRPr="007720B7">
        <w:rPr>
          <w:noProof/>
        </w:rPr>
        <w:pict>
          <v:shape id="Text Box 48" o:spid="_x0000_s1045" type="#_x0000_t202" style="position:absolute;left:0;text-align:left;margin-left:333.65pt;margin-top:.65pt;width:52.1pt;height:36pt;z-index:25171558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" stroked="f">
            <v:textbox inset="0,0,0,0">
              <w:txbxContent>
                <w:p w:rsidR="00FD6EB8" w:rsidRPr="00791D83" w:rsidRDefault="00FD6EB8" w:rsidP="008B452B">
                  <w:pPr>
                    <w:pStyle w:val="Caption"/>
                    <w:rPr>
                      <w:noProof/>
                    </w:rPr>
                  </w:pPr>
                  <w:r>
                    <w:t xml:space="preserve">Types: Definitive </w:t>
                  </w:r>
                </w:p>
              </w:txbxContent>
            </v:textbox>
          </v:shape>
        </w:pict>
      </w:r>
      <w:r w:rsidRPr="007720B7">
        <w:rPr>
          <w:noProof/>
        </w:rPr>
        <w:pict>
          <v:shape id="Text Box 47" o:spid="_x0000_s1046" type="#_x0000_t202" style="position:absolute;left:0;text-align:left;margin-left:213.8pt;margin-top:4.9pt;width:48.9pt;height:65.5pt;z-index:2517135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" stroked="f">
            <v:textbox inset="0,0,0,0">
              <w:txbxContent>
                <w:p w:rsidR="00FD6EB8" w:rsidRDefault="00FD6EB8" w:rsidP="008B452B">
                  <w:pPr>
                    <w:pStyle w:val="Caption"/>
                  </w:pPr>
                  <w:r>
                    <w:t>Types:</w:t>
                  </w:r>
                </w:p>
                <w:p w:rsidR="00FD6EB8" w:rsidRDefault="00FD6EB8" w:rsidP="008B452B">
                  <w:pPr>
                    <w:pStyle w:val="Caption"/>
                  </w:pPr>
                  <w:r>
                    <w:t xml:space="preserve"> Dominant Dangerous</w:t>
                  </w:r>
                </w:p>
                <w:p w:rsidR="00FD6EB8" w:rsidRPr="008B452B" w:rsidRDefault="00FD6EB8" w:rsidP="008B452B">
                  <w:pPr>
                    <w:pStyle w:val="Caption"/>
                  </w:pPr>
                  <w:r>
                    <w:t xml:space="preserve"> Dependent </w:t>
                  </w:r>
                </w:p>
              </w:txbxContent>
            </v:textbox>
          </v:shape>
        </w:pict>
      </w:r>
    </w:p>
    <w:p w:rsidR="00B03E94" w:rsidRDefault="007720B7" w:rsidP="00692B03">
      <w:pPr>
        <w:jc w:val="center"/>
        <w:rPr>
          <w:rFonts w:ascii="Times New Roman" w:hAnsi="Times New Roman" w:cs="Times New Roman"/>
        </w:rPr>
      </w:pPr>
      <w:r w:rsidRPr="007720B7">
        <w:rPr>
          <w:noProof/>
        </w:rPr>
        <w:pict>
          <v:shape id="Text Box 45" o:spid="_x0000_s1047" type="#_x0000_t202" style="position:absolute;left:0;text-align:left;margin-left:95.05pt;margin-top:9.4pt;width:53.75pt;height:70.4pt;z-index:2517114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" stroked="f">
            <v:textbox inset="0,0,0,0">
              <w:txbxContent>
                <w:p w:rsidR="00FD6EB8" w:rsidRDefault="00FD6EB8" w:rsidP="008B452B">
                  <w:pPr>
                    <w:pStyle w:val="Caption"/>
                  </w:pPr>
                  <w:r>
                    <w:t>Types:</w:t>
                  </w:r>
                </w:p>
                <w:p w:rsidR="00FD6EB8" w:rsidRDefault="00FD6EB8" w:rsidP="008B452B">
                  <w:pPr>
                    <w:pStyle w:val="Caption"/>
                  </w:pPr>
                  <w:r>
                    <w:t xml:space="preserve">Dormant </w:t>
                  </w:r>
                </w:p>
                <w:p w:rsidR="00FD6EB8" w:rsidRPr="008B452B" w:rsidRDefault="00FD6EB8" w:rsidP="008B452B">
                  <w:pPr>
                    <w:pStyle w:val="Caption"/>
                  </w:pPr>
                  <w:r>
                    <w:t>Discretionary Demanding</w:t>
                  </w:r>
                </w:p>
              </w:txbxContent>
            </v:textbox>
          </v:shape>
        </w:pict>
      </w:r>
      <w:r>
        <w:rPr>
          <w:rFonts w:ascii="Times New Roman" w:hAnsi="Times New Roman" w:cs="Times New Roman"/>
          <w:noProof/>
        </w:rPr>
        <w:pict>
          <v:shape id="Cube 41" o:spid="_x0000_s1055" type="#_x0000_t16" style="position:absolute;left:0;text-align:left;margin-left:304.05pt;margin-top:14.25pt;width:87pt;height:188.55pt;z-index:2517063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" fillcolor="#4472c4 [3204]" strokecolor="#1f3763 [1604]" strokeweight="1pt">
            <v:path arrowok="t"/>
          </v:shape>
        </w:pict>
      </w:r>
    </w:p>
    <w:p w:rsidR="00B03E94" w:rsidRDefault="00B763BA" w:rsidP="00692B03">
      <w:pPr>
        <w:jc w:val="center"/>
        <w:rPr>
          <w:rFonts w:ascii="Times New Roman" w:hAnsi="Times New Roman" w:cs="Times New Roman"/>
        </w:rPr>
      </w:pPr>
      <w:r>
        <w:rPr>
          <w:rFonts w:ascii="Times New Roman" w:hAnsi="Times New Roman" w:cs="Times New Roman"/>
          <w:noProof/>
        </w:rPr>
        <w:pict>
          <v:shape id="_x0000_s1044" type="#_x0000_t202" style="position:absolute;left:0;text-align:left;margin-left:38.2pt;margin-top:11.6pt;width:27.2pt;height:76.3pt;z-index:251717632;visibility:visible;mso-wrap-distance-top:3.6pt;mso-wrap-distance-bottom:3.6pt;mso-position-horizontal-relative:left-margin-area;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" stroked="f">
            <v:textbox style="layout-flow:vertical;mso-layout-flow-alt:bottom-to-top">
              <w:txbxContent>
                <w:p w:rsidR="00FD6EB8" w:rsidRPr="00B763BA" w:rsidRDefault="00FD6EB8" w:rsidP="00B763BA">
                  <w:pPr>
                    <w:jc w:val="center"/>
                    <w:rPr>
                      <w:rFonts w:ascii="Times New Roman" w:hAnsi="Times New Roman" w:cs="Times New Roman"/>
                      <w:sz w:val="24"/>
                      <w:szCs w:val="24"/>
                    </w:rPr>
                  </w:pPr>
                  <w:r w:rsidRPr="00B763BA">
                    <w:rPr>
                      <w:rFonts w:ascii="Times New Roman" w:hAnsi="Times New Roman" w:cs="Times New Roman"/>
                      <w:sz w:val="24"/>
                      <w:szCs w:val="24"/>
                    </w:rPr>
                    <w:t>Urgency</w:t>
                  </w:r>
                </w:p>
              </w:txbxContent>
            </v:textbox>
            <w10:wrap type="square" anchorx="margin"/>
          </v:shape>
        </w:pict>
      </w:r>
    </w:p>
    <w:p w:rsidR="00B03E94" w:rsidRDefault="007720B7" w:rsidP="00692B03">
      <w:pPr>
        <w:jc w:val="center"/>
        <w:rPr>
          <w:rFonts w:ascii="Times New Roman" w:hAnsi="Times New Roman" w:cs="Times New Roman"/>
        </w:rPr>
      </w:pPr>
      <w:r>
        <w:rPr>
          <w:rFonts w:ascii="Times New Roman" w:hAnsi="Times New Roman" w:cs="Times New Roman"/>
          <w:noProof/>
        </w:rPr>
        <w:pict>
          <v:shape id="Cube 40" o:spid="_x0000_s1054" type="#_x0000_t16" style="position:absolute;left:0;text-align:left;margin-left:185.9pt;margin-top:.65pt;width:83.3pt;height:153.65pt;z-index:251705344;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" fillcolor="#4472c4 [3204]" strokecolor="#1f3763 [1604]" strokeweight="1pt">
            <v:path arrowok="t"/>
            <w10:wrap anchorx="margin"/>
          </v:shape>
        </w:pict>
      </w:r>
    </w:p>
    <w:p w:rsidR="00B03E94" w:rsidRDefault="007720B7" w:rsidP="00692B03">
      <w:pPr>
        <w:jc w:val="center"/>
        <w:rPr>
          <w:rFonts w:ascii="Times New Roman" w:hAnsi="Times New Roman" w:cs="Times New Roman"/>
        </w:rPr>
      </w:pPr>
      <w:r>
        <w:rPr>
          <w:rFonts w:ascii="Times New Roman" w:hAnsi="Times New Roman" w:cs="Times New Roman"/>
          <w:noProof/>
        </w:rPr>
        <w:pict>
          <v:shape id="Cube 39" o:spid="_x0000_s1053" type="#_x0000_t16" style="position:absolute;left:0;text-align:left;margin-left:65.55pt;margin-top:11pt;width:85.95pt;height:121.4pt;z-index:2517043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" fillcolor="#4472c4 [3204]" strokecolor="#1f3763 [1604]" strokeweight="1pt">
            <v:path arrowok="t"/>
          </v:shape>
        </w:pict>
      </w:r>
    </w:p>
    <w:p w:rsidR="00B03E94" w:rsidRDefault="007720B7" w:rsidP="00692B03">
      <w:pPr>
        <w:jc w:val="center"/>
        <w:rPr>
          <w:rFonts w:ascii="Times New Roman" w:hAnsi="Times New Roman" w:cs="Times New Roman"/>
        </w:rPr>
      </w:pPr>
      <w:r>
        <w:rPr>
          <w:rFonts w:ascii="Times New Roman" w:hAnsi="Times New Roman" w:cs="Times New Roman"/>
          <w:noProof/>
        </w:rPr>
        <w:pict>
          <v:roundrect id="_x0000_s1048" style="position:absolute;left:0;text-align:left;margin-left:272pt;margin-top:177.25pt;width:134.9pt;height:53.55pt;rotation:90;z-index:251708416;visibility:visible;mso-wrap-distance-left:10.8pt;mso-wrap-distance-top:7.2pt;mso-wrap-distance-right:10.8pt;mso-wrap-distance-bottom:7.2pt;mso-position-horizontal-relative:margin;mso-position-vertical-relative:margin;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" o:allowincell="f" fillcolor="#4472c4 [3204]" stroked="f">
            <v:textbox>
              <w:txbxContent>
                <w:p w:rsidR="00FD6EB8" w:rsidRPr="00B03E94" w:rsidRDefault="00FD6EB8">
                  <w:pPr>
                    <w:jc w:val="center"/>
                    <w:rPr>
                      <w:rFonts w:asciiTheme="majorHAnsi" w:eastAsiaTheme="majorEastAsia" w:hAnsiTheme="majorHAnsi" w:cstheme="majorBidi"/>
                      <w:i/>
                      <w:iCs/>
                      <w:color w:val="FFFFFF" w:themeColor="background1"/>
                      <w:sz w:val="16"/>
                      <w:szCs w:val="16"/>
                    </w:rPr>
                  </w:pPr>
                  <w:r w:rsidRPr="00B03E94">
                    <w:rPr>
                      <w:rFonts w:asciiTheme="majorHAnsi" w:eastAsiaTheme="majorEastAsia" w:hAnsiTheme="majorHAnsi" w:cstheme="majorBidi"/>
                      <w:i/>
                      <w:iCs/>
                      <w:color w:val="FFFFFF" w:themeColor="background1"/>
                      <w:sz w:val="16"/>
                      <w:szCs w:val="16"/>
                    </w:rPr>
                    <w:t>Government</w:t>
                  </w:r>
                  <w:r>
                    <w:rPr>
                      <w:rFonts w:asciiTheme="majorHAnsi" w:eastAsiaTheme="majorEastAsia" w:hAnsiTheme="majorHAnsi" w:cstheme="majorBidi"/>
                      <w:i/>
                      <w:iCs/>
                      <w:color w:val="FFFFFF" w:themeColor="background1"/>
                      <w:sz w:val="16"/>
                      <w:szCs w:val="16"/>
                    </w:rPr>
                    <w:t>,</w:t>
                  </w:r>
                </w:p>
                <w:p w:rsidR="00FD6EB8" w:rsidRPr="00B03E94" w:rsidRDefault="00FD6EB8">
                  <w:pPr>
                    <w:jc w:val="center"/>
                    <w:rPr>
                      <w:rFonts w:asciiTheme="majorHAnsi" w:eastAsiaTheme="majorEastAsia" w:hAnsiTheme="majorHAnsi" w:cstheme="majorBidi"/>
                      <w:i/>
                      <w:iCs/>
                      <w:color w:val="FFFFFF" w:themeColor="background1"/>
                      <w:sz w:val="16"/>
                      <w:szCs w:val="16"/>
                    </w:rPr>
                  </w:pPr>
                  <w:r w:rsidRPr="00B03E94">
                    <w:rPr>
                      <w:rFonts w:asciiTheme="majorHAnsi" w:eastAsiaTheme="majorEastAsia" w:hAnsiTheme="majorHAnsi" w:cstheme="majorBidi"/>
                      <w:i/>
                      <w:iCs/>
                      <w:color w:val="FFFFFF" w:themeColor="background1"/>
                      <w:sz w:val="16"/>
                      <w:szCs w:val="16"/>
                    </w:rPr>
                    <w:t xml:space="preserve"> Investor</w:t>
                  </w:r>
                  <w:r>
                    <w:rPr>
                      <w:rFonts w:asciiTheme="majorHAnsi" w:eastAsiaTheme="majorEastAsia" w:hAnsiTheme="majorHAnsi" w:cstheme="majorBidi"/>
                      <w:i/>
                      <w:iCs/>
                      <w:color w:val="FFFFFF" w:themeColor="background1"/>
                      <w:sz w:val="16"/>
                      <w:szCs w:val="16"/>
                    </w:rPr>
                    <w:t>,</w:t>
                  </w:r>
                </w:p>
                <w:p w:rsidR="00FD6EB8" w:rsidRDefault="00FD6EB8">
                  <w:pPr>
                    <w:jc w:val="center"/>
                    <w:rPr>
                      <w:rFonts w:asciiTheme="majorHAnsi" w:eastAsiaTheme="majorEastAsia" w:hAnsiTheme="majorHAnsi" w:cstheme="majorBidi"/>
                      <w:i/>
                      <w:iCs/>
                      <w:color w:val="FFFFFF" w:themeColor="background1"/>
                      <w:sz w:val="16"/>
                      <w:szCs w:val="16"/>
                    </w:rPr>
                  </w:pPr>
                  <w:r>
                    <w:rPr>
                      <w:rFonts w:asciiTheme="majorHAnsi" w:eastAsiaTheme="majorEastAsia" w:hAnsiTheme="majorHAnsi" w:cstheme="majorBidi"/>
                      <w:i/>
                      <w:iCs/>
                      <w:color w:val="FFFFFF" w:themeColor="background1"/>
                      <w:sz w:val="16"/>
                      <w:szCs w:val="16"/>
                    </w:rPr>
                    <w:t>Host</w:t>
                  </w:r>
                </w:p>
                <w:p w:rsidR="00FD6EB8" w:rsidRPr="00B03E94" w:rsidRDefault="00FD6EB8">
                  <w:pPr>
                    <w:jc w:val="center"/>
                    <w:rPr>
                      <w:rFonts w:asciiTheme="majorHAnsi" w:eastAsiaTheme="majorEastAsia" w:hAnsiTheme="majorHAnsi" w:cstheme="majorBidi"/>
                      <w:i/>
                      <w:iCs/>
                      <w:color w:val="FFFFFF" w:themeColor="background1"/>
                      <w:sz w:val="16"/>
                      <w:szCs w:val="16"/>
                    </w:rPr>
                  </w:pPr>
                  <w:proofErr w:type="gramStart"/>
                  <w:r w:rsidRPr="00B03E94">
                    <w:rPr>
                      <w:rFonts w:asciiTheme="majorHAnsi" w:eastAsiaTheme="majorEastAsia" w:hAnsiTheme="majorHAnsi" w:cstheme="majorBidi"/>
                      <w:i/>
                      <w:iCs/>
                      <w:color w:val="FFFFFF" w:themeColor="background1"/>
                      <w:sz w:val="16"/>
                      <w:szCs w:val="16"/>
                    </w:rPr>
                    <w:t>Community</w:t>
                  </w:r>
                  <w:r>
                    <w:rPr>
                      <w:rFonts w:asciiTheme="majorHAnsi" w:eastAsiaTheme="majorEastAsia" w:hAnsiTheme="majorHAnsi" w:cstheme="majorBidi"/>
                      <w:i/>
                      <w:iCs/>
                      <w:color w:val="FFFFFF" w:themeColor="background1"/>
                      <w:sz w:val="16"/>
                      <w:szCs w:val="16"/>
                    </w:rPr>
                    <w:t xml:space="preserve"> (Local Authority &amp; Local community)</w:t>
                  </w:r>
                  <w:r w:rsidRPr="00B03E94">
                    <w:rPr>
                      <w:rFonts w:asciiTheme="majorHAnsi" w:eastAsiaTheme="majorEastAsia" w:hAnsiTheme="majorHAnsi" w:cstheme="majorBidi"/>
                      <w:i/>
                      <w:iCs/>
                      <w:color w:val="FFFFFF" w:themeColor="background1"/>
                      <w:sz w:val="16"/>
                      <w:szCs w:val="16"/>
                    </w:rPr>
                    <w:t>.</w:t>
                  </w:r>
                  <w:proofErr w:type="gramEnd"/>
                </w:p>
              </w:txbxContent>
            </v:textbox>
            <w10:wrap type="square" anchorx="margin" anchory="margin"/>
          </v:roundrect>
        </w:pict>
      </w:r>
      <w:r>
        <w:rPr>
          <w:rFonts w:ascii="Times New Roman" w:hAnsi="Times New Roman" w:cs="Times New Roman"/>
          <w:noProof/>
        </w:rPr>
        <w:pict>
          <v:shape id="Arrow: Right 52" o:spid="_x0000_s1052" type="#_x0000_t13" style="position:absolute;left:0;text-align:left;margin-left:279.35pt;margin-top:21.4pt;width:19.9pt;height:33.3pt;z-index:2517207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" adj="10800" fillcolor="#4472c4 [3204]" strokecolor="#1f3763 [1604]" strokeweight="1pt">
            <v:path arrowok="t"/>
          </v:shape>
        </w:pict>
      </w:r>
      <w:r>
        <w:rPr>
          <w:rFonts w:ascii="Times New Roman" w:hAnsi="Times New Roman" w:cs="Times New Roman"/>
          <w:noProof/>
        </w:rPr>
        <w:pict>
          <v:shape id="Arrow: Right 50" o:spid="_x0000_s1051" type="#_x0000_t13" style="position:absolute;left:0;text-align:left;margin-left:160.1pt;margin-top:24.1pt;width:22.05pt;height:31.7pt;z-index:2517186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" adj="10800" fillcolor="#4472c4 [3204]" strokecolor="#1f3763 [1604]" strokeweight="1pt">
            <v:path arrowok="t"/>
          </v:shape>
        </w:pict>
      </w:r>
    </w:p>
    <w:p w:rsidR="00B03E94" w:rsidRDefault="007720B7" w:rsidP="00692B03">
      <w:pPr>
        <w:jc w:val="center"/>
        <w:rPr>
          <w:rFonts w:ascii="Times New Roman" w:hAnsi="Times New Roman" w:cs="Times New Roman"/>
        </w:rPr>
      </w:pPr>
      <w:r>
        <w:rPr>
          <w:rFonts w:ascii="Times New Roman" w:hAnsi="Times New Roman" w:cs="Times New Roman"/>
          <w:noProof/>
        </w:rPr>
        <w:pict>
          <v:shape id="Arrow: Right 51" o:spid="_x0000_s1050" type="#_x0000_t13" style="position:absolute;left:0;text-align:left;margin-left:29.55pt;margin-top:5.45pt;width:23.65pt;height:30.65pt;z-index:2517196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" adj="10800" fillcolor="#4472c4 [3204]" strokecolor="#1f3763 [1604]" strokeweight="1pt">
            <v:path arrowok="t"/>
          </v:shape>
        </w:pict>
      </w:r>
    </w:p>
    <w:p w:rsidR="00B03E94" w:rsidRDefault="00B03E94" w:rsidP="00692B03">
      <w:pPr>
        <w:jc w:val="center"/>
        <w:rPr>
          <w:rFonts w:ascii="Times New Roman" w:hAnsi="Times New Roman" w:cs="Times New Roman"/>
        </w:rPr>
      </w:pPr>
    </w:p>
    <w:p w:rsidR="00B03E94" w:rsidRDefault="00B03E94" w:rsidP="00692B03">
      <w:pPr>
        <w:jc w:val="center"/>
        <w:rPr>
          <w:rFonts w:ascii="Times New Roman" w:hAnsi="Times New Roman" w:cs="Times New Roman"/>
        </w:rPr>
      </w:pPr>
    </w:p>
    <w:p w:rsidR="00B03E94" w:rsidRDefault="007720B7" w:rsidP="00692B03">
      <w:pPr>
        <w:jc w:val="center"/>
        <w:rPr>
          <w:rFonts w:ascii="Times New Roman" w:hAnsi="Times New Roman" w:cs="Times New Roman"/>
        </w:rPr>
      </w:pPr>
      <w:r>
        <w:rPr>
          <w:rFonts w:ascii="Times New Roman" w:hAnsi="Times New Roman" w:cs="Times New Roman"/>
          <w:noProof/>
        </w:rPr>
        <w:pict>
          <v:shape id="Straight Arrow Connector 38" o:spid="_x0000_s1049" type="#_x0000_t32" style="position:absolute;left:0;text-align:left;margin-left:5.15pt;margin-top:5.4pt;width:413.95pt;height:5.35pt;flip:y;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" strokecolor="#4472c4 [3204]" strokeweight=".5pt">
            <v:stroke endarrow="block" joinstyle="miter"/>
            <o:lock v:ext="edit" shapetype="f"/>
          </v:shape>
        </w:pict>
      </w:r>
    </w:p>
    <w:p w:rsidR="00B03E94" w:rsidRDefault="00735B61" w:rsidP="00692B03">
      <w:pPr>
        <w:jc w:val="center"/>
        <w:rPr>
          <w:rFonts w:ascii="Times New Roman" w:hAnsi="Times New Roman" w:cs="Times New Roman"/>
        </w:rPr>
      </w:pPr>
      <w:r>
        <w:rPr>
          <w:rFonts w:ascii="Times New Roman" w:hAnsi="Times New Roman" w:cs="Times New Roman"/>
        </w:rPr>
        <w:t>Stakeholder Power</w:t>
      </w:r>
    </w:p>
    <w:p w:rsidR="00163D18" w:rsidRPr="00E4339F" w:rsidRDefault="00CA1CBF" w:rsidP="00CA1CBF">
      <w:pPr>
        <w:pStyle w:val="Caption"/>
        <w:rPr>
          <w:rFonts w:ascii="Times New Roman" w:hAnsi="Times New Roman" w:cs="Times New Roman"/>
          <w:b/>
          <w:color w:val="000000" w:themeColor="text1"/>
          <w:sz w:val="20"/>
          <w:szCs w:val="20"/>
          <w:lang w:val="en-GB"/>
        </w:rPr>
      </w:pPr>
      <w:r w:rsidRPr="009F4B98">
        <w:rPr>
          <w:rFonts w:ascii="Times New Roman" w:hAnsi="Times New Roman" w:cs="Times New Roman"/>
          <w:b/>
          <w:color w:val="auto"/>
          <w:sz w:val="20"/>
          <w:szCs w:val="20"/>
        </w:rPr>
        <w:t xml:space="preserve">Figure 5.1 Salience of Government, Investor, Local Authorities, Local Community </w:t>
      </w:r>
      <w:r w:rsidR="009F4B98" w:rsidRPr="00E4339F">
        <w:rPr>
          <w:rFonts w:ascii="Times New Roman" w:hAnsi="Times New Roman" w:cs="Times New Roman"/>
          <w:b/>
          <w:color w:val="000000" w:themeColor="text1"/>
          <w:sz w:val="20"/>
          <w:szCs w:val="20"/>
        </w:rPr>
        <w:t>(</w:t>
      </w:r>
      <w:r w:rsidR="0005243A" w:rsidRPr="00E4339F">
        <w:rPr>
          <w:rFonts w:ascii="Times New Roman" w:hAnsi="Times New Roman" w:cs="Times New Roman"/>
          <w:b/>
          <w:color w:val="000000" w:themeColor="text1"/>
          <w:sz w:val="20"/>
          <w:szCs w:val="20"/>
        </w:rPr>
        <w:t>Adapted from</w:t>
      </w:r>
      <w:r w:rsidR="00163D18" w:rsidRPr="00E4339F">
        <w:rPr>
          <w:rFonts w:ascii="Times New Roman" w:hAnsi="Times New Roman" w:cs="Times New Roman"/>
          <w:b/>
          <w:color w:val="000000" w:themeColor="text1"/>
          <w:sz w:val="20"/>
          <w:szCs w:val="20"/>
          <w:lang w:val="en-GB"/>
        </w:rPr>
        <w:t>Beach 2009)</w:t>
      </w:r>
    </w:p>
    <w:p w:rsidR="009F2D88" w:rsidRDefault="00337928" w:rsidP="00F62357">
      <w:pPr>
        <w:spacing w:line="360" w:lineRule="auto"/>
        <w:jc w:val="both"/>
        <w:rPr>
          <w:rFonts w:ascii="Times New Roman" w:hAnsi="Times New Roman" w:cs="Times New Roman"/>
          <w:sz w:val="24"/>
          <w:szCs w:val="24"/>
        </w:rPr>
      </w:pPr>
      <w:r>
        <w:rPr>
          <w:rFonts w:ascii="Times New Roman" w:hAnsi="Times New Roman" w:cs="Times New Roman"/>
          <w:sz w:val="24"/>
          <w:szCs w:val="24"/>
        </w:rPr>
        <w:t>The investor</w:t>
      </w:r>
      <w:r w:rsidR="00B1018C">
        <w:rPr>
          <w:rFonts w:ascii="Times New Roman" w:hAnsi="Times New Roman" w:cs="Times New Roman"/>
          <w:sz w:val="24"/>
          <w:szCs w:val="24"/>
        </w:rPr>
        <w:t>’</w:t>
      </w:r>
      <w:r>
        <w:rPr>
          <w:rFonts w:ascii="Times New Roman" w:hAnsi="Times New Roman" w:cs="Times New Roman"/>
          <w:sz w:val="24"/>
          <w:szCs w:val="24"/>
        </w:rPr>
        <w:t xml:space="preserve">s ability to access the benefits from mineral resources can also be explained in the light of the theory of access. </w:t>
      </w:r>
      <w:proofErr w:type="spellStart"/>
      <w:r>
        <w:rPr>
          <w:rFonts w:ascii="Times New Roman" w:hAnsi="Times New Roman" w:cs="Times New Roman"/>
          <w:sz w:val="24"/>
          <w:szCs w:val="24"/>
        </w:rPr>
        <w:t>Ribot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Peluso</w:t>
      </w:r>
      <w:proofErr w:type="spellEnd"/>
      <w:r>
        <w:rPr>
          <w:rFonts w:ascii="Times New Roman" w:hAnsi="Times New Roman" w:cs="Times New Roman"/>
          <w:sz w:val="24"/>
          <w:szCs w:val="24"/>
        </w:rPr>
        <w:t xml:space="preserve"> (2003) explained that certain persons or institutions have access to resources even if they do not have a property right to them. The investors simply obtain a mineral exploitation licence to obtain a benefit from the mineral resources. </w:t>
      </w:r>
    </w:p>
    <w:p w:rsidR="006C193C" w:rsidRPr="007C50DF" w:rsidRDefault="006C193C" w:rsidP="00F62357">
      <w:pPr>
        <w:pStyle w:val="Heading2"/>
        <w:spacing w:line="360" w:lineRule="auto"/>
        <w:jc w:val="both"/>
        <w:rPr>
          <w:color w:val="auto"/>
        </w:rPr>
      </w:pPr>
      <w:bookmarkStart w:id="81" w:name="_Toc2179558"/>
      <w:r w:rsidRPr="007C50DF">
        <w:rPr>
          <w:rFonts w:ascii="Times New Roman" w:hAnsi="Times New Roman" w:cs="Times New Roman"/>
          <w:color w:val="auto"/>
        </w:rPr>
        <w:t xml:space="preserve">5.2 </w:t>
      </w:r>
      <w:r w:rsidR="00B1018C">
        <w:rPr>
          <w:rFonts w:ascii="Times New Roman" w:hAnsi="Times New Roman" w:cs="Times New Roman"/>
          <w:color w:val="auto"/>
        </w:rPr>
        <w:t xml:space="preserve">Effect of procedure of </w:t>
      </w:r>
      <w:r w:rsidRPr="007C50DF">
        <w:rPr>
          <w:rFonts w:ascii="Times New Roman" w:hAnsi="Times New Roman" w:cs="Times New Roman"/>
          <w:color w:val="auto"/>
        </w:rPr>
        <w:t xml:space="preserve">grant mineral exploitation rights </w:t>
      </w:r>
      <w:r w:rsidR="00B1018C">
        <w:rPr>
          <w:rFonts w:ascii="Times New Roman" w:hAnsi="Times New Roman" w:cs="Times New Roman"/>
          <w:color w:val="auto"/>
        </w:rPr>
        <w:t xml:space="preserve">on the </w:t>
      </w:r>
      <w:r w:rsidRPr="007C50DF">
        <w:rPr>
          <w:rFonts w:ascii="Times New Roman" w:hAnsi="Times New Roman" w:cs="Times New Roman"/>
          <w:color w:val="auto"/>
        </w:rPr>
        <w:t>equitable distribution of economic benefits among the stakeholders</w:t>
      </w:r>
      <w:r w:rsidR="00B1018C">
        <w:rPr>
          <w:rFonts w:ascii="Times New Roman" w:hAnsi="Times New Roman" w:cs="Times New Roman"/>
          <w:color w:val="auto"/>
        </w:rPr>
        <w:t>.</w:t>
      </w:r>
      <w:bookmarkEnd w:id="81"/>
    </w:p>
    <w:p w:rsidR="006C193C" w:rsidRPr="005E6846" w:rsidRDefault="00F62357" w:rsidP="00F62357">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I</w:t>
      </w:r>
      <w:r w:rsidR="001423BA">
        <w:rPr>
          <w:rFonts w:ascii="Times New Roman" w:hAnsi="Times New Roman" w:cs="Times New Roman"/>
          <w:sz w:val="24"/>
          <w:szCs w:val="24"/>
          <w:lang w:val="en-GB"/>
        </w:rPr>
        <w:t xml:space="preserve">t was observed that </w:t>
      </w:r>
      <w:r w:rsidR="006C193C" w:rsidRPr="005E6846">
        <w:rPr>
          <w:rFonts w:ascii="Times New Roman" w:hAnsi="Times New Roman" w:cs="Times New Roman"/>
          <w:sz w:val="24"/>
          <w:szCs w:val="24"/>
          <w:lang w:val="en-GB"/>
        </w:rPr>
        <w:t>while all the stakeholders obtained economic benefits from the mining projects, there is a huge discrepancy in the shares that the various stakeholders obtained. The investors</w:t>
      </w:r>
      <w:r w:rsidR="002C49AA" w:rsidRPr="005E6846">
        <w:rPr>
          <w:rFonts w:ascii="Times New Roman" w:hAnsi="Times New Roman" w:cs="Times New Roman"/>
          <w:sz w:val="24"/>
          <w:szCs w:val="24"/>
          <w:lang w:val="en-GB"/>
        </w:rPr>
        <w:t xml:space="preserve"> go</w:t>
      </w:r>
      <w:r w:rsidR="006C193C" w:rsidRPr="005E6846">
        <w:rPr>
          <w:rFonts w:ascii="Times New Roman" w:hAnsi="Times New Roman" w:cs="Times New Roman"/>
          <w:sz w:val="24"/>
          <w:szCs w:val="24"/>
          <w:lang w:val="en-GB"/>
        </w:rPr>
        <w:t>t the biggest share, which</w:t>
      </w:r>
      <w:r w:rsidR="0033146B">
        <w:rPr>
          <w:rFonts w:ascii="Times New Roman" w:hAnsi="Times New Roman" w:cs="Times New Roman"/>
          <w:sz w:val="24"/>
          <w:szCs w:val="24"/>
          <w:lang w:val="en-GB"/>
        </w:rPr>
        <w:t xml:space="preserve"> in</w:t>
      </w:r>
      <w:r w:rsidR="006C193C" w:rsidRPr="005E6846">
        <w:rPr>
          <w:rFonts w:ascii="Times New Roman" w:hAnsi="Times New Roman" w:cs="Times New Roman"/>
          <w:sz w:val="24"/>
          <w:szCs w:val="24"/>
          <w:lang w:val="en-GB"/>
        </w:rPr>
        <w:t xml:space="preserve"> terms of percentages </w:t>
      </w:r>
      <w:r w:rsidR="002C49AA" w:rsidRPr="005E6846">
        <w:rPr>
          <w:rFonts w:ascii="Times New Roman" w:hAnsi="Times New Roman" w:cs="Times New Roman"/>
          <w:sz w:val="24"/>
          <w:szCs w:val="24"/>
          <w:lang w:val="en-GB"/>
        </w:rPr>
        <w:t>was</w:t>
      </w:r>
      <w:r w:rsidR="006C193C" w:rsidRPr="005E6846">
        <w:rPr>
          <w:rFonts w:ascii="Times New Roman" w:hAnsi="Times New Roman" w:cs="Times New Roman"/>
          <w:sz w:val="24"/>
          <w:szCs w:val="24"/>
          <w:lang w:val="en-GB"/>
        </w:rPr>
        <w:t xml:space="preserve"> about </w:t>
      </w:r>
      <w:r w:rsidR="002C49AA" w:rsidRPr="005E6846">
        <w:rPr>
          <w:rFonts w:ascii="Times New Roman" w:hAnsi="Times New Roman" w:cs="Times New Roman"/>
          <w:sz w:val="24"/>
          <w:szCs w:val="24"/>
          <w:lang w:val="en-GB"/>
        </w:rPr>
        <w:t xml:space="preserve">80%. It was </w:t>
      </w:r>
      <w:r w:rsidR="006C193C" w:rsidRPr="005E6846">
        <w:rPr>
          <w:rFonts w:ascii="Times New Roman" w:hAnsi="Times New Roman" w:cs="Times New Roman"/>
          <w:sz w:val="24"/>
          <w:szCs w:val="24"/>
          <w:lang w:val="en-GB"/>
        </w:rPr>
        <w:t xml:space="preserve">also revealed that the government was the second highest beneficiary which was graded </w:t>
      </w:r>
      <w:proofErr w:type="gramStart"/>
      <w:r w:rsidR="006C193C" w:rsidRPr="005E6846">
        <w:rPr>
          <w:rFonts w:ascii="Times New Roman" w:hAnsi="Times New Roman" w:cs="Times New Roman"/>
          <w:sz w:val="24"/>
          <w:szCs w:val="24"/>
          <w:lang w:val="en-GB"/>
        </w:rPr>
        <w:t>between 20% to 50% in some cases</w:t>
      </w:r>
      <w:proofErr w:type="gramEnd"/>
      <w:r w:rsidR="006C193C" w:rsidRPr="005E6846">
        <w:rPr>
          <w:rFonts w:ascii="Times New Roman" w:hAnsi="Times New Roman" w:cs="Times New Roman"/>
          <w:sz w:val="24"/>
          <w:szCs w:val="24"/>
          <w:lang w:val="en-GB"/>
        </w:rPr>
        <w:t>. The findings further revealed that the local authorities and the local community were on the lower end of the share of economic benefits, both ranging from 5% to 10%.</w:t>
      </w:r>
    </w:p>
    <w:p w:rsidR="00F040D9" w:rsidRDefault="00BD24F5" w:rsidP="0033146B">
      <w:pPr>
        <w:spacing w:line="360" w:lineRule="auto"/>
        <w:jc w:val="both"/>
        <w:rPr>
          <w:rFonts w:ascii="Times New Roman" w:hAnsi="Times New Roman" w:cs="Times New Roman"/>
          <w:sz w:val="24"/>
          <w:szCs w:val="24"/>
        </w:rPr>
      </w:pPr>
      <w:r>
        <w:rPr>
          <w:rFonts w:ascii="Times New Roman" w:hAnsi="Times New Roman" w:cs="Times New Roman"/>
          <w:sz w:val="24"/>
          <w:szCs w:val="24"/>
        </w:rPr>
        <w:t>The major reason that most informants gave for this inequitable distribution of economic benefits was lack of engagement of the local authorities and the local communities in</w:t>
      </w:r>
      <w:r w:rsidR="00ED2835">
        <w:rPr>
          <w:rFonts w:ascii="Times New Roman" w:hAnsi="Times New Roman" w:cs="Times New Roman"/>
          <w:sz w:val="24"/>
          <w:szCs w:val="24"/>
        </w:rPr>
        <w:t xml:space="preserve"> the </w:t>
      </w:r>
      <w:r w:rsidR="00ED2835">
        <w:rPr>
          <w:rFonts w:ascii="Times New Roman" w:hAnsi="Times New Roman" w:cs="Times New Roman"/>
          <w:sz w:val="24"/>
          <w:szCs w:val="24"/>
        </w:rPr>
        <w:lastRenderedPageBreak/>
        <w:t xml:space="preserve">process. This was very clearly expressed because while the employees of the investor and the government were very knowledgeable about the procedure for the grant </w:t>
      </w:r>
      <w:r w:rsidR="00F040D9">
        <w:rPr>
          <w:rFonts w:ascii="Times New Roman" w:hAnsi="Times New Roman" w:cs="Times New Roman"/>
          <w:sz w:val="24"/>
          <w:szCs w:val="24"/>
        </w:rPr>
        <w:t xml:space="preserve">of mining </w:t>
      </w:r>
      <w:proofErr w:type="spellStart"/>
      <w:r w:rsidR="00F040D9">
        <w:rPr>
          <w:rFonts w:ascii="Times New Roman" w:hAnsi="Times New Roman" w:cs="Times New Roman"/>
          <w:sz w:val="24"/>
          <w:szCs w:val="24"/>
        </w:rPr>
        <w:t>licences</w:t>
      </w:r>
      <w:proofErr w:type="spellEnd"/>
      <w:r w:rsidR="00F040D9">
        <w:rPr>
          <w:rFonts w:ascii="Times New Roman" w:hAnsi="Times New Roman" w:cs="Times New Roman"/>
          <w:sz w:val="24"/>
          <w:szCs w:val="24"/>
        </w:rPr>
        <w:t>, the local authorities and the community are totally ignorant.</w:t>
      </w:r>
      <w:r w:rsidR="001D6B02">
        <w:rPr>
          <w:rFonts w:ascii="Times New Roman" w:hAnsi="Times New Roman" w:cs="Times New Roman"/>
          <w:sz w:val="24"/>
          <w:szCs w:val="24"/>
        </w:rPr>
        <w:t xml:space="preserve"> This is in line with what was stated by Mensa (2016), that it is important that from the beginning the principles, priorities and objectives that all stakeholders wish to achieve from the mining project are identified. This is when the maximum of benefits can be achieved and this way all the stakeholders can maximize the opportunities from the mine.</w:t>
      </w:r>
    </w:p>
    <w:p w:rsidR="007C346A" w:rsidRDefault="007C346A" w:rsidP="0033146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situation revealed by the findings resonates with what </w:t>
      </w:r>
      <w:proofErr w:type="spellStart"/>
      <w:r>
        <w:rPr>
          <w:rFonts w:ascii="Times New Roman" w:hAnsi="Times New Roman" w:cs="Times New Roman"/>
          <w:sz w:val="24"/>
          <w:szCs w:val="24"/>
        </w:rPr>
        <w:t>Ribot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Peluso</w:t>
      </w:r>
      <w:proofErr w:type="spellEnd"/>
      <w:r>
        <w:rPr>
          <w:rFonts w:ascii="Times New Roman" w:hAnsi="Times New Roman" w:cs="Times New Roman"/>
          <w:sz w:val="24"/>
          <w:szCs w:val="24"/>
        </w:rPr>
        <w:t xml:space="preserve"> (2003) s</w:t>
      </w:r>
      <w:r w:rsidR="00883DB6">
        <w:rPr>
          <w:rFonts w:ascii="Times New Roman" w:hAnsi="Times New Roman" w:cs="Times New Roman"/>
          <w:sz w:val="24"/>
          <w:szCs w:val="24"/>
        </w:rPr>
        <w:t>tated that access</w:t>
      </w:r>
      <w:r>
        <w:rPr>
          <w:rFonts w:ascii="Times New Roman" w:hAnsi="Times New Roman" w:cs="Times New Roman"/>
          <w:sz w:val="24"/>
          <w:szCs w:val="24"/>
        </w:rPr>
        <w:t xml:space="preserve"> is brought about by the political-economic framework, in this case the MMDA. The </w:t>
      </w:r>
      <w:r w:rsidR="00B32BAE">
        <w:rPr>
          <w:rFonts w:ascii="Times New Roman" w:hAnsi="Times New Roman" w:cs="Times New Roman"/>
          <w:sz w:val="24"/>
          <w:szCs w:val="24"/>
        </w:rPr>
        <w:t>MMDA according to the theory of access analysis has turned the government and the investor on one hand into those who control access (owners of capital), while the host community, on the other hand into those who maintain access (owners of labour).</w:t>
      </w:r>
      <w:r w:rsidR="00EE0B78">
        <w:rPr>
          <w:rFonts w:ascii="Times New Roman" w:hAnsi="Times New Roman" w:cs="Times New Roman"/>
          <w:sz w:val="24"/>
          <w:szCs w:val="24"/>
        </w:rPr>
        <w:t xml:space="preserve"> This is akin to what </w:t>
      </w:r>
      <w:proofErr w:type="spellStart"/>
      <w:r w:rsidR="00EE0B78">
        <w:rPr>
          <w:rFonts w:ascii="Times New Roman" w:hAnsi="Times New Roman" w:cs="Times New Roman"/>
          <w:sz w:val="24"/>
          <w:szCs w:val="24"/>
        </w:rPr>
        <w:t>Ribot</w:t>
      </w:r>
      <w:proofErr w:type="spellEnd"/>
      <w:r w:rsidR="00EE0B78">
        <w:rPr>
          <w:rFonts w:ascii="Times New Roman" w:hAnsi="Times New Roman" w:cs="Times New Roman"/>
          <w:sz w:val="24"/>
          <w:szCs w:val="24"/>
        </w:rPr>
        <w:t xml:space="preserve"> and </w:t>
      </w:r>
      <w:proofErr w:type="spellStart"/>
      <w:r w:rsidR="00EE0B78">
        <w:rPr>
          <w:rFonts w:ascii="Times New Roman" w:hAnsi="Times New Roman" w:cs="Times New Roman"/>
          <w:sz w:val="24"/>
          <w:szCs w:val="24"/>
        </w:rPr>
        <w:t>Peluso</w:t>
      </w:r>
      <w:proofErr w:type="spellEnd"/>
      <w:r w:rsidR="00EE0B78">
        <w:rPr>
          <w:rFonts w:ascii="Times New Roman" w:hAnsi="Times New Roman" w:cs="Times New Roman"/>
          <w:sz w:val="24"/>
          <w:szCs w:val="24"/>
        </w:rPr>
        <w:t xml:space="preserve"> (2003) explain as a situation where the laws vest the access control of resources in the hands of the state agencies and leave the resource users in the position of having to cultivate the relations with the agents in order to maintain access.</w:t>
      </w:r>
    </w:p>
    <w:p w:rsidR="006C0CEE" w:rsidRDefault="00306ECA" w:rsidP="0033146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MMDA prescribes the process for the grant of mining </w:t>
      </w:r>
      <w:proofErr w:type="spellStart"/>
      <w:r>
        <w:rPr>
          <w:rFonts w:ascii="Times New Roman" w:hAnsi="Times New Roman" w:cs="Times New Roman"/>
          <w:sz w:val="24"/>
          <w:szCs w:val="24"/>
        </w:rPr>
        <w:t>licences</w:t>
      </w:r>
      <w:proofErr w:type="spellEnd"/>
      <w:r>
        <w:rPr>
          <w:rFonts w:ascii="Times New Roman" w:hAnsi="Times New Roman" w:cs="Times New Roman"/>
          <w:sz w:val="24"/>
          <w:szCs w:val="24"/>
        </w:rPr>
        <w:t>, which starts with an exploration licence. The investor locates the land to explore from</w:t>
      </w:r>
      <w:r w:rsidR="008F5EA5">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on their own</w:t>
      </w:r>
      <w:proofErr w:type="gramEnd"/>
      <w:r>
        <w:rPr>
          <w:rFonts w:ascii="Times New Roman" w:hAnsi="Times New Roman" w:cs="Times New Roman"/>
          <w:sz w:val="24"/>
          <w:szCs w:val="24"/>
        </w:rPr>
        <w:t xml:space="preserve"> and then go to the Ministry of Mines to apply for the exploration licence which facilitates the obtaining of a mining licence over the same area. Since the investor locates the area of mining on their own, the government knows little about the resources in the area as, or at least not as nearly as the investor does.</w:t>
      </w:r>
      <w:r w:rsidR="006C0CEE">
        <w:rPr>
          <w:rFonts w:ascii="Times New Roman" w:hAnsi="Times New Roman" w:cs="Times New Roman"/>
          <w:sz w:val="24"/>
          <w:szCs w:val="24"/>
        </w:rPr>
        <w:t xml:space="preserve"> This is likely to pose a challenge on what value the government will place on the minerals, particularly in terms of pricing them, whether it is through taxes or otherwise.</w:t>
      </w:r>
    </w:p>
    <w:p w:rsidR="00306ECA" w:rsidRDefault="00306ECA" w:rsidP="0033146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the </w:t>
      </w:r>
      <w:r w:rsidR="007919E8">
        <w:rPr>
          <w:rFonts w:ascii="Times New Roman" w:hAnsi="Times New Roman" w:cs="Times New Roman"/>
          <w:sz w:val="24"/>
          <w:szCs w:val="24"/>
        </w:rPr>
        <w:t xml:space="preserve">MMDA prescribes the conditions attached to the obtaining of the mining licence, which is part of the application process. The applicant is required to make a proposal of how </w:t>
      </w:r>
      <w:r w:rsidR="00EC5AC2">
        <w:rPr>
          <w:rFonts w:ascii="Times New Roman" w:hAnsi="Times New Roman" w:cs="Times New Roman"/>
          <w:sz w:val="24"/>
          <w:szCs w:val="24"/>
        </w:rPr>
        <w:t>it’s</w:t>
      </w:r>
      <w:r w:rsidR="007919E8">
        <w:rPr>
          <w:rFonts w:ascii="Times New Roman" w:hAnsi="Times New Roman" w:cs="Times New Roman"/>
          <w:sz w:val="24"/>
          <w:szCs w:val="24"/>
        </w:rPr>
        <w:t xml:space="preserve"> going to empower the local community through provision of business opportunities and creation of employment. The applicant is also required to obtain approval of environmental impact assessment by ZEMA as condition. It is at the stage of environmental impact assessment that the investor has interface with the local community. At this stage the focus is the impact of mining activities on the environment and how the investor plans to control or minimize it.</w:t>
      </w:r>
    </w:p>
    <w:p w:rsidR="007919E8" w:rsidRDefault="007919E8" w:rsidP="0033146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Therefore, from the procedure there is no obligation on the investor do anything for the community, other than what has been proposed</w:t>
      </w:r>
      <w:r w:rsidR="00883DB6">
        <w:rPr>
          <w:rFonts w:ascii="Times New Roman" w:hAnsi="Times New Roman" w:cs="Times New Roman"/>
          <w:sz w:val="24"/>
          <w:szCs w:val="24"/>
        </w:rPr>
        <w:t xml:space="preserve"> by the investor</w:t>
      </w:r>
      <w:r>
        <w:rPr>
          <w:rFonts w:ascii="Times New Roman" w:hAnsi="Times New Roman" w:cs="Times New Roman"/>
          <w:sz w:val="24"/>
          <w:szCs w:val="24"/>
        </w:rPr>
        <w:t xml:space="preserve"> in terms of the environment as well as business opportunities and employment.</w:t>
      </w:r>
    </w:p>
    <w:p w:rsidR="00A81E6E" w:rsidRDefault="007919E8" w:rsidP="0033146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findings, some community members seem to be aware that the investors </w:t>
      </w:r>
      <w:r w:rsidR="00C0351C">
        <w:rPr>
          <w:rFonts w:ascii="Times New Roman" w:hAnsi="Times New Roman" w:cs="Times New Roman"/>
          <w:sz w:val="24"/>
          <w:szCs w:val="24"/>
        </w:rPr>
        <w:t>are supposed to create employment and business opportunities. However, what was clear is that this procedure creates confusion on the roles of the respective stakeholders</w:t>
      </w:r>
      <w:r w:rsidR="00F762FE">
        <w:rPr>
          <w:rFonts w:ascii="Times New Roman" w:hAnsi="Times New Roman" w:cs="Times New Roman"/>
          <w:sz w:val="24"/>
          <w:szCs w:val="24"/>
        </w:rPr>
        <w:t xml:space="preserve">, as pointed out by </w:t>
      </w:r>
      <w:proofErr w:type="spellStart"/>
      <w:r w:rsidR="00F762FE">
        <w:rPr>
          <w:rFonts w:ascii="Times New Roman" w:hAnsi="Times New Roman" w:cs="Times New Roman"/>
          <w:sz w:val="24"/>
          <w:szCs w:val="24"/>
        </w:rPr>
        <w:t>Mondoloka</w:t>
      </w:r>
      <w:proofErr w:type="spellEnd"/>
      <w:r w:rsidR="00F762FE">
        <w:rPr>
          <w:rFonts w:ascii="Times New Roman" w:hAnsi="Times New Roman" w:cs="Times New Roman"/>
          <w:sz w:val="24"/>
          <w:szCs w:val="24"/>
        </w:rPr>
        <w:t xml:space="preserve"> (2017)</w:t>
      </w:r>
      <w:r w:rsidR="00C0351C">
        <w:rPr>
          <w:rFonts w:ascii="Times New Roman" w:hAnsi="Times New Roman" w:cs="Times New Roman"/>
          <w:sz w:val="24"/>
          <w:szCs w:val="24"/>
        </w:rPr>
        <w:t xml:space="preserve">. The community members look to the investors to, apart from creating jobs and business opportunities, provide infrastructure, education and health facilities. </w:t>
      </w:r>
      <w:r w:rsidR="00A81E6E">
        <w:rPr>
          <w:rFonts w:ascii="Times New Roman" w:hAnsi="Times New Roman" w:cs="Times New Roman"/>
          <w:sz w:val="24"/>
          <w:szCs w:val="24"/>
        </w:rPr>
        <w:t>A</w:t>
      </w:r>
      <w:r w:rsidR="00C0351C">
        <w:rPr>
          <w:rFonts w:ascii="Times New Roman" w:hAnsi="Times New Roman" w:cs="Times New Roman"/>
          <w:sz w:val="24"/>
          <w:szCs w:val="24"/>
        </w:rPr>
        <w:t>ccording to the findings, although the mining houses try to provide some of these amenities through CSR, it is not to the satis</w:t>
      </w:r>
      <w:r w:rsidR="00A81E6E">
        <w:rPr>
          <w:rFonts w:ascii="Times New Roman" w:hAnsi="Times New Roman" w:cs="Times New Roman"/>
          <w:sz w:val="24"/>
          <w:szCs w:val="24"/>
        </w:rPr>
        <w:t>faction of the community members.</w:t>
      </w:r>
    </w:p>
    <w:p w:rsidR="007919E8" w:rsidRDefault="00C0351C" w:rsidP="001B3452">
      <w:pPr>
        <w:spacing w:line="360" w:lineRule="auto"/>
        <w:jc w:val="both"/>
        <w:rPr>
          <w:rFonts w:ascii="Times New Roman" w:hAnsi="Times New Roman" w:cs="Times New Roman"/>
          <w:sz w:val="24"/>
          <w:szCs w:val="24"/>
        </w:rPr>
      </w:pPr>
      <w:r>
        <w:rPr>
          <w:rFonts w:ascii="Times New Roman" w:hAnsi="Times New Roman" w:cs="Times New Roman"/>
          <w:sz w:val="24"/>
          <w:szCs w:val="24"/>
        </w:rPr>
        <w:t>The government</w:t>
      </w:r>
      <w:r w:rsidR="003E76AF">
        <w:rPr>
          <w:rFonts w:ascii="Times New Roman" w:hAnsi="Times New Roman" w:cs="Times New Roman"/>
          <w:sz w:val="24"/>
          <w:szCs w:val="24"/>
        </w:rPr>
        <w:t xml:space="preserve"> seems to have </w:t>
      </w:r>
      <w:r>
        <w:rPr>
          <w:rFonts w:ascii="Times New Roman" w:hAnsi="Times New Roman" w:cs="Times New Roman"/>
          <w:sz w:val="24"/>
          <w:szCs w:val="24"/>
        </w:rPr>
        <w:t>relegated</w:t>
      </w:r>
      <w:r w:rsidR="003E76AF">
        <w:rPr>
          <w:rFonts w:ascii="Times New Roman" w:hAnsi="Times New Roman" w:cs="Times New Roman"/>
          <w:sz w:val="24"/>
          <w:szCs w:val="24"/>
        </w:rPr>
        <w:t xml:space="preserve"> its role</w:t>
      </w:r>
      <w:r>
        <w:rPr>
          <w:rFonts w:ascii="Times New Roman" w:hAnsi="Times New Roman" w:cs="Times New Roman"/>
          <w:sz w:val="24"/>
          <w:szCs w:val="24"/>
        </w:rPr>
        <w:t xml:space="preserve"> to that of</w:t>
      </w:r>
      <w:r w:rsidR="003E76AF">
        <w:rPr>
          <w:rFonts w:ascii="Times New Roman" w:hAnsi="Times New Roman" w:cs="Times New Roman"/>
          <w:sz w:val="24"/>
          <w:szCs w:val="24"/>
        </w:rPr>
        <w:t xml:space="preserve"> merely</w:t>
      </w:r>
      <w:r>
        <w:rPr>
          <w:rFonts w:ascii="Times New Roman" w:hAnsi="Times New Roman" w:cs="Times New Roman"/>
          <w:sz w:val="24"/>
          <w:szCs w:val="24"/>
        </w:rPr>
        <w:t xml:space="preserve"> collecting taxes. The research revealed that no stakeholder was aware of any plan that the government has on the expending of the revenues whether in form of taxes or dividends from the mining projects. This agrees with what </w:t>
      </w:r>
      <w:proofErr w:type="spellStart"/>
      <w:r>
        <w:rPr>
          <w:rFonts w:ascii="Times New Roman" w:hAnsi="Times New Roman" w:cs="Times New Roman"/>
          <w:sz w:val="24"/>
          <w:szCs w:val="24"/>
        </w:rPr>
        <w:t>Masinja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Simukanga</w:t>
      </w:r>
      <w:proofErr w:type="spellEnd"/>
      <w:r>
        <w:rPr>
          <w:rFonts w:ascii="Times New Roman" w:hAnsi="Times New Roman" w:cs="Times New Roman"/>
          <w:sz w:val="24"/>
          <w:szCs w:val="24"/>
        </w:rPr>
        <w:t xml:space="preserve"> (2014) described as a challenge with the current procedure.</w:t>
      </w:r>
      <w:r w:rsidR="006E736C">
        <w:rPr>
          <w:rFonts w:ascii="Times New Roman" w:hAnsi="Times New Roman" w:cs="Times New Roman"/>
          <w:sz w:val="24"/>
          <w:szCs w:val="24"/>
        </w:rPr>
        <w:t xml:space="preserve"> They pointed out that the government may not fully understand the resource, in the first place, later </w:t>
      </w:r>
      <w:proofErr w:type="gramStart"/>
      <w:r w:rsidR="006E736C">
        <w:rPr>
          <w:rFonts w:ascii="Times New Roman" w:hAnsi="Times New Roman" w:cs="Times New Roman"/>
          <w:sz w:val="24"/>
          <w:szCs w:val="24"/>
        </w:rPr>
        <w:t>on</w:t>
      </w:r>
      <w:r w:rsidR="00682AA5">
        <w:rPr>
          <w:rFonts w:ascii="Times New Roman" w:hAnsi="Times New Roman" w:cs="Times New Roman"/>
          <w:sz w:val="24"/>
          <w:szCs w:val="24"/>
        </w:rPr>
        <w:t>,</w:t>
      </w:r>
      <w:proofErr w:type="gramEnd"/>
      <w:r w:rsidR="00682AA5">
        <w:rPr>
          <w:rFonts w:ascii="Times New Roman" w:hAnsi="Times New Roman" w:cs="Times New Roman"/>
          <w:sz w:val="24"/>
          <w:szCs w:val="24"/>
        </w:rPr>
        <w:t xml:space="preserve"> they would not have prepared their demands and expectations from the mining project. They would just be armed with a regulatory framework and guidelines without working our any possible impact, short term or long term so as to negotiate an appropriate outcome on the local and nation economies.</w:t>
      </w:r>
    </w:p>
    <w:p w:rsidR="001D6B02" w:rsidRDefault="001D6B02" w:rsidP="001B345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current method seems to be mechanical and does not take in account the </w:t>
      </w:r>
      <w:r w:rsidR="00CA1B69">
        <w:rPr>
          <w:rFonts w:ascii="Times New Roman" w:hAnsi="Times New Roman" w:cs="Times New Roman"/>
          <w:sz w:val="24"/>
          <w:szCs w:val="24"/>
        </w:rPr>
        <w:t>peculiar</w:t>
      </w:r>
      <w:r>
        <w:rPr>
          <w:rFonts w:ascii="Times New Roman" w:hAnsi="Times New Roman" w:cs="Times New Roman"/>
          <w:sz w:val="24"/>
          <w:szCs w:val="24"/>
        </w:rPr>
        <w:t xml:space="preserve"> needs of each community</w:t>
      </w:r>
      <w:r w:rsidR="00AF2A12">
        <w:rPr>
          <w:rFonts w:ascii="Times New Roman" w:hAnsi="Times New Roman" w:cs="Times New Roman"/>
          <w:sz w:val="24"/>
          <w:szCs w:val="24"/>
        </w:rPr>
        <w:t xml:space="preserve"> around the mining project</w:t>
      </w:r>
      <w:r>
        <w:rPr>
          <w:rFonts w:ascii="Times New Roman" w:hAnsi="Times New Roman" w:cs="Times New Roman"/>
          <w:sz w:val="24"/>
          <w:szCs w:val="24"/>
        </w:rPr>
        <w:t xml:space="preserve">. </w:t>
      </w:r>
      <w:r w:rsidR="00CA1B69">
        <w:rPr>
          <w:rFonts w:ascii="Times New Roman" w:hAnsi="Times New Roman" w:cs="Times New Roman"/>
          <w:sz w:val="24"/>
          <w:szCs w:val="24"/>
        </w:rPr>
        <w:t>While the grant through a statute is not altogether a bad way,</w:t>
      </w:r>
      <w:r w:rsidR="005666E8">
        <w:rPr>
          <w:rFonts w:ascii="Times New Roman" w:hAnsi="Times New Roman" w:cs="Times New Roman"/>
          <w:sz w:val="24"/>
          <w:szCs w:val="24"/>
        </w:rPr>
        <w:t xml:space="preserve"> the </w:t>
      </w:r>
      <w:r w:rsidR="009F6DF5">
        <w:rPr>
          <w:rFonts w:ascii="Times New Roman" w:hAnsi="Times New Roman" w:cs="Times New Roman"/>
          <w:sz w:val="24"/>
          <w:szCs w:val="24"/>
        </w:rPr>
        <w:t>impact on the distribution of economic benefits being experienced currently</w:t>
      </w:r>
      <w:r w:rsidR="00AF2A12">
        <w:rPr>
          <w:rFonts w:ascii="Times New Roman" w:hAnsi="Times New Roman" w:cs="Times New Roman"/>
          <w:sz w:val="24"/>
          <w:szCs w:val="24"/>
        </w:rPr>
        <w:t xml:space="preserve"> is, as noted </w:t>
      </w:r>
      <w:r w:rsidR="0071426C">
        <w:rPr>
          <w:rFonts w:ascii="Times New Roman" w:hAnsi="Times New Roman" w:cs="Times New Roman"/>
          <w:sz w:val="24"/>
          <w:szCs w:val="24"/>
        </w:rPr>
        <w:t>Pedro (2006)</w:t>
      </w:r>
      <w:r w:rsidR="00AF2A12">
        <w:rPr>
          <w:rFonts w:ascii="Times New Roman" w:hAnsi="Times New Roman" w:cs="Times New Roman"/>
          <w:sz w:val="24"/>
          <w:szCs w:val="24"/>
        </w:rPr>
        <w:t>,</w:t>
      </w:r>
      <w:r w:rsidR="009F6DF5">
        <w:rPr>
          <w:rFonts w:ascii="Times New Roman" w:hAnsi="Times New Roman" w:cs="Times New Roman"/>
          <w:sz w:val="24"/>
          <w:szCs w:val="24"/>
        </w:rPr>
        <w:t xml:space="preserve"> multi-dimensional requiring a multifaceted approach which includes, legal, institutional and administrative involving all stakeholders and obtaining all their co-operation.</w:t>
      </w:r>
    </w:p>
    <w:p w:rsidR="007D0E67" w:rsidRDefault="007D0E67" w:rsidP="001B345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procedure of grant of mineral exploitation rights through a statute is not entirely a bad procedure it helps in avoiding what </w:t>
      </w:r>
      <w:proofErr w:type="spellStart"/>
      <w:r>
        <w:rPr>
          <w:rFonts w:ascii="Times New Roman" w:hAnsi="Times New Roman" w:cs="Times New Roman"/>
          <w:sz w:val="24"/>
          <w:szCs w:val="24"/>
        </w:rPr>
        <w:t>Ribot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Peluso</w:t>
      </w:r>
      <w:proofErr w:type="spellEnd"/>
      <w:r>
        <w:rPr>
          <w:rFonts w:ascii="Times New Roman" w:hAnsi="Times New Roman" w:cs="Times New Roman"/>
          <w:sz w:val="24"/>
          <w:szCs w:val="24"/>
        </w:rPr>
        <w:t xml:space="preserve"> (2003) feared would be a ‘transfer problem’. This is where the </w:t>
      </w:r>
      <w:r w:rsidR="00464B0F">
        <w:rPr>
          <w:rFonts w:ascii="Times New Roman" w:hAnsi="Times New Roman" w:cs="Times New Roman"/>
          <w:sz w:val="24"/>
          <w:szCs w:val="24"/>
        </w:rPr>
        <w:t xml:space="preserve">decision making of access </w:t>
      </w:r>
      <w:proofErr w:type="gramStart"/>
      <w:r w:rsidR="00464B0F">
        <w:rPr>
          <w:rFonts w:ascii="Times New Roman" w:hAnsi="Times New Roman" w:cs="Times New Roman"/>
          <w:sz w:val="24"/>
          <w:szCs w:val="24"/>
        </w:rPr>
        <w:t>are</w:t>
      </w:r>
      <w:proofErr w:type="gramEnd"/>
      <w:r w:rsidR="00464B0F">
        <w:rPr>
          <w:rFonts w:ascii="Times New Roman" w:hAnsi="Times New Roman" w:cs="Times New Roman"/>
          <w:sz w:val="24"/>
          <w:szCs w:val="24"/>
        </w:rPr>
        <w:t xml:space="preserve"> left to the caprices administration agents who can change at will. </w:t>
      </w:r>
    </w:p>
    <w:p w:rsidR="006C0CEE" w:rsidRDefault="006C0CEE" w:rsidP="001B345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the current procedure is not devoid of the ambiguities identified by </w:t>
      </w:r>
      <w:proofErr w:type="spellStart"/>
      <w:r>
        <w:rPr>
          <w:rFonts w:ascii="Times New Roman" w:hAnsi="Times New Roman" w:cs="Times New Roman"/>
          <w:sz w:val="24"/>
          <w:szCs w:val="24"/>
        </w:rPr>
        <w:t>Ribot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Peluso</w:t>
      </w:r>
      <w:proofErr w:type="spellEnd"/>
      <w:r>
        <w:rPr>
          <w:rFonts w:ascii="Times New Roman" w:hAnsi="Times New Roman" w:cs="Times New Roman"/>
          <w:sz w:val="24"/>
          <w:szCs w:val="24"/>
        </w:rPr>
        <w:t xml:space="preserve"> (2003), as the law keeps changing, particularly on mineral royalties, which one of the informants said was one of the benefits which has been taken away from the community.</w:t>
      </w:r>
    </w:p>
    <w:p w:rsidR="00E4339F" w:rsidRPr="00E4339F" w:rsidRDefault="0011744A" w:rsidP="00E4339F">
      <w:pPr>
        <w:pStyle w:val="Heading2"/>
        <w:spacing w:line="360" w:lineRule="auto"/>
        <w:jc w:val="both"/>
        <w:rPr>
          <w:rFonts w:ascii="Times New Roman" w:hAnsi="Times New Roman" w:cs="Times New Roman"/>
          <w:color w:val="auto"/>
        </w:rPr>
      </w:pPr>
      <w:bookmarkStart w:id="82" w:name="_Toc2179559"/>
      <w:r w:rsidRPr="00C54148">
        <w:rPr>
          <w:color w:val="auto"/>
        </w:rPr>
        <w:lastRenderedPageBreak/>
        <w:t xml:space="preserve">5.3 </w:t>
      </w:r>
      <w:r w:rsidR="00B346BB">
        <w:rPr>
          <w:color w:val="auto"/>
        </w:rPr>
        <w:t>W</w:t>
      </w:r>
      <w:r w:rsidRPr="00C54148">
        <w:rPr>
          <w:rFonts w:ascii="Times New Roman" w:hAnsi="Times New Roman" w:cs="Times New Roman"/>
          <w:color w:val="auto"/>
        </w:rPr>
        <w:t xml:space="preserve">hether a grant of mineral exploitation rights through negotiations by </w:t>
      </w:r>
      <w:proofErr w:type="gramStart"/>
      <w:r w:rsidRPr="00C54148">
        <w:rPr>
          <w:rFonts w:ascii="Times New Roman" w:hAnsi="Times New Roman" w:cs="Times New Roman"/>
          <w:color w:val="auto"/>
        </w:rPr>
        <w:t>the would</w:t>
      </w:r>
      <w:proofErr w:type="gramEnd"/>
      <w:r w:rsidRPr="00C54148">
        <w:rPr>
          <w:rFonts w:ascii="Times New Roman" w:hAnsi="Times New Roman" w:cs="Times New Roman"/>
          <w:color w:val="auto"/>
        </w:rPr>
        <w:t xml:space="preserve"> be capable of the equitable distribution of economic benefits</w:t>
      </w:r>
      <w:r w:rsidR="00B346BB">
        <w:rPr>
          <w:rFonts w:ascii="Times New Roman" w:hAnsi="Times New Roman" w:cs="Times New Roman"/>
          <w:color w:val="auto"/>
        </w:rPr>
        <w:t>.</w:t>
      </w:r>
      <w:bookmarkEnd w:id="82"/>
    </w:p>
    <w:p w:rsidR="006A313E" w:rsidRDefault="002B4542" w:rsidP="00AC49B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proposal by </w:t>
      </w:r>
      <w:proofErr w:type="spellStart"/>
      <w:r>
        <w:rPr>
          <w:rFonts w:ascii="Times New Roman" w:hAnsi="Times New Roman" w:cs="Times New Roman"/>
          <w:sz w:val="24"/>
          <w:szCs w:val="24"/>
        </w:rPr>
        <w:t>Masinja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Simukanga</w:t>
      </w:r>
      <w:proofErr w:type="spellEnd"/>
      <w:r>
        <w:rPr>
          <w:rFonts w:ascii="Times New Roman" w:hAnsi="Times New Roman" w:cs="Times New Roman"/>
          <w:sz w:val="24"/>
          <w:szCs w:val="24"/>
        </w:rPr>
        <w:t xml:space="preserve"> (2014) of stakeholders engaging in a negotiation is to remove the perceived expectation gap as observed by </w:t>
      </w:r>
      <w:proofErr w:type="spellStart"/>
      <w:r>
        <w:rPr>
          <w:rFonts w:ascii="Times New Roman" w:hAnsi="Times New Roman" w:cs="Times New Roman"/>
          <w:sz w:val="24"/>
          <w:szCs w:val="24"/>
        </w:rPr>
        <w:t>Mondoloka</w:t>
      </w:r>
      <w:proofErr w:type="spellEnd"/>
      <w:r>
        <w:rPr>
          <w:rFonts w:ascii="Times New Roman" w:hAnsi="Times New Roman" w:cs="Times New Roman"/>
          <w:sz w:val="24"/>
          <w:szCs w:val="24"/>
        </w:rPr>
        <w:t xml:space="preserve"> (2017)</w:t>
      </w:r>
      <w:r w:rsidR="00AC49BF">
        <w:rPr>
          <w:rFonts w:ascii="Times New Roman" w:hAnsi="Times New Roman" w:cs="Times New Roman"/>
          <w:sz w:val="24"/>
          <w:szCs w:val="24"/>
        </w:rPr>
        <w:t>, in</w:t>
      </w:r>
      <w:r>
        <w:rPr>
          <w:rFonts w:ascii="Times New Roman" w:hAnsi="Times New Roman" w:cs="Times New Roman"/>
          <w:sz w:val="24"/>
          <w:szCs w:val="24"/>
        </w:rPr>
        <w:t xml:space="preserve"> his research of the mines on the Copperbelt and North-Western Provinces, </w:t>
      </w:r>
      <w:proofErr w:type="spellStart"/>
      <w:r>
        <w:rPr>
          <w:rFonts w:ascii="Times New Roman" w:hAnsi="Times New Roman" w:cs="Times New Roman"/>
          <w:sz w:val="24"/>
          <w:szCs w:val="24"/>
        </w:rPr>
        <w:t>Mondoloka</w:t>
      </w:r>
      <w:proofErr w:type="spellEnd"/>
      <w:r>
        <w:rPr>
          <w:rFonts w:ascii="Times New Roman" w:hAnsi="Times New Roman" w:cs="Times New Roman"/>
          <w:sz w:val="24"/>
          <w:szCs w:val="24"/>
        </w:rPr>
        <w:t xml:space="preserve"> (2017) observed that there is confusion among the community member</w:t>
      </w:r>
      <w:r w:rsidR="00AC49BF">
        <w:rPr>
          <w:rFonts w:ascii="Times New Roman" w:hAnsi="Times New Roman" w:cs="Times New Roman"/>
          <w:sz w:val="24"/>
          <w:szCs w:val="24"/>
        </w:rPr>
        <w:t>s</w:t>
      </w:r>
      <w:r>
        <w:rPr>
          <w:rFonts w:ascii="Times New Roman" w:hAnsi="Times New Roman" w:cs="Times New Roman"/>
          <w:sz w:val="24"/>
          <w:szCs w:val="24"/>
        </w:rPr>
        <w:t xml:space="preserve"> after the privatization of ZCCM as what the responsibilities of the government and those of the investors are.</w:t>
      </w:r>
      <w:r w:rsidR="00B70BA4">
        <w:rPr>
          <w:rFonts w:ascii="Times New Roman" w:hAnsi="Times New Roman" w:cs="Times New Roman"/>
          <w:sz w:val="24"/>
          <w:szCs w:val="24"/>
        </w:rPr>
        <w:t xml:space="preserve"> This clearly came out in the findings of the research. The investor showed that they are doing so much for th</w:t>
      </w:r>
      <w:r w:rsidR="003313AE">
        <w:rPr>
          <w:rFonts w:ascii="Times New Roman" w:hAnsi="Times New Roman" w:cs="Times New Roman"/>
          <w:sz w:val="24"/>
          <w:szCs w:val="24"/>
        </w:rPr>
        <w:t>e community in terms of CSER, including creation of trust funds,</w:t>
      </w:r>
      <w:r w:rsidR="00B70BA4">
        <w:rPr>
          <w:rFonts w:ascii="Times New Roman" w:hAnsi="Times New Roman" w:cs="Times New Roman"/>
          <w:sz w:val="24"/>
          <w:szCs w:val="24"/>
        </w:rPr>
        <w:t xml:space="preserve"> the community members</w:t>
      </w:r>
      <w:r w:rsidR="003313AE">
        <w:rPr>
          <w:rFonts w:ascii="Times New Roman" w:hAnsi="Times New Roman" w:cs="Times New Roman"/>
          <w:sz w:val="24"/>
          <w:szCs w:val="24"/>
        </w:rPr>
        <w:t>,</w:t>
      </w:r>
      <w:r w:rsidR="00B70BA4">
        <w:rPr>
          <w:rFonts w:ascii="Times New Roman" w:hAnsi="Times New Roman" w:cs="Times New Roman"/>
          <w:sz w:val="24"/>
          <w:szCs w:val="24"/>
        </w:rPr>
        <w:t xml:space="preserve"> on the other hand</w:t>
      </w:r>
      <w:r w:rsidR="00142158">
        <w:rPr>
          <w:rFonts w:ascii="Times New Roman" w:hAnsi="Times New Roman" w:cs="Times New Roman"/>
          <w:sz w:val="24"/>
          <w:szCs w:val="24"/>
        </w:rPr>
        <w:t>,</w:t>
      </w:r>
      <w:r w:rsidR="00B70BA4">
        <w:rPr>
          <w:rFonts w:ascii="Times New Roman" w:hAnsi="Times New Roman" w:cs="Times New Roman"/>
          <w:sz w:val="24"/>
          <w:szCs w:val="24"/>
        </w:rPr>
        <w:t xml:space="preserve"> were totally displeased with the lack of </w:t>
      </w:r>
      <w:r w:rsidR="003313AE">
        <w:rPr>
          <w:rFonts w:ascii="Times New Roman" w:hAnsi="Times New Roman" w:cs="Times New Roman"/>
          <w:sz w:val="24"/>
          <w:szCs w:val="24"/>
        </w:rPr>
        <w:t>benefits from the mining projects. They said they were not getting anything, no</w:t>
      </w:r>
      <w:r w:rsidR="00007CAD">
        <w:rPr>
          <w:rFonts w:ascii="Times New Roman" w:hAnsi="Times New Roman" w:cs="Times New Roman"/>
          <w:sz w:val="24"/>
          <w:szCs w:val="24"/>
        </w:rPr>
        <w:t xml:space="preserve"> employment and</w:t>
      </w:r>
      <w:r w:rsidR="003313AE">
        <w:rPr>
          <w:rFonts w:ascii="Times New Roman" w:hAnsi="Times New Roman" w:cs="Times New Roman"/>
          <w:sz w:val="24"/>
          <w:szCs w:val="24"/>
        </w:rPr>
        <w:t xml:space="preserve"> no contracts. </w:t>
      </w:r>
    </w:p>
    <w:p w:rsidR="0016375A" w:rsidRDefault="006A313E" w:rsidP="00AC49BF">
      <w:pPr>
        <w:spacing w:line="360" w:lineRule="auto"/>
        <w:jc w:val="both"/>
        <w:rPr>
          <w:rFonts w:ascii="Times New Roman" w:hAnsi="Times New Roman" w:cs="Times New Roman"/>
          <w:sz w:val="24"/>
          <w:szCs w:val="24"/>
        </w:rPr>
      </w:pPr>
      <w:r>
        <w:rPr>
          <w:rFonts w:ascii="Times New Roman" w:hAnsi="Times New Roman" w:cs="Times New Roman"/>
          <w:sz w:val="24"/>
          <w:szCs w:val="24"/>
        </w:rPr>
        <w:t>The confusion may be deepened by the fact that the current procedure provides for the investor to make a proposal on how they are going to empower the people in the community in terms of employment and training, as well as business opportunities. Firstly, this process is not sustainable because investors then just come up with whatever they feel like without consulting the community members</w:t>
      </w:r>
      <w:r w:rsidR="0016375A">
        <w:rPr>
          <w:rFonts w:ascii="Times New Roman" w:hAnsi="Times New Roman" w:cs="Times New Roman"/>
          <w:sz w:val="24"/>
          <w:szCs w:val="24"/>
        </w:rPr>
        <w:t xml:space="preserve"> on</w:t>
      </w:r>
      <w:r>
        <w:rPr>
          <w:rFonts w:ascii="Times New Roman" w:hAnsi="Times New Roman" w:cs="Times New Roman"/>
          <w:sz w:val="24"/>
          <w:szCs w:val="24"/>
        </w:rPr>
        <w:t xml:space="preserve"> what is of importance to them or what their priorities are.</w:t>
      </w:r>
      <w:r w:rsidR="0074043B">
        <w:rPr>
          <w:rFonts w:ascii="Times New Roman" w:hAnsi="Times New Roman" w:cs="Times New Roman"/>
          <w:sz w:val="24"/>
          <w:szCs w:val="24"/>
        </w:rPr>
        <w:t xml:space="preserve">  </w:t>
      </w:r>
      <w:r w:rsidR="0016375A">
        <w:rPr>
          <w:rFonts w:ascii="Times New Roman" w:hAnsi="Times New Roman" w:cs="Times New Roman"/>
          <w:sz w:val="24"/>
          <w:szCs w:val="24"/>
        </w:rPr>
        <w:t>Secondly, this is what brings confusion, in that the community members do not seem to understand how far the investors are supposed to go in sustaining their livelihood.</w:t>
      </w:r>
    </w:p>
    <w:p w:rsidR="00740C58" w:rsidRDefault="001A6C16" w:rsidP="00AC49BF">
      <w:pPr>
        <w:spacing w:line="360" w:lineRule="auto"/>
        <w:jc w:val="both"/>
        <w:rPr>
          <w:rFonts w:ascii="Times New Roman" w:hAnsi="Times New Roman" w:cs="Times New Roman"/>
          <w:sz w:val="24"/>
          <w:szCs w:val="24"/>
        </w:rPr>
      </w:pPr>
      <w:r>
        <w:rPr>
          <w:rFonts w:ascii="Times New Roman" w:hAnsi="Times New Roman" w:cs="Times New Roman"/>
          <w:sz w:val="24"/>
          <w:szCs w:val="24"/>
        </w:rPr>
        <w:t>Some of the informants even pointed out that</w:t>
      </w:r>
      <w:r w:rsidR="004E11A4">
        <w:rPr>
          <w:rFonts w:ascii="Times New Roman" w:hAnsi="Times New Roman" w:cs="Times New Roman"/>
          <w:sz w:val="24"/>
          <w:szCs w:val="24"/>
        </w:rPr>
        <w:t xml:space="preserve"> the investors are not doing anything as</w:t>
      </w:r>
      <w:r>
        <w:rPr>
          <w:rFonts w:ascii="Times New Roman" w:hAnsi="Times New Roman" w:cs="Times New Roman"/>
          <w:sz w:val="24"/>
          <w:szCs w:val="24"/>
        </w:rPr>
        <w:t xml:space="preserve"> the</w:t>
      </w:r>
      <w:r w:rsidR="00132621">
        <w:rPr>
          <w:rFonts w:ascii="Times New Roman" w:hAnsi="Times New Roman" w:cs="Times New Roman"/>
          <w:sz w:val="24"/>
          <w:szCs w:val="24"/>
        </w:rPr>
        <w:t>y</w:t>
      </w:r>
      <w:r>
        <w:rPr>
          <w:rFonts w:ascii="Times New Roman" w:hAnsi="Times New Roman" w:cs="Times New Roman"/>
          <w:sz w:val="24"/>
          <w:szCs w:val="24"/>
        </w:rPr>
        <w:t xml:space="preserve"> had no clinics</w:t>
      </w:r>
      <w:r w:rsidR="00132621">
        <w:rPr>
          <w:rFonts w:ascii="Times New Roman" w:hAnsi="Times New Roman" w:cs="Times New Roman"/>
          <w:sz w:val="24"/>
          <w:szCs w:val="24"/>
        </w:rPr>
        <w:t xml:space="preserve"> and </w:t>
      </w:r>
      <w:r>
        <w:rPr>
          <w:rFonts w:ascii="Times New Roman" w:hAnsi="Times New Roman" w:cs="Times New Roman"/>
          <w:sz w:val="24"/>
          <w:szCs w:val="24"/>
        </w:rPr>
        <w:t xml:space="preserve">not enough school facilities in the area. </w:t>
      </w:r>
      <w:r w:rsidR="00AC3498">
        <w:rPr>
          <w:rFonts w:ascii="Times New Roman" w:hAnsi="Times New Roman" w:cs="Times New Roman"/>
          <w:sz w:val="24"/>
          <w:szCs w:val="24"/>
        </w:rPr>
        <w:t>The roles of the respective stakeholders a</w:t>
      </w:r>
      <w:r w:rsidR="002A2587">
        <w:rPr>
          <w:rFonts w:ascii="Times New Roman" w:hAnsi="Times New Roman" w:cs="Times New Roman"/>
          <w:sz w:val="24"/>
          <w:szCs w:val="24"/>
        </w:rPr>
        <w:t xml:space="preserve">re not clear. It </w:t>
      </w:r>
      <w:r w:rsidR="00132621">
        <w:rPr>
          <w:rFonts w:ascii="Times New Roman" w:hAnsi="Times New Roman" w:cs="Times New Roman"/>
          <w:sz w:val="24"/>
          <w:szCs w:val="24"/>
        </w:rPr>
        <w:t xml:space="preserve">has been </w:t>
      </w:r>
      <w:r w:rsidR="002A2587">
        <w:rPr>
          <w:rFonts w:ascii="Times New Roman" w:hAnsi="Times New Roman" w:cs="Times New Roman"/>
          <w:sz w:val="24"/>
          <w:szCs w:val="24"/>
        </w:rPr>
        <w:t>stated that one</w:t>
      </w:r>
      <w:r w:rsidR="00EC5AC2">
        <w:rPr>
          <w:rFonts w:ascii="Times New Roman" w:hAnsi="Times New Roman" w:cs="Times New Roman"/>
          <w:sz w:val="24"/>
          <w:szCs w:val="24"/>
        </w:rPr>
        <w:t xml:space="preserve"> of the things that need</w:t>
      </w:r>
      <w:r w:rsidR="00AC3498">
        <w:rPr>
          <w:rFonts w:ascii="Times New Roman" w:hAnsi="Times New Roman" w:cs="Times New Roman"/>
          <w:sz w:val="24"/>
          <w:szCs w:val="24"/>
        </w:rPr>
        <w:t xml:space="preserve"> to come out in a contract negotiation is </w:t>
      </w:r>
      <w:r w:rsidR="002A2587">
        <w:rPr>
          <w:rFonts w:ascii="Times New Roman" w:hAnsi="Times New Roman" w:cs="Times New Roman"/>
          <w:sz w:val="24"/>
          <w:szCs w:val="24"/>
        </w:rPr>
        <w:t>a clear definition of responsibilities and</w:t>
      </w:r>
      <w:r w:rsidR="00AC3498">
        <w:rPr>
          <w:rFonts w:ascii="Times New Roman" w:hAnsi="Times New Roman" w:cs="Times New Roman"/>
          <w:sz w:val="24"/>
          <w:szCs w:val="24"/>
        </w:rPr>
        <w:t xml:space="preserve"> roles of the respective stakeholders</w:t>
      </w:r>
      <w:r w:rsidR="00007CAD">
        <w:rPr>
          <w:rFonts w:ascii="Times New Roman" w:hAnsi="Times New Roman" w:cs="Times New Roman"/>
          <w:sz w:val="24"/>
          <w:szCs w:val="24"/>
        </w:rPr>
        <w:t xml:space="preserve"> (</w:t>
      </w:r>
      <w:proofErr w:type="spellStart"/>
      <w:r w:rsidR="00007CAD">
        <w:rPr>
          <w:rFonts w:ascii="Times New Roman" w:hAnsi="Times New Roman" w:cs="Times New Roman"/>
          <w:sz w:val="24"/>
          <w:szCs w:val="24"/>
        </w:rPr>
        <w:t>Masinja</w:t>
      </w:r>
      <w:proofErr w:type="spellEnd"/>
      <w:r w:rsidR="00007CAD">
        <w:rPr>
          <w:rFonts w:ascii="Times New Roman" w:hAnsi="Times New Roman" w:cs="Times New Roman"/>
          <w:sz w:val="24"/>
          <w:szCs w:val="24"/>
        </w:rPr>
        <w:t xml:space="preserve"> and </w:t>
      </w:r>
      <w:proofErr w:type="spellStart"/>
      <w:r w:rsidR="00007CAD">
        <w:rPr>
          <w:rFonts w:ascii="Times New Roman" w:hAnsi="Times New Roman" w:cs="Times New Roman"/>
          <w:sz w:val="24"/>
          <w:szCs w:val="24"/>
        </w:rPr>
        <w:t>Simukanga</w:t>
      </w:r>
      <w:proofErr w:type="spellEnd"/>
      <w:r w:rsidR="00007CAD">
        <w:rPr>
          <w:rFonts w:ascii="Times New Roman" w:hAnsi="Times New Roman" w:cs="Times New Roman"/>
          <w:sz w:val="24"/>
          <w:szCs w:val="24"/>
        </w:rPr>
        <w:t xml:space="preserve"> 2014</w:t>
      </w:r>
      <w:r w:rsidR="00132621">
        <w:rPr>
          <w:rFonts w:ascii="Times New Roman" w:hAnsi="Times New Roman" w:cs="Times New Roman"/>
          <w:sz w:val="24"/>
          <w:szCs w:val="24"/>
        </w:rPr>
        <w:t xml:space="preserve">; Mensa 2016; </w:t>
      </w:r>
      <w:proofErr w:type="spellStart"/>
      <w:r w:rsidR="00132621">
        <w:rPr>
          <w:rFonts w:ascii="Times New Roman" w:hAnsi="Times New Roman" w:cs="Times New Roman"/>
          <w:sz w:val="24"/>
          <w:szCs w:val="24"/>
        </w:rPr>
        <w:t>Ramdoo</w:t>
      </w:r>
      <w:proofErr w:type="spellEnd"/>
      <w:r w:rsidR="00132621">
        <w:rPr>
          <w:rFonts w:ascii="Times New Roman" w:hAnsi="Times New Roman" w:cs="Times New Roman"/>
          <w:sz w:val="24"/>
          <w:szCs w:val="24"/>
        </w:rPr>
        <w:t xml:space="preserve"> 2013</w:t>
      </w:r>
      <w:r w:rsidR="00007CAD">
        <w:rPr>
          <w:rFonts w:ascii="Times New Roman" w:hAnsi="Times New Roman" w:cs="Times New Roman"/>
          <w:sz w:val="24"/>
          <w:szCs w:val="24"/>
        </w:rPr>
        <w:t>)</w:t>
      </w:r>
      <w:r w:rsidR="00AC3498">
        <w:rPr>
          <w:rFonts w:ascii="Times New Roman" w:hAnsi="Times New Roman" w:cs="Times New Roman"/>
          <w:sz w:val="24"/>
          <w:szCs w:val="24"/>
        </w:rPr>
        <w:t>.</w:t>
      </w:r>
    </w:p>
    <w:p w:rsidR="002B4542" w:rsidRDefault="002B4542" w:rsidP="00AC49B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has been pointed out that before engaging in any contract negotiation the party should consider the value of resources; have a clear mandate from all stakeholders for pursuing the project; the current capacity gaps, such as training, resources, equipment; expectations and the real </w:t>
      </w:r>
      <w:r w:rsidR="00DD756A">
        <w:rPr>
          <w:rFonts w:ascii="Times New Roman" w:hAnsi="Times New Roman" w:cs="Times New Roman"/>
          <w:sz w:val="24"/>
          <w:szCs w:val="24"/>
        </w:rPr>
        <w:t xml:space="preserve">need </w:t>
      </w:r>
      <w:r>
        <w:rPr>
          <w:rFonts w:ascii="Times New Roman" w:hAnsi="Times New Roman" w:cs="Times New Roman"/>
          <w:sz w:val="24"/>
          <w:szCs w:val="24"/>
        </w:rPr>
        <w:t>for the partnership</w:t>
      </w:r>
      <w:r w:rsidR="00DD756A">
        <w:rPr>
          <w:rFonts w:ascii="Times New Roman" w:hAnsi="Times New Roman" w:cs="Times New Roman"/>
          <w:sz w:val="24"/>
          <w:szCs w:val="24"/>
        </w:rPr>
        <w:t>s</w:t>
      </w:r>
      <w:r>
        <w:rPr>
          <w:rFonts w:ascii="Times New Roman" w:hAnsi="Times New Roman" w:cs="Times New Roman"/>
          <w:sz w:val="24"/>
          <w:szCs w:val="24"/>
        </w:rPr>
        <w:t xml:space="preserve"> and internal policies, govern</w:t>
      </w:r>
      <w:r w:rsidR="0011744A">
        <w:rPr>
          <w:rFonts w:ascii="Times New Roman" w:hAnsi="Times New Roman" w:cs="Times New Roman"/>
          <w:sz w:val="24"/>
          <w:szCs w:val="24"/>
        </w:rPr>
        <w:t>ing policies, principles, values and priorities and an evaluation of the impact on all stakeholders</w:t>
      </w:r>
      <w:r w:rsidR="00740C58">
        <w:rPr>
          <w:rFonts w:ascii="Times New Roman" w:hAnsi="Times New Roman" w:cs="Times New Roman"/>
          <w:sz w:val="24"/>
          <w:szCs w:val="24"/>
        </w:rPr>
        <w:t xml:space="preserve"> (Edwards, </w:t>
      </w:r>
      <w:proofErr w:type="spellStart"/>
      <w:r w:rsidR="00740C58">
        <w:rPr>
          <w:rFonts w:ascii="Times New Roman" w:hAnsi="Times New Roman" w:cs="Times New Roman"/>
          <w:sz w:val="24"/>
          <w:szCs w:val="24"/>
        </w:rPr>
        <w:t>Toohey</w:t>
      </w:r>
      <w:proofErr w:type="spellEnd"/>
      <w:r w:rsidR="00740C58">
        <w:rPr>
          <w:rFonts w:ascii="Times New Roman" w:hAnsi="Times New Roman" w:cs="Times New Roman"/>
          <w:sz w:val="24"/>
          <w:szCs w:val="24"/>
        </w:rPr>
        <w:t xml:space="preserve"> and </w:t>
      </w:r>
      <w:proofErr w:type="spellStart"/>
      <w:r w:rsidR="00740C58">
        <w:rPr>
          <w:rFonts w:ascii="Times New Roman" w:hAnsi="Times New Roman" w:cs="Times New Roman"/>
          <w:sz w:val="24"/>
          <w:szCs w:val="24"/>
        </w:rPr>
        <w:t>Mwiden</w:t>
      </w:r>
      <w:proofErr w:type="spellEnd"/>
      <w:r w:rsidR="00740C58">
        <w:rPr>
          <w:rFonts w:ascii="Times New Roman" w:hAnsi="Times New Roman" w:cs="Times New Roman"/>
          <w:sz w:val="24"/>
          <w:szCs w:val="24"/>
        </w:rPr>
        <w:t xml:space="preserve"> 2014)</w:t>
      </w:r>
      <w:r w:rsidR="0011744A">
        <w:rPr>
          <w:rFonts w:ascii="Times New Roman" w:hAnsi="Times New Roman" w:cs="Times New Roman"/>
          <w:sz w:val="24"/>
          <w:szCs w:val="24"/>
        </w:rPr>
        <w:t>.</w:t>
      </w:r>
      <w:r w:rsidR="00242780">
        <w:rPr>
          <w:rFonts w:ascii="Times New Roman" w:hAnsi="Times New Roman" w:cs="Times New Roman"/>
          <w:sz w:val="24"/>
          <w:szCs w:val="24"/>
        </w:rPr>
        <w:t xml:space="preserve"> This is the advantage of engaging in negotiation as opposed to the current procedure for grant of mineral exploitation rights.</w:t>
      </w:r>
    </w:p>
    <w:p w:rsidR="001D7311" w:rsidRDefault="001D7311" w:rsidP="00AC49BF">
      <w:pPr>
        <w:spacing w:line="360" w:lineRule="auto"/>
        <w:jc w:val="both"/>
        <w:rPr>
          <w:rFonts w:ascii="Times New Roman" w:hAnsi="Times New Roman" w:cs="Times New Roman"/>
          <w:sz w:val="24"/>
          <w:szCs w:val="24"/>
        </w:rPr>
      </w:pPr>
      <w:r>
        <w:rPr>
          <w:rFonts w:ascii="Times New Roman" w:hAnsi="Times New Roman" w:cs="Times New Roman"/>
          <w:sz w:val="24"/>
          <w:szCs w:val="24"/>
        </w:rPr>
        <w:t>The findings revealed that in the current procedure for the grant of mineral exploitation rights, the investor has to look for the area of possible exploratio</w:t>
      </w:r>
      <w:r w:rsidR="00DD7926">
        <w:rPr>
          <w:rFonts w:ascii="Times New Roman" w:hAnsi="Times New Roman" w:cs="Times New Roman"/>
          <w:sz w:val="24"/>
          <w:szCs w:val="24"/>
        </w:rPr>
        <w:t>n and then present the co-</w:t>
      </w:r>
      <w:r w:rsidR="00DD7926">
        <w:rPr>
          <w:rFonts w:ascii="Times New Roman" w:hAnsi="Times New Roman" w:cs="Times New Roman"/>
          <w:sz w:val="24"/>
          <w:szCs w:val="24"/>
        </w:rPr>
        <w:lastRenderedPageBreak/>
        <w:t xml:space="preserve">ordinates of the area to Ministry of Mines for a grant of the licence if the area was free. The Ministry of Mines is ignorant of the resources in the area of exploration. The investor is the one who does all the research and presents the findings to the Ministry to obtain a licence, should the investor wish to start mining. This shows that </w:t>
      </w:r>
      <w:r w:rsidR="00126DD7">
        <w:rPr>
          <w:rFonts w:ascii="Times New Roman" w:hAnsi="Times New Roman" w:cs="Times New Roman"/>
          <w:sz w:val="24"/>
          <w:szCs w:val="24"/>
        </w:rPr>
        <w:t>as opposed</w:t>
      </w:r>
      <w:r w:rsidR="00DD7926">
        <w:rPr>
          <w:rFonts w:ascii="Times New Roman" w:hAnsi="Times New Roman" w:cs="Times New Roman"/>
          <w:sz w:val="24"/>
          <w:szCs w:val="24"/>
        </w:rPr>
        <w:t xml:space="preserve"> to what is proposed by Edwards, </w:t>
      </w:r>
      <w:proofErr w:type="spellStart"/>
      <w:r w:rsidR="00DD7926">
        <w:rPr>
          <w:rFonts w:ascii="Times New Roman" w:hAnsi="Times New Roman" w:cs="Times New Roman"/>
          <w:sz w:val="24"/>
          <w:szCs w:val="24"/>
        </w:rPr>
        <w:t>Toohey</w:t>
      </w:r>
      <w:proofErr w:type="spellEnd"/>
      <w:r w:rsidR="00DD7926">
        <w:rPr>
          <w:rFonts w:ascii="Times New Roman" w:hAnsi="Times New Roman" w:cs="Times New Roman"/>
          <w:sz w:val="24"/>
          <w:szCs w:val="24"/>
        </w:rPr>
        <w:t xml:space="preserve"> and </w:t>
      </w:r>
      <w:proofErr w:type="spellStart"/>
      <w:r w:rsidR="00DD7926">
        <w:rPr>
          <w:rFonts w:ascii="Times New Roman" w:hAnsi="Times New Roman" w:cs="Times New Roman"/>
          <w:sz w:val="24"/>
          <w:szCs w:val="24"/>
        </w:rPr>
        <w:t>Mwiden</w:t>
      </w:r>
      <w:proofErr w:type="spellEnd"/>
      <w:r w:rsidR="00DD7926">
        <w:rPr>
          <w:rFonts w:ascii="Times New Roman" w:hAnsi="Times New Roman" w:cs="Times New Roman"/>
          <w:sz w:val="24"/>
          <w:szCs w:val="24"/>
        </w:rPr>
        <w:t xml:space="preserve"> (2014), the government</w:t>
      </w:r>
      <w:r w:rsidR="00126DD7">
        <w:rPr>
          <w:rFonts w:ascii="Times New Roman" w:hAnsi="Times New Roman" w:cs="Times New Roman"/>
          <w:sz w:val="24"/>
          <w:szCs w:val="24"/>
        </w:rPr>
        <w:t xml:space="preserve"> in this case</w:t>
      </w:r>
      <w:r w:rsidR="00DD7926">
        <w:rPr>
          <w:rFonts w:ascii="Times New Roman" w:hAnsi="Times New Roman" w:cs="Times New Roman"/>
          <w:sz w:val="24"/>
          <w:szCs w:val="24"/>
        </w:rPr>
        <w:t xml:space="preserve"> does not know the value of the resources before the grant of the exploration/mining licence.</w:t>
      </w:r>
    </w:p>
    <w:p w:rsidR="00752A03" w:rsidRDefault="00242780" w:rsidP="00F6210F">
      <w:pPr>
        <w:spacing w:line="360" w:lineRule="auto"/>
        <w:jc w:val="both"/>
        <w:rPr>
          <w:rFonts w:ascii="Times New Roman" w:hAnsi="Times New Roman" w:cs="Times New Roman"/>
          <w:sz w:val="24"/>
          <w:szCs w:val="24"/>
        </w:rPr>
      </w:pPr>
      <w:r>
        <w:rPr>
          <w:rFonts w:ascii="Times New Roman" w:hAnsi="Times New Roman" w:cs="Times New Roman"/>
          <w:sz w:val="24"/>
          <w:szCs w:val="24"/>
        </w:rPr>
        <w:t>The find</w:t>
      </w:r>
      <w:r w:rsidR="00F6210F">
        <w:rPr>
          <w:rFonts w:ascii="Times New Roman" w:hAnsi="Times New Roman" w:cs="Times New Roman"/>
          <w:sz w:val="24"/>
          <w:szCs w:val="24"/>
        </w:rPr>
        <w:t>ing</w:t>
      </w:r>
      <w:r>
        <w:rPr>
          <w:rFonts w:ascii="Times New Roman" w:hAnsi="Times New Roman" w:cs="Times New Roman"/>
          <w:sz w:val="24"/>
          <w:szCs w:val="24"/>
        </w:rPr>
        <w:t xml:space="preserve">s also revealed that </w:t>
      </w:r>
      <w:r w:rsidR="001A6C16">
        <w:rPr>
          <w:rFonts w:ascii="Times New Roman" w:hAnsi="Times New Roman" w:cs="Times New Roman"/>
          <w:sz w:val="24"/>
          <w:szCs w:val="24"/>
        </w:rPr>
        <w:t xml:space="preserve">since the local authorities and the communities were not involved in </w:t>
      </w:r>
      <w:r w:rsidR="00122E78">
        <w:rPr>
          <w:rFonts w:ascii="Times New Roman" w:hAnsi="Times New Roman" w:cs="Times New Roman"/>
          <w:sz w:val="24"/>
          <w:szCs w:val="24"/>
        </w:rPr>
        <w:t>the process of grant or</w:t>
      </w:r>
      <w:r w:rsidR="001A6C16">
        <w:rPr>
          <w:rFonts w:ascii="Times New Roman" w:hAnsi="Times New Roman" w:cs="Times New Roman"/>
          <w:sz w:val="24"/>
          <w:szCs w:val="24"/>
        </w:rPr>
        <w:t xml:space="preserve"> before the grant of the mining </w:t>
      </w:r>
      <w:proofErr w:type="spellStart"/>
      <w:r w:rsidR="001A6C16">
        <w:rPr>
          <w:rFonts w:ascii="Times New Roman" w:hAnsi="Times New Roman" w:cs="Times New Roman"/>
          <w:sz w:val="24"/>
          <w:szCs w:val="24"/>
        </w:rPr>
        <w:t>licences</w:t>
      </w:r>
      <w:proofErr w:type="spellEnd"/>
      <w:r w:rsidR="001A6C16">
        <w:rPr>
          <w:rFonts w:ascii="Times New Roman" w:hAnsi="Times New Roman" w:cs="Times New Roman"/>
          <w:sz w:val="24"/>
          <w:szCs w:val="24"/>
        </w:rPr>
        <w:t xml:space="preserve"> in the area</w:t>
      </w:r>
      <w:r w:rsidR="00E66869">
        <w:rPr>
          <w:rFonts w:ascii="Times New Roman" w:hAnsi="Times New Roman" w:cs="Times New Roman"/>
          <w:sz w:val="24"/>
          <w:szCs w:val="24"/>
        </w:rPr>
        <w:t>s of study, they ha</w:t>
      </w:r>
      <w:r w:rsidR="00122E78">
        <w:rPr>
          <w:rFonts w:ascii="Times New Roman" w:hAnsi="Times New Roman" w:cs="Times New Roman"/>
          <w:sz w:val="24"/>
          <w:szCs w:val="24"/>
        </w:rPr>
        <w:t>ve</w:t>
      </w:r>
      <w:r w:rsidR="00E66869">
        <w:rPr>
          <w:rFonts w:ascii="Times New Roman" w:hAnsi="Times New Roman" w:cs="Times New Roman"/>
          <w:sz w:val="24"/>
          <w:szCs w:val="24"/>
        </w:rPr>
        <w:t xml:space="preserve"> not benefited from the mining projects. This shows that there was no clear mandate from the local authorities’ part and the communities concerning the projects. This makes the issues of </w:t>
      </w:r>
      <w:r w:rsidR="005B1512" w:rsidRPr="00122E78">
        <w:rPr>
          <w:rFonts w:ascii="Times New Roman" w:hAnsi="Times New Roman" w:cs="Times New Roman"/>
          <w:i/>
          <w:sz w:val="24"/>
          <w:szCs w:val="24"/>
        </w:rPr>
        <w:t>‘</w:t>
      </w:r>
      <w:r w:rsidR="00122E78" w:rsidRPr="00122E78">
        <w:rPr>
          <w:rFonts w:ascii="Times New Roman" w:hAnsi="Times New Roman" w:cs="Times New Roman"/>
          <w:i/>
          <w:sz w:val="24"/>
          <w:szCs w:val="24"/>
        </w:rPr>
        <w:t>identification of</w:t>
      </w:r>
      <w:r w:rsidR="0074043B">
        <w:rPr>
          <w:rFonts w:ascii="Times New Roman" w:hAnsi="Times New Roman" w:cs="Times New Roman"/>
          <w:i/>
          <w:sz w:val="24"/>
          <w:szCs w:val="24"/>
        </w:rPr>
        <w:t xml:space="preserve"> </w:t>
      </w:r>
      <w:r w:rsidR="005B1512" w:rsidRPr="005B1512">
        <w:rPr>
          <w:rFonts w:ascii="Times New Roman" w:hAnsi="Times New Roman" w:cs="Times New Roman"/>
          <w:i/>
          <w:sz w:val="24"/>
          <w:szCs w:val="24"/>
        </w:rPr>
        <w:t xml:space="preserve">the current capacity gaps, such as training, resources, equipment; expectations and the real </w:t>
      </w:r>
      <w:r w:rsidR="00E4339F">
        <w:rPr>
          <w:rFonts w:ascii="Times New Roman" w:hAnsi="Times New Roman" w:cs="Times New Roman"/>
          <w:i/>
          <w:sz w:val="24"/>
          <w:szCs w:val="24"/>
        </w:rPr>
        <w:t xml:space="preserve">need for </w:t>
      </w:r>
      <w:r w:rsidR="005B1512" w:rsidRPr="005B1512">
        <w:rPr>
          <w:rFonts w:ascii="Times New Roman" w:hAnsi="Times New Roman" w:cs="Times New Roman"/>
          <w:i/>
          <w:sz w:val="24"/>
          <w:szCs w:val="24"/>
        </w:rPr>
        <w:t xml:space="preserve"> partnership</w:t>
      </w:r>
      <w:r w:rsidR="00133B79">
        <w:rPr>
          <w:rFonts w:ascii="Times New Roman" w:hAnsi="Times New Roman" w:cs="Times New Roman"/>
          <w:i/>
          <w:sz w:val="24"/>
          <w:szCs w:val="24"/>
        </w:rPr>
        <w:t>s</w:t>
      </w:r>
      <w:r w:rsidR="0074043B">
        <w:rPr>
          <w:rFonts w:ascii="Times New Roman" w:hAnsi="Times New Roman" w:cs="Times New Roman"/>
          <w:i/>
          <w:sz w:val="24"/>
          <w:szCs w:val="24"/>
        </w:rPr>
        <w:t xml:space="preserve"> </w:t>
      </w:r>
      <w:r w:rsidR="005B1512">
        <w:rPr>
          <w:rFonts w:ascii="Times New Roman" w:hAnsi="Times New Roman" w:cs="Times New Roman"/>
          <w:sz w:val="24"/>
          <w:szCs w:val="24"/>
        </w:rPr>
        <w:t xml:space="preserve">as stated by Edwards, </w:t>
      </w:r>
      <w:proofErr w:type="spellStart"/>
      <w:r w:rsidR="005B1512">
        <w:rPr>
          <w:rFonts w:ascii="Times New Roman" w:hAnsi="Times New Roman" w:cs="Times New Roman"/>
          <w:sz w:val="24"/>
          <w:szCs w:val="24"/>
        </w:rPr>
        <w:t>Toohey</w:t>
      </w:r>
      <w:proofErr w:type="spellEnd"/>
      <w:r w:rsidR="005B1512">
        <w:rPr>
          <w:rFonts w:ascii="Times New Roman" w:hAnsi="Times New Roman" w:cs="Times New Roman"/>
          <w:sz w:val="24"/>
          <w:szCs w:val="24"/>
        </w:rPr>
        <w:t xml:space="preserve"> and </w:t>
      </w:r>
      <w:proofErr w:type="spellStart"/>
      <w:r w:rsidR="005B1512">
        <w:rPr>
          <w:rFonts w:ascii="Times New Roman" w:hAnsi="Times New Roman" w:cs="Times New Roman"/>
          <w:sz w:val="24"/>
          <w:szCs w:val="24"/>
        </w:rPr>
        <w:t>Mwiden</w:t>
      </w:r>
      <w:proofErr w:type="spellEnd"/>
      <w:r w:rsidR="005B1512">
        <w:rPr>
          <w:rFonts w:ascii="Times New Roman" w:hAnsi="Times New Roman" w:cs="Times New Roman"/>
          <w:sz w:val="24"/>
          <w:szCs w:val="24"/>
        </w:rPr>
        <w:t xml:space="preserve"> (2014), totally untenable.</w:t>
      </w:r>
      <w:r w:rsidR="00B75264">
        <w:rPr>
          <w:rFonts w:ascii="Times New Roman" w:hAnsi="Times New Roman" w:cs="Times New Roman"/>
          <w:sz w:val="24"/>
          <w:szCs w:val="24"/>
        </w:rPr>
        <w:t xml:space="preserve"> One </w:t>
      </w:r>
      <w:r w:rsidR="00CB00F7">
        <w:rPr>
          <w:rFonts w:ascii="Times New Roman" w:hAnsi="Times New Roman" w:cs="Times New Roman"/>
          <w:sz w:val="24"/>
          <w:szCs w:val="24"/>
        </w:rPr>
        <w:t>focus group discussion participant</w:t>
      </w:r>
      <w:r w:rsidR="00B75264">
        <w:rPr>
          <w:rFonts w:ascii="Times New Roman" w:hAnsi="Times New Roman" w:cs="Times New Roman"/>
          <w:sz w:val="24"/>
          <w:szCs w:val="24"/>
        </w:rPr>
        <w:t xml:space="preserve"> said: </w:t>
      </w:r>
    </w:p>
    <w:p w:rsidR="00752A03" w:rsidRDefault="00B75264" w:rsidP="00F6210F">
      <w:pPr>
        <w:spacing w:line="360" w:lineRule="auto"/>
        <w:ind w:left="720"/>
        <w:jc w:val="both"/>
        <w:rPr>
          <w:rFonts w:ascii="Times New Roman" w:hAnsi="Times New Roman" w:cs="Times New Roman"/>
          <w:i/>
          <w:sz w:val="24"/>
          <w:szCs w:val="24"/>
        </w:rPr>
      </w:pPr>
      <w:r>
        <w:rPr>
          <w:rFonts w:ascii="Times New Roman" w:hAnsi="Times New Roman" w:cs="Times New Roman"/>
          <w:sz w:val="24"/>
          <w:szCs w:val="24"/>
        </w:rPr>
        <w:t>“</w:t>
      </w:r>
      <w:r>
        <w:rPr>
          <w:rFonts w:ascii="Times New Roman" w:hAnsi="Times New Roman" w:cs="Times New Roman"/>
          <w:i/>
          <w:sz w:val="24"/>
          <w:szCs w:val="24"/>
        </w:rPr>
        <w:t>I understand that the investors are mandated to give employment to the community members, but our children are not educated and so they cannot get employment in the mines, it is better that they build schools for us, than what is obtaining currently where the investors just come and build a block of classrooms. This is not enough for the needed education.</w:t>
      </w:r>
      <w:r w:rsidR="00752A03">
        <w:rPr>
          <w:rFonts w:ascii="Times New Roman" w:hAnsi="Times New Roman" w:cs="Times New Roman"/>
          <w:i/>
          <w:sz w:val="24"/>
          <w:szCs w:val="24"/>
        </w:rPr>
        <w:t>”</w:t>
      </w:r>
    </w:p>
    <w:p w:rsidR="00242780" w:rsidRDefault="00752A03" w:rsidP="00F6210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These are some of the capacity gaps that can be easily brought to light where there is a negotiation team which takes </w:t>
      </w:r>
      <w:r w:rsidR="00122E78">
        <w:rPr>
          <w:rFonts w:ascii="Times New Roman" w:hAnsi="Times New Roman" w:cs="Times New Roman"/>
          <w:sz w:val="24"/>
          <w:szCs w:val="24"/>
        </w:rPr>
        <w:t xml:space="preserve">into </w:t>
      </w:r>
      <w:r>
        <w:rPr>
          <w:rFonts w:ascii="Times New Roman" w:hAnsi="Times New Roman" w:cs="Times New Roman"/>
          <w:sz w:val="24"/>
          <w:szCs w:val="24"/>
        </w:rPr>
        <w:t xml:space="preserve">consideration the views of all the stakeholders through consultation. </w:t>
      </w:r>
      <w:r w:rsidR="00607DFA">
        <w:rPr>
          <w:rFonts w:ascii="Times New Roman" w:hAnsi="Times New Roman" w:cs="Times New Roman"/>
          <w:sz w:val="24"/>
          <w:szCs w:val="24"/>
        </w:rPr>
        <w:t xml:space="preserve">It is through such engagements that all </w:t>
      </w:r>
      <w:r w:rsidR="00144E4D">
        <w:rPr>
          <w:rFonts w:ascii="Times New Roman" w:hAnsi="Times New Roman" w:cs="Times New Roman"/>
          <w:sz w:val="24"/>
          <w:szCs w:val="24"/>
        </w:rPr>
        <w:t>stakeholders’</w:t>
      </w:r>
      <w:r w:rsidR="00607DFA">
        <w:rPr>
          <w:rFonts w:ascii="Times New Roman" w:hAnsi="Times New Roman" w:cs="Times New Roman"/>
          <w:sz w:val="24"/>
          <w:szCs w:val="24"/>
        </w:rPr>
        <w:t xml:space="preserve"> expectations would be expressed and the real need for partnership evaluated.</w:t>
      </w:r>
      <w:r w:rsidR="0074043B">
        <w:rPr>
          <w:rFonts w:ascii="Times New Roman" w:hAnsi="Times New Roman" w:cs="Times New Roman"/>
          <w:sz w:val="24"/>
          <w:szCs w:val="24"/>
        </w:rPr>
        <w:t xml:space="preserve">  </w:t>
      </w:r>
      <w:r w:rsidR="00C8537F">
        <w:rPr>
          <w:rFonts w:ascii="Times New Roman" w:hAnsi="Times New Roman" w:cs="Times New Roman"/>
          <w:sz w:val="24"/>
          <w:szCs w:val="24"/>
        </w:rPr>
        <w:t xml:space="preserve">As noted by </w:t>
      </w:r>
      <w:proofErr w:type="spellStart"/>
      <w:r w:rsidR="00C8537F">
        <w:rPr>
          <w:rFonts w:ascii="Times New Roman" w:hAnsi="Times New Roman" w:cs="Times New Roman"/>
          <w:sz w:val="24"/>
          <w:szCs w:val="24"/>
        </w:rPr>
        <w:t>Ribot</w:t>
      </w:r>
      <w:proofErr w:type="spellEnd"/>
      <w:r w:rsidR="00C8537F">
        <w:rPr>
          <w:rFonts w:ascii="Times New Roman" w:hAnsi="Times New Roman" w:cs="Times New Roman"/>
          <w:sz w:val="24"/>
          <w:szCs w:val="24"/>
        </w:rPr>
        <w:t xml:space="preserve"> and </w:t>
      </w:r>
      <w:proofErr w:type="spellStart"/>
      <w:r w:rsidR="00C8537F">
        <w:rPr>
          <w:rFonts w:ascii="Times New Roman" w:hAnsi="Times New Roman" w:cs="Times New Roman"/>
          <w:sz w:val="24"/>
          <w:szCs w:val="24"/>
        </w:rPr>
        <w:t>Peluso</w:t>
      </w:r>
      <w:proofErr w:type="spellEnd"/>
      <w:r w:rsidR="00C8537F">
        <w:rPr>
          <w:rFonts w:ascii="Times New Roman" w:hAnsi="Times New Roman" w:cs="Times New Roman"/>
          <w:sz w:val="24"/>
          <w:szCs w:val="24"/>
        </w:rPr>
        <w:t xml:space="preserve"> (2003), in their theory of access, the relationship between those who control access and those who maintain access is crucial because that’s what determines how the resources are distributed and negotiated. </w:t>
      </w:r>
      <w:r w:rsidR="00891929">
        <w:rPr>
          <w:rFonts w:ascii="Times New Roman" w:hAnsi="Times New Roman" w:cs="Times New Roman"/>
          <w:sz w:val="24"/>
          <w:szCs w:val="24"/>
        </w:rPr>
        <w:t xml:space="preserve">Furthermore, </w:t>
      </w:r>
      <w:proofErr w:type="spellStart"/>
      <w:r w:rsidR="00891929">
        <w:rPr>
          <w:rFonts w:ascii="Times New Roman" w:hAnsi="Times New Roman" w:cs="Times New Roman"/>
          <w:sz w:val="24"/>
          <w:szCs w:val="24"/>
        </w:rPr>
        <w:t>Ramdoo</w:t>
      </w:r>
      <w:proofErr w:type="spellEnd"/>
      <w:r w:rsidR="00891929">
        <w:rPr>
          <w:rFonts w:ascii="Times New Roman" w:hAnsi="Times New Roman" w:cs="Times New Roman"/>
          <w:sz w:val="24"/>
          <w:szCs w:val="24"/>
        </w:rPr>
        <w:t xml:space="preserve"> (2013) and </w:t>
      </w:r>
      <w:proofErr w:type="spellStart"/>
      <w:r w:rsidR="00891929">
        <w:rPr>
          <w:rFonts w:ascii="Times New Roman" w:hAnsi="Times New Roman" w:cs="Times New Roman"/>
          <w:sz w:val="24"/>
          <w:szCs w:val="24"/>
        </w:rPr>
        <w:t>Olanya</w:t>
      </w:r>
      <w:proofErr w:type="spellEnd"/>
      <w:r w:rsidR="00891929">
        <w:rPr>
          <w:rFonts w:ascii="Times New Roman" w:hAnsi="Times New Roman" w:cs="Times New Roman"/>
          <w:sz w:val="24"/>
          <w:szCs w:val="24"/>
        </w:rPr>
        <w:t xml:space="preserve"> (2015) have observed that variations in the economies only come about with policies, institutions, state building and political inclusiveness.</w:t>
      </w:r>
    </w:p>
    <w:p w:rsidR="00766DEF" w:rsidRDefault="00766DEF" w:rsidP="00F6210F">
      <w:pPr>
        <w:spacing w:line="360" w:lineRule="auto"/>
        <w:jc w:val="both"/>
        <w:rPr>
          <w:rFonts w:ascii="Times New Roman" w:hAnsi="Times New Roman" w:cs="Times New Roman"/>
          <w:sz w:val="24"/>
          <w:szCs w:val="24"/>
        </w:rPr>
      </w:pPr>
      <w:r>
        <w:rPr>
          <w:rFonts w:ascii="Times New Roman" w:hAnsi="Times New Roman" w:cs="Times New Roman"/>
          <w:sz w:val="24"/>
          <w:szCs w:val="24"/>
        </w:rPr>
        <w:t>In addition, the research revealed that none of the stakeholders was aware of what</w:t>
      </w:r>
      <w:r w:rsidR="00245A8B">
        <w:rPr>
          <w:rFonts w:ascii="Times New Roman" w:hAnsi="Times New Roman" w:cs="Times New Roman"/>
          <w:sz w:val="24"/>
          <w:szCs w:val="24"/>
        </w:rPr>
        <w:t xml:space="preserve"> the plans of the government were</w:t>
      </w:r>
      <w:r>
        <w:rPr>
          <w:rFonts w:ascii="Times New Roman" w:hAnsi="Times New Roman" w:cs="Times New Roman"/>
          <w:sz w:val="24"/>
          <w:szCs w:val="24"/>
        </w:rPr>
        <w:t xml:space="preserve"> in terms of expenditure of the revenues from the mining projects. </w:t>
      </w:r>
      <w:proofErr w:type="spellStart"/>
      <w:r w:rsidR="006E7370">
        <w:rPr>
          <w:rFonts w:ascii="Times New Roman" w:hAnsi="Times New Roman" w:cs="Times New Roman"/>
          <w:sz w:val="24"/>
          <w:szCs w:val="24"/>
        </w:rPr>
        <w:t>Masinja</w:t>
      </w:r>
      <w:proofErr w:type="spellEnd"/>
      <w:r w:rsidR="006E7370">
        <w:rPr>
          <w:rFonts w:ascii="Times New Roman" w:hAnsi="Times New Roman" w:cs="Times New Roman"/>
          <w:sz w:val="24"/>
          <w:szCs w:val="24"/>
        </w:rPr>
        <w:t xml:space="preserve"> and </w:t>
      </w:r>
      <w:proofErr w:type="spellStart"/>
      <w:r w:rsidR="006E7370">
        <w:rPr>
          <w:rFonts w:ascii="Times New Roman" w:hAnsi="Times New Roman" w:cs="Times New Roman"/>
          <w:sz w:val="24"/>
          <w:szCs w:val="24"/>
        </w:rPr>
        <w:t>Simukanga</w:t>
      </w:r>
      <w:proofErr w:type="spellEnd"/>
      <w:r w:rsidR="006E7370">
        <w:rPr>
          <w:rFonts w:ascii="Times New Roman" w:hAnsi="Times New Roman" w:cs="Times New Roman"/>
          <w:sz w:val="24"/>
          <w:szCs w:val="24"/>
        </w:rPr>
        <w:t xml:space="preserve"> (2014) argue that transparency is needed both at the point of grant of exploitation rights and at the point of controlling and spending revenues from the exploitation of natural resources. From the findings in this research it is clear that there is no transparency </w:t>
      </w:r>
      <w:r w:rsidR="006E7370">
        <w:rPr>
          <w:rFonts w:ascii="Times New Roman" w:hAnsi="Times New Roman" w:cs="Times New Roman"/>
          <w:sz w:val="24"/>
          <w:szCs w:val="24"/>
        </w:rPr>
        <w:lastRenderedPageBreak/>
        <w:t xml:space="preserve">at the point of controlling and spending revenues from exploitation of natural resources. This is contrary to what is envisaged by Mensa (2016) and </w:t>
      </w:r>
      <w:proofErr w:type="spellStart"/>
      <w:r w:rsidR="006E7370">
        <w:rPr>
          <w:rFonts w:ascii="Times New Roman" w:hAnsi="Times New Roman" w:cs="Times New Roman"/>
          <w:sz w:val="24"/>
          <w:szCs w:val="24"/>
        </w:rPr>
        <w:t>Ramdoo</w:t>
      </w:r>
      <w:proofErr w:type="spellEnd"/>
      <w:r w:rsidR="006E7370">
        <w:rPr>
          <w:rFonts w:ascii="Times New Roman" w:hAnsi="Times New Roman" w:cs="Times New Roman"/>
          <w:sz w:val="24"/>
          <w:szCs w:val="24"/>
        </w:rPr>
        <w:t xml:space="preserve"> (2013) that in negotiating a mining contract, the government can come up with goals that </w:t>
      </w:r>
      <w:r w:rsidR="006E736C">
        <w:rPr>
          <w:rFonts w:ascii="Times New Roman" w:hAnsi="Times New Roman" w:cs="Times New Roman"/>
          <w:sz w:val="24"/>
          <w:szCs w:val="24"/>
        </w:rPr>
        <w:t>center</w:t>
      </w:r>
      <w:r w:rsidR="006E7370">
        <w:rPr>
          <w:rFonts w:ascii="Times New Roman" w:hAnsi="Times New Roman" w:cs="Times New Roman"/>
          <w:sz w:val="24"/>
          <w:szCs w:val="24"/>
        </w:rPr>
        <w:t xml:space="preserve"> on downstream opportunities, solid industrial base, infrastructure development, education, training, high quality employment and business prospects for local enterprises.</w:t>
      </w:r>
    </w:p>
    <w:p w:rsidR="00A05FC3" w:rsidRDefault="00953D8A" w:rsidP="000F2E92">
      <w:pPr>
        <w:spacing w:line="360" w:lineRule="auto"/>
        <w:jc w:val="both"/>
        <w:rPr>
          <w:rFonts w:ascii="Times New Roman" w:hAnsi="Times New Roman" w:cs="Times New Roman"/>
          <w:sz w:val="24"/>
          <w:szCs w:val="24"/>
        </w:rPr>
      </w:pPr>
      <w:r w:rsidRPr="00953D8A">
        <w:rPr>
          <w:rFonts w:ascii="Times New Roman" w:hAnsi="Times New Roman" w:cs="Times New Roman"/>
          <w:sz w:val="24"/>
          <w:szCs w:val="24"/>
        </w:rPr>
        <w:t xml:space="preserve">A grant of mineral exploitation rights through negotiations by the stakeholders before the commencement of a mining project would be capable of bringing about the equitable distribution of economic benefits from a mining project to all stakeholders, however, as pointed </w:t>
      </w:r>
      <w:r>
        <w:rPr>
          <w:rFonts w:ascii="Times New Roman" w:hAnsi="Times New Roman" w:cs="Times New Roman"/>
          <w:sz w:val="24"/>
          <w:szCs w:val="24"/>
        </w:rPr>
        <w:t xml:space="preserve">out by Edwards, </w:t>
      </w:r>
      <w:proofErr w:type="spellStart"/>
      <w:r>
        <w:rPr>
          <w:rFonts w:ascii="Times New Roman" w:hAnsi="Times New Roman" w:cs="Times New Roman"/>
          <w:sz w:val="24"/>
          <w:szCs w:val="24"/>
        </w:rPr>
        <w:t>Toohey</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Mwiden</w:t>
      </w:r>
      <w:proofErr w:type="spellEnd"/>
      <w:r>
        <w:rPr>
          <w:rFonts w:ascii="Times New Roman" w:hAnsi="Times New Roman" w:cs="Times New Roman"/>
          <w:sz w:val="24"/>
          <w:szCs w:val="24"/>
        </w:rPr>
        <w:t xml:space="preserve"> (2014), a mutual contract is attained when parties have equal bargaining power. That way</w:t>
      </w:r>
      <w:r w:rsidR="000F2E92">
        <w:rPr>
          <w:rFonts w:ascii="Times New Roman" w:hAnsi="Times New Roman" w:cs="Times New Roman"/>
          <w:sz w:val="24"/>
          <w:szCs w:val="24"/>
        </w:rPr>
        <w:t>,</w:t>
      </w:r>
      <w:r>
        <w:rPr>
          <w:rFonts w:ascii="Times New Roman" w:hAnsi="Times New Roman" w:cs="Times New Roman"/>
          <w:sz w:val="24"/>
          <w:szCs w:val="24"/>
        </w:rPr>
        <w:t xml:space="preserve"> they can all express what they consider as fair and beneficial expectations out of the project. Objectives need to be set </w:t>
      </w:r>
      <w:r w:rsidR="000F54E0">
        <w:rPr>
          <w:rFonts w:ascii="Times New Roman" w:hAnsi="Times New Roman" w:cs="Times New Roman"/>
          <w:sz w:val="24"/>
          <w:szCs w:val="24"/>
        </w:rPr>
        <w:t>beforehand</w:t>
      </w:r>
      <w:r>
        <w:rPr>
          <w:rFonts w:ascii="Times New Roman" w:hAnsi="Times New Roman" w:cs="Times New Roman"/>
          <w:sz w:val="24"/>
          <w:szCs w:val="24"/>
        </w:rPr>
        <w:t>.</w:t>
      </w:r>
      <w:r w:rsidR="00BA7D42">
        <w:rPr>
          <w:rFonts w:ascii="Times New Roman" w:hAnsi="Times New Roman" w:cs="Times New Roman"/>
          <w:sz w:val="24"/>
          <w:szCs w:val="24"/>
        </w:rPr>
        <w:t xml:space="preserve">  </w:t>
      </w:r>
      <w:r w:rsidR="00A05FC3">
        <w:rPr>
          <w:rFonts w:ascii="Times New Roman" w:hAnsi="Times New Roman" w:cs="Times New Roman"/>
          <w:sz w:val="24"/>
          <w:szCs w:val="24"/>
        </w:rPr>
        <w:t xml:space="preserve">In accordance with the analysis of the stakeholder theory, it has been established that the stakeholders in this research all have </w:t>
      </w:r>
      <w:r w:rsidR="005E74CD">
        <w:rPr>
          <w:rFonts w:ascii="Times New Roman" w:hAnsi="Times New Roman" w:cs="Times New Roman"/>
          <w:sz w:val="24"/>
          <w:szCs w:val="24"/>
        </w:rPr>
        <w:t>power;</w:t>
      </w:r>
      <w:r w:rsidR="00A05FC3">
        <w:rPr>
          <w:rFonts w:ascii="Times New Roman" w:hAnsi="Times New Roman" w:cs="Times New Roman"/>
          <w:sz w:val="24"/>
          <w:szCs w:val="24"/>
        </w:rPr>
        <w:t xml:space="preserve"> they </w:t>
      </w:r>
      <w:r w:rsidR="000F2E92">
        <w:rPr>
          <w:rFonts w:ascii="Times New Roman" w:hAnsi="Times New Roman" w:cs="Times New Roman"/>
          <w:sz w:val="24"/>
          <w:szCs w:val="24"/>
        </w:rPr>
        <w:t>are</w:t>
      </w:r>
      <w:r w:rsidR="00A05FC3">
        <w:rPr>
          <w:rFonts w:ascii="Times New Roman" w:hAnsi="Times New Roman" w:cs="Times New Roman"/>
          <w:sz w:val="24"/>
          <w:szCs w:val="24"/>
        </w:rPr>
        <w:t xml:space="preserve"> therefore capable of negotiating fairly, depending on how the policies are framed</w:t>
      </w:r>
      <w:r w:rsidR="000F2E92">
        <w:rPr>
          <w:rFonts w:ascii="Times New Roman" w:hAnsi="Times New Roman" w:cs="Times New Roman"/>
          <w:sz w:val="24"/>
          <w:szCs w:val="24"/>
        </w:rPr>
        <w:t xml:space="preserve"> and mainly, how they assert themselves</w:t>
      </w:r>
      <w:r w:rsidR="00A05FC3">
        <w:rPr>
          <w:rFonts w:ascii="Times New Roman" w:hAnsi="Times New Roman" w:cs="Times New Roman"/>
          <w:sz w:val="24"/>
          <w:szCs w:val="24"/>
        </w:rPr>
        <w:t>.</w:t>
      </w:r>
    </w:p>
    <w:p w:rsidR="00474AA4" w:rsidRDefault="00474AA4" w:rsidP="000F2E9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pointed out by </w:t>
      </w:r>
      <w:proofErr w:type="spellStart"/>
      <w:r>
        <w:rPr>
          <w:rFonts w:ascii="Times New Roman" w:hAnsi="Times New Roman" w:cs="Times New Roman"/>
          <w:sz w:val="24"/>
          <w:szCs w:val="24"/>
        </w:rPr>
        <w:t>Venables</w:t>
      </w:r>
      <w:proofErr w:type="spellEnd"/>
      <w:r>
        <w:rPr>
          <w:rFonts w:ascii="Times New Roman" w:hAnsi="Times New Roman" w:cs="Times New Roman"/>
          <w:sz w:val="24"/>
          <w:szCs w:val="24"/>
        </w:rPr>
        <w:t xml:space="preserve"> (2016), the distribution stage of mineral exploitation, where resources are distributed among the investors, government and others is seen as a critical stage in the exploitation of mineral resources in reference to the investments which will flow from revenues generated. </w:t>
      </w:r>
    </w:p>
    <w:p w:rsidR="0011744A" w:rsidRPr="006E65AD" w:rsidRDefault="0011744A" w:rsidP="00B2535B">
      <w:pPr>
        <w:pStyle w:val="Heading2"/>
        <w:spacing w:line="360" w:lineRule="auto"/>
        <w:jc w:val="both"/>
        <w:rPr>
          <w:rFonts w:ascii="Times New Roman" w:hAnsi="Times New Roman" w:cs="Times New Roman"/>
          <w:color w:val="auto"/>
        </w:rPr>
      </w:pPr>
      <w:bookmarkStart w:id="83" w:name="_Toc2179560"/>
      <w:r w:rsidRPr="006E65AD">
        <w:rPr>
          <w:rFonts w:ascii="Times New Roman" w:hAnsi="Times New Roman" w:cs="Times New Roman"/>
          <w:color w:val="auto"/>
        </w:rPr>
        <w:t xml:space="preserve">5.4 </w:t>
      </w:r>
      <w:r w:rsidR="00A377D3">
        <w:rPr>
          <w:rFonts w:ascii="Times New Roman" w:hAnsi="Times New Roman" w:cs="Times New Roman"/>
          <w:color w:val="auto"/>
        </w:rPr>
        <w:t>O</w:t>
      </w:r>
      <w:r w:rsidRPr="006E65AD">
        <w:rPr>
          <w:rFonts w:ascii="Times New Roman" w:hAnsi="Times New Roman" w:cs="Times New Roman"/>
          <w:color w:val="auto"/>
        </w:rPr>
        <w:t>ther factors which may have impinged on the equitable distribution of economic benefits</w:t>
      </w:r>
      <w:r w:rsidR="00B2535B">
        <w:rPr>
          <w:rFonts w:ascii="Times New Roman" w:hAnsi="Times New Roman" w:cs="Times New Roman"/>
          <w:color w:val="auto"/>
        </w:rPr>
        <w:t>.</w:t>
      </w:r>
      <w:bookmarkEnd w:id="83"/>
    </w:p>
    <w:p w:rsidR="008669EE" w:rsidRDefault="00BD79E7" w:rsidP="00A9740E">
      <w:pPr>
        <w:spacing w:line="360" w:lineRule="auto"/>
        <w:jc w:val="both"/>
        <w:rPr>
          <w:rFonts w:ascii="Times New Roman" w:hAnsi="Times New Roman" w:cs="Times New Roman"/>
          <w:sz w:val="24"/>
          <w:szCs w:val="24"/>
        </w:rPr>
      </w:pPr>
      <w:r>
        <w:rPr>
          <w:rFonts w:ascii="Times New Roman" w:hAnsi="Times New Roman" w:cs="Times New Roman"/>
          <w:sz w:val="24"/>
          <w:szCs w:val="24"/>
        </w:rPr>
        <w:t>O</w:t>
      </w:r>
      <w:r w:rsidR="00EC5AC2">
        <w:rPr>
          <w:rFonts w:ascii="Times New Roman" w:hAnsi="Times New Roman" w:cs="Times New Roman"/>
          <w:sz w:val="24"/>
          <w:szCs w:val="24"/>
        </w:rPr>
        <w:t>ne of the other factors that were</w:t>
      </w:r>
      <w:r>
        <w:rPr>
          <w:rFonts w:ascii="Times New Roman" w:hAnsi="Times New Roman" w:cs="Times New Roman"/>
          <w:sz w:val="24"/>
          <w:szCs w:val="24"/>
        </w:rPr>
        <w:t xml:space="preserve"> revealed by the </w:t>
      </w:r>
      <w:r w:rsidR="002E68EA">
        <w:rPr>
          <w:rFonts w:ascii="Times New Roman" w:hAnsi="Times New Roman" w:cs="Times New Roman"/>
          <w:sz w:val="24"/>
          <w:szCs w:val="24"/>
        </w:rPr>
        <w:t>9</w:t>
      </w:r>
      <w:r w:rsidR="00A9740E">
        <w:rPr>
          <w:rFonts w:ascii="Times New Roman" w:hAnsi="Times New Roman" w:cs="Times New Roman"/>
          <w:sz w:val="24"/>
          <w:szCs w:val="24"/>
        </w:rPr>
        <w:t>0%</w:t>
      </w:r>
      <w:r>
        <w:rPr>
          <w:rFonts w:ascii="Times New Roman" w:hAnsi="Times New Roman" w:cs="Times New Roman"/>
          <w:sz w:val="24"/>
          <w:szCs w:val="24"/>
        </w:rPr>
        <w:t xml:space="preserve"> of the informants was the </w:t>
      </w:r>
      <w:r w:rsidR="00A9740E">
        <w:rPr>
          <w:rFonts w:ascii="Times New Roman" w:hAnsi="Times New Roman" w:cs="Times New Roman"/>
          <w:sz w:val="24"/>
          <w:szCs w:val="24"/>
        </w:rPr>
        <w:t>government policies, including the constant change in the policies</w:t>
      </w:r>
      <w:r w:rsidR="00446F28">
        <w:rPr>
          <w:rFonts w:ascii="Times New Roman" w:hAnsi="Times New Roman" w:cs="Times New Roman"/>
          <w:sz w:val="24"/>
          <w:szCs w:val="24"/>
        </w:rPr>
        <w:t>. One of the informa</w:t>
      </w:r>
      <w:r>
        <w:rPr>
          <w:rFonts w:ascii="Times New Roman" w:hAnsi="Times New Roman" w:cs="Times New Roman"/>
          <w:sz w:val="24"/>
          <w:szCs w:val="24"/>
        </w:rPr>
        <w:t xml:space="preserve">nts said that with every change of government came a change in how royalties were treated. </w:t>
      </w:r>
      <w:r w:rsidR="00A9740E">
        <w:rPr>
          <w:rFonts w:ascii="Times New Roman" w:hAnsi="Times New Roman" w:cs="Times New Roman"/>
          <w:sz w:val="24"/>
          <w:szCs w:val="24"/>
        </w:rPr>
        <w:t>Another informant</w:t>
      </w:r>
      <w:r>
        <w:rPr>
          <w:rFonts w:ascii="Times New Roman" w:hAnsi="Times New Roman" w:cs="Times New Roman"/>
          <w:sz w:val="24"/>
          <w:szCs w:val="24"/>
        </w:rPr>
        <w:t xml:space="preserve"> said it was better when the mineral royalties were distributed within the community that really helped the community but now this has changed again.</w:t>
      </w:r>
      <w:r w:rsidR="008669EE">
        <w:rPr>
          <w:rFonts w:ascii="Times New Roman" w:hAnsi="Times New Roman" w:cs="Times New Roman"/>
          <w:sz w:val="24"/>
          <w:szCs w:val="24"/>
        </w:rPr>
        <w:t xml:space="preserve"> This is in line with what was observed by </w:t>
      </w:r>
      <w:proofErr w:type="spellStart"/>
      <w:r w:rsidR="008669EE">
        <w:rPr>
          <w:rFonts w:ascii="Times New Roman" w:hAnsi="Times New Roman" w:cs="Times New Roman"/>
          <w:sz w:val="24"/>
          <w:szCs w:val="24"/>
        </w:rPr>
        <w:t>Ribot</w:t>
      </w:r>
      <w:proofErr w:type="spellEnd"/>
      <w:r w:rsidR="008669EE">
        <w:rPr>
          <w:rFonts w:ascii="Times New Roman" w:hAnsi="Times New Roman" w:cs="Times New Roman"/>
          <w:sz w:val="24"/>
          <w:szCs w:val="24"/>
        </w:rPr>
        <w:t xml:space="preserve"> and </w:t>
      </w:r>
      <w:proofErr w:type="spellStart"/>
      <w:r w:rsidR="008669EE">
        <w:rPr>
          <w:rFonts w:ascii="Times New Roman" w:hAnsi="Times New Roman" w:cs="Times New Roman"/>
          <w:sz w:val="24"/>
          <w:szCs w:val="24"/>
        </w:rPr>
        <w:t>Peluso</w:t>
      </w:r>
      <w:proofErr w:type="spellEnd"/>
      <w:r w:rsidR="008669EE">
        <w:rPr>
          <w:rFonts w:ascii="Times New Roman" w:hAnsi="Times New Roman" w:cs="Times New Roman"/>
          <w:sz w:val="24"/>
          <w:szCs w:val="24"/>
        </w:rPr>
        <w:t xml:space="preserve"> (2003) that </w:t>
      </w:r>
      <w:r w:rsidR="008A1FCF">
        <w:rPr>
          <w:rFonts w:ascii="Times New Roman" w:hAnsi="Times New Roman" w:cs="Times New Roman"/>
          <w:sz w:val="24"/>
          <w:szCs w:val="24"/>
        </w:rPr>
        <w:t>the ability to benefit from resources based on rights ascribed by law</w:t>
      </w:r>
      <w:r w:rsidR="008D141C">
        <w:rPr>
          <w:rFonts w:ascii="Times New Roman" w:hAnsi="Times New Roman" w:cs="Times New Roman"/>
          <w:sz w:val="24"/>
          <w:szCs w:val="24"/>
        </w:rPr>
        <w:t xml:space="preserve">, custom, or convention poses challenges of ambiguities as the law may contradict itself over a period of time such as allocating a single resource to different parties. It was further observed that the policies and laws may change and make delineating of all power associated with particular rights unclear and consequently </w:t>
      </w:r>
      <w:proofErr w:type="gramStart"/>
      <w:r w:rsidR="008D141C">
        <w:rPr>
          <w:rFonts w:ascii="Times New Roman" w:hAnsi="Times New Roman" w:cs="Times New Roman"/>
          <w:sz w:val="24"/>
          <w:szCs w:val="24"/>
        </w:rPr>
        <w:t>lead</w:t>
      </w:r>
      <w:proofErr w:type="gramEnd"/>
      <w:r w:rsidR="008D141C">
        <w:rPr>
          <w:rFonts w:ascii="Times New Roman" w:hAnsi="Times New Roman" w:cs="Times New Roman"/>
          <w:sz w:val="24"/>
          <w:szCs w:val="24"/>
        </w:rPr>
        <w:t xml:space="preserve"> to conflicts.</w:t>
      </w:r>
    </w:p>
    <w:p w:rsidR="007053F0" w:rsidRDefault="009E6776" w:rsidP="00A9740E">
      <w:pPr>
        <w:spacing w:line="360" w:lineRule="auto"/>
        <w:jc w:val="both"/>
        <w:rPr>
          <w:rFonts w:ascii="Times New Roman" w:hAnsi="Times New Roman" w:cs="Times New Roman"/>
          <w:sz w:val="24"/>
          <w:szCs w:val="24"/>
        </w:rPr>
      </w:pPr>
      <w:r>
        <w:rPr>
          <w:rFonts w:ascii="Times New Roman" w:hAnsi="Times New Roman" w:cs="Times New Roman"/>
          <w:sz w:val="24"/>
          <w:szCs w:val="24"/>
        </w:rPr>
        <w:t>Similarly</w:t>
      </w:r>
      <w:r w:rsidR="00446F28">
        <w:rPr>
          <w:rFonts w:ascii="Times New Roman" w:hAnsi="Times New Roman" w:cs="Times New Roman"/>
          <w:sz w:val="24"/>
          <w:szCs w:val="24"/>
        </w:rPr>
        <w:t>, another info</w:t>
      </w:r>
      <w:r w:rsidR="007053F0">
        <w:rPr>
          <w:rFonts w:ascii="Times New Roman" w:hAnsi="Times New Roman" w:cs="Times New Roman"/>
          <w:sz w:val="24"/>
          <w:szCs w:val="24"/>
        </w:rPr>
        <w:t>rmant said that the issue of equitable distribution of economic</w:t>
      </w:r>
      <w:r w:rsidR="00A9740E">
        <w:rPr>
          <w:rFonts w:ascii="Times New Roman" w:hAnsi="Times New Roman" w:cs="Times New Roman"/>
          <w:sz w:val="24"/>
          <w:szCs w:val="24"/>
        </w:rPr>
        <w:t xml:space="preserve"> benefits</w:t>
      </w:r>
      <w:r w:rsidR="007053F0">
        <w:rPr>
          <w:rFonts w:ascii="Times New Roman" w:hAnsi="Times New Roman" w:cs="Times New Roman"/>
          <w:sz w:val="24"/>
          <w:szCs w:val="24"/>
        </w:rPr>
        <w:t xml:space="preserve"> depended on the Ministry of Finance who decided how the revenues from the mining projects </w:t>
      </w:r>
      <w:r w:rsidR="007053F0">
        <w:rPr>
          <w:rFonts w:ascii="Times New Roman" w:hAnsi="Times New Roman" w:cs="Times New Roman"/>
          <w:sz w:val="24"/>
          <w:szCs w:val="24"/>
        </w:rPr>
        <w:lastRenderedPageBreak/>
        <w:t>were distributed. In addition, one of the informants said the government lacked the capacity to compel the investors to meet their obligations.</w:t>
      </w:r>
    </w:p>
    <w:p w:rsidR="00A46E69" w:rsidRDefault="007053F0" w:rsidP="00A9740E">
      <w:pPr>
        <w:spacing w:line="360" w:lineRule="auto"/>
        <w:jc w:val="both"/>
        <w:rPr>
          <w:rFonts w:ascii="Times New Roman" w:hAnsi="Times New Roman" w:cs="Times New Roman"/>
          <w:sz w:val="24"/>
          <w:szCs w:val="24"/>
        </w:rPr>
      </w:pPr>
      <w:r>
        <w:rPr>
          <w:rFonts w:ascii="Times New Roman" w:hAnsi="Times New Roman" w:cs="Times New Roman"/>
          <w:sz w:val="24"/>
          <w:szCs w:val="24"/>
        </w:rPr>
        <w:t>Other informants also said that the other factors included lack of good policies by the government. The example that was given was that if there was</w:t>
      </w:r>
      <w:r w:rsidR="00A46E69">
        <w:rPr>
          <w:rFonts w:ascii="Times New Roman" w:hAnsi="Times New Roman" w:cs="Times New Roman"/>
          <w:sz w:val="24"/>
          <w:szCs w:val="24"/>
        </w:rPr>
        <w:t xml:space="preserve"> no</w:t>
      </w:r>
      <w:r>
        <w:rPr>
          <w:rFonts w:ascii="Times New Roman" w:hAnsi="Times New Roman" w:cs="Times New Roman"/>
          <w:sz w:val="24"/>
          <w:szCs w:val="24"/>
        </w:rPr>
        <w:t xml:space="preserve"> policy concern</w:t>
      </w:r>
      <w:r w:rsidR="00A46E69">
        <w:rPr>
          <w:rFonts w:ascii="Times New Roman" w:hAnsi="Times New Roman" w:cs="Times New Roman"/>
          <w:sz w:val="24"/>
          <w:szCs w:val="24"/>
        </w:rPr>
        <w:t xml:space="preserve">ing value addition to the minerals, as they are exported in their raw </w:t>
      </w:r>
      <w:proofErr w:type="spellStart"/>
      <w:r w:rsidR="00A46E69">
        <w:rPr>
          <w:rFonts w:ascii="Times New Roman" w:hAnsi="Times New Roman" w:cs="Times New Roman"/>
          <w:sz w:val="24"/>
          <w:szCs w:val="24"/>
        </w:rPr>
        <w:t>form</w:t>
      </w:r>
      <w:proofErr w:type="gramStart"/>
      <w:r w:rsidR="00BE7856">
        <w:rPr>
          <w:rFonts w:ascii="Times New Roman" w:hAnsi="Times New Roman" w:cs="Times New Roman"/>
          <w:sz w:val="24"/>
          <w:szCs w:val="24"/>
        </w:rPr>
        <w:t>,</w:t>
      </w:r>
      <w:r w:rsidR="00A46E69">
        <w:rPr>
          <w:rFonts w:ascii="Times New Roman" w:hAnsi="Times New Roman" w:cs="Times New Roman"/>
          <w:sz w:val="24"/>
          <w:szCs w:val="24"/>
        </w:rPr>
        <w:t>that</w:t>
      </w:r>
      <w:proofErr w:type="spellEnd"/>
      <w:proofErr w:type="gramEnd"/>
      <w:r w:rsidR="00A46E69">
        <w:rPr>
          <w:rFonts w:ascii="Times New Roman" w:hAnsi="Times New Roman" w:cs="Times New Roman"/>
          <w:sz w:val="24"/>
          <w:szCs w:val="24"/>
        </w:rPr>
        <w:t xml:space="preserve"> </w:t>
      </w:r>
      <w:r w:rsidR="00BE7856">
        <w:rPr>
          <w:rFonts w:ascii="Times New Roman" w:hAnsi="Times New Roman" w:cs="Times New Roman"/>
          <w:sz w:val="24"/>
          <w:szCs w:val="24"/>
        </w:rPr>
        <w:t xml:space="preserve">will </w:t>
      </w:r>
      <w:r w:rsidR="00A46E69">
        <w:rPr>
          <w:rFonts w:ascii="Times New Roman" w:hAnsi="Times New Roman" w:cs="Times New Roman"/>
          <w:sz w:val="24"/>
          <w:szCs w:val="24"/>
        </w:rPr>
        <w:t xml:space="preserve">affect the equitable distribution of economic </w:t>
      </w:r>
      <w:r w:rsidR="00BE7856">
        <w:rPr>
          <w:rFonts w:ascii="Times New Roman" w:hAnsi="Times New Roman" w:cs="Times New Roman"/>
          <w:sz w:val="24"/>
          <w:szCs w:val="24"/>
        </w:rPr>
        <w:t>benefits</w:t>
      </w:r>
      <w:r w:rsidR="00A46E69">
        <w:rPr>
          <w:rFonts w:ascii="Times New Roman" w:hAnsi="Times New Roman" w:cs="Times New Roman"/>
          <w:sz w:val="24"/>
          <w:szCs w:val="24"/>
        </w:rPr>
        <w:t>.</w:t>
      </w:r>
      <w:r w:rsidR="00B37FC0">
        <w:rPr>
          <w:rFonts w:ascii="Times New Roman" w:hAnsi="Times New Roman" w:cs="Times New Roman"/>
          <w:sz w:val="24"/>
          <w:szCs w:val="24"/>
        </w:rPr>
        <w:t xml:space="preserve"> Tutu (2013) in what was called a </w:t>
      </w:r>
      <w:r w:rsidR="00AE1DC7">
        <w:rPr>
          <w:rFonts w:ascii="Times New Roman" w:hAnsi="Times New Roman" w:cs="Times New Roman"/>
          <w:sz w:val="24"/>
          <w:szCs w:val="24"/>
        </w:rPr>
        <w:t>‘</w:t>
      </w:r>
      <w:r w:rsidR="00B37FC0">
        <w:rPr>
          <w:rFonts w:ascii="Times New Roman" w:hAnsi="Times New Roman" w:cs="Times New Roman"/>
          <w:sz w:val="24"/>
          <w:szCs w:val="24"/>
        </w:rPr>
        <w:t>lopsided trading</w:t>
      </w:r>
      <w:r w:rsidR="00AE1DC7">
        <w:rPr>
          <w:rFonts w:ascii="Times New Roman" w:hAnsi="Times New Roman" w:cs="Times New Roman"/>
          <w:sz w:val="24"/>
          <w:szCs w:val="24"/>
        </w:rPr>
        <w:t>’</w:t>
      </w:r>
      <w:r w:rsidR="00B37FC0">
        <w:rPr>
          <w:rFonts w:ascii="Times New Roman" w:hAnsi="Times New Roman" w:cs="Times New Roman"/>
          <w:sz w:val="24"/>
          <w:szCs w:val="24"/>
        </w:rPr>
        <w:t xml:space="preserve"> saw it as a challenge where natural resources are exported cheaply without adding value and the later imported as finished products at exorbitant prices. This affects the equitable distribution of wealth. Where value is added to the minerals there </w:t>
      </w:r>
      <w:r w:rsidR="00871CEF">
        <w:rPr>
          <w:rFonts w:ascii="Times New Roman" w:hAnsi="Times New Roman" w:cs="Times New Roman"/>
          <w:sz w:val="24"/>
          <w:szCs w:val="24"/>
        </w:rPr>
        <w:t>are</w:t>
      </w:r>
      <w:r w:rsidR="00B37FC0">
        <w:rPr>
          <w:rFonts w:ascii="Times New Roman" w:hAnsi="Times New Roman" w:cs="Times New Roman"/>
          <w:sz w:val="24"/>
          <w:szCs w:val="24"/>
        </w:rPr>
        <w:t xml:space="preserve"> more benefit</w:t>
      </w:r>
      <w:r w:rsidR="00871CEF">
        <w:rPr>
          <w:rFonts w:ascii="Times New Roman" w:hAnsi="Times New Roman" w:cs="Times New Roman"/>
          <w:sz w:val="24"/>
          <w:szCs w:val="24"/>
        </w:rPr>
        <w:t>s</w:t>
      </w:r>
      <w:r w:rsidR="00BE7856">
        <w:rPr>
          <w:rFonts w:ascii="Times New Roman" w:hAnsi="Times New Roman" w:cs="Times New Roman"/>
          <w:sz w:val="24"/>
          <w:szCs w:val="24"/>
        </w:rPr>
        <w:t xml:space="preserve"> accruing</w:t>
      </w:r>
      <w:r w:rsidR="00B37FC0">
        <w:rPr>
          <w:rFonts w:ascii="Times New Roman" w:hAnsi="Times New Roman" w:cs="Times New Roman"/>
          <w:sz w:val="24"/>
          <w:szCs w:val="24"/>
        </w:rPr>
        <w:t xml:space="preserve"> to the local community in terms of linkages, as mining can create manufacturing industries, which leads to infrastructure development and more jobs for the community. There would also be more income for the nation, which will uplift the standard of living for the host community. </w:t>
      </w:r>
    </w:p>
    <w:p w:rsidR="007A68B6" w:rsidRDefault="00FF5280" w:rsidP="00A9740E">
      <w:pPr>
        <w:spacing w:line="360" w:lineRule="auto"/>
        <w:jc w:val="both"/>
        <w:rPr>
          <w:rFonts w:ascii="Times New Roman" w:hAnsi="Times New Roman" w:cs="Times New Roman"/>
          <w:sz w:val="24"/>
          <w:szCs w:val="24"/>
        </w:rPr>
      </w:pPr>
      <w:r>
        <w:rPr>
          <w:rFonts w:ascii="Times New Roman" w:hAnsi="Times New Roman" w:cs="Times New Roman"/>
          <w:sz w:val="24"/>
          <w:szCs w:val="24"/>
        </w:rPr>
        <w:t>However, while much has been</w:t>
      </w:r>
      <w:r w:rsidR="00A46E69">
        <w:rPr>
          <w:rFonts w:ascii="Times New Roman" w:hAnsi="Times New Roman" w:cs="Times New Roman"/>
          <w:sz w:val="24"/>
          <w:szCs w:val="24"/>
        </w:rPr>
        <w:t xml:space="preserve"> said about the government not having good policies in place, the MRDP 2013 seems to be good policy document concerning the mining sector</w:t>
      </w:r>
      <w:r>
        <w:rPr>
          <w:rFonts w:ascii="Times New Roman" w:hAnsi="Times New Roman" w:cs="Times New Roman"/>
          <w:sz w:val="24"/>
          <w:szCs w:val="24"/>
        </w:rPr>
        <w:t>, as a starting point</w:t>
      </w:r>
      <w:r w:rsidR="00A46E69">
        <w:rPr>
          <w:rFonts w:ascii="Times New Roman" w:hAnsi="Times New Roman" w:cs="Times New Roman"/>
          <w:sz w:val="24"/>
          <w:szCs w:val="24"/>
        </w:rPr>
        <w:t>.</w:t>
      </w:r>
      <w:r w:rsidR="00BC0C5C">
        <w:rPr>
          <w:rFonts w:ascii="Times New Roman" w:hAnsi="Times New Roman" w:cs="Times New Roman"/>
          <w:sz w:val="24"/>
          <w:szCs w:val="24"/>
        </w:rPr>
        <w:t xml:space="preserve"> The document shows that the government is aware that there </w:t>
      </w:r>
      <w:r w:rsidR="007A68B6">
        <w:rPr>
          <w:rFonts w:ascii="Times New Roman" w:hAnsi="Times New Roman" w:cs="Times New Roman"/>
          <w:sz w:val="24"/>
          <w:szCs w:val="24"/>
        </w:rPr>
        <w:t xml:space="preserve">are </w:t>
      </w:r>
      <w:r w:rsidR="00BC0C5C">
        <w:rPr>
          <w:rFonts w:ascii="Times New Roman" w:hAnsi="Times New Roman" w:cs="Times New Roman"/>
          <w:sz w:val="24"/>
          <w:szCs w:val="24"/>
        </w:rPr>
        <w:t xml:space="preserve">challenges in the mining sector and has pointed out, as stated in literature review, the inefficiency in the administration of mining rights, low revenues from the mining sector, poor infrastructure development in host communities, poor linkages leading to lack of value adding to products (MRDP 2013). </w:t>
      </w:r>
      <w:r w:rsidR="007A68B6">
        <w:rPr>
          <w:rFonts w:ascii="Times New Roman" w:hAnsi="Times New Roman" w:cs="Times New Roman"/>
          <w:sz w:val="24"/>
          <w:szCs w:val="24"/>
        </w:rPr>
        <w:t xml:space="preserve">One of guiding principles which has been stated in the policy document is the government’s commitment to ensure sustainable exploitation of mineral resources for the maximum benefit of the Zambian people. </w:t>
      </w:r>
    </w:p>
    <w:p w:rsidR="007A68B6" w:rsidRDefault="007A68B6" w:rsidP="00A974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Therefore, the policies may not be an issue themselves as there is a good policy document in place. What resonates with the current situation as revealed by the findings is the political will and probably lack of capacity to enforce good policies. </w:t>
      </w:r>
    </w:p>
    <w:p w:rsidR="00BD79E7" w:rsidRPr="00BD79E7" w:rsidRDefault="009D6A14" w:rsidP="00A9740E">
      <w:pPr>
        <w:spacing w:line="360" w:lineRule="auto"/>
        <w:jc w:val="both"/>
        <w:rPr>
          <w:rFonts w:ascii="Times New Roman" w:hAnsi="Times New Roman" w:cs="Times New Roman"/>
          <w:sz w:val="24"/>
          <w:szCs w:val="24"/>
        </w:rPr>
      </w:pPr>
      <w:r>
        <w:rPr>
          <w:rFonts w:ascii="Times New Roman" w:hAnsi="Times New Roman" w:cs="Times New Roman"/>
          <w:sz w:val="24"/>
          <w:szCs w:val="24"/>
        </w:rPr>
        <w:t>Literature revealed that exploiting mineral resources and collecting and managing the revenues is not enough, there is need to open up mining industries to linkages. It is pointed</w:t>
      </w:r>
      <w:r w:rsidR="00930CB3">
        <w:rPr>
          <w:rFonts w:ascii="Times New Roman" w:hAnsi="Times New Roman" w:cs="Times New Roman"/>
          <w:sz w:val="24"/>
          <w:szCs w:val="24"/>
        </w:rPr>
        <w:t xml:space="preserve"> out that</w:t>
      </w:r>
      <w:r>
        <w:rPr>
          <w:rFonts w:ascii="Times New Roman" w:hAnsi="Times New Roman" w:cs="Times New Roman"/>
          <w:sz w:val="24"/>
          <w:szCs w:val="24"/>
        </w:rPr>
        <w:t xml:space="preserve"> the mining industry in African countries, including Zambia, suffers from the immemorial direct export of minerals to industrialized countries at the expense of development of mineral resource rich country</w:t>
      </w:r>
      <w:r w:rsidR="00FF5280">
        <w:rPr>
          <w:rFonts w:ascii="Times New Roman" w:hAnsi="Times New Roman" w:cs="Times New Roman"/>
          <w:sz w:val="24"/>
          <w:szCs w:val="24"/>
        </w:rPr>
        <w:t xml:space="preserve"> (Tutu 2013)</w:t>
      </w:r>
      <w:r>
        <w:rPr>
          <w:rFonts w:ascii="Times New Roman" w:hAnsi="Times New Roman" w:cs="Times New Roman"/>
          <w:sz w:val="24"/>
          <w:szCs w:val="24"/>
        </w:rPr>
        <w:t xml:space="preserve">. This is said to be the policy of isolating the mining activities from the rest of the local economies. This is a very well noted factor in the MRDP 2013. </w:t>
      </w:r>
      <w:r w:rsidR="00694A1B">
        <w:rPr>
          <w:rFonts w:ascii="Times New Roman" w:hAnsi="Times New Roman" w:cs="Times New Roman"/>
          <w:sz w:val="24"/>
          <w:szCs w:val="24"/>
        </w:rPr>
        <w:t xml:space="preserve">The fact </w:t>
      </w:r>
      <w:proofErr w:type="gramStart"/>
      <w:r w:rsidR="00694A1B">
        <w:rPr>
          <w:rFonts w:ascii="Times New Roman" w:hAnsi="Times New Roman" w:cs="Times New Roman"/>
          <w:sz w:val="24"/>
          <w:szCs w:val="24"/>
        </w:rPr>
        <w:t>that</w:t>
      </w:r>
      <w:proofErr w:type="gramEnd"/>
      <w:r w:rsidR="00694A1B">
        <w:rPr>
          <w:rFonts w:ascii="Times New Roman" w:hAnsi="Times New Roman" w:cs="Times New Roman"/>
          <w:sz w:val="24"/>
          <w:szCs w:val="24"/>
        </w:rPr>
        <w:t xml:space="preserve"> five years down the line, there is </w:t>
      </w:r>
      <w:r w:rsidR="00930CB3">
        <w:rPr>
          <w:rFonts w:ascii="Times New Roman" w:hAnsi="Times New Roman" w:cs="Times New Roman"/>
          <w:sz w:val="24"/>
          <w:szCs w:val="24"/>
        </w:rPr>
        <w:t xml:space="preserve">no </w:t>
      </w:r>
      <w:r w:rsidR="00694A1B">
        <w:rPr>
          <w:rFonts w:ascii="Times New Roman" w:hAnsi="Times New Roman" w:cs="Times New Roman"/>
          <w:sz w:val="24"/>
          <w:szCs w:val="24"/>
        </w:rPr>
        <w:t xml:space="preserve">notable </w:t>
      </w:r>
      <w:r w:rsidR="00694A1B">
        <w:rPr>
          <w:rFonts w:ascii="Times New Roman" w:hAnsi="Times New Roman" w:cs="Times New Roman"/>
          <w:sz w:val="24"/>
          <w:szCs w:val="24"/>
        </w:rPr>
        <w:lastRenderedPageBreak/>
        <w:t>implementation of what is stated in the policy document can be interpreted as lack of political will.</w:t>
      </w:r>
    </w:p>
    <w:p w:rsidR="003406F8" w:rsidRPr="00AF34D9" w:rsidRDefault="003406F8" w:rsidP="003406F8">
      <w:pPr>
        <w:pStyle w:val="Heading2"/>
        <w:rPr>
          <w:rFonts w:ascii="Times New Roman" w:hAnsi="Times New Roman" w:cs="Times New Roman"/>
          <w:color w:val="auto"/>
          <w:lang w:val="en-GB"/>
        </w:rPr>
      </w:pPr>
      <w:bookmarkStart w:id="84" w:name="_Toc2179561"/>
      <w:r w:rsidRPr="00AF34D9">
        <w:rPr>
          <w:rFonts w:ascii="Times New Roman" w:hAnsi="Times New Roman" w:cs="Times New Roman"/>
          <w:color w:val="auto"/>
          <w:lang w:val="en-GB"/>
        </w:rPr>
        <w:t>5.</w:t>
      </w:r>
      <w:r w:rsidR="00AF34D9" w:rsidRPr="00AF34D9">
        <w:rPr>
          <w:rFonts w:ascii="Times New Roman" w:hAnsi="Times New Roman" w:cs="Times New Roman"/>
          <w:color w:val="auto"/>
          <w:lang w:val="en-GB"/>
        </w:rPr>
        <w:t>5</w:t>
      </w:r>
      <w:r w:rsidRPr="00AF34D9">
        <w:rPr>
          <w:rFonts w:ascii="Times New Roman" w:hAnsi="Times New Roman" w:cs="Times New Roman"/>
          <w:color w:val="auto"/>
          <w:lang w:val="en-GB"/>
        </w:rPr>
        <w:t xml:space="preserve"> Summary of the discussions</w:t>
      </w:r>
      <w:bookmarkEnd w:id="84"/>
    </w:p>
    <w:p w:rsidR="001A59CD" w:rsidRDefault="003406F8" w:rsidP="004844B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This chapter discusses the findings from the informants, starting with the local community who were engaged in a focus group discussion and the local authorities, investors and the government with whom </w:t>
      </w:r>
      <w:r w:rsidR="001A59CD">
        <w:rPr>
          <w:rFonts w:ascii="Times New Roman" w:hAnsi="Times New Roman" w:cs="Times New Roman"/>
          <w:sz w:val="24"/>
          <w:szCs w:val="24"/>
          <w:lang w:val="en-GB"/>
        </w:rPr>
        <w:t>the researcher held in-depth interviews.</w:t>
      </w:r>
    </w:p>
    <w:p w:rsidR="00AE5F64" w:rsidRDefault="00AE5F64" w:rsidP="004844B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findings revealed that all the stakeholders obtained economic benefits from the mining projects in various forms. The community benefited in terms of employment, training and provision of social amenities such as clinics and schools. It was revealed that the local authorities benefited mainly through obtaining ground rates from the mining projects. The investor benefited from the sale of the minerals</w:t>
      </w:r>
      <w:r w:rsidR="005D3F9B">
        <w:rPr>
          <w:rFonts w:ascii="Times New Roman" w:hAnsi="Times New Roman" w:cs="Times New Roman"/>
          <w:sz w:val="24"/>
          <w:szCs w:val="24"/>
          <w:lang w:val="en-GB"/>
        </w:rPr>
        <w:t xml:space="preserve"> and dividends</w:t>
      </w:r>
      <w:r>
        <w:rPr>
          <w:rFonts w:ascii="Times New Roman" w:hAnsi="Times New Roman" w:cs="Times New Roman"/>
          <w:sz w:val="24"/>
          <w:szCs w:val="24"/>
          <w:lang w:val="en-GB"/>
        </w:rPr>
        <w:t>, while the government’s major benefit was said to be taxes and fees</w:t>
      </w:r>
      <w:r w:rsidR="005D3F9B">
        <w:rPr>
          <w:rFonts w:ascii="Times New Roman" w:hAnsi="Times New Roman" w:cs="Times New Roman"/>
          <w:sz w:val="24"/>
          <w:szCs w:val="24"/>
          <w:lang w:val="en-GB"/>
        </w:rPr>
        <w:t xml:space="preserve"> and some dividends</w:t>
      </w:r>
      <w:r>
        <w:rPr>
          <w:rFonts w:ascii="Times New Roman" w:hAnsi="Times New Roman" w:cs="Times New Roman"/>
          <w:sz w:val="24"/>
          <w:szCs w:val="24"/>
          <w:lang w:val="en-GB"/>
        </w:rPr>
        <w:t>.</w:t>
      </w:r>
    </w:p>
    <w:p w:rsidR="000B06DE" w:rsidRDefault="005F1DAD" w:rsidP="004844B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However,</w:t>
      </w:r>
      <w:r w:rsidR="00AE5F64">
        <w:rPr>
          <w:rFonts w:ascii="Times New Roman" w:hAnsi="Times New Roman" w:cs="Times New Roman"/>
          <w:sz w:val="24"/>
          <w:szCs w:val="24"/>
          <w:lang w:val="en-GB"/>
        </w:rPr>
        <w:t xml:space="preserve"> while</w:t>
      </w:r>
      <w:r w:rsidR="00B90607">
        <w:rPr>
          <w:rFonts w:ascii="Times New Roman" w:hAnsi="Times New Roman" w:cs="Times New Roman"/>
          <w:sz w:val="24"/>
          <w:szCs w:val="24"/>
          <w:lang w:val="en-GB"/>
        </w:rPr>
        <w:t xml:space="preserve"> all the stakeholders obtained economic</w:t>
      </w:r>
      <w:r w:rsidR="00AE5F64">
        <w:rPr>
          <w:rFonts w:ascii="Times New Roman" w:hAnsi="Times New Roman" w:cs="Times New Roman"/>
          <w:sz w:val="24"/>
          <w:szCs w:val="24"/>
          <w:lang w:val="en-GB"/>
        </w:rPr>
        <w:t xml:space="preserve"> benefit</w:t>
      </w:r>
      <w:r w:rsidR="00B90607">
        <w:rPr>
          <w:rFonts w:ascii="Times New Roman" w:hAnsi="Times New Roman" w:cs="Times New Roman"/>
          <w:sz w:val="24"/>
          <w:szCs w:val="24"/>
          <w:lang w:val="en-GB"/>
        </w:rPr>
        <w:t>s</w:t>
      </w:r>
      <w:r w:rsidR="00AE5F64">
        <w:rPr>
          <w:rFonts w:ascii="Times New Roman" w:hAnsi="Times New Roman" w:cs="Times New Roman"/>
          <w:sz w:val="24"/>
          <w:szCs w:val="24"/>
          <w:lang w:val="en-GB"/>
        </w:rPr>
        <w:t xml:space="preserve"> from the mining projects, the</w:t>
      </w:r>
      <w:r w:rsidR="00B90607">
        <w:rPr>
          <w:rFonts w:ascii="Times New Roman" w:hAnsi="Times New Roman" w:cs="Times New Roman"/>
          <w:sz w:val="24"/>
          <w:szCs w:val="24"/>
          <w:lang w:val="en-GB"/>
        </w:rPr>
        <w:t xml:space="preserve">re is a huge discrepancy in the shares that the various stakeholders obtained. All the informants said that the investor got the biggest share, which terms of percentages </w:t>
      </w:r>
      <w:r w:rsidR="000C0014">
        <w:rPr>
          <w:rFonts w:ascii="Times New Roman" w:hAnsi="Times New Roman" w:cs="Times New Roman"/>
          <w:sz w:val="24"/>
          <w:szCs w:val="24"/>
          <w:lang w:val="en-GB"/>
        </w:rPr>
        <w:t xml:space="preserve">of up </w:t>
      </w:r>
      <w:r w:rsidR="00B90607">
        <w:rPr>
          <w:rFonts w:ascii="Times New Roman" w:hAnsi="Times New Roman" w:cs="Times New Roman"/>
          <w:sz w:val="24"/>
          <w:szCs w:val="24"/>
          <w:lang w:val="en-GB"/>
        </w:rPr>
        <w:t xml:space="preserve">to </w:t>
      </w:r>
      <w:r w:rsidR="000C0014">
        <w:rPr>
          <w:rFonts w:ascii="Times New Roman" w:hAnsi="Times New Roman" w:cs="Times New Roman"/>
          <w:sz w:val="24"/>
          <w:szCs w:val="24"/>
          <w:lang w:val="en-GB"/>
        </w:rPr>
        <w:t>about 8</w:t>
      </w:r>
      <w:r w:rsidR="00B90607">
        <w:rPr>
          <w:rFonts w:ascii="Times New Roman" w:hAnsi="Times New Roman" w:cs="Times New Roman"/>
          <w:sz w:val="24"/>
          <w:szCs w:val="24"/>
          <w:lang w:val="en-GB"/>
        </w:rPr>
        <w:t>0%</w:t>
      </w:r>
      <w:r w:rsidR="000C0014">
        <w:rPr>
          <w:rFonts w:ascii="Times New Roman" w:hAnsi="Times New Roman" w:cs="Times New Roman"/>
          <w:sz w:val="24"/>
          <w:szCs w:val="24"/>
          <w:lang w:val="en-GB"/>
        </w:rPr>
        <w:t>.</w:t>
      </w:r>
      <w:r w:rsidR="00B90607">
        <w:rPr>
          <w:rFonts w:ascii="Times New Roman" w:hAnsi="Times New Roman" w:cs="Times New Roman"/>
          <w:sz w:val="24"/>
          <w:szCs w:val="24"/>
          <w:lang w:val="en-GB"/>
        </w:rPr>
        <w:t xml:space="preserve"> The findings also revealed that the government </w:t>
      </w:r>
      <w:r w:rsidR="0092619F">
        <w:rPr>
          <w:rFonts w:ascii="Times New Roman" w:hAnsi="Times New Roman" w:cs="Times New Roman"/>
          <w:sz w:val="24"/>
          <w:szCs w:val="24"/>
          <w:lang w:val="en-GB"/>
        </w:rPr>
        <w:t xml:space="preserve">was the second highest beneficiary which was graded </w:t>
      </w:r>
      <w:proofErr w:type="gramStart"/>
      <w:r w:rsidR="0092619F">
        <w:rPr>
          <w:rFonts w:ascii="Times New Roman" w:hAnsi="Times New Roman" w:cs="Times New Roman"/>
          <w:sz w:val="24"/>
          <w:szCs w:val="24"/>
          <w:lang w:val="en-GB"/>
        </w:rPr>
        <w:t>between 20% to 50% in some cases</w:t>
      </w:r>
      <w:proofErr w:type="gramEnd"/>
      <w:r w:rsidR="0092619F">
        <w:rPr>
          <w:rFonts w:ascii="Times New Roman" w:hAnsi="Times New Roman" w:cs="Times New Roman"/>
          <w:sz w:val="24"/>
          <w:szCs w:val="24"/>
          <w:lang w:val="en-GB"/>
        </w:rPr>
        <w:t>. The findings further revealed that the</w:t>
      </w:r>
      <w:r w:rsidR="000C0014">
        <w:rPr>
          <w:rFonts w:ascii="Times New Roman" w:hAnsi="Times New Roman" w:cs="Times New Roman"/>
          <w:sz w:val="24"/>
          <w:szCs w:val="24"/>
          <w:lang w:val="en-GB"/>
        </w:rPr>
        <w:t xml:space="preserve"> host community,</w:t>
      </w:r>
      <w:r w:rsidR="0092619F">
        <w:rPr>
          <w:rFonts w:ascii="Times New Roman" w:hAnsi="Times New Roman" w:cs="Times New Roman"/>
          <w:sz w:val="24"/>
          <w:szCs w:val="24"/>
          <w:lang w:val="en-GB"/>
        </w:rPr>
        <w:t xml:space="preserve"> local authorities and the local community were on the lower end of the share of economic benefits, both </w:t>
      </w:r>
      <w:r w:rsidR="000B06DE">
        <w:rPr>
          <w:rFonts w:ascii="Times New Roman" w:hAnsi="Times New Roman" w:cs="Times New Roman"/>
          <w:sz w:val="24"/>
          <w:szCs w:val="24"/>
          <w:lang w:val="en-GB"/>
        </w:rPr>
        <w:t>ranging from 5% to 10%.</w:t>
      </w:r>
    </w:p>
    <w:p w:rsidR="00F44671" w:rsidRDefault="000B06DE" w:rsidP="004844B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findings also revealed that what was mainly in place to ensure the various stakeholders obtained the economic benefits was mainly the law</w:t>
      </w:r>
      <w:r w:rsidR="00AB1313">
        <w:rPr>
          <w:rFonts w:ascii="Times New Roman" w:hAnsi="Times New Roman" w:cs="Times New Roman"/>
          <w:sz w:val="24"/>
          <w:szCs w:val="24"/>
          <w:lang w:val="en-GB"/>
        </w:rPr>
        <w:t xml:space="preserve"> which provides </w:t>
      </w:r>
      <w:r>
        <w:rPr>
          <w:rFonts w:ascii="Times New Roman" w:hAnsi="Times New Roman" w:cs="Times New Roman"/>
          <w:sz w:val="24"/>
          <w:szCs w:val="24"/>
          <w:lang w:val="en-GB"/>
        </w:rPr>
        <w:t>for</w:t>
      </w:r>
      <w:r w:rsidR="00AB1313">
        <w:rPr>
          <w:rFonts w:ascii="Times New Roman" w:hAnsi="Times New Roman" w:cs="Times New Roman"/>
          <w:sz w:val="24"/>
          <w:szCs w:val="24"/>
          <w:lang w:val="en-GB"/>
        </w:rPr>
        <w:t xml:space="preserve"> collection of </w:t>
      </w:r>
      <w:r>
        <w:rPr>
          <w:rFonts w:ascii="Times New Roman" w:hAnsi="Times New Roman" w:cs="Times New Roman"/>
          <w:sz w:val="24"/>
          <w:szCs w:val="24"/>
          <w:lang w:val="en-GB"/>
        </w:rPr>
        <w:t>taxes, ground rates,</w:t>
      </w:r>
      <w:r w:rsidR="00AB1313">
        <w:rPr>
          <w:rFonts w:ascii="Times New Roman" w:hAnsi="Times New Roman" w:cs="Times New Roman"/>
          <w:sz w:val="24"/>
          <w:szCs w:val="24"/>
          <w:lang w:val="en-GB"/>
        </w:rPr>
        <w:t xml:space="preserve"> and well as</w:t>
      </w:r>
      <w:r w:rsidR="00D15496">
        <w:rPr>
          <w:rFonts w:ascii="Times New Roman" w:hAnsi="Times New Roman" w:cs="Times New Roman"/>
          <w:sz w:val="24"/>
          <w:szCs w:val="24"/>
          <w:lang w:val="en-GB"/>
        </w:rPr>
        <w:t xml:space="preserve"> </w:t>
      </w:r>
      <w:r w:rsidR="000C0014">
        <w:rPr>
          <w:rFonts w:ascii="Times New Roman" w:hAnsi="Times New Roman" w:cs="Times New Roman"/>
          <w:sz w:val="24"/>
          <w:szCs w:val="24"/>
          <w:lang w:val="en-GB"/>
        </w:rPr>
        <w:t xml:space="preserve">the mining houses’ proposals on empowering the </w:t>
      </w:r>
      <w:r>
        <w:rPr>
          <w:rFonts w:ascii="Times New Roman" w:hAnsi="Times New Roman" w:cs="Times New Roman"/>
          <w:sz w:val="24"/>
          <w:szCs w:val="24"/>
          <w:lang w:val="en-GB"/>
        </w:rPr>
        <w:t>local community</w:t>
      </w:r>
      <w:r w:rsidR="000C0014">
        <w:rPr>
          <w:rFonts w:ascii="Times New Roman" w:hAnsi="Times New Roman" w:cs="Times New Roman"/>
          <w:sz w:val="24"/>
          <w:szCs w:val="24"/>
          <w:lang w:val="en-GB"/>
        </w:rPr>
        <w:t xml:space="preserve"> with employment and business</w:t>
      </w:r>
      <w:r w:rsidR="00D15496">
        <w:rPr>
          <w:rFonts w:ascii="Times New Roman" w:hAnsi="Times New Roman" w:cs="Times New Roman"/>
          <w:sz w:val="24"/>
          <w:szCs w:val="24"/>
          <w:lang w:val="en-GB"/>
        </w:rPr>
        <w:t xml:space="preserve"> </w:t>
      </w:r>
      <w:r w:rsidR="0071363C">
        <w:rPr>
          <w:rFonts w:ascii="Times New Roman" w:hAnsi="Times New Roman" w:cs="Times New Roman"/>
          <w:sz w:val="24"/>
          <w:szCs w:val="24"/>
          <w:lang w:val="en-GB"/>
        </w:rPr>
        <w:t xml:space="preserve">opportunities </w:t>
      </w:r>
      <w:r>
        <w:rPr>
          <w:rFonts w:ascii="Times New Roman" w:hAnsi="Times New Roman" w:cs="Times New Roman"/>
          <w:sz w:val="24"/>
          <w:szCs w:val="24"/>
          <w:lang w:val="en-GB"/>
        </w:rPr>
        <w:t>(</w:t>
      </w:r>
      <w:r w:rsidR="00AB1313">
        <w:rPr>
          <w:rFonts w:ascii="Times New Roman" w:hAnsi="Times New Roman" w:cs="Times New Roman"/>
          <w:sz w:val="24"/>
          <w:szCs w:val="24"/>
          <w:lang w:val="en-GB"/>
        </w:rPr>
        <w:t xml:space="preserve">in </w:t>
      </w:r>
      <w:r>
        <w:rPr>
          <w:rFonts w:ascii="Times New Roman" w:hAnsi="Times New Roman" w:cs="Times New Roman"/>
          <w:sz w:val="24"/>
          <w:szCs w:val="24"/>
          <w:lang w:val="en-GB"/>
        </w:rPr>
        <w:t>accord</w:t>
      </w:r>
      <w:r w:rsidR="00AB1313">
        <w:rPr>
          <w:rFonts w:ascii="Times New Roman" w:hAnsi="Times New Roman" w:cs="Times New Roman"/>
          <w:sz w:val="24"/>
          <w:szCs w:val="24"/>
          <w:lang w:val="en-GB"/>
        </w:rPr>
        <w:t>ance with</w:t>
      </w:r>
      <w:r>
        <w:rPr>
          <w:rFonts w:ascii="Times New Roman" w:hAnsi="Times New Roman" w:cs="Times New Roman"/>
          <w:sz w:val="24"/>
          <w:szCs w:val="24"/>
          <w:lang w:val="en-GB"/>
        </w:rPr>
        <w:t xml:space="preserve"> the MMDA). </w:t>
      </w:r>
      <w:r w:rsidR="00E43761">
        <w:rPr>
          <w:rFonts w:ascii="Times New Roman" w:hAnsi="Times New Roman" w:cs="Times New Roman"/>
          <w:sz w:val="24"/>
          <w:szCs w:val="24"/>
          <w:lang w:val="en-GB"/>
        </w:rPr>
        <w:t>T</w:t>
      </w:r>
      <w:r>
        <w:rPr>
          <w:rFonts w:ascii="Times New Roman" w:hAnsi="Times New Roman" w:cs="Times New Roman"/>
          <w:sz w:val="24"/>
          <w:szCs w:val="24"/>
          <w:lang w:val="en-GB"/>
        </w:rPr>
        <w:t xml:space="preserve">he relationship between the investors and the community was </w:t>
      </w:r>
      <w:r w:rsidR="007441B4">
        <w:rPr>
          <w:rFonts w:ascii="Times New Roman" w:hAnsi="Times New Roman" w:cs="Times New Roman"/>
          <w:sz w:val="24"/>
          <w:szCs w:val="24"/>
          <w:lang w:val="en-GB"/>
        </w:rPr>
        <w:t xml:space="preserve">dependant on </w:t>
      </w:r>
      <w:r w:rsidR="000C0014">
        <w:rPr>
          <w:rFonts w:ascii="Times New Roman" w:hAnsi="Times New Roman" w:cs="Times New Roman"/>
          <w:sz w:val="24"/>
          <w:szCs w:val="24"/>
          <w:lang w:val="en-GB"/>
        </w:rPr>
        <w:t>some memorandum of understanding entered into by the parties</w:t>
      </w:r>
      <w:r w:rsidR="00E43761">
        <w:rPr>
          <w:rFonts w:ascii="Times New Roman" w:hAnsi="Times New Roman" w:cs="Times New Roman"/>
          <w:sz w:val="24"/>
          <w:szCs w:val="24"/>
          <w:lang w:val="en-GB"/>
        </w:rPr>
        <w:t xml:space="preserve">, </w:t>
      </w:r>
      <w:r w:rsidR="0071363C">
        <w:rPr>
          <w:rFonts w:ascii="Times New Roman" w:hAnsi="Times New Roman" w:cs="Times New Roman"/>
          <w:sz w:val="24"/>
          <w:szCs w:val="24"/>
          <w:lang w:val="en-GB"/>
        </w:rPr>
        <w:t>although</w:t>
      </w:r>
      <w:r w:rsidR="00E43761">
        <w:rPr>
          <w:rFonts w:ascii="Times New Roman" w:hAnsi="Times New Roman" w:cs="Times New Roman"/>
          <w:sz w:val="24"/>
          <w:szCs w:val="24"/>
          <w:lang w:val="en-GB"/>
        </w:rPr>
        <w:t xml:space="preserve"> the local community </w:t>
      </w:r>
      <w:r w:rsidR="000A3062">
        <w:rPr>
          <w:rFonts w:ascii="Times New Roman" w:hAnsi="Times New Roman" w:cs="Times New Roman"/>
          <w:sz w:val="24"/>
          <w:szCs w:val="24"/>
          <w:lang w:val="en-GB"/>
        </w:rPr>
        <w:t xml:space="preserve">mainly </w:t>
      </w:r>
      <w:r w:rsidR="00E43761">
        <w:rPr>
          <w:rFonts w:ascii="Times New Roman" w:hAnsi="Times New Roman" w:cs="Times New Roman"/>
          <w:sz w:val="24"/>
          <w:szCs w:val="24"/>
          <w:lang w:val="en-GB"/>
        </w:rPr>
        <w:t>just benefited out of the good will of the investors</w:t>
      </w:r>
      <w:r w:rsidR="007441B4">
        <w:rPr>
          <w:rFonts w:ascii="Times New Roman" w:hAnsi="Times New Roman" w:cs="Times New Roman"/>
          <w:sz w:val="24"/>
          <w:szCs w:val="24"/>
          <w:lang w:val="en-GB"/>
        </w:rPr>
        <w:t xml:space="preserve">. The majority of the </w:t>
      </w:r>
      <w:r w:rsidR="00E43761">
        <w:rPr>
          <w:rFonts w:ascii="Times New Roman" w:hAnsi="Times New Roman" w:cs="Times New Roman"/>
          <w:sz w:val="24"/>
          <w:szCs w:val="24"/>
          <w:lang w:val="en-GB"/>
        </w:rPr>
        <w:t>respondents</w:t>
      </w:r>
      <w:r w:rsidR="007441B4">
        <w:rPr>
          <w:rFonts w:ascii="Times New Roman" w:hAnsi="Times New Roman" w:cs="Times New Roman"/>
          <w:sz w:val="24"/>
          <w:szCs w:val="24"/>
          <w:lang w:val="en-GB"/>
        </w:rPr>
        <w:t xml:space="preserve"> were of the view that the investors could not be compelled to give anything to the community.</w:t>
      </w:r>
    </w:p>
    <w:p w:rsidR="00D51749" w:rsidRDefault="00F44671" w:rsidP="004844B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findings further revealed that the informants from the investors and government understand the procedure for the g</w:t>
      </w:r>
      <w:r w:rsidR="000333C4">
        <w:rPr>
          <w:rFonts w:ascii="Times New Roman" w:hAnsi="Times New Roman" w:cs="Times New Roman"/>
          <w:sz w:val="24"/>
          <w:szCs w:val="24"/>
          <w:lang w:val="en-GB"/>
        </w:rPr>
        <w:t>rant of the mining licences</w:t>
      </w:r>
      <w:r>
        <w:rPr>
          <w:rFonts w:ascii="Times New Roman" w:hAnsi="Times New Roman" w:cs="Times New Roman"/>
          <w:sz w:val="24"/>
          <w:szCs w:val="24"/>
          <w:lang w:val="en-GB"/>
        </w:rPr>
        <w:t xml:space="preserve"> as provided in the </w:t>
      </w:r>
      <w:r w:rsidR="00DB61D4">
        <w:rPr>
          <w:rFonts w:ascii="Times New Roman" w:hAnsi="Times New Roman" w:cs="Times New Roman"/>
          <w:sz w:val="24"/>
          <w:szCs w:val="24"/>
          <w:lang w:val="en-GB"/>
        </w:rPr>
        <w:t xml:space="preserve">MMDA, </w:t>
      </w:r>
      <w:proofErr w:type="spellStart"/>
      <w:r w:rsidR="00DB61D4">
        <w:rPr>
          <w:rFonts w:ascii="Times New Roman" w:hAnsi="Times New Roman" w:cs="Times New Roman"/>
          <w:sz w:val="24"/>
          <w:szCs w:val="24"/>
          <w:lang w:val="en-GB"/>
        </w:rPr>
        <w:t>however</w:t>
      </w:r>
      <w:proofErr w:type="gramStart"/>
      <w:r>
        <w:rPr>
          <w:rFonts w:ascii="Times New Roman" w:hAnsi="Times New Roman" w:cs="Times New Roman"/>
          <w:sz w:val="24"/>
          <w:szCs w:val="24"/>
          <w:lang w:val="en-GB"/>
        </w:rPr>
        <w:t>,the</w:t>
      </w:r>
      <w:proofErr w:type="spellEnd"/>
      <w:proofErr w:type="gramEnd"/>
      <w:r>
        <w:rPr>
          <w:rFonts w:ascii="Times New Roman" w:hAnsi="Times New Roman" w:cs="Times New Roman"/>
          <w:sz w:val="24"/>
          <w:szCs w:val="24"/>
          <w:lang w:val="en-GB"/>
        </w:rPr>
        <w:t xml:space="preserve"> local authorities knew </w:t>
      </w:r>
      <w:r w:rsidR="000A3062">
        <w:rPr>
          <w:rFonts w:ascii="Times New Roman" w:hAnsi="Times New Roman" w:cs="Times New Roman"/>
          <w:sz w:val="24"/>
          <w:szCs w:val="24"/>
          <w:lang w:val="en-GB"/>
        </w:rPr>
        <w:t>very</w:t>
      </w:r>
      <w:r>
        <w:rPr>
          <w:rFonts w:ascii="Times New Roman" w:hAnsi="Times New Roman" w:cs="Times New Roman"/>
          <w:sz w:val="24"/>
          <w:szCs w:val="24"/>
          <w:lang w:val="en-GB"/>
        </w:rPr>
        <w:t xml:space="preserve"> little</w:t>
      </w:r>
      <w:r w:rsidR="000A3062">
        <w:rPr>
          <w:rFonts w:ascii="Times New Roman" w:hAnsi="Times New Roman" w:cs="Times New Roman"/>
          <w:sz w:val="24"/>
          <w:szCs w:val="24"/>
          <w:lang w:val="en-GB"/>
        </w:rPr>
        <w:t xml:space="preserve"> about the </w:t>
      </w:r>
      <w:proofErr w:type="spellStart"/>
      <w:r w:rsidR="000A3062">
        <w:rPr>
          <w:rFonts w:ascii="Times New Roman" w:hAnsi="Times New Roman" w:cs="Times New Roman"/>
          <w:sz w:val="24"/>
          <w:szCs w:val="24"/>
          <w:lang w:val="en-GB"/>
        </w:rPr>
        <w:t>procedure</w:t>
      </w:r>
      <w:r w:rsidR="00980560">
        <w:rPr>
          <w:rFonts w:ascii="Times New Roman" w:hAnsi="Times New Roman" w:cs="Times New Roman"/>
          <w:sz w:val="24"/>
          <w:szCs w:val="24"/>
          <w:lang w:val="en-GB"/>
        </w:rPr>
        <w:t>while</w:t>
      </w:r>
      <w:proofErr w:type="spellEnd"/>
      <w:r>
        <w:rPr>
          <w:rFonts w:ascii="Times New Roman" w:hAnsi="Times New Roman" w:cs="Times New Roman"/>
          <w:sz w:val="24"/>
          <w:szCs w:val="24"/>
          <w:lang w:val="en-GB"/>
        </w:rPr>
        <w:t xml:space="preserve"> the local community were completely ignorant of the procedure.</w:t>
      </w:r>
    </w:p>
    <w:p w:rsidR="003069C9" w:rsidRDefault="00C41992" w:rsidP="004844B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The majority </w:t>
      </w:r>
      <w:r w:rsidR="000011D3">
        <w:rPr>
          <w:rFonts w:ascii="Times New Roman" w:hAnsi="Times New Roman" w:cs="Times New Roman"/>
          <w:sz w:val="24"/>
          <w:szCs w:val="24"/>
          <w:lang w:val="en-GB"/>
        </w:rPr>
        <w:t xml:space="preserve">of </w:t>
      </w:r>
      <w:r>
        <w:rPr>
          <w:rFonts w:ascii="Times New Roman" w:hAnsi="Times New Roman" w:cs="Times New Roman"/>
          <w:sz w:val="24"/>
          <w:szCs w:val="24"/>
          <w:lang w:val="en-GB"/>
        </w:rPr>
        <w:t>the informants said that the community is not engaged before</w:t>
      </w:r>
      <w:r w:rsidR="000A3062">
        <w:rPr>
          <w:rFonts w:ascii="Times New Roman" w:hAnsi="Times New Roman" w:cs="Times New Roman"/>
          <w:sz w:val="24"/>
          <w:szCs w:val="24"/>
          <w:lang w:val="en-GB"/>
        </w:rPr>
        <w:t xml:space="preserve"> the</w:t>
      </w:r>
      <w:r>
        <w:rPr>
          <w:rFonts w:ascii="Times New Roman" w:hAnsi="Times New Roman" w:cs="Times New Roman"/>
          <w:sz w:val="24"/>
          <w:szCs w:val="24"/>
          <w:lang w:val="en-GB"/>
        </w:rPr>
        <w:t xml:space="preserve"> grant </w:t>
      </w:r>
      <w:r w:rsidR="003069C9">
        <w:rPr>
          <w:rFonts w:ascii="Times New Roman" w:hAnsi="Times New Roman" w:cs="Times New Roman"/>
          <w:sz w:val="24"/>
          <w:szCs w:val="24"/>
          <w:lang w:val="en-GB"/>
        </w:rPr>
        <w:t>of mining licence</w:t>
      </w:r>
      <w:r w:rsidR="000A3062">
        <w:rPr>
          <w:rFonts w:ascii="Times New Roman" w:hAnsi="Times New Roman" w:cs="Times New Roman"/>
          <w:sz w:val="24"/>
          <w:szCs w:val="24"/>
          <w:lang w:val="en-GB"/>
        </w:rPr>
        <w:t>s</w:t>
      </w:r>
      <w:r w:rsidR="003069C9">
        <w:rPr>
          <w:rFonts w:ascii="Times New Roman" w:hAnsi="Times New Roman" w:cs="Times New Roman"/>
          <w:sz w:val="24"/>
          <w:szCs w:val="24"/>
          <w:lang w:val="en-GB"/>
        </w:rPr>
        <w:t xml:space="preserve">. </w:t>
      </w:r>
      <w:r w:rsidR="000011D3">
        <w:rPr>
          <w:rFonts w:ascii="Times New Roman" w:hAnsi="Times New Roman" w:cs="Times New Roman"/>
          <w:sz w:val="24"/>
          <w:szCs w:val="24"/>
          <w:lang w:val="en-GB"/>
        </w:rPr>
        <w:t xml:space="preserve">A study of the procedure shows that the engagement of the community comes when ZEMA carries out public hearings on the environmental impact assessment of the project and secondly, when the investor has to obtain consent </w:t>
      </w:r>
      <w:r w:rsidR="00FA16B9">
        <w:rPr>
          <w:rFonts w:ascii="Times New Roman" w:hAnsi="Times New Roman" w:cs="Times New Roman"/>
          <w:sz w:val="24"/>
          <w:szCs w:val="24"/>
          <w:lang w:val="en-GB"/>
        </w:rPr>
        <w:t>from</w:t>
      </w:r>
      <w:r w:rsidR="000011D3">
        <w:rPr>
          <w:rFonts w:ascii="Times New Roman" w:hAnsi="Times New Roman" w:cs="Times New Roman"/>
          <w:sz w:val="24"/>
          <w:szCs w:val="24"/>
          <w:lang w:val="en-GB"/>
        </w:rPr>
        <w:t xml:space="preserve"> anybody who possesses the surface rights to an area where the investor wishes to carry out mining operations. </w:t>
      </w:r>
      <w:r w:rsidR="00415665">
        <w:rPr>
          <w:rFonts w:ascii="Times New Roman" w:hAnsi="Times New Roman" w:cs="Times New Roman"/>
          <w:sz w:val="24"/>
          <w:szCs w:val="24"/>
          <w:lang w:val="en-GB"/>
        </w:rPr>
        <w:t xml:space="preserve">The MMDA has incorporated an </w:t>
      </w:r>
      <w:r w:rsidR="00415665" w:rsidRPr="00415665">
        <w:rPr>
          <w:rFonts w:ascii="Times New Roman" w:hAnsi="Times New Roman" w:cs="Times New Roman"/>
          <w:sz w:val="24"/>
          <w:szCs w:val="24"/>
          <w:lang w:val="en-GB"/>
        </w:rPr>
        <w:t xml:space="preserve">“access agreement” </w:t>
      </w:r>
      <w:r w:rsidR="00415665">
        <w:rPr>
          <w:rFonts w:ascii="Times New Roman" w:hAnsi="Times New Roman" w:cs="Times New Roman"/>
          <w:sz w:val="24"/>
          <w:szCs w:val="24"/>
          <w:lang w:val="en-GB"/>
        </w:rPr>
        <w:t>which is</w:t>
      </w:r>
      <w:r w:rsidR="00415665" w:rsidRPr="00415665">
        <w:rPr>
          <w:rFonts w:ascii="Times New Roman" w:hAnsi="Times New Roman" w:cs="Times New Roman"/>
          <w:sz w:val="24"/>
          <w:szCs w:val="24"/>
          <w:lang w:val="en-GB"/>
        </w:rPr>
        <w:t xml:space="preserve"> an agreement entered into between the holder of a mining right and </w:t>
      </w:r>
      <w:r w:rsidR="005B53DB">
        <w:rPr>
          <w:rFonts w:ascii="Times New Roman" w:hAnsi="Times New Roman" w:cs="Times New Roman"/>
          <w:sz w:val="24"/>
          <w:szCs w:val="24"/>
          <w:lang w:val="en-GB"/>
        </w:rPr>
        <w:t>the</w:t>
      </w:r>
      <w:r w:rsidR="00415665" w:rsidRPr="00415665">
        <w:rPr>
          <w:rFonts w:ascii="Times New Roman" w:hAnsi="Times New Roman" w:cs="Times New Roman"/>
          <w:sz w:val="24"/>
          <w:szCs w:val="24"/>
          <w:lang w:val="en-GB"/>
        </w:rPr>
        <w:t xml:space="preserve"> owner or occupier of land over which the mining right subsists, for the conduct of exploration, mining or other activities authorised by the mining right to be carried on upon the land</w:t>
      </w:r>
      <w:r w:rsidR="00415665">
        <w:rPr>
          <w:rFonts w:ascii="Times New Roman" w:hAnsi="Times New Roman" w:cs="Times New Roman"/>
          <w:sz w:val="24"/>
          <w:szCs w:val="24"/>
          <w:lang w:val="en-GB"/>
        </w:rPr>
        <w:t xml:space="preserve">. </w:t>
      </w:r>
      <w:r w:rsidR="008C5AE6">
        <w:rPr>
          <w:rFonts w:ascii="Times New Roman" w:hAnsi="Times New Roman" w:cs="Times New Roman"/>
          <w:sz w:val="24"/>
          <w:szCs w:val="24"/>
          <w:lang w:val="en-GB"/>
        </w:rPr>
        <w:t>The social economic</w:t>
      </w:r>
      <w:r w:rsidR="005B53DB">
        <w:rPr>
          <w:rFonts w:ascii="Times New Roman" w:hAnsi="Times New Roman" w:cs="Times New Roman"/>
          <w:sz w:val="24"/>
          <w:szCs w:val="24"/>
          <w:lang w:val="en-GB"/>
        </w:rPr>
        <w:t xml:space="preserve"> benefits of the community members</w:t>
      </w:r>
      <w:r w:rsidR="008C5AE6">
        <w:rPr>
          <w:rFonts w:ascii="Times New Roman" w:hAnsi="Times New Roman" w:cs="Times New Roman"/>
          <w:sz w:val="24"/>
          <w:szCs w:val="24"/>
          <w:lang w:val="en-GB"/>
        </w:rPr>
        <w:t xml:space="preserve"> largely </w:t>
      </w:r>
      <w:r w:rsidR="00A05296">
        <w:rPr>
          <w:rFonts w:ascii="Times New Roman" w:hAnsi="Times New Roman" w:cs="Times New Roman"/>
          <w:sz w:val="24"/>
          <w:szCs w:val="24"/>
          <w:lang w:val="en-GB"/>
        </w:rPr>
        <w:t>depend</w:t>
      </w:r>
      <w:r w:rsidR="008C5AE6">
        <w:rPr>
          <w:rFonts w:ascii="Times New Roman" w:hAnsi="Times New Roman" w:cs="Times New Roman"/>
          <w:sz w:val="24"/>
          <w:szCs w:val="24"/>
          <w:lang w:val="en-GB"/>
        </w:rPr>
        <w:t xml:space="preserve"> on the goodwill of the investor. The law, MMDA</w:t>
      </w:r>
      <w:r w:rsidR="00FA16B9">
        <w:rPr>
          <w:rFonts w:ascii="Times New Roman" w:hAnsi="Times New Roman" w:cs="Times New Roman"/>
          <w:sz w:val="24"/>
          <w:szCs w:val="24"/>
          <w:lang w:val="en-GB"/>
        </w:rPr>
        <w:t>,</w:t>
      </w:r>
      <w:r w:rsidR="008C5AE6">
        <w:rPr>
          <w:rFonts w:ascii="Times New Roman" w:hAnsi="Times New Roman" w:cs="Times New Roman"/>
          <w:sz w:val="24"/>
          <w:szCs w:val="24"/>
          <w:lang w:val="en-GB"/>
        </w:rPr>
        <w:t xml:space="preserve"> also gives the investor the liberty to choose how they will empower the local communities. </w:t>
      </w:r>
    </w:p>
    <w:p w:rsidR="00B70C4C" w:rsidRDefault="003069C9" w:rsidP="004844B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conditions imposed when granting a licence</w:t>
      </w:r>
      <w:r w:rsidR="008C5AE6">
        <w:rPr>
          <w:rFonts w:ascii="Times New Roman" w:hAnsi="Times New Roman" w:cs="Times New Roman"/>
          <w:sz w:val="24"/>
          <w:szCs w:val="24"/>
          <w:lang w:val="en-GB"/>
        </w:rPr>
        <w:t xml:space="preserve">, such as pertaining to employing local community members and creating business </w:t>
      </w:r>
      <w:proofErr w:type="spellStart"/>
      <w:r w:rsidR="008C5AE6">
        <w:rPr>
          <w:rFonts w:ascii="Times New Roman" w:hAnsi="Times New Roman" w:cs="Times New Roman"/>
          <w:sz w:val="24"/>
          <w:szCs w:val="24"/>
          <w:lang w:val="en-GB"/>
        </w:rPr>
        <w:t>opportunities</w:t>
      </w:r>
      <w:r w:rsidR="00415665">
        <w:rPr>
          <w:rFonts w:ascii="Times New Roman" w:hAnsi="Times New Roman" w:cs="Times New Roman"/>
          <w:sz w:val="24"/>
          <w:szCs w:val="24"/>
          <w:lang w:val="en-GB"/>
        </w:rPr>
        <w:t>a</w:t>
      </w:r>
      <w:r>
        <w:rPr>
          <w:rFonts w:ascii="Times New Roman" w:hAnsi="Times New Roman" w:cs="Times New Roman"/>
          <w:sz w:val="24"/>
          <w:szCs w:val="24"/>
          <w:lang w:val="en-GB"/>
        </w:rPr>
        <w:t>re</w:t>
      </w:r>
      <w:proofErr w:type="spellEnd"/>
      <w:r>
        <w:rPr>
          <w:rFonts w:ascii="Times New Roman" w:hAnsi="Times New Roman" w:cs="Times New Roman"/>
          <w:sz w:val="24"/>
          <w:szCs w:val="24"/>
          <w:lang w:val="en-GB"/>
        </w:rPr>
        <w:t xml:space="preserve"> stipulated in the MMDA, </w:t>
      </w:r>
      <w:r w:rsidR="008C5AE6">
        <w:rPr>
          <w:rFonts w:ascii="Times New Roman" w:hAnsi="Times New Roman" w:cs="Times New Roman"/>
          <w:sz w:val="24"/>
          <w:szCs w:val="24"/>
          <w:lang w:val="en-GB"/>
        </w:rPr>
        <w:t>al</w:t>
      </w:r>
      <w:r>
        <w:rPr>
          <w:rFonts w:ascii="Times New Roman" w:hAnsi="Times New Roman" w:cs="Times New Roman"/>
          <w:sz w:val="24"/>
          <w:szCs w:val="24"/>
          <w:lang w:val="en-GB"/>
        </w:rPr>
        <w:t xml:space="preserve">though </w:t>
      </w:r>
      <w:r w:rsidR="00A05296">
        <w:rPr>
          <w:rFonts w:ascii="Times New Roman" w:hAnsi="Times New Roman" w:cs="Times New Roman"/>
          <w:sz w:val="24"/>
          <w:szCs w:val="24"/>
          <w:lang w:val="en-GB"/>
        </w:rPr>
        <w:t>20%of</w:t>
      </w:r>
      <w:r w:rsidR="00FA7662">
        <w:rPr>
          <w:rFonts w:ascii="Times New Roman" w:hAnsi="Times New Roman" w:cs="Times New Roman"/>
          <w:sz w:val="24"/>
          <w:szCs w:val="24"/>
          <w:lang w:val="en-GB"/>
        </w:rPr>
        <w:t xml:space="preserve"> </w:t>
      </w:r>
      <w:proofErr w:type="spellStart"/>
      <w:r w:rsidR="00FA7662">
        <w:rPr>
          <w:rFonts w:ascii="Times New Roman" w:hAnsi="Times New Roman" w:cs="Times New Roman"/>
          <w:sz w:val="24"/>
          <w:szCs w:val="24"/>
          <w:lang w:val="en-GB"/>
        </w:rPr>
        <w:t>the</w:t>
      </w:r>
      <w:r>
        <w:rPr>
          <w:rFonts w:ascii="Times New Roman" w:hAnsi="Times New Roman" w:cs="Times New Roman"/>
          <w:sz w:val="24"/>
          <w:szCs w:val="24"/>
          <w:lang w:val="en-GB"/>
        </w:rPr>
        <w:t>informants</w:t>
      </w:r>
      <w:proofErr w:type="spellEnd"/>
      <w:r>
        <w:rPr>
          <w:rFonts w:ascii="Times New Roman" w:hAnsi="Times New Roman" w:cs="Times New Roman"/>
          <w:sz w:val="24"/>
          <w:szCs w:val="24"/>
          <w:lang w:val="en-GB"/>
        </w:rPr>
        <w:t xml:space="preserve"> said the conditions were project</w:t>
      </w:r>
      <w:r w:rsidR="000C0014">
        <w:rPr>
          <w:rFonts w:ascii="Times New Roman" w:hAnsi="Times New Roman" w:cs="Times New Roman"/>
          <w:sz w:val="24"/>
          <w:szCs w:val="24"/>
          <w:lang w:val="en-GB"/>
        </w:rPr>
        <w:t xml:space="preserve"> specific</w:t>
      </w:r>
      <w:r w:rsidR="008C5AE6">
        <w:rPr>
          <w:rFonts w:ascii="Times New Roman" w:hAnsi="Times New Roman" w:cs="Times New Roman"/>
          <w:sz w:val="24"/>
          <w:szCs w:val="24"/>
          <w:lang w:val="en-GB"/>
        </w:rPr>
        <w:t>,</w:t>
      </w:r>
      <w:r w:rsidR="00A05296">
        <w:rPr>
          <w:rFonts w:ascii="Times New Roman" w:hAnsi="Times New Roman" w:cs="Times New Roman"/>
          <w:sz w:val="24"/>
          <w:szCs w:val="24"/>
          <w:lang w:val="en-GB"/>
        </w:rPr>
        <w:t xml:space="preserve"> while80% </w:t>
      </w:r>
      <w:r w:rsidR="00FA7662">
        <w:rPr>
          <w:rFonts w:ascii="Times New Roman" w:hAnsi="Times New Roman" w:cs="Times New Roman"/>
          <w:sz w:val="24"/>
          <w:szCs w:val="24"/>
          <w:lang w:val="en-GB"/>
        </w:rPr>
        <w:t xml:space="preserve">the </w:t>
      </w:r>
      <w:r w:rsidR="00A05296">
        <w:rPr>
          <w:rFonts w:ascii="Times New Roman" w:hAnsi="Times New Roman" w:cs="Times New Roman"/>
          <w:sz w:val="24"/>
          <w:szCs w:val="24"/>
          <w:lang w:val="en-GB"/>
        </w:rPr>
        <w:t>of</w:t>
      </w:r>
      <w:r>
        <w:rPr>
          <w:rFonts w:ascii="Times New Roman" w:hAnsi="Times New Roman" w:cs="Times New Roman"/>
          <w:sz w:val="24"/>
          <w:szCs w:val="24"/>
          <w:lang w:val="en-GB"/>
        </w:rPr>
        <w:t xml:space="preserve"> informants were not </w:t>
      </w:r>
      <w:r w:rsidR="008C5AE6">
        <w:rPr>
          <w:rFonts w:ascii="Times New Roman" w:hAnsi="Times New Roman" w:cs="Times New Roman"/>
          <w:sz w:val="24"/>
          <w:szCs w:val="24"/>
          <w:lang w:val="en-GB"/>
        </w:rPr>
        <w:t xml:space="preserve">even </w:t>
      </w:r>
      <w:r>
        <w:rPr>
          <w:rFonts w:ascii="Times New Roman" w:hAnsi="Times New Roman" w:cs="Times New Roman"/>
          <w:sz w:val="24"/>
          <w:szCs w:val="24"/>
          <w:lang w:val="en-GB"/>
        </w:rPr>
        <w:t>aware about the</w:t>
      </w:r>
      <w:r w:rsidR="008C5AE6">
        <w:rPr>
          <w:rFonts w:ascii="Times New Roman" w:hAnsi="Times New Roman" w:cs="Times New Roman"/>
          <w:sz w:val="24"/>
          <w:szCs w:val="24"/>
          <w:lang w:val="en-GB"/>
        </w:rPr>
        <w:t>se</w:t>
      </w:r>
      <w:r>
        <w:rPr>
          <w:rFonts w:ascii="Times New Roman" w:hAnsi="Times New Roman" w:cs="Times New Roman"/>
          <w:sz w:val="24"/>
          <w:szCs w:val="24"/>
          <w:lang w:val="en-GB"/>
        </w:rPr>
        <w:t xml:space="preserve"> conditions.</w:t>
      </w:r>
      <w:r w:rsidR="008C5AE6">
        <w:rPr>
          <w:rFonts w:ascii="Times New Roman" w:hAnsi="Times New Roman" w:cs="Times New Roman"/>
          <w:sz w:val="24"/>
          <w:szCs w:val="24"/>
          <w:lang w:val="en-GB"/>
        </w:rPr>
        <w:t xml:space="preserve"> What the research found as being project specific were those to do with the environmental impact and where resettlements were necessary.</w:t>
      </w:r>
    </w:p>
    <w:p w:rsidR="00C41992" w:rsidRDefault="00B70C4C" w:rsidP="004844B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w:t>
      </w:r>
      <w:r w:rsidR="00FA7662">
        <w:rPr>
          <w:rFonts w:ascii="Times New Roman" w:hAnsi="Times New Roman" w:cs="Times New Roman"/>
          <w:sz w:val="24"/>
          <w:szCs w:val="24"/>
          <w:lang w:val="en-GB"/>
        </w:rPr>
        <w:t>all</w:t>
      </w:r>
      <w:r>
        <w:rPr>
          <w:rFonts w:ascii="Times New Roman" w:hAnsi="Times New Roman" w:cs="Times New Roman"/>
          <w:sz w:val="24"/>
          <w:szCs w:val="24"/>
          <w:lang w:val="en-GB"/>
        </w:rPr>
        <w:t xml:space="preserve"> informants </w:t>
      </w:r>
      <w:r w:rsidR="00093873">
        <w:rPr>
          <w:rFonts w:ascii="Times New Roman" w:hAnsi="Times New Roman" w:cs="Times New Roman"/>
          <w:sz w:val="24"/>
          <w:szCs w:val="24"/>
          <w:lang w:val="en-GB"/>
        </w:rPr>
        <w:t xml:space="preserve">were not satisfied with the current procedure of grant of mineral exploitation rights. </w:t>
      </w:r>
      <w:r w:rsidR="00FA7662">
        <w:rPr>
          <w:rFonts w:ascii="Times New Roman" w:hAnsi="Times New Roman" w:cs="Times New Roman"/>
          <w:sz w:val="24"/>
          <w:szCs w:val="24"/>
          <w:lang w:val="en-GB"/>
        </w:rPr>
        <w:t>Each of the informants suggested a change in the process, one way or another. 80% of the</w:t>
      </w:r>
      <w:r>
        <w:rPr>
          <w:rFonts w:ascii="Times New Roman" w:hAnsi="Times New Roman" w:cs="Times New Roman"/>
          <w:sz w:val="24"/>
          <w:szCs w:val="24"/>
          <w:lang w:val="en-GB"/>
        </w:rPr>
        <w:t xml:space="preserve"> informants said the procedure was not good because it did not allow the engagement of all stakeholders from the start. </w:t>
      </w:r>
    </w:p>
    <w:p w:rsidR="007F09E4" w:rsidRPr="00F31E2A" w:rsidRDefault="003905C8" w:rsidP="004844B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Notwithstanding the dissatisfaction with the procedure for the grant mineral exploitation rights, the informants </w:t>
      </w:r>
      <w:r w:rsidR="00164688">
        <w:rPr>
          <w:rFonts w:ascii="Times New Roman" w:hAnsi="Times New Roman" w:cs="Times New Roman"/>
          <w:sz w:val="24"/>
          <w:szCs w:val="24"/>
          <w:lang w:val="en-GB"/>
        </w:rPr>
        <w:t>were of the view that there are other</w:t>
      </w:r>
      <w:r w:rsidR="00D51749">
        <w:rPr>
          <w:rFonts w:ascii="Times New Roman" w:hAnsi="Times New Roman" w:cs="Times New Roman"/>
          <w:sz w:val="24"/>
          <w:szCs w:val="24"/>
          <w:lang w:val="en-GB"/>
        </w:rPr>
        <w:t xml:space="preserve"> factors that affected the equitable distribution of economic benefits among the stakeholders. </w:t>
      </w:r>
      <w:r w:rsidR="00B25906">
        <w:rPr>
          <w:rFonts w:ascii="Times New Roman" w:hAnsi="Times New Roman" w:cs="Times New Roman"/>
          <w:sz w:val="24"/>
          <w:szCs w:val="24"/>
          <w:lang w:val="en-GB"/>
        </w:rPr>
        <w:t>N</w:t>
      </w:r>
      <w:r w:rsidR="00D51749">
        <w:rPr>
          <w:rFonts w:ascii="Times New Roman" w:hAnsi="Times New Roman" w:cs="Times New Roman"/>
          <w:sz w:val="24"/>
          <w:szCs w:val="24"/>
          <w:lang w:val="en-GB"/>
        </w:rPr>
        <w:t>otable of these were</w:t>
      </w:r>
      <w:r w:rsidR="00B25906">
        <w:rPr>
          <w:rFonts w:ascii="Times New Roman" w:hAnsi="Times New Roman" w:cs="Times New Roman"/>
          <w:sz w:val="24"/>
          <w:szCs w:val="24"/>
          <w:lang w:val="en-GB"/>
        </w:rPr>
        <w:t xml:space="preserve"> the</w:t>
      </w:r>
      <w:r w:rsidR="00D51749">
        <w:rPr>
          <w:rFonts w:ascii="Times New Roman" w:hAnsi="Times New Roman" w:cs="Times New Roman"/>
          <w:sz w:val="24"/>
          <w:szCs w:val="24"/>
          <w:lang w:val="en-GB"/>
        </w:rPr>
        <w:t xml:space="preserve"> political climate and the change of regimes.  </w:t>
      </w:r>
      <w:r w:rsidR="003A0AE9">
        <w:rPr>
          <w:rFonts w:ascii="Times New Roman" w:hAnsi="Times New Roman" w:cs="Times New Roman"/>
          <w:sz w:val="24"/>
          <w:szCs w:val="24"/>
          <w:lang w:val="en-GB"/>
        </w:rPr>
        <w:t xml:space="preserve">80% of the </w:t>
      </w:r>
      <w:r w:rsidR="00D51749">
        <w:rPr>
          <w:rFonts w:ascii="Times New Roman" w:hAnsi="Times New Roman" w:cs="Times New Roman"/>
          <w:sz w:val="24"/>
          <w:szCs w:val="24"/>
          <w:lang w:val="en-GB"/>
        </w:rPr>
        <w:t xml:space="preserve">informants said the lack of </w:t>
      </w:r>
      <w:r w:rsidR="00496BA0">
        <w:rPr>
          <w:rFonts w:ascii="Times New Roman" w:hAnsi="Times New Roman" w:cs="Times New Roman"/>
          <w:sz w:val="24"/>
          <w:szCs w:val="24"/>
          <w:lang w:val="en-GB"/>
        </w:rPr>
        <w:t>policies to compel the investor to meet their obligations</w:t>
      </w:r>
      <w:r w:rsidR="00FA16B9">
        <w:rPr>
          <w:rFonts w:ascii="Times New Roman" w:hAnsi="Times New Roman" w:cs="Times New Roman"/>
          <w:sz w:val="24"/>
          <w:szCs w:val="24"/>
          <w:lang w:val="en-GB"/>
        </w:rPr>
        <w:t xml:space="preserve"> also affected the equitable distribution of economic benefits.</w:t>
      </w:r>
    </w:p>
    <w:p w:rsidR="005F0DC9" w:rsidRPr="00B458A6" w:rsidRDefault="00B458A6" w:rsidP="00570248">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However, literature shows that Zambia has a good policy document, the MRDP 2013</w:t>
      </w:r>
      <w:r w:rsidR="00E26DA8">
        <w:rPr>
          <w:rFonts w:ascii="Times New Roman" w:hAnsi="Times New Roman" w:cs="Times New Roman"/>
          <w:sz w:val="24"/>
          <w:szCs w:val="24"/>
          <w:lang w:val="en-GB"/>
        </w:rPr>
        <w:t>, which equally airs the same concerns as the informants in this research. I</w:t>
      </w:r>
      <w:r>
        <w:rPr>
          <w:rFonts w:ascii="Times New Roman" w:hAnsi="Times New Roman" w:cs="Times New Roman"/>
          <w:sz w:val="24"/>
          <w:szCs w:val="24"/>
          <w:lang w:val="en-GB"/>
        </w:rPr>
        <w:t xml:space="preserve">f implemented strategically </w:t>
      </w:r>
      <w:r w:rsidR="00E26DA8">
        <w:rPr>
          <w:rFonts w:ascii="Times New Roman" w:hAnsi="Times New Roman" w:cs="Times New Roman"/>
          <w:sz w:val="24"/>
          <w:szCs w:val="24"/>
          <w:lang w:val="en-GB"/>
        </w:rPr>
        <w:t xml:space="preserve">implemented the policies expressed therein are </w:t>
      </w:r>
      <w:r>
        <w:rPr>
          <w:rFonts w:ascii="Times New Roman" w:hAnsi="Times New Roman" w:cs="Times New Roman"/>
          <w:sz w:val="24"/>
          <w:szCs w:val="24"/>
          <w:lang w:val="en-GB"/>
        </w:rPr>
        <w:t>ca</w:t>
      </w:r>
      <w:r w:rsidR="00E26DA8">
        <w:rPr>
          <w:rFonts w:ascii="Times New Roman" w:hAnsi="Times New Roman" w:cs="Times New Roman"/>
          <w:sz w:val="24"/>
          <w:szCs w:val="24"/>
          <w:lang w:val="en-GB"/>
        </w:rPr>
        <w:t>pable of</w:t>
      </w:r>
      <w:r>
        <w:rPr>
          <w:rFonts w:ascii="Times New Roman" w:hAnsi="Times New Roman" w:cs="Times New Roman"/>
          <w:sz w:val="24"/>
          <w:szCs w:val="24"/>
          <w:lang w:val="en-GB"/>
        </w:rPr>
        <w:t xml:space="preserve"> address</w:t>
      </w:r>
      <w:r w:rsidR="00E26DA8">
        <w:rPr>
          <w:rFonts w:ascii="Times New Roman" w:hAnsi="Times New Roman" w:cs="Times New Roman"/>
          <w:sz w:val="24"/>
          <w:szCs w:val="24"/>
          <w:lang w:val="en-GB"/>
        </w:rPr>
        <w:t>ing</w:t>
      </w:r>
      <w:r>
        <w:rPr>
          <w:rFonts w:ascii="Times New Roman" w:hAnsi="Times New Roman" w:cs="Times New Roman"/>
          <w:sz w:val="24"/>
          <w:szCs w:val="24"/>
          <w:lang w:val="en-GB"/>
        </w:rPr>
        <w:t xml:space="preserve"> most of the concerns aired in this research.</w:t>
      </w:r>
    </w:p>
    <w:p w:rsidR="005F0DC9" w:rsidRDefault="005F0DC9" w:rsidP="004844B9">
      <w:pPr>
        <w:spacing w:line="360" w:lineRule="auto"/>
        <w:rPr>
          <w:lang w:val="en-GB"/>
        </w:rPr>
      </w:pPr>
    </w:p>
    <w:p w:rsidR="00DD031F" w:rsidRDefault="005E74CD" w:rsidP="00517A5D">
      <w:pPr>
        <w:pStyle w:val="Heading1"/>
        <w:jc w:val="center"/>
        <w:rPr>
          <w:rFonts w:ascii="Times New Roman" w:hAnsi="Times New Roman" w:cs="Times New Roman"/>
          <w:color w:val="auto"/>
        </w:rPr>
      </w:pPr>
      <w:bookmarkStart w:id="85" w:name="_Toc2179562"/>
      <w:r w:rsidRPr="0030497B">
        <w:rPr>
          <w:rFonts w:ascii="Times New Roman" w:hAnsi="Times New Roman" w:cs="Times New Roman"/>
          <w:color w:val="auto"/>
        </w:rPr>
        <w:lastRenderedPageBreak/>
        <w:t>CHAPTER SIX</w:t>
      </w:r>
      <w:bookmarkEnd w:id="85"/>
    </w:p>
    <w:p w:rsidR="00DD031F" w:rsidRPr="0030497B" w:rsidRDefault="00517A5D" w:rsidP="00DD031F">
      <w:pPr>
        <w:pStyle w:val="Heading1"/>
        <w:rPr>
          <w:rFonts w:ascii="Times New Roman" w:hAnsi="Times New Roman" w:cs="Times New Roman"/>
          <w:color w:val="auto"/>
        </w:rPr>
      </w:pPr>
      <w:bookmarkStart w:id="86" w:name="_Toc2179563"/>
      <w:r w:rsidRPr="0030497B">
        <w:rPr>
          <w:rFonts w:ascii="Times New Roman" w:hAnsi="Times New Roman" w:cs="Times New Roman"/>
          <w:color w:val="auto"/>
        </w:rPr>
        <w:t>CONCLUSIONS AND RECOMMENDATIONS</w:t>
      </w:r>
      <w:bookmarkEnd w:id="86"/>
    </w:p>
    <w:p w:rsidR="00DD031F" w:rsidRPr="0030497B" w:rsidRDefault="00DD031F" w:rsidP="00DD031F">
      <w:pPr>
        <w:pStyle w:val="Heading2"/>
        <w:rPr>
          <w:rFonts w:ascii="Times New Roman" w:hAnsi="Times New Roman" w:cs="Times New Roman"/>
          <w:color w:val="auto"/>
        </w:rPr>
      </w:pPr>
      <w:bookmarkStart w:id="87" w:name="_Toc2179564"/>
      <w:r w:rsidRPr="0030497B">
        <w:rPr>
          <w:rFonts w:ascii="Times New Roman" w:hAnsi="Times New Roman" w:cs="Times New Roman"/>
          <w:color w:val="auto"/>
        </w:rPr>
        <w:t>6.1 Introduction</w:t>
      </w:r>
      <w:bookmarkEnd w:id="87"/>
    </w:p>
    <w:p w:rsidR="00DD031F" w:rsidRDefault="00DD031F" w:rsidP="00D438D4">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gives the conclusion of the research and ends with recommendations and recommends areas of further study.</w:t>
      </w:r>
    </w:p>
    <w:p w:rsidR="00BB241A" w:rsidRPr="00D4643B" w:rsidRDefault="00BB241A" w:rsidP="00D438D4">
      <w:pPr>
        <w:pStyle w:val="Heading2"/>
        <w:spacing w:line="360" w:lineRule="auto"/>
        <w:jc w:val="both"/>
        <w:rPr>
          <w:rFonts w:ascii="Times New Roman" w:hAnsi="Times New Roman" w:cs="Times New Roman"/>
          <w:color w:val="auto"/>
        </w:rPr>
      </w:pPr>
      <w:bookmarkStart w:id="88" w:name="_Toc2179565"/>
      <w:r w:rsidRPr="00D4643B">
        <w:rPr>
          <w:rFonts w:ascii="Times New Roman" w:hAnsi="Times New Roman" w:cs="Times New Roman"/>
          <w:color w:val="auto"/>
        </w:rPr>
        <w:t>6.2 Conclusions</w:t>
      </w:r>
      <w:bookmarkEnd w:id="88"/>
    </w:p>
    <w:p w:rsidR="00A50B57" w:rsidRDefault="00456A6D" w:rsidP="00D438D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 </w:t>
      </w:r>
      <w:r w:rsidR="007810E0">
        <w:rPr>
          <w:rFonts w:ascii="Times New Roman" w:hAnsi="Times New Roman" w:cs="Times New Roman"/>
          <w:sz w:val="24"/>
          <w:szCs w:val="24"/>
        </w:rPr>
        <w:t xml:space="preserve">evaluated whether the </w:t>
      </w:r>
      <w:r w:rsidR="00984B52">
        <w:rPr>
          <w:rFonts w:ascii="Times New Roman" w:hAnsi="Times New Roman" w:cs="Times New Roman"/>
          <w:sz w:val="24"/>
          <w:szCs w:val="24"/>
        </w:rPr>
        <w:t xml:space="preserve">method of granting mineral exploitation rights influences the equitable distribution of economic benefits among the stakeholders from any mining project. </w:t>
      </w:r>
    </w:p>
    <w:p w:rsidR="00A50B57" w:rsidRDefault="00A50B57" w:rsidP="00D438D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choice of the stakeholders as the government, investor and the host community comprising the local authorities and the local community, has been validated by the stakeholder theory. The theory postulates that for an individual of institution to be considered as a stakeholder worth considering, they must have three attributes which are, power, legitimacy and urgency. The analysis of the theory in the context of this research shows that the government, investor and host community are the salient stakeholders in the evaluation of the procedure for the grant of mineral exploitation rights </w:t>
      </w:r>
      <w:r w:rsidR="00C5018E">
        <w:rPr>
          <w:rFonts w:ascii="Times New Roman" w:hAnsi="Times New Roman" w:cs="Times New Roman"/>
          <w:sz w:val="24"/>
          <w:szCs w:val="24"/>
        </w:rPr>
        <w:t xml:space="preserve">and </w:t>
      </w:r>
      <w:r w:rsidR="001673D2">
        <w:rPr>
          <w:rFonts w:ascii="Times New Roman" w:hAnsi="Times New Roman" w:cs="Times New Roman"/>
          <w:sz w:val="24"/>
          <w:szCs w:val="24"/>
        </w:rPr>
        <w:t>the equitable distribution of economic benefits.</w:t>
      </w:r>
      <w:r w:rsidR="00763748">
        <w:rPr>
          <w:rFonts w:ascii="Times New Roman" w:hAnsi="Times New Roman" w:cs="Times New Roman"/>
          <w:sz w:val="24"/>
          <w:szCs w:val="24"/>
        </w:rPr>
        <w:t xml:space="preserve"> In addition, the stakeholders</w:t>
      </w:r>
      <w:r w:rsidR="00CD2176">
        <w:rPr>
          <w:rFonts w:ascii="Times New Roman" w:hAnsi="Times New Roman" w:cs="Times New Roman"/>
          <w:sz w:val="24"/>
          <w:szCs w:val="24"/>
        </w:rPr>
        <w:t>’</w:t>
      </w:r>
      <w:r w:rsidR="00763748">
        <w:rPr>
          <w:rFonts w:ascii="Times New Roman" w:hAnsi="Times New Roman" w:cs="Times New Roman"/>
          <w:sz w:val="24"/>
          <w:szCs w:val="24"/>
        </w:rPr>
        <w:t xml:space="preserve"> entitlement to the economic benefits from the mining projects was analyzed in the light of the theory of access, the ability to benefit from resources based on rights ascribed by law, custom or convention. </w:t>
      </w:r>
    </w:p>
    <w:p w:rsidR="00AC078A" w:rsidRDefault="00D438D4" w:rsidP="00D438D4">
      <w:pPr>
        <w:spacing w:line="360" w:lineRule="auto"/>
        <w:jc w:val="both"/>
        <w:rPr>
          <w:rFonts w:ascii="Times New Roman" w:hAnsi="Times New Roman" w:cs="Times New Roman"/>
          <w:sz w:val="24"/>
          <w:szCs w:val="24"/>
        </w:rPr>
      </w:pPr>
      <w:r>
        <w:rPr>
          <w:rFonts w:ascii="Times New Roman" w:hAnsi="Times New Roman" w:cs="Times New Roman"/>
          <w:sz w:val="24"/>
          <w:szCs w:val="24"/>
        </w:rPr>
        <w:t>The</w:t>
      </w:r>
      <w:r w:rsidR="00E83A5B">
        <w:rPr>
          <w:rFonts w:ascii="Times New Roman" w:hAnsi="Times New Roman" w:cs="Times New Roman"/>
          <w:sz w:val="24"/>
          <w:szCs w:val="24"/>
        </w:rPr>
        <w:t xml:space="preserve"> research had</w:t>
      </w:r>
      <w:r>
        <w:rPr>
          <w:rFonts w:ascii="Times New Roman" w:hAnsi="Times New Roman" w:cs="Times New Roman"/>
          <w:sz w:val="24"/>
          <w:szCs w:val="24"/>
        </w:rPr>
        <w:t xml:space="preserve"> three study objectives. The first object was to assess the extent to which the current </w:t>
      </w:r>
      <w:r w:rsidR="00E83A5B">
        <w:rPr>
          <w:rFonts w:ascii="Times New Roman" w:hAnsi="Times New Roman" w:cs="Times New Roman"/>
          <w:sz w:val="24"/>
          <w:szCs w:val="24"/>
        </w:rPr>
        <w:t>procedure</w:t>
      </w:r>
      <w:r>
        <w:rPr>
          <w:rFonts w:ascii="Times New Roman" w:hAnsi="Times New Roman" w:cs="Times New Roman"/>
          <w:sz w:val="24"/>
          <w:szCs w:val="24"/>
        </w:rPr>
        <w:t xml:space="preserve"> of grant</w:t>
      </w:r>
      <w:r w:rsidR="00E83A5B">
        <w:rPr>
          <w:rFonts w:ascii="Times New Roman" w:hAnsi="Times New Roman" w:cs="Times New Roman"/>
          <w:sz w:val="24"/>
          <w:szCs w:val="24"/>
        </w:rPr>
        <w:t xml:space="preserve"> of </w:t>
      </w:r>
      <w:r>
        <w:rPr>
          <w:rFonts w:ascii="Times New Roman" w:hAnsi="Times New Roman" w:cs="Times New Roman"/>
          <w:sz w:val="24"/>
          <w:szCs w:val="24"/>
        </w:rPr>
        <w:t xml:space="preserve">mineral exploitation rights affects the equitable distribution of economic benefits among the stakeholders from the mining project. </w:t>
      </w:r>
    </w:p>
    <w:p w:rsidR="00D438D4" w:rsidRDefault="00D438D4" w:rsidP="00D438D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second objective was to examine whether a grant of mineral exploitation rights through negotiation by the stakeholders before the commencement of a mining project would be capable of bringing about the equitable distribution of economic benefits from a mining project to all stakeholders.  </w:t>
      </w:r>
      <w:r w:rsidR="00AC078A">
        <w:rPr>
          <w:rFonts w:ascii="Times New Roman" w:hAnsi="Times New Roman" w:cs="Times New Roman"/>
          <w:sz w:val="24"/>
          <w:szCs w:val="24"/>
        </w:rPr>
        <w:t>The t</w:t>
      </w:r>
      <w:r w:rsidR="005940B8">
        <w:rPr>
          <w:rFonts w:ascii="Times New Roman" w:hAnsi="Times New Roman" w:cs="Times New Roman"/>
          <w:sz w:val="24"/>
          <w:szCs w:val="24"/>
        </w:rPr>
        <w:t>hird</w:t>
      </w:r>
      <w:r w:rsidR="00AC078A">
        <w:rPr>
          <w:rFonts w:ascii="Times New Roman" w:hAnsi="Times New Roman" w:cs="Times New Roman"/>
          <w:sz w:val="24"/>
          <w:szCs w:val="24"/>
        </w:rPr>
        <w:t xml:space="preserve"> objective was</w:t>
      </w:r>
      <w:r w:rsidR="005940B8">
        <w:rPr>
          <w:rFonts w:ascii="Times New Roman" w:hAnsi="Times New Roman" w:cs="Times New Roman"/>
          <w:sz w:val="24"/>
          <w:szCs w:val="24"/>
        </w:rPr>
        <w:t xml:space="preserve"> to determine whether there are other factors which may impinge on the equitable distribution of economic benefits.</w:t>
      </w:r>
    </w:p>
    <w:p w:rsidR="005940B8" w:rsidRDefault="00D438D4" w:rsidP="00D438D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design was a case study on </w:t>
      </w:r>
      <w:proofErr w:type="spellStart"/>
      <w:r>
        <w:rPr>
          <w:rFonts w:ascii="Times New Roman" w:hAnsi="Times New Roman" w:cs="Times New Roman"/>
          <w:sz w:val="24"/>
          <w:szCs w:val="24"/>
        </w:rPr>
        <w:t>Lumwana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Kansanshi</w:t>
      </w:r>
      <w:proofErr w:type="spellEnd"/>
      <w:r>
        <w:rPr>
          <w:rFonts w:ascii="Times New Roman" w:hAnsi="Times New Roman" w:cs="Times New Roman"/>
          <w:sz w:val="24"/>
          <w:szCs w:val="24"/>
        </w:rPr>
        <w:t xml:space="preserve"> mines.</w:t>
      </w:r>
      <w:r w:rsidR="005940B8">
        <w:rPr>
          <w:rFonts w:ascii="Times New Roman" w:hAnsi="Times New Roman" w:cs="Times New Roman"/>
          <w:sz w:val="24"/>
          <w:szCs w:val="24"/>
        </w:rPr>
        <w:t xml:space="preserve"> Data collection involved desk review of secondary data, particularly on the topic of sustainable development of the mining sector, as well as the grant of mineral exploitation right. Literature review </w:t>
      </w:r>
      <w:r w:rsidR="005940B8">
        <w:rPr>
          <w:rFonts w:ascii="Times New Roman" w:hAnsi="Times New Roman" w:cs="Times New Roman"/>
          <w:sz w:val="24"/>
          <w:szCs w:val="24"/>
        </w:rPr>
        <w:lastRenderedPageBreak/>
        <w:t xml:space="preserve">revealed that although related work has been done </w:t>
      </w:r>
      <w:r w:rsidR="00D6756F">
        <w:rPr>
          <w:rFonts w:ascii="Times New Roman" w:hAnsi="Times New Roman" w:cs="Times New Roman"/>
          <w:sz w:val="24"/>
          <w:szCs w:val="24"/>
        </w:rPr>
        <w:t>elsewhere</w:t>
      </w:r>
      <w:r w:rsidR="005940B8">
        <w:rPr>
          <w:rFonts w:ascii="Times New Roman" w:hAnsi="Times New Roman" w:cs="Times New Roman"/>
          <w:sz w:val="24"/>
          <w:szCs w:val="24"/>
        </w:rPr>
        <w:t xml:space="preserve"> and in Zambia, no study has been carried out on the subject matter. The researcher therefore relied </w:t>
      </w:r>
      <w:r w:rsidR="00220816">
        <w:rPr>
          <w:rFonts w:ascii="Times New Roman" w:hAnsi="Times New Roman" w:cs="Times New Roman"/>
          <w:sz w:val="24"/>
          <w:szCs w:val="24"/>
        </w:rPr>
        <w:t xml:space="preserve">heavily </w:t>
      </w:r>
      <w:r w:rsidR="005940B8">
        <w:rPr>
          <w:rFonts w:ascii="Times New Roman" w:hAnsi="Times New Roman" w:cs="Times New Roman"/>
          <w:sz w:val="24"/>
          <w:szCs w:val="24"/>
        </w:rPr>
        <w:t xml:space="preserve">on primary data. </w:t>
      </w:r>
    </w:p>
    <w:p w:rsidR="00625805" w:rsidRDefault="005940B8" w:rsidP="00D438D4">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sample was selected purposively</w:t>
      </w:r>
      <w:r w:rsidR="00625805">
        <w:rPr>
          <w:rFonts w:ascii="Times New Roman" w:hAnsi="Times New Roman" w:cs="Times New Roman"/>
          <w:sz w:val="24"/>
          <w:szCs w:val="24"/>
        </w:rPr>
        <w:t xml:space="preserve">. </w:t>
      </w:r>
      <w:r w:rsidR="00220816">
        <w:rPr>
          <w:rFonts w:ascii="Times New Roman" w:hAnsi="Times New Roman" w:cs="Times New Roman"/>
          <w:sz w:val="24"/>
          <w:szCs w:val="24"/>
        </w:rPr>
        <w:t>It</w:t>
      </w:r>
      <w:r w:rsidR="00625805">
        <w:rPr>
          <w:rFonts w:ascii="Times New Roman" w:hAnsi="Times New Roman" w:cs="Times New Roman"/>
          <w:sz w:val="24"/>
          <w:szCs w:val="24"/>
        </w:rPr>
        <w:t xml:space="preserve"> consisted of 13 key informants and 60 participants of focus group discussions. There were six focus groups each consisting of 10 participants. Data was collected using a structured interview guide</w:t>
      </w:r>
      <w:r w:rsidR="00220816">
        <w:rPr>
          <w:rFonts w:ascii="Times New Roman" w:hAnsi="Times New Roman" w:cs="Times New Roman"/>
          <w:sz w:val="24"/>
          <w:szCs w:val="24"/>
        </w:rPr>
        <w:t xml:space="preserve"> sheet</w:t>
      </w:r>
      <w:r w:rsidR="00625805">
        <w:rPr>
          <w:rFonts w:ascii="Times New Roman" w:hAnsi="Times New Roman" w:cs="Times New Roman"/>
          <w:sz w:val="24"/>
          <w:szCs w:val="24"/>
        </w:rPr>
        <w:t xml:space="preserve">. The interview guide was administered through in-depth interviews with the 13 </w:t>
      </w:r>
      <w:r w:rsidR="00220816">
        <w:rPr>
          <w:rFonts w:ascii="Times New Roman" w:hAnsi="Times New Roman" w:cs="Times New Roman"/>
          <w:sz w:val="24"/>
          <w:szCs w:val="24"/>
        </w:rPr>
        <w:t xml:space="preserve">key </w:t>
      </w:r>
      <w:r w:rsidR="00625805">
        <w:rPr>
          <w:rFonts w:ascii="Times New Roman" w:hAnsi="Times New Roman" w:cs="Times New Roman"/>
          <w:sz w:val="24"/>
          <w:szCs w:val="24"/>
        </w:rPr>
        <w:t>informants. The same interview guide was used to direct the discussions in the focus group discussions.  The results were analysed thematically.</w:t>
      </w:r>
    </w:p>
    <w:p w:rsidR="000C3FC9" w:rsidRDefault="00625805" w:rsidP="00D438D4">
      <w:pPr>
        <w:spacing w:line="360" w:lineRule="auto"/>
        <w:jc w:val="both"/>
        <w:rPr>
          <w:rFonts w:ascii="Times New Roman" w:hAnsi="Times New Roman" w:cs="Times New Roman"/>
          <w:sz w:val="24"/>
          <w:szCs w:val="24"/>
        </w:rPr>
      </w:pPr>
      <w:r>
        <w:rPr>
          <w:rFonts w:ascii="Times New Roman" w:hAnsi="Times New Roman" w:cs="Times New Roman"/>
          <w:sz w:val="24"/>
          <w:szCs w:val="24"/>
        </w:rPr>
        <w:t>Concerning the first objective the data collected from the participants revealed the</w:t>
      </w:r>
      <w:r w:rsidR="00984B52">
        <w:rPr>
          <w:rFonts w:ascii="Times New Roman" w:hAnsi="Times New Roman" w:cs="Times New Roman"/>
          <w:sz w:val="24"/>
          <w:szCs w:val="24"/>
        </w:rPr>
        <w:t xml:space="preserve"> current method of grant of mineral exploitation rights</w:t>
      </w:r>
      <w:r w:rsidR="00FB5A24">
        <w:rPr>
          <w:rFonts w:ascii="Times New Roman" w:hAnsi="Times New Roman" w:cs="Times New Roman"/>
          <w:sz w:val="24"/>
          <w:szCs w:val="24"/>
        </w:rPr>
        <w:t xml:space="preserve"> ha</w:t>
      </w:r>
      <w:r w:rsidR="00B236A4">
        <w:rPr>
          <w:rFonts w:ascii="Times New Roman" w:hAnsi="Times New Roman" w:cs="Times New Roman"/>
          <w:sz w:val="24"/>
          <w:szCs w:val="24"/>
        </w:rPr>
        <w:t>s</w:t>
      </w:r>
      <w:r w:rsidR="00FB5A24">
        <w:rPr>
          <w:rFonts w:ascii="Times New Roman" w:hAnsi="Times New Roman" w:cs="Times New Roman"/>
          <w:sz w:val="24"/>
          <w:szCs w:val="24"/>
        </w:rPr>
        <w:t xml:space="preserve"> an influence on</w:t>
      </w:r>
      <w:r w:rsidR="00984B52">
        <w:rPr>
          <w:rFonts w:ascii="Times New Roman" w:hAnsi="Times New Roman" w:cs="Times New Roman"/>
          <w:sz w:val="24"/>
          <w:szCs w:val="24"/>
        </w:rPr>
        <w:t xml:space="preserve"> the equitable distribution of economic benefits among the stakeholders to a great extent. </w:t>
      </w:r>
      <w:r w:rsidR="008D4EFF">
        <w:rPr>
          <w:rFonts w:ascii="Times New Roman" w:hAnsi="Times New Roman" w:cs="Times New Roman"/>
          <w:sz w:val="24"/>
          <w:szCs w:val="24"/>
        </w:rPr>
        <w:t xml:space="preserve">The study firstly showed the variations in the </w:t>
      </w:r>
      <w:r w:rsidR="00B236A4">
        <w:rPr>
          <w:rFonts w:ascii="Times New Roman" w:hAnsi="Times New Roman" w:cs="Times New Roman"/>
          <w:sz w:val="24"/>
          <w:szCs w:val="24"/>
        </w:rPr>
        <w:t xml:space="preserve">pattern of </w:t>
      </w:r>
      <w:r w:rsidR="008D4EFF">
        <w:rPr>
          <w:rFonts w:ascii="Times New Roman" w:hAnsi="Times New Roman" w:cs="Times New Roman"/>
          <w:sz w:val="24"/>
          <w:szCs w:val="24"/>
        </w:rPr>
        <w:t xml:space="preserve">distribution of economic benefits. It showed that the investor’s share was about </w:t>
      </w:r>
      <w:proofErr w:type="gramStart"/>
      <w:r w:rsidR="008D4EFF">
        <w:rPr>
          <w:rFonts w:ascii="Times New Roman" w:hAnsi="Times New Roman" w:cs="Times New Roman"/>
          <w:sz w:val="24"/>
          <w:szCs w:val="24"/>
        </w:rPr>
        <w:t>80%,</w:t>
      </w:r>
      <w:proofErr w:type="gramEnd"/>
      <w:r w:rsidR="008D4EFF">
        <w:rPr>
          <w:rFonts w:ascii="Times New Roman" w:hAnsi="Times New Roman" w:cs="Times New Roman"/>
          <w:sz w:val="24"/>
          <w:szCs w:val="24"/>
        </w:rPr>
        <w:t xml:space="preserve"> and 20% floated among the rest of the stakeholders with the government having a bigger share of it while the local community’s share ranged between 2% </w:t>
      </w:r>
      <w:r w:rsidR="00B236A4">
        <w:rPr>
          <w:rFonts w:ascii="Times New Roman" w:hAnsi="Times New Roman" w:cs="Times New Roman"/>
          <w:sz w:val="24"/>
          <w:szCs w:val="24"/>
        </w:rPr>
        <w:t>and</w:t>
      </w:r>
      <w:r w:rsidR="008D4EFF">
        <w:rPr>
          <w:rFonts w:ascii="Times New Roman" w:hAnsi="Times New Roman" w:cs="Times New Roman"/>
          <w:sz w:val="24"/>
          <w:szCs w:val="24"/>
        </w:rPr>
        <w:t xml:space="preserve"> 5%. From the </w:t>
      </w:r>
      <w:r w:rsidR="003C1BF6">
        <w:rPr>
          <w:rFonts w:ascii="Times New Roman" w:hAnsi="Times New Roman" w:cs="Times New Roman"/>
          <w:sz w:val="24"/>
          <w:szCs w:val="24"/>
        </w:rPr>
        <w:t xml:space="preserve">data collected it was clear that the all stakeholders had expectations from the mining projects. However, these expectations for the local communities have not been </w:t>
      </w:r>
      <w:proofErr w:type="gramStart"/>
      <w:r w:rsidR="003C1BF6">
        <w:rPr>
          <w:rFonts w:ascii="Times New Roman" w:hAnsi="Times New Roman" w:cs="Times New Roman"/>
          <w:sz w:val="24"/>
          <w:szCs w:val="24"/>
        </w:rPr>
        <w:t>meet</w:t>
      </w:r>
      <w:proofErr w:type="gramEnd"/>
      <w:r w:rsidR="003C1BF6">
        <w:rPr>
          <w:rFonts w:ascii="Times New Roman" w:hAnsi="Times New Roman" w:cs="Times New Roman"/>
          <w:sz w:val="24"/>
          <w:szCs w:val="24"/>
        </w:rPr>
        <w:t xml:space="preserve"> and the community has not been involved in the process of the grant of mineral exploitation rights</w:t>
      </w:r>
      <w:r w:rsidR="00B236A4">
        <w:rPr>
          <w:rFonts w:ascii="Times New Roman" w:hAnsi="Times New Roman" w:cs="Times New Roman"/>
          <w:sz w:val="24"/>
          <w:szCs w:val="24"/>
        </w:rPr>
        <w:t>. The participation in the process was seen as</w:t>
      </w:r>
      <w:r w:rsidR="003C1BF6">
        <w:rPr>
          <w:rFonts w:ascii="Times New Roman" w:hAnsi="Times New Roman" w:cs="Times New Roman"/>
          <w:sz w:val="24"/>
          <w:szCs w:val="24"/>
        </w:rPr>
        <w:t xml:space="preserve"> an opportunity which could allow them to present their expectations. In addition, literature showed that the government is quite detached from the process of grant of mineral exploitation rights and </w:t>
      </w:r>
      <w:r w:rsidR="000916C4">
        <w:rPr>
          <w:rFonts w:ascii="Times New Roman" w:hAnsi="Times New Roman" w:cs="Times New Roman"/>
          <w:sz w:val="24"/>
          <w:szCs w:val="24"/>
        </w:rPr>
        <w:t>therefore it was not found at any point where the government expressed its objectives from any mining project</w:t>
      </w:r>
      <w:r w:rsidR="00B236A4">
        <w:rPr>
          <w:rFonts w:ascii="Times New Roman" w:hAnsi="Times New Roman" w:cs="Times New Roman"/>
          <w:sz w:val="24"/>
          <w:szCs w:val="24"/>
        </w:rPr>
        <w:t>s</w:t>
      </w:r>
      <w:r w:rsidR="000916C4">
        <w:rPr>
          <w:rFonts w:ascii="Times New Roman" w:hAnsi="Times New Roman" w:cs="Times New Roman"/>
          <w:sz w:val="24"/>
          <w:szCs w:val="24"/>
        </w:rPr>
        <w:t>. The procedure which is contained in the MMDA mere</w:t>
      </w:r>
      <w:r w:rsidR="00B236A4">
        <w:rPr>
          <w:rFonts w:ascii="Times New Roman" w:hAnsi="Times New Roman" w:cs="Times New Roman"/>
          <w:sz w:val="24"/>
          <w:szCs w:val="24"/>
        </w:rPr>
        <w:t>ly</w:t>
      </w:r>
      <w:r w:rsidR="000916C4">
        <w:rPr>
          <w:rFonts w:ascii="Times New Roman" w:hAnsi="Times New Roman" w:cs="Times New Roman"/>
          <w:sz w:val="24"/>
          <w:szCs w:val="24"/>
        </w:rPr>
        <w:t xml:space="preserve"> presents a process where the investor moves alone to explore and provided the area is not already occupied</w:t>
      </w:r>
      <w:r w:rsidR="009C64D9">
        <w:rPr>
          <w:rFonts w:ascii="Times New Roman" w:hAnsi="Times New Roman" w:cs="Times New Roman"/>
          <w:sz w:val="24"/>
          <w:szCs w:val="24"/>
        </w:rPr>
        <w:t>,</w:t>
      </w:r>
      <w:r w:rsidR="000916C4">
        <w:rPr>
          <w:rFonts w:ascii="Times New Roman" w:hAnsi="Times New Roman" w:cs="Times New Roman"/>
          <w:sz w:val="24"/>
          <w:szCs w:val="24"/>
        </w:rPr>
        <w:t xml:space="preserve"> the investor will be granted the mining license. Furthermore, the investor on his own without knowing the needs of the community and without any deliberate policy on the part of the government, comes up with a plan of how it is going to empower the local community. Furthermore, the study revealed that there is no monitoring or enforcement of this self-imposed commitment by the investor. </w:t>
      </w:r>
      <w:r w:rsidR="009C64D9">
        <w:rPr>
          <w:rFonts w:ascii="Times New Roman" w:hAnsi="Times New Roman" w:cs="Times New Roman"/>
          <w:sz w:val="24"/>
          <w:szCs w:val="24"/>
        </w:rPr>
        <w:t>This study did meet the first objective as stated in Chapter one.</w:t>
      </w:r>
    </w:p>
    <w:p w:rsidR="00FA2EF4" w:rsidRDefault="000C3FC9" w:rsidP="00D438D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view of the findings in the first objective, the study further revealed that the host community members, in line with what literature revealed, prefer a procedure where there is engagement </w:t>
      </w:r>
      <w:r w:rsidR="00166A1F">
        <w:rPr>
          <w:rFonts w:ascii="Times New Roman" w:hAnsi="Times New Roman" w:cs="Times New Roman"/>
          <w:sz w:val="24"/>
          <w:szCs w:val="24"/>
        </w:rPr>
        <w:t xml:space="preserve">of all stakeholders in the process of the grant of mineral exploitation rights. </w:t>
      </w:r>
      <w:r w:rsidR="00FA2EF4">
        <w:rPr>
          <w:rFonts w:ascii="Times New Roman" w:hAnsi="Times New Roman" w:cs="Times New Roman"/>
          <w:sz w:val="24"/>
          <w:szCs w:val="24"/>
        </w:rPr>
        <w:t xml:space="preserve">The </w:t>
      </w:r>
      <w:r w:rsidR="00FA2EF4">
        <w:rPr>
          <w:rFonts w:ascii="Times New Roman" w:hAnsi="Times New Roman" w:cs="Times New Roman"/>
          <w:sz w:val="24"/>
          <w:szCs w:val="24"/>
        </w:rPr>
        <w:lastRenderedPageBreak/>
        <w:t xml:space="preserve">desire to </w:t>
      </w:r>
      <w:r w:rsidR="00221945">
        <w:rPr>
          <w:rFonts w:ascii="Times New Roman" w:hAnsi="Times New Roman" w:cs="Times New Roman"/>
          <w:sz w:val="24"/>
          <w:szCs w:val="24"/>
        </w:rPr>
        <w:t xml:space="preserve">have a procedure which included a form of negotiation for all stakeholders was expressed, particularly as a way of </w:t>
      </w:r>
      <w:r w:rsidR="00456A63">
        <w:rPr>
          <w:rFonts w:ascii="Times New Roman" w:hAnsi="Times New Roman" w:cs="Times New Roman"/>
          <w:sz w:val="24"/>
          <w:szCs w:val="24"/>
        </w:rPr>
        <w:t>achieving</w:t>
      </w:r>
      <w:r w:rsidR="00221945">
        <w:rPr>
          <w:rFonts w:ascii="Times New Roman" w:hAnsi="Times New Roman" w:cs="Times New Roman"/>
          <w:sz w:val="24"/>
          <w:szCs w:val="24"/>
        </w:rPr>
        <w:t xml:space="preserve"> equitable distribution of economic benefits from the mining projects.</w:t>
      </w:r>
      <w:r w:rsidR="00166A1F">
        <w:rPr>
          <w:rFonts w:ascii="Times New Roman" w:hAnsi="Times New Roman" w:cs="Times New Roman"/>
          <w:sz w:val="24"/>
          <w:szCs w:val="24"/>
        </w:rPr>
        <w:t xml:space="preserve"> The second objective</w:t>
      </w:r>
      <w:r w:rsidR="002605E9">
        <w:rPr>
          <w:rFonts w:ascii="Times New Roman" w:hAnsi="Times New Roman" w:cs="Times New Roman"/>
          <w:sz w:val="24"/>
          <w:szCs w:val="24"/>
        </w:rPr>
        <w:t xml:space="preserve"> was thus achieved.</w:t>
      </w:r>
    </w:p>
    <w:p w:rsidR="0097074F" w:rsidRDefault="00166A1F" w:rsidP="00D438D4">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951807">
        <w:rPr>
          <w:rFonts w:ascii="Times New Roman" w:hAnsi="Times New Roman" w:cs="Times New Roman"/>
          <w:sz w:val="24"/>
          <w:szCs w:val="24"/>
        </w:rPr>
        <w:t xml:space="preserve">he research also revealed that there </w:t>
      </w:r>
      <w:r w:rsidR="00984B52">
        <w:rPr>
          <w:rFonts w:ascii="Times New Roman" w:hAnsi="Times New Roman" w:cs="Times New Roman"/>
          <w:sz w:val="24"/>
          <w:szCs w:val="24"/>
        </w:rPr>
        <w:t>are</w:t>
      </w:r>
      <w:r w:rsidR="00435BB7">
        <w:rPr>
          <w:rFonts w:ascii="Times New Roman" w:hAnsi="Times New Roman" w:cs="Times New Roman"/>
          <w:sz w:val="24"/>
          <w:szCs w:val="24"/>
        </w:rPr>
        <w:t xml:space="preserve"> </w:t>
      </w:r>
      <w:r w:rsidR="00984B52">
        <w:rPr>
          <w:rFonts w:ascii="Times New Roman" w:hAnsi="Times New Roman" w:cs="Times New Roman"/>
          <w:sz w:val="24"/>
          <w:szCs w:val="24"/>
        </w:rPr>
        <w:t xml:space="preserve">other factors that </w:t>
      </w:r>
      <w:r w:rsidR="00486789">
        <w:rPr>
          <w:rFonts w:ascii="Times New Roman" w:hAnsi="Times New Roman" w:cs="Times New Roman"/>
          <w:sz w:val="24"/>
          <w:szCs w:val="24"/>
        </w:rPr>
        <w:t xml:space="preserve">influence the equitable distribution of economic benefits that </w:t>
      </w:r>
      <w:r w:rsidR="00984B52">
        <w:rPr>
          <w:rFonts w:ascii="Times New Roman" w:hAnsi="Times New Roman" w:cs="Times New Roman"/>
          <w:sz w:val="24"/>
          <w:szCs w:val="24"/>
        </w:rPr>
        <w:t xml:space="preserve">were pointed out by the </w:t>
      </w:r>
      <w:r w:rsidR="00486789">
        <w:rPr>
          <w:rFonts w:ascii="Times New Roman" w:hAnsi="Times New Roman" w:cs="Times New Roman"/>
          <w:sz w:val="24"/>
          <w:szCs w:val="24"/>
        </w:rPr>
        <w:t>key informants and participants of the focus group discussions. These factors include</w:t>
      </w:r>
      <w:r w:rsidR="00DD6E70">
        <w:rPr>
          <w:rFonts w:ascii="Times New Roman" w:hAnsi="Times New Roman" w:cs="Times New Roman"/>
          <w:sz w:val="24"/>
          <w:szCs w:val="24"/>
        </w:rPr>
        <w:t xml:space="preserve"> the political climate and change of regimes</w:t>
      </w:r>
      <w:r w:rsidR="008E5EE7">
        <w:rPr>
          <w:rFonts w:ascii="Times New Roman" w:hAnsi="Times New Roman" w:cs="Times New Roman"/>
          <w:sz w:val="24"/>
          <w:szCs w:val="24"/>
        </w:rPr>
        <w:t>, lack of good policies, lack of political will to enforce good policies.</w:t>
      </w:r>
      <w:r w:rsidR="00E83A5B">
        <w:rPr>
          <w:rFonts w:ascii="Times New Roman" w:hAnsi="Times New Roman" w:cs="Times New Roman"/>
          <w:sz w:val="24"/>
          <w:szCs w:val="24"/>
        </w:rPr>
        <w:t xml:space="preserve"> T</w:t>
      </w:r>
      <w:r w:rsidR="008E5EE7">
        <w:rPr>
          <w:rFonts w:ascii="Times New Roman" w:hAnsi="Times New Roman" w:cs="Times New Roman"/>
          <w:sz w:val="24"/>
          <w:szCs w:val="24"/>
        </w:rPr>
        <w:t>he informants explained on how the different governments have handled the issue of mineral royalties</w:t>
      </w:r>
      <w:r w:rsidR="00E83A5B">
        <w:rPr>
          <w:rFonts w:ascii="Times New Roman" w:hAnsi="Times New Roman" w:cs="Times New Roman"/>
          <w:sz w:val="24"/>
          <w:szCs w:val="24"/>
        </w:rPr>
        <w:t xml:space="preserve"> different</w:t>
      </w:r>
      <w:r w:rsidR="008E5EE7">
        <w:rPr>
          <w:rFonts w:ascii="Times New Roman" w:hAnsi="Times New Roman" w:cs="Times New Roman"/>
          <w:sz w:val="24"/>
          <w:szCs w:val="24"/>
        </w:rPr>
        <w:t xml:space="preserve">. Mineral royalties, was pointed by one the informants as one of the ways in which to empower the local communities. </w:t>
      </w:r>
      <w:r w:rsidR="00E83A5B">
        <w:rPr>
          <w:rFonts w:ascii="Times New Roman" w:hAnsi="Times New Roman" w:cs="Times New Roman"/>
          <w:sz w:val="24"/>
          <w:szCs w:val="24"/>
        </w:rPr>
        <w:t>The third objective was equally satisfied from the data obtained from the key informants and the focus group discussions.</w:t>
      </w:r>
    </w:p>
    <w:p w:rsidR="00BB241A" w:rsidRPr="002A71D9" w:rsidRDefault="00BB241A" w:rsidP="00D438D4">
      <w:pPr>
        <w:pStyle w:val="Heading2"/>
        <w:spacing w:line="360" w:lineRule="auto"/>
        <w:jc w:val="both"/>
        <w:rPr>
          <w:rFonts w:ascii="Times New Roman" w:hAnsi="Times New Roman" w:cs="Times New Roman"/>
          <w:color w:val="auto"/>
        </w:rPr>
      </w:pPr>
      <w:bookmarkStart w:id="89" w:name="_Toc2179566"/>
      <w:r w:rsidRPr="002A71D9">
        <w:rPr>
          <w:rFonts w:ascii="Times New Roman" w:hAnsi="Times New Roman" w:cs="Times New Roman"/>
          <w:color w:val="auto"/>
        </w:rPr>
        <w:t>6.3 Recommendations</w:t>
      </w:r>
      <w:bookmarkEnd w:id="89"/>
    </w:p>
    <w:p w:rsidR="00BB241A" w:rsidRPr="00BB241A" w:rsidRDefault="00BB241A" w:rsidP="00D438D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rPr>
        <w:t xml:space="preserve">Based on the conclusion, </w:t>
      </w:r>
      <w:r w:rsidR="00CE60D7">
        <w:rPr>
          <w:rFonts w:ascii="Times New Roman" w:hAnsi="Times New Roman" w:cs="Times New Roman"/>
          <w:sz w:val="24"/>
          <w:szCs w:val="24"/>
        </w:rPr>
        <w:t xml:space="preserve">government needs to relook </w:t>
      </w:r>
      <w:r>
        <w:rPr>
          <w:rFonts w:ascii="Times New Roman" w:hAnsi="Times New Roman" w:cs="Times New Roman"/>
          <w:sz w:val="24"/>
          <w:szCs w:val="24"/>
        </w:rPr>
        <w:t>the current procedure of grant of mineral exploitation rights. It is recommended that a more robust procedure be employed which will provide for appropriate stakeholder engagement.</w:t>
      </w:r>
      <w:r w:rsidR="00CE60D7">
        <w:rPr>
          <w:rFonts w:ascii="Times New Roman" w:hAnsi="Times New Roman" w:cs="Times New Roman"/>
          <w:sz w:val="24"/>
          <w:szCs w:val="24"/>
          <w:lang w:val="en-GB"/>
        </w:rPr>
        <w:t xml:space="preserve">In other </w:t>
      </w:r>
      <w:proofErr w:type="gramStart"/>
      <w:r w:rsidR="00CE60D7">
        <w:rPr>
          <w:rFonts w:ascii="Times New Roman" w:hAnsi="Times New Roman" w:cs="Times New Roman"/>
          <w:sz w:val="24"/>
          <w:szCs w:val="24"/>
          <w:lang w:val="en-GB"/>
        </w:rPr>
        <w:t>words,</w:t>
      </w:r>
      <w:proofErr w:type="gramEnd"/>
      <w:r w:rsidR="00CE60D7">
        <w:rPr>
          <w:rFonts w:ascii="Times New Roman" w:hAnsi="Times New Roman" w:cs="Times New Roman"/>
          <w:sz w:val="24"/>
          <w:szCs w:val="24"/>
          <w:lang w:val="en-GB"/>
        </w:rPr>
        <w:t xml:space="preserve"> </w:t>
      </w:r>
      <w:r w:rsidR="001A091C">
        <w:rPr>
          <w:rFonts w:ascii="Times New Roman" w:hAnsi="Times New Roman" w:cs="Times New Roman"/>
          <w:sz w:val="24"/>
          <w:szCs w:val="24"/>
          <w:lang w:val="en-GB"/>
        </w:rPr>
        <w:t xml:space="preserve">there </w:t>
      </w:r>
      <w:r w:rsidRPr="00BB241A">
        <w:rPr>
          <w:rFonts w:ascii="Times New Roman" w:hAnsi="Times New Roman" w:cs="Times New Roman"/>
          <w:sz w:val="24"/>
          <w:szCs w:val="24"/>
          <w:lang w:val="en-GB"/>
        </w:rPr>
        <w:t>is need for the government to include interface of all stakeholders in the procedure for grant of mineral exploitation rights to allow for expression of their expectations.</w:t>
      </w:r>
      <w:r w:rsidR="00445278">
        <w:rPr>
          <w:rFonts w:ascii="Times New Roman" w:hAnsi="Times New Roman" w:cs="Times New Roman"/>
          <w:sz w:val="24"/>
          <w:szCs w:val="24"/>
          <w:lang w:val="en-GB"/>
        </w:rPr>
        <w:t xml:space="preserve">  </w:t>
      </w:r>
      <w:r w:rsidR="00CE60D7">
        <w:rPr>
          <w:rFonts w:ascii="Times New Roman" w:hAnsi="Times New Roman" w:cs="Times New Roman"/>
          <w:sz w:val="24"/>
          <w:szCs w:val="24"/>
          <w:lang w:val="en-GB"/>
        </w:rPr>
        <w:t>From this interface</w:t>
      </w:r>
      <w:r w:rsidRPr="00BB241A">
        <w:rPr>
          <w:rFonts w:ascii="Times New Roman" w:hAnsi="Times New Roman" w:cs="Times New Roman"/>
          <w:sz w:val="24"/>
          <w:szCs w:val="24"/>
          <w:lang w:val="en-GB"/>
        </w:rPr>
        <w:t xml:space="preserve"> all stakeholders </w:t>
      </w:r>
      <w:r w:rsidR="00CE60D7">
        <w:rPr>
          <w:rFonts w:ascii="Times New Roman" w:hAnsi="Times New Roman" w:cs="Times New Roman"/>
          <w:sz w:val="24"/>
          <w:szCs w:val="24"/>
          <w:lang w:val="en-GB"/>
        </w:rPr>
        <w:t>should clearly</w:t>
      </w:r>
      <w:r w:rsidRPr="00BB241A">
        <w:rPr>
          <w:rFonts w:ascii="Times New Roman" w:hAnsi="Times New Roman" w:cs="Times New Roman"/>
          <w:sz w:val="24"/>
          <w:szCs w:val="24"/>
          <w:lang w:val="en-GB"/>
        </w:rPr>
        <w:t xml:space="preserve"> understand the</w:t>
      </w:r>
      <w:r w:rsidR="00CE60D7">
        <w:rPr>
          <w:rFonts w:ascii="Times New Roman" w:hAnsi="Times New Roman" w:cs="Times New Roman"/>
          <w:sz w:val="24"/>
          <w:szCs w:val="24"/>
          <w:lang w:val="en-GB"/>
        </w:rPr>
        <w:t>ir</w:t>
      </w:r>
      <w:r w:rsidR="00445278">
        <w:rPr>
          <w:rFonts w:ascii="Times New Roman" w:hAnsi="Times New Roman" w:cs="Times New Roman"/>
          <w:sz w:val="24"/>
          <w:szCs w:val="24"/>
          <w:lang w:val="en-GB"/>
        </w:rPr>
        <w:t xml:space="preserve"> </w:t>
      </w:r>
      <w:r w:rsidR="00CE60D7">
        <w:rPr>
          <w:rFonts w:ascii="Times New Roman" w:hAnsi="Times New Roman" w:cs="Times New Roman"/>
          <w:sz w:val="24"/>
          <w:szCs w:val="24"/>
          <w:lang w:val="en-GB"/>
        </w:rPr>
        <w:t xml:space="preserve">respective </w:t>
      </w:r>
      <w:r w:rsidRPr="00BB241A">
        <w:rPr>
          <w:rFonts w:ascii="Times New Roman" w:hAnsi="Times New Roman" w:cs="Times New Roman"/>
          <w:sz w:val="24"/>
          <w:szCs w:val="24"/>
          <w:lang w:val="en-GB"/>
        </w:rPr>
        <w:t>roles and obligations</w:t>
      </w:r>
      <w:r w:rsidR="00CE60D7">
        <w:rPr>
          <w:rFonts w:ascii="Times New Roman" w:hAnsi="Times New Roman" w:cs="Times New Roman"/>
          <w:sz w:val="24"/>
          <w:szCs w:val="24"/>
          <w:lang w:val="en-GB"/>
        </w:rPr>
        <w:t>.</w:t>
      </w:r>
    </w:p>
    <w:p w:rsidR="00BB241A" w:rsidRPr="00BB241A" w:rsidRDefault="00BB241A" w:rsidP="00D438D4">
      <w:pPr>
        <w:spacing w:line="360" w:lineRule="auto"/>
        <w:jc w:val="both"/>
        <w:rPr>
          <w:rFonts w:ascii="Times New Roman" w:hAnsi="Times New Roman" w:cs="Times New Roman"/>
          <w:sz w:val="24"/>
          <w:szCs w:val="24"/>
          <w:lang w:val="en-GB"/>
        </w:rPr>
      </w:pPr>
      <w:r w:rsidRPr="00BB241A">
        <w:rPr>
          <w:rFonts w:ascii="Times New Roman" w:hAnsi="Times New Roman" w:cs="Times New Roman"/>
          <w:sz w:val="24"/>
          <w:szCs w:val="24"/>
          <w:lang w:val="en-GB"/>
        </w:rPr>
        <w:t>There is need for the government to understand the value of the resources they have before issuing licences to investors.</w:t>
      </w:r>
      <w:r w:rsidR="00CE60D7">
        <w:rPr>
          <w:rFonts w:ascii="Times New Roman" w:hAnsi="Times New Roman" w:cs="Times New Roman"/>
          <w:sz w:val="24"/>
          <w:szCs w:val="24"/>
          <w:lang w:val="en-GB"/>
        </w:rPr>
        <w:t xml:space="preserve"> Government should be involved in the preliminary investigations, including the prior survey of the land to be </w:t>
      </w:r>
      <w:proofErr w:type="spellStart"/>
      <w:r w:rsidR="00CE60D7">
        <w:rPr>
          <w:rFonts w:ascii="Times New Roman" w:hAnsi="Times New Roman" w:cs="Times New Roman"/>
          <w:sz w:val="24"/>
          <w:szCs w:val="24"/>
          <w:lang w:val="en-GB"/>
        </w:rPr>
        <w:t>licenced</w:t>
      </w:r>
      <w:proofErr w:type="spellEnd"/>
      <w:r w:rsidR="00CE60D7">
        <w:rPr>
          <w:rFonts w:ascii="Times New Roman" w:hAnsi="Times New Roman" w:cs="Times New Roman"/>
          <w:sz w:val="24"/>
          <w:szCs w:val="24"/>
          <w:lang w:val="en-GB"/>
        </w:rPr>
        <w:t>, as well as the exploration to validate the findings of the would-be investors.</w:t>
      </w:r>
      <w:r w:rsidR="001A091C">
        <w:rPr>
          <w:rFonts w:ascii="Times New Roman" w:hAnsi="Times New Roman" w:cs="Times New Roman"/>
          <w:sz w:val="24"/>
          <w:szCs w:val="24"/>
          <w:lang w:val="en-GB"/>
        </w:rPr>
        <w:t xml:space="preserve"> Furthermore, government should always have objectives, long term and short term from any mining project beyond just collecting taxes.</w:t>
      </w:r>
      <w:r w:rsidR="003E285E">
        <w:rPr>
          <w:rFonts w:ascii="Times New Roman" w:hAnsi="Times New Roman" w:cs="Times New Roman"/>
          <w:sz w:val="24"/>
          <w:szCs w:val="24"/>
          <w:lang w:val="en-GB"/>
        </w:rPr>
        <w:t xml:space="preserve"> There is also need for the government to be transparent in setting these objectives for each mining project.</w:t>
      </w:r>
    </w:p>
    <w:p w:rsidR="00BB241A" w:rsidRDefault="00CD2176" w:rsidP="00D438D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addition, </w:t>
      </w:r>
      <w:r w:rsidR="0060059D">
        <w:rPr>
          <w:rFonts w:ascii="Times New Roman" w:hAnsi="Times New Roman" w:cs="Times New Roman"/>
          <w:sz w:val="24"/>
          <w:szCs w:val="24"/>
          <w:lang w:val="en-GB"/>
        </w:rPr>
        <w:t xml:space="preserve">the government would benefit by adopting the policy option proposals set out by </w:t>
      </w:r>
      <w:r w:rsidR="0071426C">
        <w:rPr>
          <w:rFonts w:ascii="Times New Roman" w:hAnsi="Times New Roman" w:cs="Times New Roman"/>
          <w:sz w:val="24"/>
          <w:szCs w:val="24"/>
          <w:lang w:val="en-GB"/>
        </w:rPr>
        <w:t>Pedro (2006)</w:t>
      </w:r>
      <w:r w:rsidR="0060059D">
        <w:rPr>
          <w:rFonts w:ascii="Times New Roman" w:hAnsi="Times New Roman" w:cs="Times New Roman"/>
          <w:sz w:val="24"/>
          <w:szCs w:val="24"/>
          <w:lang w:val="en-GB"/>
        </w:rPr>
        <w:t xml:space="preserve"> as follows:</w:t>
      </w:r>
    </w:p>
    <w:p w:rsidR="00BB241A" w:rsidRDefault="0060059D" w:rsidP="00D438D4">
      <w:pPr>
        <w:pStyle w:val="ListParagraph"/>
        <w:numPr>
          <w:ilvl w:val="0"/>
          <w:numId w:val="7"/>
        </w:numPr>
        <w:spacing w:line="360" w:lineRule="auto"/>
        <w:jc w:val="both"/>
        <w:rPr>
          <w:rFonts w:ascii="Times New Roman" w:hAnsi="Times New Roman" w:cs="Times New Roman"/>
          <w:sz w:val="24"/>
          <w:szCs w:val="24"/>
          <w:lang w:val="en-GB"/>
        </w:rPr>
      </w:pPr>
      <w:r w:rsidRPr="0060059D">
        <w:rPr>
          <w:rFonts w:ascii="Times New Roman" w:hAnsi="Times New Roman" w:cs="Times New Roman"/>
          <w:sz w:val="24"/>
          <w:szCs w:val="24"/>
          <w:lang w:val="en-GB"/>
        </w:rPr>
        <w:t>Creat</w:t>
      </w:r>
      <w:r>
        <w:rPr>
          <w:rFonts w:ascii="Times New Roman" w:hAnsi="Times New Roman" w:cs="Times New Roman"/>
          <w:sz w:val="24"/>
          <w:szCs w:val="24"/>
          <w:lang w:val="en-GB"/>
        </w:rPr>
        <w:t>e</w:t>
      </w:r>
      <w:r w:rsidRPr="0060059D">
        <w:rPr>
          <w:rFonts w:ascii="Times New Roman" w:hAnsi="Times New Roman" w:cs="Times New Roman"/>
          <w:sz w:val="24"/>
          <w:szCs w:val="24"/>
          <w:lang w:val="en-GB"/>
        </w:rPr>
        <w:t xml:space="preserve"> a viable, integrated and diversified mining industry throughout the value chain, and sustaining mineral wealth without compromising environmental, social and cultural considerations and ensuring a regulatory framework that encourages mineral creation.</w:t>
      </w:r>
    </w:p>
    <w:p w:rsidR="0060059D" w:rsidRDefault="0060059D" w:rsidP="00D438D4">
      <w:pPr>
        <w:pStyle w:val="ListParagraph"/>
        <w:numPr>
          <w:ilvl w:val="0"/>
          <w:numId w:val="7"/>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Invest transitory mineral revenues to ensure lasting wealth and deciding how much ought to be saved and how much should be invested and in what.</w:t>
      </w:r>
    </w:p>
    <w:p w:rsidR="0060059D" w:rsidRDefault="0060059D" w:rsidP="00D438D4">
      <w:pPr>
        <w:pStyle w:val="ListParagraph"/>
        <w:numPr>
          <w:ilvl w:val="0"/>
          <w:numId w:val="7"/>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Distribut</w:t>
      </w:r>
      <w:r w:rsidR="00415034">
        <w:rPr>
          <w:rFonts w:ascii="Times New Roman" w:hAnsi="Times New Roman" w:cs="Times New Roman"/>
          <w:sz w:val="24"/>
          <w:szCs w:val="24"/>
          <w:lang w:val="en-GB"/>
        </w:rPr>
        <w:t>e</w:t>
      </w:r>
      <w:r>
        <w:rPr>
          <w:rFonts w:ascii="Times New Roman" w:hAnsi="Times New Roman" w:cs="Times New Roman"/>
          <w:sz w:val="24"/>
          <w:szCs w:val="24"/>
          <w:lang w:val="en-GB"/>
        </w:rPr>
        <w:t xml:space="preserve"> benefits from mining equitably, balancing and managing conflicting local and national level concerns and interests and deciding what form the allocation should take to promote pro-poor growth.</w:t>
      </w:r>
    </w:p>
    <w:p w:rsidR="00415034" w:rsidRDefault="00415034" w:rsidP="00D438D4">
      <w:pPr>
        <w:pStyle w:val="ListParagraph"/>
        <w:numPr>
          <w:ilvl w:val="0"/>
          <w:numId w:val="7"/>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Ensure sound systems of governance and a stable macroeconomic policy, which curbs rent seeking and corruption; addresses issues such as Dutch disease and externalities such as unstable commodity prices and enhances public interest in wealth conservation</w:t>
      </w:r>
      <w:r w:rsidR="00CD7D28">
        <w:rPr>
          <w:rFonts w:ascii="Times New Roman" w:hAnsi="Times New Roman" w:cs="Times New Roman"/>
          <w:sz w:val="24"/>
          <w:szCs w:val="24"/>
          <w:lang w:val="en-GB"/>
        </w:rPr>
        <w:t>.</w:t>
      </w:r>
    </w:p>
    <w:p w:rsidR="00CD7D28" w:rsidRDefault="00E01A88" w:rsidP="00D438D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equitable distribution of economic benefits might also be attained by</w:t>
      </w:r>
      <w:r w:rsidR="004A49F2">
        <w:rPr>
          <w:rFonts w:ascii="Times New Roman" w:hAnsi="Times New Roman" w:cs="Times New Roman"/>
          <w:sz w:val="24"/>
          <w:szCs w:val="24"/>
          <w:lang w:val="en-GB"/>
        </w:rPr>
        <w:t xml:space="preserve"> engaging </w:t>
      </w:r>
      <w:r>
        <w:rPr>
          <w:rFonts w:ascii="Times New Roman" w:hAnsi="Times New Roman" w:cs="Times New Roman"/>
          <w:sz w:val="24"/>
          <w:szCs w:val="24"/>
          <w:lang w:val="en-GB"/>
        </w:rPr>
        <w:t xml:space="preserve">some of </w:t>
      </w:r>
      <w:r w:rsidR="007211DE">
        <w:rPr>
          <w:rFonts w:ascii="Times New Roman" w:hAnsi="Times New Roman" w:cs="Times New Roman"/>
          <w:sz w:val="24"/>
          <w:szCs w:val="24"/>
          <w:lang w:val="en-GB"/>
        </w:rPr>
        <w:t xml:space="preserve">what </w:t>
      </w:r>
      <w:r w:rsidR="0071426C">
        <w:rPr>
          <w:rFonts w:ascii="Times New Roman" w:hAnsi="Times New Roman" w:cs="Times New Roman"/>
          <w:sz w:val="24"/>
          <w:szCs w:val="24"/>
          <w:lang w:val="en-GB"/>
        </w:rPr>
        <w:t>Pedro (2006)</w:t>
      </w:r>
      <w:r w:rsidR="007211DE">
        <w:rPr>
          <w:rFonts w:ascii="Times New Roman" w:hAnsi="Times New Roman" w:cs="Times New Roman"/>
          <w:sz w:val="24"/>
          <w:szCs w:val="24"/>
          <w:lang w:val="en-GB"/>
        </w:rPr>
        <w:t xml:space="preserve"> calls </w:t>
      </w:r>
      <w:r w:rsidR="004A49F2">
        <w:rPr>
          <w:rFonts w:ascii="Times New Roman" w:hAnsi="Times New Roman" w:cs="Times New Roman"/>
          <w:sz w:val="24"/>
          <w:szCs w:val="24"/>
          <w:lang w:val="en-GB"/>
        </w:rPr>
        <w:t>the strategies</w:t>
      </w:r>
      <w:r w:rsidR="007211DE">
        <w:rPr>
          <w:rFonts w:ascii="Times New Roman" w:hAnsi="Times New Roman" w:cs="Times New Roman"/>
          <w:sz w:val="24"/>
          <w:szCs w:val="24"/>
          <w:lang w:val="en-GB"/>
        </w:rPr>
        <w:t xml:space="preserve"> for judicious exploitation of minerals, outlined as follows:</w:t>
      </w:r>
    </w:p>
    <w:p w:rsidR="007211DE" w:rsidRDefault="007211DE" w:rsidP="00D438D4">
      <w:pPr>
        <w:pStyle w:val="ListParagraph"/>
        <w:numPr>
          <w:ilvl w:val="0"/>
          <w:numId w:val="8"/>
        </w:numPr>
        <w:spacing w:line="360" w:lineRule="auto"/>
        <w:jc w:val="both"/>
        <w:rPr>
          <w:rFonts w:ascii="Times New Roman" w:hAnsi="Times New Roman" w:cs="Times New Roman"/>
          <w:sz w:val="24"/>
          <w:szCs w:val="24"/>
          <w:lang w:val="en-GB"/>
        </w:rPr>
      </w:pPr>
      <w:r w:rsidRPr="007211DE">
        <w:rPr>
          <w:rFonts w:ascii="Times New Roman" w:hAnsi="Times New Roman" w:cs="Times New Roman"/>
          <w:sz w:val="24"/>
          <w:szCs w:val="24"/>
          <w:lang w:val="en-GB"/>
        </w:rPr>
        <w:t>Achieving better allocation of revenues from mineral resource and redistribution of the benefits of mineral wealth through improvements in the governance and management of revenue flows derived from mining and through decentralisation of decision-making and resource allocation.</w:t>
      </w:r>
    </w:p>
    <w:p w:rsidR="007211DE" w:rsidRDefault="007211DE" w:rsidP="00D438D4">
      <w:pPr>
        <w:pStyle w:val="ListParagraph"/>
        <w:numPr>
          <w:ilvl w:val="0"/>
          <w:numId w:val="8"/>
        </w:numPr>
        <w:spacing w:line="360" w:lineRule="auto"/>
        <w:jc w:val="both"/>
        <w:rPr>
          <w:rFonts w:ascii="Times New Roman" w:hAnsi="Times New Roman" w:cs="Times New Roman"/>
          <w:sz w:val="24"/>
          <w:szCs w:val="24"/>
          <w:lang w:val="en-GB"/>
        </w:rPr>
      </w:pPr>
      <w:r w:rsidRPr="007211DE">
        <w:rPr>
          <w:rFonts w:ascii="Times New Roman" w:hAnsi="Times New Roman" w:cs="Times New Roman"/>
          <w:sz w:val="24"/>
          <w:szCs w:val="24"/>
          <w:lang w:val="en-GB"/>
        </w:rPr>
        <w:t>Promoting a calculated, well informed spending, saving and investment (in other assets) strategy which prioritises human, social and physical capital creation and transformation of mineral wealth into financial assets that yield returns.</w:t>
      </w:r>
    </w:p>
    <w:p w:rsidR="007211DE" w:rsidRPr="007211DE" w:rsidRDefault="007211DE" w:rsidP="00D438D4">
      <w:pPr>
        <w:pStyle w:val="ListParagraph"/>
        <w:numPr>
          <w:ilvl w:val="0"/>
          <w:numId w:val="8"/>
        </w:numPr>
        <w:spacing w:line="360" w:lineRule="auto"/>
        <w:jc w:val="both"/>
        <w:rPr>
          <w:rFonts w:ascii="Times New Roman" w:hAnsi="Times New Roman" w:cs="Times New Roman"/>
          <w:sz w:val="24"/>
          <w:szCs w:val="24"/>
          <w:lang w:val="en-GB"/>
        </w:rPr>
      </w:pPr>
      <w:r w:rsidRPr="007211DE">
        <w:rPr>
          <w:rFonts w:ascii="Times New Roman" w:hAnsi="Times New Roman" w:cs="Times New Roman"/>
          <w:sz w:val="24"/>
          <w:szCs w:val="24"/>
          <w:lang w:val="en-GB"/>
        </w:rPr>
        <w:t>Promoting the stabilisation of mineral resources revenue and reducing fiscal imbalances through greater fiscal discipline, a certain level of fiscal conservatism and increased capacity for forecasting and managing mineral revenues with a view of reducing uncertainties about their magnitude, mitigating market externalities and minimising adverse macro-economic impacts associated with commodity price fluctuations</w:t>
      </w:r>
      <w:r>
        <w:rPr>
          <w:rFonts w:ascii="Times New Roman" w:hAnsi="Times New Roman" w:cs="Times New Roman"/>
          <w:lang w:val="en-GB"/>
        </w:rPr>
        <w:t xml:space="preserve">.  </w:t>
      </w:r>
    </w:p>
    <w:p w:rsidR="007211DE" w:rsidRPr="007211DE" w:rsidRDefault="007211DE" w:rsidP="00D438D4">
      <w:pPr>
        <w:pStyle w:val="ListParagraph"/>
        <w:numPr>
          <w:ilvl w:val="0"/>
          <w:numId w:val="8"/>
        </w:numPr>
        <w:spacing w:line="360" w:lineRule="auto"/>
        <w:jc w:val="both"/>
        <w:rPr>
          <w:rFonts w:ascii="Times New Roman" w:hAnsi="Times New Roman" w:cs="Times New Roman"/>
          <w:sz w:val="24"/>
          <w:szCs w:val="24"/>
          <w:lang w:val="en-GB"/>
        </w:rPr>
      </w:pPr>
      <w:r w:rsidRPr="007211DE">
        <w:rPr>
          <w:rFonts w:ascii="Times New Roman" w:hAnsi="Times New Roman" w:cs="Times New Roman"/>
          <w:sz w:val="24"/>
          <w:szCs w:val="24"/>
          <w:lang w:val="en-GB"/>
        </w:rPr>
        <w:t>Enhancing governance systems, organisational and institutional capacity, particularly in the ministries of finance and planning, and in local government</w:t>
      </w:r>
      <w:r>
        <w:rPr>
          <w:rFonts w:ascii="Times New Roman" w:hAnsi="Times New Roman" w:cs="Times New Roman"/>
          <w:lang w:val="en-GB"/>
        </w:rPr>
        <w:t>.</w:t>
      </w:r>
    </w:p>
    <w:p w:rsidR="007211DE" w:rsidRDefault="007211DE" w:rsidP="00D438D4">
      <w:pPr>
        <w:pStyle w:val="ListParagraph"/>
        <w:numPr>
          <w:ilvl w:val="0"/>
          <w:numId w:val="8"/>
        </w:numPr>
        <w:spacing w:line="360" w:lineRule="auto"/>
        <w:jc w:val="both"/>
        <w:rPr>
          <w:rFonts w:ascii="Times New Roman" w:hAnsi="Times New Roman" w:cs="Times New Roman"/>
          <w:sz w:val="24"/>
          <w:szCs w:val="24"/>
          <w:lang w:val="en-GB"/>
        </w:rPr>
      </w:pPr>
      <w:r w:rsidRPr="007211DE">
        <w:rPr>
          <w:rFonts w:ascii="Times New Roman" w:hAnsi="Times New Roman" w:cs="Times New Roman"/>
          <w:sz w:val="24"/>
          <w:szCs w:val="24"/>
          <w:lang w:val="en-GB"/>
        </w:rPr>
        <w:t>Forging tri-sector partnerships and creating coalitions of change among public, private (mining companies) and stakeholders to improve community livelihoods and to maximise other socioeconomic and development outcomes.</w:t>
      </w:r>
    </w:p>
    <w:p w:rsidR="007211DE" w:rsidRDefault="007211DE" w:rsidP="00D438D4">
      <w:pPr>
        <w:pStyle w:val="ListParagraph"/>
        <w:numPr>
          <w:ilvl w:val="0"/>
          <w:numId w:val="8"/>
        </w:numPr>
        <w:spacing w:line="360" w:lineRule="auto"/>
        <w:jc w:val="both"/>
        <w:rPr>
          <w:rFonts w:ascii="Times New Roman" w:hAnsi="Times New Roman" w:cs="Times New Roman"/>
          <w:sz w:val="24"/>
          <w:szCs w:val="24"/>
          <w:lang w:val="en-GB"/>
        </w:rPr>
      </w:pPr>
      <w:r w:rsidRPr="007211DE">
        <w:rPr>
          <w:rFonts w:ascii="Times New Roman" w:hAnsi="Times New Roman" w:cs="Times New Roman"/>
          <w:sz w:val="24"/>
          <w:szCs w:val="24"/>
          <w:lang w:val="en-GB"/>
        </w:rPr>
        <w:t>Empowering communities in mining regions so that they are able to make informed decisions and better participation in their own development.</w:t>
      </w:r>
    </w:p>
    <w:p w:rsidR="007211DE" w:rsidRDefault="007211DE" w:rsidP="00D438D4">
      <w:pPr>
        <w:pStyle w:val="ListParagraph"/>
        <w:numPr>
          <w:ilvl w:val="0"/>
          <w:numId w:val="8"/>
        </w:numPr>
        <w:spacing w:line="360" w:lineRule="auto"/>
        <w:jc w:val="both"/>
        <w:rPr>
          <w:rFonts w:ascii="Times New Roman" w:hAnsi="Times New Roman" w:cs="Times New Roman"/>
          <w:sz w:val="24"/>
          <w:szCs w:val="24"/>
          <w:lang w:val="en-GB"/>
        </w:rPr>
      </w:pPr>
      <w:r w:rsidRPr="007211DE">
        <w:rPr>
          <w:rFonts w:ascii="Times New Roman" w:hAnsi="Times New Roman" w:cs="Times New Roman"/>
          <w:sz w:val="24"/>
          <w:szCs w:val="24"/>
          <w:lang w:val="en-GB"/>
        </w:rPr>
        <w:lastRenderedPageBreak/>
        <w:t>Unbundling the sector and promoting a strategy that encourages local procurement and outsourcing of goods and service, value addition and local beneficiation from minerals, and that also optimises business multipliers and enhances linkages between mining and other sectors of the economy including at the local community level.</w:t>
      </w:r>
    </w:p>
    <w:p w:rsidR="00E01A88" w:rsidRPr="00563C67" w:rsidRDefault="00E01A88" w:rsidP="00D438D4">
      <w:pPr>
        <w:pStyle w:val="Heading2"/>
        <w:spacing w:line="360" w:lineRule="auto"/>
        <w:jc w:val="both"/>
        <w:rPr>
          <w:rFonts w:ascii="Times New Roman" w:hAnsi="Times New Roman" w:cs="Times New Roman"/>
          <w:color w:val="auto"/>
          <w:lang w:val="en-GB"/>
        </w:rPr>
      </w:pPr>
      <w:bookmarkStart w:id="90" w:name="_Toc2179567"/>
      <w:r w:rsidRPr="00563C67">
        <w:rPr>
          <w:rFonts w:ascii="Times New Roman" w:hAnsi="Times New Roman" w:cs="Times New Roman"/>
          <w:color w:val="auto"/>
          <w:lang w:val="en-GB"/>
        </w:rPr>
        <w:t>6.4 Recommendation for future research</w:t>
      </w:r>
      <w:bookmarkEnd w:id="90"/>
    </w:p>
    <w:p w:rsidR="007211DE" w:rsidRDefault="005F1CF7" w:rsidP="00D438D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This study was based on a small sample, and infused two mining projects into one case study. The study can be repeated on a larger scale, and</w:t>
      </w:r>
      <w:r w:rsidR="0038765A">
        <w:rPr>
          <w:rFonts w:ascii="Times New Roman" w:hAnsi="Times New Roman" w:cs="Times New Roman"/>
          <w:sz w:val="24"/>
          <w:szCs w:val="24"/>
          <w:lang w:val="en-GB"/>
        </w:rPr>
        <w:t xml:space="preserve"> particularly</w:t>
      </w:r>
      <w:r>
        <w:rPr>
          <w:rFonts w:ascii="Times New Roman" w:hAnsi="Times New Roman" w:cs="Times New Roman"/>
          <w:sz w:val="24"/>
          <w:szCs w:val="24"/>
          <w:lang w:val="en-GB"/>
        </w:rPr>
        <w:t xml:space="preserve"> carrying out two separate case studies of </w:t>
      </w:r>
      <w:proofErr w:type="spellStart"/>
      <w:r>
        <w:rPr>
          <w:rFonts w:ascii="Times New Roman" w:hAnsi="Times New Roman" w:cs="Times New Roman"/>
          <w:sz w:val="24"/>
          <w:szCs w:val="24"/>
          <w:lang w:val="en-GB"/>
        </w:rPr>
        <w:t>Lumwana</w:t>
      </w:r>
      <w:proofErr w:type="spellEnd"/>
      <w:r>
        <w:rPr>
          <w:rFonts w:ascii="Times New Roman" w:hAnsi="Times New Roman" w:cs="Times New Roman"/>
          <w:sz w:val="24"/>
          <w:szCs w:val="24"/>
          <w:lang w:val="en-GB"/>
        </w:rPr>
        <w:t xml:space="preserve"> and </w:t>
      </w:r>
      <w:proofErr w:type="spellStart"/>
      <w:r>
        <w:rPr>
          <w:rFonts w:ascii="Times New Roman" w:hAnsi="Times New Roman" w:cs="Times New Roman"/>
          <w:sz w:val="24"/>
          <w:szCs w:val="24"/>
          <w:lang w:val="en-GB"/>
        </w:rPr>
        <w:t>Kansanshi</w:t>
      </w:r>
      <w:proofErr w:type="spellEnd"/>
      <w:r>
        <w:rPr>
          <w:rFonts w:ascii="Times New Roman" w:hAnsi="Times New Roman" w:cs="Times New Roman"/>
          <w:sz w:val="24"/>
          <w:szCs w:val="24"/>
          <w:lang w:val="en-GB"/>
        </w:rPr>
        <w:t xml:space="preserve"> mines or indeed another mine, in a different location for the purposes of comparing the results and having a more representative population.</w:t>
      </w:r>
    </w:p>
    <w:p w:rsidR="005F1CF7" w:rsidRDefault="005F1CF7" w:rsidP="00D438D4">
      <w:pPr>
        <w:spacing w:line="360" w:lineRule="auto"/>
        <w:jc w:val="both"/>
        <w:rPr>
          <w:rFonts w:ascii="Times New Roman" w:hAnsi="Times New Roman" w:cs="Times New Roman"/>
          <w:sz w:val="24"/>
          <w:szCs w:val="24"/>
          <w:lang w:val="en-GB"/>
        </w:rPr>
      </w:pPr>
    </w:p>
    <w:p w:rsidR="005F1CF7" w:rsidRDefault="005F1CF7" w:rsidP="00D438D4">
      <w:pPr>
        <w:spacing w:line="360" w:lineRule="auto"/>
        <w:jc w:val="both"/>
        <w:rPr>
          <w:rFonts w:ascii="Times New Roman" w:hAnsi="Times New Roman" w:cs="Times New Roman"/>
          <w:sz w:val="24"/>
          <w:szCs w:val="24"/>
          <w:lang w:val="en-GB"/>
        </w:rPr>
      </w:pPr>
    </w:p>
    <w:p w:rsidR="005F1CF7" w:rsidRDefault="005F1CF7" w:rsidP="00D438D4">
      <w:pPr>
        <w:spacing w:line="360" w:lineRule="auto"/>
        <w:jc w:val="both"/>
        <w:rPr>
          <w:rFonts w:ascii="Times New Roman" w:hAnsi="Times New Roman" w:cs="Times New Roman"/>
          <w:sz w:val="24"/>
          <w:szCs w:val="24"/>
          <w:lang w:val="en-GB"/>
        </w:rPr>
      </w:pPr>
    </w:p>
    <w:p w:rsidR="007211DE" w:rsidRDefault="007211DE" w:rsidP="00D438D4">
      <w:pPr>
        <w:spacing w:line="360" w:lineRule="auto"/>
        <w:jc w:val="both"/>
        <w:rPr>
          <w:rFonts w:ascii="Times New Roman" w:hAnsi="Times New Roman" w:cs="Times New Roman"/>
          <w:sz w:val="24"/>
          <w:szCs w:val="24"/>
          <w:lang w:val="en-GB"/>
        </w:rPr>
      </w:pPr>
    </w:p>
    <w:p w:rsidR="007211DE" w:rsidRDefault="007211DE" w:rsidP="00D438D4">
      <w:pPr>
        <w:spacing w:line="360" w:lineRule="auto"/>
        <w:jc w:val="both"/>
        <w:rPr>
          <w:rFonts w:ascii="Times New Roman" w:hAnsi="Times New Roman" w:cs="Times New Roman"/>
          <w:sz w:val="24"/>
          <w:szCs w:val="24"/>
          <w:lang w:val="en-GB"/>
        </w:rPr>
      </w:pPr>
    </w:p>
    <w:p w:rsidR="007211DE" w:rsidRPr="00CD7D28" w:rsidRDefault="007211DE" w:rsidP="00CD7D28">
      <w:pPr>
        <w:jc w:val="both"/>
        <w:rPr>
          <w:rFonts w:ascii="Times New Roman" w:hAnsi="Times New Roman" w:cs="Times New Roman"/>
          <w:sz w:val="24"/>
          <w:szCs w:val="24"/>
          <w:lang w:val="en-GB"/>
        </w:rPr>
      </w:pPr>
    </w:p>
    <w:p w:rsidR="001E7214" w:rsidRDefault="001E7214" w:rsidP="00043FD3">
      <w:pPr>
        <w:jc w:val="both"/>
        <w:rPr>
          <w:rFonts w:ascii="Times New Roman" w:hAnsi="Times New Roman" w:cs="Times New Roman"/>
          <w:sz w:val="24"/>
          <w:szCs w:val="24"/>
          <w:lang w:val="en-GB"/>
        </w:rPr>
      </w:pPr>
    </w:p>
    <w:p w:rsidR="001E7214" w:rsidRDefault="001E7214" w:rsidP="00043FD3">
      <w:pPr>
        <w:jc w:val="both"/>
        <w:rPr>
          <w:rFonts w:ascii="Times New Roman" w:hAnsi="Times New Roman" w:cs="Times New Roman"/>
          <w:sz w:val="24"/>
          <w:szCs w:val="24"/>
          <w:lang w:val="en-GB"/>
        </w:rPr>
      </w:pPr>
    </w:p>
    <w:p w:rsidR="00410D79" w:rsidRDefault="00410D79" w:rsidP="005F1CF7">
      <w:pPr>
        <w:pStyle w:val="Heading1"/>
        <w:rPr>
          <w:rFonts w:ascii="Times New Roman" w:hAnsi="Times New Roman" w:cs="Times New Roman"/>
          <w:color w:val="auto"/>
          <w:lang w:val="en-GB"/>
        </w:rPr>
      </w:pPr>
    </w:p>
    <w:p w:rsidR="00410D79" w:rsidRDefault="00410D79" w:rsidP="005F1CF7">
      <w:pPr>
        <w:pStyle w:val="Heading1"/>
        <w:rPr>
          <w:rFonts w:ascii="Times New Roman" w:hAnsi="Times New Roman" w:cs="Times New Roman"/>
          <w:color w:val="auto"/>
          <w:lang w:val="en-GB"/>
        </w:rPr>
      </w:pPr>
    </w:p>
    <w:p w:rsidR="00410D79" w:rsidRDefault="00410D79" w:rsidP="005F1CF7">
      <w:pPr>
        <w:pStyle w:val="Heading1"/>
        <w:rPr>
          <w:rFonts w:ascii="Times New Roman" w:hAnsi="Times New Roman" w:cs="Times New Roman"/>
          <w:color w:val="auto"/>
          <w:lang w:val="en-GB"/>
        </w:rPr>
      </w:pPr>
    </w:p>
    <w:p w:rsidR="00410D79" w:rsidRDefault="00410D79" w:rsidP="005F1CF7">
      <w:pPr>
        <w:pStyle w:val="Heading1"/>
        <w:rPr>
          <w:rFonts w:ascii="Times New Roman" w:hAnsi="Times New Roman" w:cs="Times New Roman"/>
          <w:color w:val="auto"/>
          <w:lang w:val="en-GB"/>
        </w:rPr>
      </w:pPr>
    </w:p>
    <w:p w:rsidR="00410D79" w:rsidRDefault="00410D79" w:rsidP="005F1CF7">
      <w:pPr>
        <w:pStyle w:val="Heading1"/>
        <w:rPr>
          <w:rFonts w:ascii="Times New Roman" w:hAnsi="Times New Roman" w:cs="Times New Roman"/>
          <w:color w:val="auto"/>
          <w:lang w:val="en-GB"/>
        </w:rPr>
      </w:pPr>
    </w:p>
    <w:p w:rsidR="00A06571" w:rsidRDefault="00A06571" w:rsidP="00A06571">
      <w:pPr>
        <w:rPr>
          <w:lang w:val="en-GB"/>
        </w:rPr>
      </w:pPr>
    </w:p>
    <w:p w:rsidR="00410D79" w:rsidRDefault="00410D79" w:rsidP="00A06571">
      <w:pPr>
        <w:rPr>
          <w:lang w:val="en-GB"/>
        </w:rPr>
      </w:pPr>
    </w:p>
    <w:p w:rsidR="00410D79" w:rsidRDefault="00410D79" w:rsidP="00A06571">
      <w:pPr>
        <w:rPr>
          <w:lang w:val="en-GB"/>
        </w:rPr>
      </w:pPr>
    </w:p>
    <w:p w:rsidR="00410D79" w:rsidRDefault="00410D79" w:rsidP="00410D79">
      <w:pPr>
        <w:pStyle w:val="Heading1"/>
        <w:rPr>
          <w:rFonts w:ascii="Times New Roman" w:hAnsi="Times New Roman" w:cs="Times New Roman"/>
          <w:color w:val="auto"/>
          <w:lang w:val="en-GB"/>
        </w:rPr>
      </w:pPr>
      <w:bookmarkStart w:id="91" w:name="_Toc2179568"/>
      <w:r w:rsidRPr="002865F2">
        <w:rPr>
          <w:rFonts w:ascii="Times New Roman" w:hAnsi="Times New Roman" w:cs="Times New Roman"/>
          <w:color w:val="auto"/>
          <w:lang w:val="en-GB"/>
        </w:rPr>
        <w:lastRenderedPageBreak/>
        <w:t>REFERENCES</w:t>
      </w:r>
      <w:bookmarkEnd w:id="91"/>
    </w:p>
    <w:p w:rsidR="00410D79" w:rsidRPr="00A06571" w:rsidRDefault="00410D79" w:rsidP="00A06571">
      <w:pPr>
        <w:rPr>
          <w:lang w:val="en-GB"/>
        </w:rPr>
      </w:pPr>
    </w:p>
    <w:p w:rsidR="005F1CF7" w:rsidRDefault="005F1CF7" w:rsidP="005F1CF7">
      <w:pPr>
        <w:jc w:val="both"/>
        <w:rPr>
          <w:rFonts w:ascii="Times New Roman" w:hAnsi="Times New Roman" w:cs="Times New Roman"/>
          <w:sz w:val="24"/>
          <w:szCs w:val="24"/>
          <w:lang w:val="en-GB"/>
        </w:rPr>
      </w:pPr>
      <w:proofErr w:type="spellStart"/>
      <w:proofErr w:type="gramStart"/>
      <w:r w:rsidRPr="0048644D">
        <w:rPr>
          <w:rFonts w:ascii="Times New Roman" w:hAnsi="Times New Roman" w:cs="Times New Roman"/>
          <w:sz w:val="24"/>
          <w:szCs w:val="24"/>
          <w:lang w:val="en-GB"/>
        </w:rPr>
        <w:t>AfDB</w:t>
      </w:r>
      <w:proofErr w:type="spellEnd"/>
      <w:r w:rsidRPr="0048644D">
        <w:rPr>
          <w:rFonts w:ascii="Times New Roman" w:hAnsi="Times New Roman" w:cs="Times New Roman"/>
          <w:sz w:val="24"/>
          <w:szCs w:val="24"/>
          <w:lang w:val="en-GB"/>
        </w:rPr>
        <w:t xml:space="preserve"> 2007.</w:t>
      </w:r>
      <w:proofErr w:type="gramEnd"/>
      <w:r w:rsidRPr="0048644D">
        <w:rPr>
          <w:rFonts w:ascii="Times New Roman" w:hAnsi="Times New Roman" w:cs="Times New Roman"/>
          <w:sz w:val="24"/>
          <w:szCs w:val="24"/>
          <w:lang w:val="en-GB"/>
        </w:rPr>
        <w:t xml:space="preserve"> African Development Report: Natural Resources for Sustainable Development in Africa</w:t>
      </w:r>
      <w:r>
        <w:rPr>
          <w:rFonts w:ascii="Times New Roman" w:hAnsi="Times New Roman" w:cs="Times New Roman"/>
          <w:sz w:val="28"/>
          <w:szCs w:val="28"/>
          <w:lang w:val="en-GB"/>
        </w:rPr>
        <w:t xml:space="preserve">. </w:t>
      </w:r>
      <w:r w:rsidRPr="0048644D">
        <w:rPr>
          <w:rFonts w:ascii="Times New Roman" w:hAnsi="Times New Roman" w:cs="Times New Roman"/>
          <w:sz w:val="24"/>
          <w:szCs w:val="24"/>
          <w:lang w:val="en-GB"/>
        </w:rPr>
        <w:t>Oxford: Oxford University Press</w:t>
      </w:r>
    </w:p>
    <w:p w:rsidR="003F3B14" w:rsidRPr="003F3B14" w:rsidRDefault="003F3B14" w:rsidP="00043FD3">
      <w:pPr>
        <w:jc w:val="both"/>
        <w:rPr>
          <w:rFonts w:ascii="Times New Roman" w:hAnsi="Times New Roman" w:cs="Times New Roman"/>
          <w:sz w:val="24"/>
          <w:szCs w:val="24"/>
          <w:lang w:val="en-GB"/>
        </w:rPr>
      </w:pPr>
      <w:proofErr w:type="spellStart"/>
      <w:proofErr w:type="gramStart"/>
      <w:r w:rsidRPr="003F3B14">
        <w:rPr>
          <w:rFonts w:ascii="Times New Roman" w:hAnsi="Times New Roman" w:cs="Times New Roman"/>
          <w:sz w:val="24"/>
          <w:szCs w:val="24"/>
          <w:lang w:val="en-GB"/>
        </w:rPr>
        <w:t>AfDB</w:t>
      </w:r>
      <w:proofErr w:type="spellEnd"/>
      <w:r w:rsidRPr="003F3B14">
        <w:rPr>
          <w:rFonts w:ascii="Times New Roman" w:hAnsi="Times New Roman" w:cs="Times New Roman"/>
          <w:sz w:val="24"/>
          <w:szCs w:val="24"/>
          <w:lang w:val="en-GB"/>
        </w:rPr>
        <w:t>.</w:t>
      </w:r>
      <w:proofErr w:type="gramEnd"/>
      <w:r w:rsidRPr="003F3B14">
        <w:rPr>
          <w:rFonts w:ascii="Times New Roman" w:hAnsi="Times New Roman" w:cs="Times New Roman"/>
          <w:sz w:val="24"/>
          <w:szCs w:val="24"/>
          <w:lang w:val="en-GB"/>
        </w:rPr>
        <w:t xml:space="preserve"> 2017. Development of a Framework for Local Content Policy for the Mining Sector in Zambia</w:t>
      </w:r>
    </w:p>
    <w:p w:rsidR="005641E9" w:rsidRDefault="005641E9" w:rsidP="00043FD3">
      <w:pPr>
        <w:jc w:val="both"/>
        <w:rPr>
          <w:rFonts w:ascii="Times New Roman" w:hAnsi="Times New Roman" w:cs="Times New Roman"/>
          <w:sz w:val="24"/>
          <w:szCs w:val="24"/>
        </w:rPr>
      </w:pPr>
      <w:proofErr w:type="spellStart"/>
      <w:proofErr w:type="gramStart"/>
      <w:r w:rsidRPr="004C4417">
        <w:rPr>
          <w:rFonts w:ascii="Times New Roman" w:hAnsi="Times New Roman" w:cs="Times New Roman"/>
          <w:sz w:val="24"/>
          <w:szCs w:val="24"/>
        </w:rPr>
        <w:t>AfDB</w:t>
      </w:r>
      <w:proofErr w:type="spellEnd"/>
      <w:r w:rsidRPr="004C4417">
        <w:rPr>
          <w:rFonts w:ascii="Times New Roman" w:hAnsi="Times New Roman" w:cs="Times New Roman"/>
          <w:sz w:val="24"/>
          <w:szCs w:val="24"/>
        </w:rPr>
        <w:t>.</w:t>
      </w:r>
      <w:proofErr w:type="gramEnd"/>
      <w:r w:rsidRPr="004C4417">
        <w:rPr>
          <w:rFonts w:ascii="Times New Roman" w:hAnsi="Times New Roman" w:cs="Times New Roman"/>
          <w:sz w:val="24"/>
          <w:szCs w:val="24"/>
        </w:rPr>
        <w:t xml:space="preserve"> 2016. Zambia Country Profile Document.</w:t>
      </w:r>
    </w:p>
    <w:p w:rsidR="00052117" w:rsidRPr="00EB1A5C" w:rsidRDefault="00052117" w:rsidP="00043FD3">
      <w:pPr>
        <w:pStyle w:val="NormalWeb"/>
        <w:jc w:val="both"/>
      </w:pPr>
      <w:proofErr w:type="spellStart"/>
      <w:r>
        <w:t>Angelakoglou</w:t>
      </w:r>
      <w:proofErr w:type="spellEnd"/>
      <w:r>
        <w:t xml:space="preserve">, K. and </w:t>
      </w:r>
      <w:proofErr w:type="spellStart"/>
      <w:r w:rsidRPr="00EB1A5C">
        <w:t>Gaidajis</w:t>
      </w:r>
      <w:proofErr w:type="spellEnd"/>
      <w:r w:rsidRPr="00EB1A5C">
        <w:t xml:space="preserve">, </w:t>
      </w:r>
      <w:proofErr w:type="spellStart"/>
      <w:r w:rsidRPr="00EB1A5C">
        <w:t>G.Assessing</w:t>
      </w:r>
      <w:proofErr w:type="spellEnd"/>
      <w:r w:rsidRPr="00EB1A5C">
        <w:t xml:space="preserve"> the progress of mining industry towards sustainability: In need of new methodological frameworks. </w:t>
      </w:r>
      <w:proofErr w:type="gramStart"/>
      <w:r w:rsidRPr="00EB1A5C">
        <w:t xml:space="preserve">Sustainable Development in the Minerals Industry Conference, </w:t>
      </w:r>
      <w:proofErr w:type="spellStart"/>
      <w:r w:rsidRPr="00EB1A5C">
        <w:t>Milos</w:t>
      </w:r>
      <w:proofErr w:type="spellEnd"/>
      <w:r w:rsidRPr="00EB1A5C">
        <w:t xml:space="preserve"> Island, 2013</w:t>
      </w:r>
      <w:r>
        <w:t>.</w:t>
      </w:r>
      <w:proofErr w:type="gramEnd"/>
    </w:p>
    <w:p w:rsidR="005641E9" w:rsidRDefault="005641E9" w:rsidP="00043FD3">
      <w:pPr>
        <w:pStyle w:val="NormalWeb"/>
        <w:jc w:val="both"/>
      </w:pPr>
      <w:proofErr w:type="spellStart"/>
      <w:proofErr w:type="gramStart"/>
      <w:r w:rsidRPr="00EB1A5C">
        <w:t>Azapagic</w:t>
      </w:r>
      <w:proofErr w:type="spellEnd"/>
      <w:r w:rsidRPr="00EB1A5C">
        <w:t>, A. 2004.</w:t>
      </w:r>
      <w:proofErr w:type="gramEnd"/>
      <w:r w:rsidRPr="00EB1A5C">
        <w:t xml:space="preserve"> </w:t>
      </w:r>
      <w:proofErr w:type="gramStart"/>
      <w:r w:rsidRPr="00EB1A5C">
        <w:t>Developing a framework for Sustainable Development indicators for the mining and minerals industry.</w:t>
      </w:r>
      <w:proofErr w:type="gramEnd"/>
      <w:r w:rsidRPr="00EB1A5C">
        <w:t xml:space="preserve"> </w:t>
      </w:r>
      <w:proofErr w:type="gramStart"/>
      <w:r w:rsidRPr="00EB1A5C">
        <w:t>Journal of Cleaner Production.</w:t>
      </w:r>
      <w:proofErr w:type="gramEnd"/>
      <w:r w:rsidRPr="00EB1A5C">
        <w:t xml:space="preserve"> 12, 639-662</w:t>
      </w:r>
    </w:p>
    <w:p w:rsidR="004A43BB" w:rsidRPr="00EB1A5C" w:rsidRDefault="00682F41" w:rsidP="00043FD3">
      <w:pPr>
        <w:pStyle w:val="NormalWeb"/>
        <w:jc w:val="both"/>
      </w:pPr>
      <w:r>
        <w:t>Beach, S. 2009. Who or what decides how stakeholders are optimally engaged by governance networks delivering public outcomes? In: 13</w:t>
      </w:r>
      <w:r w:rsidRPr="00682F41">
        <w:rPr>
          <w:vertAlign w:val="superscript"/>
        </w:rPr>
        <w:t>th</w:t>
      </w:r>
      <w:r>
        <w:t xml:space="preserve"> International Research Society for Public Management Conference, 6</w:t>
      </w:r>
      <w:r w:rsidRPr="00682F41">
        <w:rPr>
          <w:vertAlign w:val="superscript"/>
        </w:rPr>
        <w:t>th</w:t>
      </w:r>
      <w:r>
        <w:t xml:space="preserve"> -8</w:t>
      </w:r>
      <w:r w:rsidRPr="00682F41">
        <w:rPr>
          <w:vertAlign w:val="superscript"/>
        </w:rPr>
        <w:t>th</w:t>
      </w:r>
      <w:r>
        <w:t xml:space="preserve"> April, 2009, Copenhagen Business School.</w:t>
      </w:r>
    </w:p>
    <w:p w:rsidR="00A50DF8" w:rsidRPr="00F41358" w:rsidRDefault="00A50DF8" w:rsidP="00043FD3">
      <w:pPr>
        <w:rPr>
          <w:rFonts w:ascii="Times New Roman" w:hAnsi="Times New Roman" w:cs="Times New Roman"/>
          <w:sz w:val="24"/>
          <w:szCs w:val="24"/>
          <w:lang w:val="en-GB"/>
        </w:rPr>
      </w:pPr>
      <w:r w:rsidRPr="00F41358">
        <w:rPr>
          <w:rFonts w:ascii="Times New Roman" w:hAnsi="Times New Roman" w:cs="Times New Roman"/>
          <w:sz w:val="24"/>
          <w:szCs w:val="24"/>
          <w:lang w:val="en-GB"/>
        </w:rPr>
        <w:t xml:space="preserve">Bell, J. 2005. </w:t>
      </w:r>
      <w:proofErr w:type="gramStart"/>
      <w:r w:rsidRPr="00F41358">
        <w:rPr>
          <w:rFonts w:ascii="Times New Roman" w:hAnsi="Times New Roman" w:cs="Times New Roman"/>
          <w:sz w:val="24"/>
          <w:szCs w:val="24"/>
          <w:lang w:val="en-GB"/>
        </w:rPr>
        <w:t>Doing your research project: A guide for first-time researchers in education, health and social science.</w:t>
      </w:r>
      <w:proofErr w:type="gramEnd"/>
      <w:r>
        <w:rPr>
          <w:rFonts w:ascii="Times New Roman" w:hAnsi="Times New Roman" w:cs="Times New Roman"/>
          <w:sz w:val="24"/>
          <w:szCs w:val="24"/>
          <w:lang w:val="en-GB"/>
        </w:rPr>
        <w:t xml:space="preserve"> New York: Open University Press</w:t>
      </w:r>
    </w:p>
    <w:p w:rsidR="002F2AD5" w:rsidRDefault="00A50DF8" w:rsidP="00043FD3">
      <w:pPr>
        <w:pStyle w:val="NormalWeb"/>
        <w:jc w:val="both"/>
      </w:pPr>
      <w:proofErr w:type="spellStart"/>
      <w:r w:rsidRPr="00EB1A5C">
        <w:t>Blewitt</w:t>
      </w:r>
      <w:proofErr w:type="spellEnd"/>
      <w:r w:rsidRPr="00EB1A5C">
        <w:t>, J. 2008.</w:t>
      </w:r>
      <w:r w:rsidRPr="00EB1A5C">
        <w:rPr>
          <w:iCs/>
        </w:rPr>
        <w:t>Understanding Sustainable Development</w:t>
      </w:r>
      <w:r w:rsidRPr="00EB1A5C">
        <w:rPr>
          <w:i/>
          <w:iCs/>
        </w:rPr>
        <w:t xml:space="preserve">. </w:t>
      </w:r>
      <w:r w:rsidRPr="00EB1A5C">
        <w:t xml:space="preserve">London: </w:t>
      </w:r>
      <w:proofErr w:type="spellStart"/>
      <w:r w:rsidRPr="00EB1A5C">
        <w:t>Earthscan</w:t>
      </w:r>
      <w:proofErr w:type="spellEnd"/>
      <w:r w:rsidRPr="00EB1A5C">
        <w:t>.</w:t>
      </w:r>
    </w:p>
    <w:p w:rsidR="00A50DF8" w:rsidRDefault="002F2AD5" w:rsidP="00043FD3">
      <w:pPr>
        <w:pStyle w:val="NormalWeb"/>
        <w:jc w:val="both"/>
      </w:pPr>
      <w:proofErr w:type="spellStart"/>
      <w:r>
        <w:t>Broofield</w:t>
      </w:r>
      <w:proofErr w:type="spellEnd"/>
      <w:r>
        <w:t xml:space="preserve">, R. I. 2013. </w:t>
      </w:r>
      <w:proofErr w:type="gramStart"/>
      <w:r>
        <w:t>A nurses’ guide to Quantitative Research.</w:t>
      </w:r>
      <w:proofErr w:type="gramEnd"/>
      <w:r>
        <w:t xml:space="preserve"> </w:t>
      </w:r>
      <w:proofErr w:type="gramStart"/>
      <w:r>
        <w:t>Australian Journal of Advanced Nursing.</w:t>
      </w:r>
      <w:proofErr w:type="gramEnd"/>
      <w:r>
        <w:t xml:space="preserve"> 32(2), 32-38</w:t>
      </w:r>
    </w:p>
    <w:p w:rsidR="007D0329" w:rsidRDefault="007D0329" w:rsidP="00043FD3">
      <w:pPr>
        <w:pStyle w:val="NormalWeb"/>
        <w:jc w:val="both"/>
      </w:pPr>
      <w:r>
        <w:t xml:space="preserve">Bruckner, M. 2009. </w:t>
      </w:r>
      <w:proofErr w:type="gramStart"/>
      <w:r>
        <w:t>“Natural Resource Dependence, Non-</w:t>
      </w:r>
      <w:proofErr w:type="spellStart"/>
      <w:r>
        <w:t>Tradables</w:t>
      </w:r>
      <w:proofErr w:type="spellEnd"/>
      <w:r>
        <w:t>, and Economic Growth”.</w:t>
      </w:r>
      <w:proofErr w:type="gramEnd"/>
      <w:r>
        <w:t xml:space="preserve"> University of Barcelona, Barcelona </w:t>
      </w:r>
    </w:p>
    <w:p w:rsidR="00F47E1C" w:rsidRDefault="00F47E1C" w:rsidP="00043FD3">
      <w:pPr>
        <w:pStyle w:val="NormalWeb"/>
        <w:jc w:val="both"/>
      </w:pPr>
      <w:proofErr w:type="spellStart"/>
      <w:proofErr w:type="gramStart"/>
      <w:r>
        <w:t>Bryman</w:t>
      </w:r>
      <w:proofErr w:type="spellEnd"/>
      <w:r>
        <w:t>, A. and Bell, E. 2007.</w:t>
      </w:r>
      <w:proofErr w:type="gramEnd"/>
      <w:r>
        <w:t xml:space="preserve"> </w:t>
      </w:r>
      <w:proofErr w:type="gramStart"/>
      <w:r>
        <w:t>Business Research Methods (4</w:t>
      </w:r>
      <w:r w:rsidRPr="00F47E1C">
        <w:rPr>
          <w:vertAlign w:val="superscript"/>
        </w:rPr>
        <w:t>th</w:t>
      </w:r>
      <w:r>
        <w:t xml:space="preserve"> Edition).</w:t>
      </w:r>
      <w:proofErr w:type="gramEnd"/>
      <w:r>
        <w:t xml:space="preserve"> Oxford. Oxford University Press</w:t>
      </w:r>
    </w:p>
    <w:p w:rsidR="00FA1A2B" w:rsidRDefault="00FA1A2B" w:rsidP="00043FD3">
      <w:pPr>
        <w:pStyle w:val="NormalWeb"/>
        <w:jc w:val="both"/>
      </w:pPr>
      <w:proofErr w:type="spellStart"/>
      <w:r>
        <w:t>Chilisa</w:t>
      </w:r>
      <w:proofErr w:type="spellEnd"/>
      <w:r w:rsidR="0087719F">
        <w:t xml:space="preserve">, B. and </w:t>
      </w:r>
      <w:proofErr w:type="spellStart"/>
      <w:r w:rsidR="0087719F">
        <w:t>Preece</w:t>
      </w:r>
      <w:proofErr w:type="spellEnd"/>
      <w:r w:rsidR="0087719F">
        <w:t xml:space="preserve">, J. 2005. </w:t>
      </w:r>
      <w:proofErr w:type="gramStart"/>
      <w:r w:rsidR="0087719F">
        <w:t>Research Methods for Adult Education in Africa.</w:t>
      </w:r>
      <w:proofErr w:type="gramEnd"/>
      <w:r w:rsidR="0087719F">
        <w:t xml:space="preserve"> Gaborone. </w:t>
      </w:r>
      <w:proofErr w:type="spellStart"/>
      <w:r w:rsidR="0087719F">
        <w:t>Jossey</w:t>
      </w:r>
      <w:proofErr w:type="spellEnd"/>
      <w:r w:rsidR="0087719F">
        <w:t xml:space="preserve"> Bass</w:t>
      </w:r>
    </w:p>
    <w:p w:rsidR="003A41A7" w:rsidRDefault="003A41A7" w:rsidP="00043FD3">
      <w:pPr>
        <w:pStyle w:val="NormalWeb"/>
        <w:jc w:val="both"/>
      </w:pPr>
      <w:proofErr w:type="spellStart"/>
      <w:r>
        <w:t>Choudhury</w:t>
      </w:r>
      <w:proofErr w:type="spellEnd"/>
      <w:r>
        <w:t xml:space="preserve">, H., </w:t>
      </w:r>
      <w:proofErr w:type="spellStart"/>
      <w:r>
        <w:t>Fjellsa</w:t>
      </w:r>
      <w:proofErr w:type="spellEnd"/>
      <w:r>
        <w:t xml:space="preserve">, O., Sanger, C. and </w:t>
      </w:r>
      <w:proofErr w:type="spellStart"/>
      <w:r>
        <w:t>Twomey</w:t>
      </w:r>
      <w:proofErr w:type="spellEnd"/>
      <w:r>
        <w:t xml:space="preserve">, B.C. 2016. </w:t>
      </w:r>
      <w:proofErr w:type="gramStart"/>
      <w:r>
        <w:t>Guidance note on the</w:t>
      </w:r>
      <w:r w:rsidR="00FB38AE">
        <w:t xml:space="preserve"> tax aspects of negotiation and renegotiation of contracts.</w:t>
      </w:r>
      <w:proofErr w:type="gramEnd"/>
      <w:r w:rsidR="00FB38AE">
        <w:t xml:space="preserve"> </w:t>
      </w:r>
      <w:proofErr w:type="gramStart"/>
      <w:r w:rsidR="00FB38AE">
        <w:t xml:space="preserve">United Nations Tax Subcommittee on </w:t>
      </w:r>
      <w:r w:rsidR="00AB7915">
        <w:t>E</w:t>
      </w:r>
      <w:r w:rsidR="00FB38AE">
        <w:t xml:space="preserve">xtractive </w:t>
      </w:r>
      <w:r w:rsidR="00AB7915">
        <w:t>I</w:t>
      </w:r>
      <w:r w:rsidR="00FB38AE">
        <w:t xml:space="preserve">ndustries </w:t>
      </w:r>
      <w:r w:rsidR="00AB7915">
        <w:t>T</w:t>
      </w:r>
      <w:r w:rsidR="00FB38AE">
        <w:t xml:space="preserve">axation </w:t>
      </w:r>
      <w:r w:rsidR="00AB7915">
        <w:t>I</w:t>
      </w:r>
      <w:r w:rsidR="00FB38AE">
        <w:t xml:space="preserve">ssues for </w:t>
      </w:r>
      <w:r w:rsidR="00444CCA">
        <w:t>D</w:t>
      </w:r>
      <w:r w:rsidR="00FB38AE">
        <w:t xml:space="preserve">eveloping </w:t>
      </w:r>
      <w:r w:rsidR="00444CCA">
        <w:t>C</w:t>
      </w:r>
      <w:r w:rsidR="00FB38AE">
        <w:t>ountries.</w:t>
      </w:r>
      <w:proofErr w:type="gramEnd"/>
    </w:p>
    <w:p w:rsidR="005641E9" w:rsidRPr="005641E9" w:rsidRDefault="005641E9" w:rsidP="00043FD3">
      <w:pPr>
        <w:jc w:val="both"/>
        <w:rPr>
          <w:rFonts w:ascii="Times New Roman" w:hAnsi="Times New Roman" w:cs="Times New Roman"/>
          <w:sz w:val="24"/>
          <w:szCs w:val="24"/>
        </w:rPr>
      </w:pPr>
      <w:r w:rsidRPr="005641E9">
        <w:rPr>
          <w:rFonts w:ascii="Times New Roman" w:hAnsi="Times New Roman" w:cs="Times New Roman"/>
          <w:sz w:val="24"/>
          <w:szCs w:val="24"/>
        </w:rPr>
        <w:t xml:space="preserve">Collier, P. 2007. The Bottom Billion: Why the poorest </w:t>
      </w:r>
      <w:r w:rsidR="003A41A7">
        <w:rPr>
          <w:rFonts w:ascii="Times New Roman" w:hAnsi="Times New Roman" w:cs="Times New Roman"/>
          <w:sz w:val="24"/>
          <w:szCs w:val="24"/>
        </w:rPr>
        <w:t>c</w:t>
      </w:r>
      <w:r w:rsidRPr="005641E9">
        <w:rPr>
          <w:rFonts w:ascii="Times New Roman" w:hAnsi="Times New Roman" w:cs="Times New Roman"/>
          <w:sz w:val="24"/>
          <w:szCs w:val="24"/>
        </w:rPr>
        <w:t>ountries are failing in what can be done. New York: Oxford Press</w:t>
      </w:r>
    </w:p>
    <w:p w:rsidR="005641E9" w:rsidRPr="00EB1A5C" w:rsidRDefault="005641E9" w:rsidP="00043FD3">
      <w:pPr>
        <w:pStyle w:val="NormalWeb"/>
        <w:jc w:val="both"/>
      </w:pPr>
      <w:r w:rsidRPr="00EB1A5C">
        <w:t xml:space="preserve">Collier, P., </w:t>
      </w:r>
      <w:proofErr w:type="spellStart"/>
      <w:r w:rsidRPr="00EB1A5C">
        <w:t>Hoefflier</w:t>
      </w:r>
      <w:proofErr w:type="spellEnd"/>
      <w:r w:rsidRPr="00EB1A5C">
        <w:t xml:space="preserve">, A. 2012. High-value natural resources, development and conflict: Channels of causation. </w:t>
      </w:r>
      <w:proofErr w:type="gramStart"/>
      <w:r w:rsidRPr="00EB1A5C">
        <w:t xml:space="preserve">In High-value Natural Resource and </w:t>
      </w:r>
      <w:proofErr w:type="spellStart"/>
      <w:r w:rsidRPr="00EB1A5C">
        <w:t>Peacebuilding</w:t>
      </w:r>
      <w:proofErr w:type="spellEnd"/>
      <w:r w:rsidRPr="00EB1A5C">
        <w:t>.</w:t>
      </w:r>
      <w:proofErr w:type="gramEnd"/>
      <w:r w:rsidRPr="00EB1A5C">
        <w:t xml:space="preserve"> Ed. </w:t>
      </w:r>
      <w:proofErr w:type="spellStart"/>
      <w:r w:rsidRPr="00EB1A5C">
        <w:t>Lujala</w:t>
      </w:r>
      <w:proofErr w:type="spellEnd"/>
      <w:r w:rsidRPr="00EB1A5C">
        <w:t xml:space="preserve">, P., </w:t>
      </w:r>
      <w:proofErr w:type="spellStart"/>
      <w:r w:rsidRPr="00EB1A5C">
        <w:t>Rustad</w:t>
      </w:r>
      <w:proofErr w:type="spellEnd"/>
      <w:r w:rsidRPr="00EB1A5C">
        <w:t xml:space="preserve">, S.A. London: </w:t>
      </w:r>
      <w:proofErr w:type="spellStart"/>
      <w:r w:rsidRPr="00EB1A5C">
        <w:t>Earthscan</w:t>
      </w:r>
      <w:proofErr w:type="spellEnd"/>
    </w:p>
    <w:p w:rsidR="005641E9" w:rsidRDefault="005641E9" w:rsidP="00043FD3">
      <w:pPr>
        <w:jc w:val="both"/>
        <w:rPr>
          <w:rFonts w:ascii="Times New Roman" w:hAnsi="Times New Roman" w:cs="Times New Roman"/>
          <w:sz w:val="24"/>
          <w:szCs w:val="24"/>
          <w:lang w:val="en-GB"/>
        </w:rPr>
      </w:pPr>
      <w:r w:rsidRPr="004C4417">
        <w:rPr>
          <w:rFonts w:ascii="Times New Roman" w:hAnsi="Times New Roman" w:cs="Times New Roman"/>
          <w:sz w:val="24"/>
          <w:szCs w:val="24"/>
          <w:lang w:val="en-GB"/>
        </w:rPr>
        <w:lastRenderedPageBreak/>
        <w:t xml:space="preserve">Conrad, M. 2012. Zambia’s Mineral Fiscal Regime. </w:t>
      </w:r>
      <w:proofErr w:type="gramStart"/>
      <w:r w:rsidRPr="004C4417">
        <w:rPr>
          <w:rFonts w:ascii="Times New Roman" w:hAnsi="Times New Roman" w:cs="Times New Roman"/>
          <w:sz w:val="24"/>
          <w:szCs w:val="24"/>
          <w:lang w:val="en-GB"/>
        </w:rPr>
        <w:t>International Growth Centre.</w:t>
      </w:r>
      <w:proofErr w:type="gramEnd"/>
      <w:r w:rsidRPr="004C4417">
        <w:rPr>
          <w:rFonts w:ascii="Times New Roman" w:hAnsi="Times New Roman" w:cs="Times New Roman"/>
          <w:sz w:val="24"/>
          <w:szCs w:val="24"/>
          <w:lang w:val="en-GB"/>
        </w:rPr>
        <w:t xml:space="preserve"> </w:t>
      </w:r>
      <w:proofErr w:type="gramStart"/>
      <w:r w:rsidRPr="004C4417">
        <w:rPr>
          <w:rFonts w:ascii="Times New Roman" w:hAnsi="Times New Roman" w:cs="Times New Roman"/>
          <w:sz w:val="24"/>
          <w:szCs w:val="24"/>
          <w:lang w:val="en-GB"/>
        </w:rPr>
        <w:t>Online.</w:t>
      </w:r>
      <w:proofErr w:type="gramEnd"/>
      <w:r w:rsidRPr="004C4417">
        <w:rPr>
          <w:rFonts w:ascii="Times New Roman" w:hAnsi="Times New Roman" w:cs="Times New Roman"/>
          <w:sz w:val="24"/>
          <w:szCs w:val="24"/>
          <w:lang w:val="en-GB"/>
        </w:rPr>
        <w:t xml:space="preserve"> </w:t>
      </w:r>
      <w:proofErr w:type="gramStart"/>
      <w:r w:rsidRPr="004C4417">
        <w:rPr>
          <w:rFonts w:ascii="Times New Roman" w:hAnsi="Times New Roman" w:cs="Times New Roman"/>
          <w:sz w:val="24"/>
          <w:szCs w:val="24"/>
          <w:lang w:val="en-GB"/>
        </w:rPr>
        <w:t>19</w:t>
      </w:r>
      <w:r w:rsidRPr="004C4417">
        <w:rPr>
          <w:rFonts w:ascii="Times New Roman" w:hAnsi="Times New Roman" w:cs="Times New Roman"/>
          <w:sz w:val="24"/>
          <w:szCs w:val="24"/>
          <w:vertAlign w:val="superscript"/>
          <w:lang w:val="en-GB"/>
        </w:rPr>
        <w:t>th</w:t>
      </w:r>
      <w:r w:rsidRPr="004C4417">
        <w:rPr>
          <w:rFonts w:ascii="Times New Roman" w:hAnsi="Times New Roman" w:cs="Times New Roman"/>
          <w:sz w:val="24"/>
          <w:szCs w:val="24"/>
          <w:lang w:val="en-GB"/>
        </w:rPr>
        <w:t xml:space="preserve"> Sept, 2015</w:t>
      </w:r>
      <w:r w:rsidRPr="00EB1A5C">
        <w:rPr>
          <w:rFonts w:ascii="Times New Roman" w:hAnsi="Times New Roman" w:cs="Times New Roman"/>
          <w:sz w:val="24"/>
          <w:szCs w:val="24"/>
          <w:lang w:val="en-GB"/>
        </w:rPr>
        <w:t>Corden, W. M. 1984.</w:t>
      </w:r>
      <w:proofErr w:type="gramEnd"/>
      <w:r w:rsidRPr="00EB1A5C">
        <w:rPr>
          <w:rFonts w:ascii="Times New Roman" w:hAnsi="Times New Roman" w:cs="Times New Roman"/>
          <w:sz w:val="24"/>
          <w:szCs w:val="24"/>
          <w:lang w:val="en-GB"/>
        </w:rPr>
        <w:t xml:space="preserve"> Booming Sector and Dutch Disease Economics: Survey and Consolidation. </w:t>
      </w:r>
      <w:proofErr w:type="gramStart"/>
      <w:r w:rsidRPr="00EB1A5C">
        <w:rPr>
          <w:rFonts w:ascii="Times New Roman" w:hAnsi="Times New Roman" w:cs="Times New Roman"/>
          <w:sz w:val="24"/>
          <w:szCs w:val="24"/>
          <w:lang w:val="en-GB"/>
        </w:rPr>
        <w:t>Oxford Economics Papers.</w:t>
      </w:r>
      <w:proofErr w:type="gramEnd"/>
      <w:r w:rsidRPr="00EB1A5C">
        <w:rPr>
          <w:rFonts w:ascii="Times New Roman" w:hAnsi="Times New Roman" w:cs="Times New Roman"/>
          <w:sz w:val="24"/>
          <w:szCs w:val="24"/>
          <w:lang w:val="en-GB"/>
        </w:rPr>
        <w:t xml:space="preserve"> 36, 356-380</w:t>
      </w:r>
    </w:p>
    <w:p w:rsidR="00F22DCF" w:rsidRDefault="00F22DCF" w:rsidP="00043FD3">
      <w:pPr>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Corden</w:t>
      </w:r>
      <w:proofErr w:type="spellEnd"/>
      <w:r w:rsidR="0060108A">
        <w:rPr>
          <w:rFonts w:ascii="Times New Roman" w:hAnsi="Times New Roman" w:cs="Times New Roman"/>
          <w:sz w:val="24"/>
          <w:szCs w:val="24"/>
          <w:lang w:val="en-GB"/>
        </w:rPr>
        <w:t xml:space="preserve">, W. M. (1984) Booming Sector and Dutch Disease Economics: Survey and Consolidation. </w:t>
      </w:r>
      <w:proofErr w:type="gramStart"/>
      <w:r w:rsidR="0060108A">
        <w:rPr>
          <w:rFonts w:ascii="Times New Roman" w:hAnsi="Times New Roman" w:cs="Times New Roman"/>
          <w:sz w:val="24"/>
          <w:szCs w:val="24"/>
          <w:lang w:val="en-GB"/>
        </w:rPr>
        <w:t>Oxford Journals.</w:t>
      </w:r>
      <w:proofErr w:type="gramEnd"/>
      <w:r w:rsidR="0060108A">
        <w:rPr>
          <w:rFonts w:ascii="Times New Roman" w:hAnsi="Times New Roman" w:cs="Times New Roman"/>
          <w:sz w:val="24"/>
          <w:szCs w:val="24"/>
          <w:lang w:val="en-GB"/>
        </w:rPr>
        <w:t xml:space="preserve"> 36(3), 359-380</w:t>
      </w:r>
    </w:p>
    <w:p w:rsidR="007D0329" w:rsidRDefault="007D0329" w:rsidP="00043FD3">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Edwards, D., </w:t>
      </w:r>
      <w:proofErr w:type="spellStart"/>
      <w:r>
        <w:rPr>
          <w:rFonts w:ascii="Times New Roman" w:hAnsi="Times New Roman" w:cs="Times New Roman"/>
          <w:sz w:val="24"/>
          <w:szCs w:val="24"/>
          <w:lang w:val="en-GB"/>
        </w:rPr>
        <w:t>Toohey</w:t>
      </w:r>
      <w:proofErr w:type="spellEnd"/>
      <w:r>
        <w:rPr>
          <w:rFonts w:ascii="Times New Roman" w:hAnsi="Times New Roman" w:cs="Times New Roman"/>
          <w:sz w:val="24"/>
          <w:szCs w:val="24"/>
          <w:lang w:val="en-GB"/>
        </w:rPr>
        <w:t xml:space="preserve">, J., </w:t>
      </w:r>
      <w:proofErr w:type="spellStart"/>
      <w:r>
        <w:rPr>
          <w:rFonts w:ascii="Times New Roman" w:hAnsi="Times New Roman" w:cs="Times New Roman"/>
          <w:sz w:val="24"/>
          <w:szCs w:val="24"/>
          <w:lang w:val="en-GB"/>
        </w:rPr>
        <w:t>Mwiden</w:t>
      </w:r>
      <w:proofErr w:type="spellEnd"/>
      <w:r>
        <w:rPr>
          <w:rFonts w:ascii="Times New Roman" w:hAnsi="Times New Roman" w:cs="Times New Roman"/>
          <w:sz w:val="24"/>
          <w:szCs w:val="24"/>
          <w:lang w:val="en-GB"/>
        </w:rPr>
        <w:t>, C. I.</w:t>
      </w:r>
      <w:r w:rsidR="00E67AC6">
        <w:rPr>
          <w:rFonts w:ascii="Times New Roman" w:hAnsi="Times New Roman" w:cs="Times New Roman"/>
          <w:sz w:val="24"/>
          <w:szCs w:val="24"/>
          <w:lang w:val="en-GB"/>
        </w:rPr>
        <w:t xml:space="preserve"> 2014. </w:t>
      </w:r>
      <w:proofErr w:type="gramStart"/>
      <w:r w:rsidR="00E67AC6">
        <w:rPr>
          <w:rFonts w:ascii="Times New Roman" w:hAnsi="Times New Roman" w:cs="Times New Roman"/>
          <w:sz w:val="24"/>
          <w:szCs w:val="24"/>
          <w:lang w:val="en-GB"/>
        </w:rPr>
        <w:t>“Negotiating Research Contracts”.</w:t>
      </w:r>
      <w:proofErr w:type="gramEnd"/>
      <w:r w:rsidR="00E67AC6">
        <w:rPr>
          <w:rFonts w:ascii="Times New Roman" w:hAnsi="Times New Roman" w:cs="Times New Roman"/>
          <w:sz w:val="24"/>
          <w:szCs w:val="24"/>
          <w:lang w:val="en-GB"/>
        </w:rPr>
        <w:t xml:space="preserve"> Geneva</w:t>
      </w:r>
    </w:p>
    <w:p w:rsidR="0096759E" w:rsidRDefault="0096759E" w:rsidP="0096759E">
      <w:pPr>
        <w:pStyle w:val="NormalWeb"/>
        <w:jc w:val="both"/>
      </w:pPr>
      <w:proofErr w:type="spellStart"/>
      <w:r w:rsidRPr="00EB1A5C">
        <w:t>Fessehaie</w:t>
      </w:r>
      <w:proofErr w:type="spellEnd"/>
      <w:r w:rsidRPr="00EB1A5C">
        <w:t>, J</w:t>
      </w:r>
      <w:r>
        <w:t xml:space="preserve">. 2012. What determines the </w:t>
      </w:r>
      <w:proofErr w:type="spellStart"/>
      <w:r>
        <w:t>breath</w:t>
      </w:r>
      <w:proofErr w:type="spellEnd"/>
      <w:r>
        <w:t xml:space="preserve"> and depth of Zambia’s backward linkages to copper mining? </w:t>
      </w:r>
      <w:proofErr w:type="gramStart"/>
      <w:r>
        <w:t>The role of public policy and value chain dynamic.</w:t>
      </w:r>
      <w:proofErr w:type="gramEnd"/>
      <w:r>
        <w:t xml:space="preserve"> </w:t>
      </w:r>
      <w:proofErr w:type="gramStart"/>
      <w:r>
        <w:t>Resources Policy.</w:t>
      </w:r>
      <w:proofErr w:type="gramEnd"/>
      <w:r>
        <w:t xml:space="preserve"> 37, 443-451</w:t>
      </w:r>
    </w:p>
    <w:p w:rsidR="0096759E" w:rsidRDefault="0096759E" w:rsidP="0096759E">
      <w:pPr>
        <w:jc w:val="both"/>
        <w:rPr>
          <w:rFonts w:ascii="Times New Roman" w:hAnsi="Times New Roman" w:cs="Times New Roman"/>
          <w:sz w:val="24"/>
          <w:szCs w:val="24"/>
          <w:lang w:val="en-GB"/>
        </w:rPr>
      </w:pPr>
      <w:proofErr w:type="spellStart"/>
      <w:r w:rsidRPr="00EB1A5C">
        <w:rPr>
          <w:rFonts w:ascii="Times New Roman" w:hAnsi="Times New Roman" w:cs="Times New Roman"/>
          <w:sz w:val="24"/>
          <w:szCs w:val="24"/>
          <w:lang w:val="en-GB"/>
        </w:rPr>
        <w:t>Fessehaie</w:t>
      </w:r>
      <w:proofErr w:type="spellEnd"/>
      <w:r w:rsidRPr="00EB1A5C">
        <w:rPr>
          <w:rFonts w:ascii="Times New Roman" w:hAnsi="Times New Roman" w:cs="Times New Roman"/>
          <w:sz w:val="24"/>
          <w:szCs w:val="24"/>
          <w:lang w:val="en-GB"/>
        </w:rPr>
        <w:t>, J</w:t>
      </w:r>
      <w:r>
        <w:rPr>
          <w:rFonts w:ascii="Times New Roman" w:hAnsi="Times New Roman" w:cs="Times New Roman"/>
          <w:sz w:val="24"/>
          <w:szCs w:val="24"/>
          <w:lang w:val="en-GB"/>
        </w:rPr>
        <w:t xml:space="preserve"> and</w:t>
      </w:r>
      <w:r w:rsidRPr="00EB1A5C">
        <w:rPr>
          <w:rFonts w:ascii="Times New Roman" w:hAnsi="Times New Roman" w:cs="Times New Roman"/>
          <w:sz w:val="24"/>
          <w:szCs w:val="24"/>
          <w:lang w:val="en-GB"/>
        </w:rPr>
        <w:t xml:space="preserve"> Morris, M. 2013. Value Chain </w:t>
      </w:r>
      <w:proofErr w:type="spellStart"/>
      <w:r w:rsidRPr="00EB1A5C">
        <w:rPr>
          <w:rFonts w:ascii="Times New Roman" w:hAnsi="Times New Roman" w:cs="Times New Roman"/>
          <w:sz w:val="24"/>
          <w:szCs w:val="24"/>
          <w:lang w:val="en-GB"/>
        </w:rPr>
        <w:t>Dynamis</w:t>
      </w:r>
      <w:proofErr w:type="spellEnd"/>
      <w:r w:rsidRPr="00EB1A5C">
        <w:rPr>
          <w:rFonts w:ascii="Times New Roman" w:hAnsi="Times New Roman" w:cs="Times New Roman"/>
          <w:sz w:val="24"/>
          <w:szCs w:val="24"/>
          <w:lang w:val="en-GB"/>
        </w:rPr>
        <w:t xml:space="preserve"> of Chinese Copper Mining in Zambia: Enclave or Linkage Development? </w:t>
      </w:r>
      <w:proofErr w:type="gramStart"/>
      <w:r w:rsidRPr="00EB1A5C">
        <w:rPr>
          <w:rFonts w:ascii="Times New Roman" w:hAnsi="Times New Roman" w:cs="Times New Roman"/>
          <w:sz w:val="24"/>
          <w:szCs w:val="24"/>
          <w:lang w:val="en-GB"/>
        </w:rPr>
        <w:t>European Journal of Development Research.</w:t>
      </w:r>
      <w:proofErr w:type="gramEnd"/>
      <w:r w:rsidRPr="00EB1A5C">
        <w:rPr>
          <w:rFonts w:ascii="Times New Roman" w:hAnsi="Times New Roman" w:cs="Times New Roman"/>
          <w:sz w:val="24"/>
          <w:szCs w:val="24"/>
          <w:lang w:val="en-GB"/>
        </w:rPr>
        <w:t xml:space="preserve"> 25, 537-556</w:t>
      </w:r>
    </w:p>
    <w:p w:rsidR="0096759E" w:rsidRDefault="0096759E" w:rsidP="00043FD3">
      <w:pPr>
        <w:jc w:val="both"/>
        <w:rPr>
          <w:rFonts w:ascii="Times New Roman" w:hAnsi="Times New Roman" w:cs="Times New Roman"/>
          <w:sz w:val="24"/>
          <w:szCs w:val="24"/>
          <w:lang w:val="en-GB"/>
        </w:rPr>
      </w:pPr>
    </w:p>
    <w:p w:rsidR="00D17059" w:rsidRPr="00EB1A5C" w:rsidRDefault="00D17059" w:rsidP="00043FD3">
      <w:pPr>
        <w:jc w:val="both"/>
        <w:rPr>
          <w:rFonts w:ascii="Times New Roman" w:hAnsi="Times New Roman" w:cs="Times New Roman"/>
          <w:sz w:val="24"/>
          <w:szCs w:val="24"/>
          <w:lang w:val="en-GB"/>
        </w:rPr>
      </w:pPr>
      <w:r w:rsidRPr="00EB1A5C">
        <w:rPr>
          <w:rFonts w:ascii="Times New Roman" w:hAnsi="Times New Roman" w:cs="Times New Roman"/>
          <w:sz w:val="24"/>
          <w:szCs w:val="24"/>
          <w:lang w:val="en-GB"/>
        </w:rPr>
        <w:t xml:space="preserve">Franks, D, M., </w:t>
      </w:r>
      <w:proofErr w:type="spellStart"/>
      <w:r w:rsidRPr="00EB1A5C">
        <w:rPr>
          <w:rFonts w:ascii="Times New Roman" w:hAnsi="Times New Roman" w:cs="Times New Roman"/>
          <w:sz w:val="24"/>
          <w:szCs w:val="24"/>
          <w:lang w:val="en-GB"/>
        </w:rPr>
        <w:t>Boger</w:t>
      </w:r>
      <w:proofErr w:type="spellEnd"/>
      <w:r w:rsidRPr="00EB1A5C">
        <w:rPr>
          <w:rFonts w:ascii="Times New Roman" w:hAnsi="Times New Roman" w:cs="Times New Roman"/>
          <w:sz w:val="24"/>
          <w:szCs w:val="24"/>
          <w:lang w:val="en-GB"/>
        </w:rPr>
        <w:t xml:space="preserve">, D.V., Cote, C., Mulligan, D. 2011. </w:t>
      </w:r>
      <w:proofErr w:type="gramStart"/>
      <w:r w:rsidRPr="00EB1A5C">
        <w:rPr>
          <w:rFonts w:ascii="Times New Roman" w:hAnsi="Times New Roman" w:cs="Times New Roman"/>
          <w:sz w:val="24"/>
          <w:szCs w:val="24"/>
          <w:lang w:val="en-GB"/>
        </w:rPr>
        <w:t>Sustainable development principles for the disposal of mining and mineral processing wastes.</w:t>
      </w:r>
      <w:proofErr w:type="gramEnd"/>
      <w:r w:rsidRPr="00EB1A5C">
        <w:rPr>
          <w:rFonts w:ascii="Times New Roman" w:hAnsi="Times New Roman" w:cs="Times New Roman"/>
          <w:sz w:val="24"/>
          <w:szCs w:val="24"/>
          <w:lang w:val="en-GB"/>
        </w:rPr>
        <w:t xml:space="preserve"> Resources Policy</w:t>
      </w:r>
      <w:proofErr w:type="gramStart"/>
      <w:r w:rsidRPr="00EB1A5C">
        <w:rPr>
          <w:rFonts w:ascii="Times New Roman" w:hAnsi="Times New Roman" w:cs="Times New Roman"/>
          <w:sz w:val="24"/>
          <w:szCs w:val="24"/>
          <w:lang w:val="en-GB"/>
        </w:rPr>
        <w:t>,36</w:t>
      </w:r>
      <w:proofErr w:type="gramEnd"/>
      <w:r w:rsidRPr="00EB1A5C">
        <w:rPr>
          <w:rFonts w:ascii="Times New Roman" w:hAnsi="Times New Roman" w:cs="Times New Roman"/>
          <w:sz w:val="24"/>
          <w:szCs w:val="24"/>
          <w:lang w:val="en-GB"/>
        </w:rPr>
        <w:t>, 114-122</w:t>
      </w:r>
    </w:p>
    <w:p w:rsidR="00A641D3" w:rsidRDefault="00A641D3" w:rsidP="00043FD3">
      <w:pPr>
        <w:pStyle w:val="NormalWeb"/>
        <w:jc w:val="both"/>
      </w:pPr>
      <w:r>
        <w:t>Freeman, R. E. 1984. Strategic Management: A stakeholder approach. Boston: Pitman</w:t>
      </w:r>
    </w:p>
    <w:p w:rsidR="00641206" w:rsidRDefault="00641206" w:rsidP="00043FD3">
      <w:pPr>
        <w:pStyle w:val="NormalWeb"/>
        <w:jc w:val="both"/>
      </w:pPr>
      <w:proofErr w:type="gramStart"/>
      <w:r>
        <w:t xml:space="preserve">Freeman, R.E., </w:t>
      </w:r>
      <w:proofErr w:type="spellStart"/>
      <w:r>
        <w:t>Parmar</w:t>
      </w:r>
      <w:proofErr w:type="spellEnd"/>
      <w:r>
        <w:t xml:space="preserve">, B.L., Harrison, J.S., Wicks, A.C., </w:t>
      </w:r>
      <w:proofErr w:type="spellStart"/>
      <w:r>
        <w:t>DeColle</w:t>
      </w:r>
      <w:proofErr w:type="spellEnd"/>
      <w:r>
        <w:t xml:space="preserve">, S. and </w:t>
      </w:r>
      <w:proofErr w:type="spellStart"/>
      <w:r>
        <w:t>Purnell</w:t>
      </w:r>
      <w:proofErr w:type="spellEnd"/>
      <w:r>
        <w:t>, L. 2010.</w:t>
      </w:r>
      <w:proofErr w:type="gramEnd"/>
      <w:r>
        <w:t xml:space="preserve"> Stakeholder Theory: The State of the Art. Cambridge: Cambridge University Press.</w:t>
      </w:r>
    </w:p>
    <w:p w:rsidR="005641E9" w:rsidRPr="00EB1A5C" w:rsidRDefault="005641E9" w:rsidP="00043FD3">
      <w:pPr>
        <w:jc w:val="both"/>
        <w:rPr>
          <w:rFonts w:ascii="Times New Roman" w:hAnsi="Times New Roman" w:cs="Times New Roman"/>
          <w:sz w:val="24"/>
          <w:szCs w:val="24"/>
          <w:lang w:val="en-GB"/>
        </w:rPr>
      </w:pPr>
      <w:proofErr w:type="spellStart"/>
      <w:r w:rsidRPr="00EB1A5C">
        <w:rPr>
          <w:rFonts w:ascii="Times New Roman" w:hAnsi="Times New Roman" w:cs="Times New Roman"/>
          <w:sz w:val="24"/>
          <w:szCs w:val="24"/>
          <w:lang w:val="en-GB"/>
        </w:rPr>
        <w:t>Gilberthorpe</w:t>
      </w:r>
      <w:proofErr w:type="spellEnd"/>
      <w:r w:rsidRPr="00EB1A5C">
        <w:rPr>
          <w:rFonts w:ascii="Times New Roman" w:hAnsi="Times New Roman" w:cs="Times New Roman"/>
          <w:sz w:val="24"/>
          <w:szCs w:val="24"/>
          <w:lang w:val="en-GB"/>
        </w:rPr>
        <w:t xml:space="preserve">, E., </w:t>
      </w:r>
      <w:proofErr w:type="spellStart"/>
      <w:r w:rsidRPr="00EB1A5C">
        <w:rPr>
          <w:rFonts w:ascii="Times New Roman" w:hAnsi="Times New Roman" w:cs="Times New Roman"/>
          <w:sz w:val="24"/>
          <w:szCs w:val="24"/>
          <w:lang w:val="en-GB"/>
        </w:rPr>
        <w:t>Papyrakis</w:t>
      </w:r>
      <w:proofErr w:type="spellEnd"/>
      <w:r w:rsidRPr="00EB1A5C">
        <w:rPr>
          <w:rFonts w:ascii="Times New Roman" w:hAnsi="Times New Roman" w:cs="Times New Roman"/>
          <w:sz w:val="24"/>
          <w:szCs w:val="24"/>
          <w:lang w:val="en-GB"/>
        </w:rPr>
        <w:t xml:space="preserve">, E. 2015. The Extractive industries and development: The resource curse at the micro, </w:t>
      </w:r>
      <w:proofErr w:type="spellStart"/>
      <w:r w:rsidRPr="00EB1A5C">
        <w:rPr>
          <w:rFonts w:ascii="Times New Roman" w:hAnsi="Times New Roman" w:cs="Times New Roman"/>
          <w:sz w:val="24"/>
          <w:szCs w:val="24"/>
          <w:lang w:val="en-GB"/>
        </w:rPr>
        <w:t>meso</w:t>
      </w:r>
      <w:proofErr w:type="spellEnd"/>
      <w:r w:rsidRPr="00EB1A5C">
        <w:rPr>
          <w:rFonts w:ascii="Times New Roman" w:hAnsi="Times New Roman" w:cs="Times New Roman"/>
          <w:sz w:val="24"/>
          <w:szCs w:val="24"/>
          <w:lang w:val="en-GB"/>
        </w:rPr>
        <w:t xml:space="preserve"> and macro levels. </w:t>
      </w:r>
      <w:proofErr w:type="gramStart"/>
      <w:r w:rsidRPr="00EB1A5C">
        <w:rPr>
          <w:rFonts w:ascii="Times New Roman" w:hAnsi="Times New Roman" w:cs="Times New Roman"/>
          <w:sz w:val="24"/>
          <w:szCs w:val="24"/>
          <w:lang w:val="en-GB"/>
        </w:rPr>
        <w:t>The Extractive Industries and Society</w:t>
      </w:r>
      <w:r>
        <w:rPr>
          <w:rFonts w:ascii="Times New Roman" w:hAnsi="Times New Roman" w:cs="Times New Roman"/>
          <w:sz w:val="24"/>
          <w:szCs w:val="24"/>
          <w:lang w:val="en-GB"/>
        </w:rPr>
        <w:t>.</w:t>
      </w:r>
      <w:proofErr w:type="gramEnd"/>
      <w:r>
        <w:rPr>
          <w:rFonts w:ascii="Times New Roman" w:hAnsi="Times New Roman" w:cs="Times New Roman"/>
          <w:sz w:val="24"/>
          <w:szCs w:val="24"/>
          <w:lang w:val="en-GB"/>
        </w:rPr>
        <w:t xml:space="preserve"> </w:t>
      </w:r>
      <w:r w:rsidRPr="00EB1A5C">
        <w:rPr>
          <w:rFonts w:ascii="Times New Roman" w:hAnsi="Times New Roman" w:cs="Times New Roman"/>
          <w:sz w:val="24"/>
          <w:szCs w:val="24"/>
          <w:lang w:val="en-GB"/>
        </w:rPr>
        <w:t>2, 381-390</w:t>
      </w:r>
    </w:p>
    <w:p w:rsidR="005641E9" w:rsidRDefault="005641E9" w:rsidP="00043FD3">
      <w:pPr>
        <w:jc w:val="both"/>
        <w:rPr>
          <w:rFonts w:ascii="Times New Roman" w:hAnsi="Times New Roman" w:cs="Times New Roman"/>
          <w:sz w:val="24"/>
          <w:szCs w:val="24"/>
          <w:lang w:val="en-GB"/>
        </w:rPr>
      </w:pPr>
      <w:proofErr w:type="spellStart"/>
      <w:r w:rsidRPr="00EB1A5C">
        <w:rPr>
          <w:rFonts w:ascii="Times New Roman" w:hAnsi="Times New Roman" w:cs="Times New Roman"/>
          <w:sz w:val="24"/>
          <w:szCs w:val="24"/>
          <w:lang w:val="en-GB"/>
        </w:rPr>
        <w:t>Hilson</w:t>
      </w:r>
      <w:proofErr w:type="spellEnd"/>
      <w:r w:rsidRPr="00EB1A5C">
        <w:rPr>
          <w:rFonts w:ascii="Times New Roman" w:hAnsi="Times New Roman" w:cs="Times New Roman"/>
          <w:sz w:val="24"/>
          <w:szCs w:val="24"/>
          <w:lang w:val="en-GB"/>
        </w:rPr>
        <w:t xml:space="preserve">, G., </w:t>
      </w:r>
      <w:proofErr w:type="spellStart"/>
      <w:r w:rsidRPr="00EB1A5C">
        <w:rPr>
          <w:rFonts w:ascii="Times New Roman" w:hAnsi="Times New Roman" w:cs="Times New Roman"/>
          <w:sz w:val="24"/>
          <w:szCs w:val="24"/>
          <w:lang w:val="en-GB"/>
        </w:rPr>
        <w:t>Murck</w:t>
      </w:r>
      <w:proofErr w:type="spellEnd"/>
      <w:r w:rsidRPr="00EB1A5C">
        <w:rPr>
          <w:rFonts w:ascii="Times New Roman" w:hAnsi="Times New Roman" w:cs="Times New Roman"/>
          <w:sz w:val="24"/>
          <w:szCs w:val="24"/>
          <w:lang w:val="en-GB"/>
        </w:rPr>
        <w:t xml:space="preserve">, B. 2000. Sustainable development in the mining industry: clarifying the corporate perspective. </w:t>
      </w:r>
      <w:proofErr w:type="gramStart"/>
      <w:r w:rsidRPr="00EB1A5C">
        <w:rPr>
          <w:rFonts w:ascii="Times New Roman" w:hAnsi="Times New Roman" w:cs="Times New Roman"/>
          <w:sz w:val="24"/>
          <w:szCs w:val="24"/>
          <w:lang w:val="en-GB"/>
        </w:rPr>
        <w:t>Resources Policy</w:t>
      </w:r>
      <w:r>
        <w:rPr>
          <w:rFonts w:ascii="Times New Roman" w:hAnsi="Times New Roman" w:cs="Times New Roman"/>
          <w:sz w:val="24"/>
          <w:szCs w:val="24"/>
          <w:lang w:val="en-GB"/>
        </w:rPr>
        <w:t>.</w:t>
      </w:r>
      <w:proofErr w:type="gramEnd"/>
      <w:r w:rsidRPr="00EB1A5C">
        <w:rPr>
          <w:rFonts w:ascii="Times New Roman" w:hAnsi="Times New Roman" w:cs="Times New Roman"/>
          <w:sz w:val="24"/>
          <w:szCs w:val="24"/>
          <w:lang w:val="en-GB"/>
        </w:rPr>
        <w:t xml:space="preserve"> 20, 227-238</w:t>
      </w:r>
    </w:p>
    <w:p w:rsidR="005747EF" w:rsidRDefault="005747EF" w:rsidP="00043FD3">
      <w:pPr>
        <w:jc w:val="both"/>
        <w:rPr>
          <w:rFonts w:ascii="Times New Roman" w:hAnsi="Times New Roman" w:cs="Times New Roman"/>
          <w:sz w:val="24"/>
          <w:szCs w:val="24"/>
          <w:lang w:val="en-GB"/>
        </w:rPr>
      </w:pPr>
      <w:proofErr w:type="gramStart"/>
      <w:r>
        <w:rPr>
          <w:rFonts w:ascii="Times New Roman" w:hAnsi="Times New Roman" w:cs="Times New Roman"/>
          <w:sz w:val="24"/>
          <w:szCs w:val="24"/>
          <w:lang w:val="en-GB"/>
        </w:rPr>
        <w:t>ICCM. 2012.</w:t>
      </w:r>
      <w:proofErr w:type="gramEnd"/>
      <w:r>
        <w:rPr>
          <w:rFonts w:ascii="Times New Roman" w:hAnsi="Times New Roman" w:cs="Times New Roman"/>
          <w:sz w:val="24"/>
          <w:szCs w:val="24"/>
          <w:lang w:val="en-GB"/>
        </w:rPr>
        <w:t xml:space="preserve"> </w:t>
      </w:r>
      <w:proofErr w:type="gramStart"/>
      <w:r>
        <w:rPr>
          <w:rFonts w:ascii="Times New Roman" w:hAnsi="Times New Roman" w:cs="Times New Roman"/>
          <w:sz w:val="24"/>
          <w:szCs w:val="24"/>
          <w:lang w:val="en-GB"/>
        </w:rPr>
        <w:t>Mining’s contribution to sustainable development.</w:t>
      </w:r>
      <w:proofErr w:type="gramEnd"/>
      <w:r>
        <w:rPr>
          <w:rFonts w:ascii="Times New Roman" w:hAnsi="Times New Roman" w:cs="Times New Roman"/>
          <w:sz w:val="24"/>
          <w:szCs w:val="24"/>
          <w:lang w:val="en-GB"/>
        </w:rPr>
        <w:t xml:space="preserve"> London. </w:t>
      </w:r>
      <w:proofErr w:type="gramStart"/>
      <w:r>
        <w:rPr>
          <w:rFonts w:ascii="Times New Roman" w:hAnsi="Times New Roman" w:cs="Times New Roman"/>
          <w:sz w:val="24"/>
          <w:szCs w:val="24"/>
          <w:lang w:val="en-GB"/>
        </w:rPr>
        <w:t>International Council of Metals.</w:t>
      </w:r>
      <w:proofErr w:type="gramEnd"/>
    </w:p>
    <w:p w:rsidR="005641E9" w:rsidRPr="00EB1A5C" w:rsidRDefault="005641E9" w:rsidP="00043FD3">
      <w:pPr>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Irawan</w:t>
      </w:r>
      <w:proofErr w:type="spellEnd"/>
      <w:r>
        <w:rPr>
          <w:rFonts w:ascii="Times New Roman" w:hAnsi="Times New Roman" w:cs="Times New Roman"/>
          <w:sz w:val="24"/>
          <w:szCs w:val="24"/>
          <w:lang w:val="en-GB"/>
        </w:rPr>
        <w:t xml:space="preserve">, R. R., </w:t>
      </w:r>
      <w:proofErr w:type="spellStart"/>
      <w:r>
        <w:rPr>
          <w:rFonts w:ascii="Times New Roman" w:hAnsi="Times New Roman" w:cs="Times New Roman"/>
          <w:sz w:val="24"/>
          <w:szCs w:val="24"/>
          <w:lang w:val="en-GB"/>
        </w:rPr>
        <w:t>Sumarwan</w:t>
      </w:r>
      <w:proofErr w:type="spellEnd"/>
      <w:r>
        <w:rPr>
          <w:rFonts w:ascii="Times New Roman" w:hAnsi="Times New Roman" w:cs="Times New Roman"/>
          <w:sz w:val="24"/>
          <w:szCs w:val="24"/>
          <w:lang w:val="en-GB"/>
        </w:rPr>
        <w:t xml:space="preserve">, </w:t>
      </w:r>
      <w:proofErr w:type="spellStart"/>
      <w:proofErr w:type="gramStart"/>
      <w:r>
        <w:rPr>
          <w:rFonts w:ascii="Times New Roman" w:hAnsi="Times New Roman" w:cs="Times New Roman"/>
          <w:sz w:val="24"/>
          <w:szCs w:val="24"/>
          <w:lang w:val="en-GB"/>
        </w:rPr>
        <w:t>Ujang</w:t>
      </w:r>
      <w:proofErr w:type="spellEnd"/>
      <w:r>
        <w:rPr>
          <w:rFonts w:ascii="Times New Roman" w:hAnsi="Times New Roman" w:cs="Times New Roman"/>
          <w:sz w:val="24"/>
          <w:szCs w:val="24"/>
          <w:lang w:val="en-GB"/>
        </w:rPr>
        <w:t>.,</w:t>
      </w:r>
      <w:proofErr w:type="gram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Suharjo</w:t>
      </w:r>
      <w:proofErr w:type="spellEnd"/>
      <w:r>
        <w:rPr>
          <w:rFonts w:ascii="Times New Roman" w:hAnsi="Times New Roman" w:cs="Times New Roman"/>
          <w:sz w:val="24"/>
          <w:szCs w:val="24"/>
          <w:lang w:val="en-GB"/>
        </w:rPr>
        <w:t xml:space="preserve">, Budi., </w:t>
      </w:r>
      <w:proofErr w:type="spellStart"/>
      <w:r>
        <w:rPr>
          <w:rFonts w:ascii="Times New Roman" w:hAnsi="Times New Roman" w:cs="Times New Roman"/>
          <w:sz w:val="24"/>
          <w:szCs w:val="24"/>
          <w:lang w:val="en-GB"/>
        </w:rPr>
        <w:t>Djohar</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Setiadi</w:t>
      </w:r>
      <w:proofErr w:type="spellEnd"/>
      <w:r>
        <w:rPr>
          <w:rFonts w:ascii="Times New Roman" w:hAnsi="Times New Roman" w:cs="Times New Roman"/>
          <w:sz w:val="24"/>
          <w:szCs w:val="24"/>
          <w:lang w:val="en-GB"/>
        </w:rPr>
        <w:t xml:space="preserve">. 2014. Stakeholder Management: Conflict and interest in Tin Mining industry Indonesia (Case Study Bangka Belitung Province). </w:t>
      </w:r>
      <w:proofErr w:type="gramStart"/>
      <w:r>
        <w:rPr>
          <w:rFonts w:ascii="Times New Roman" w:hAnsi="Times New Roman" w:cs="Times New Roman"/>
          <w:sz w:val="24"/>
          <w:szCs w:val="24"/>
          <w:lang w:val="en-GB"/>
        </w:rPr>
        <w:t>European Scientific Journal.</w:t>
      </w:r>
      <w:proofErr w:type="gramEnd"/>
      <w:r>
        <w:rPr>
          <w:rFonts w:ascii="Times New Roman" w:hAnsi="Times New Roman" w:cs="Times New Roman"/>
          <w:sz w:val="24"/>
          <w:szCs w:val="24"/>
          <w:lang w:val="en-GB"/>
        </w:rPr>
        <w:t xml:space="preserve"> 10, 1857-7881</w:t>
      </w:r>
    </w:p>
    <w:p w:rsidR="005641E9" w:rsidRPr="00EB1A5C" w:rsidRDefault="005641E9" w:rsidP="00043FD3">
      <w:pPr>
        <w:jc w:val="both"/>
        <w:rPr>
          <w:rFonts w:ascii="Times New Roman" w:hAnsi="Times New Roman" w:cs="Times New Roman"/>
          <w:sz w:val="24"/>
          <w:szCs w:val="24"/>
          <w:lang w:val="en-GB"/>
        </w:rPr>
      </w:pPr>
      <w:proofErr w:type="spellStart"/>
      <w:proofErr w:type="gramStart"/>
      <w:r w:rsidRPr="00EB1A5C">
        <w:rPr>
          <w:rFonts w:ascii="Times New Roman" w:hAnsi="Times New Roman" w:cs="Times New Roman"/>
          <w:sz w:val="24"/>
          <w:szCs w:val="24"/>
          <w:lang w:val="en-GB"/>
        </w:rPr>
        <w:t>Joya</w:t>
      </w:r>
      <w:proofErr w:type="spellEnd"/>
      <w:r w:rsidRPr="00EB1A5C">
        <w:rPr>
          <w:rFonts w:ascii="Times New Roman" w:hAnsi="Times New Roman" w:cs="Times New Roman"/>
          <w:sz w:val="24"/>
          <w:szCs w:val="24"/>
          <w:lang w:val="en-GB"/>
        </w:rPr>
        <w:t>, O. 2015.</w:t>
      </w:r>
      <w:proofErr w:type="gramEnd"/>
      <w:r w:rsidRPr="00EB1A5C">
        <w:rPr>
          <w:rFonts w:ascii="Times New Roman" w:hAnsi="Times New Roman" w:cs="Times New Roman"/>
          <w:sz w:val="24"/>
          <w:szCs w:val="24"/>
          <w:lang w:val="en-GB"/>
        </w:rPr>
        <w:t xml:space="preserve"> Growth and Volatility in resource-rich countries: Doe diversification help. </w:t>
      </w:r>
      <w:proofErr w:type="gramStart"/>
      <w:r w:rsidRPr="00EB1A5C">
        <w:rPr>
          <w:rFonts w:ascii="Times New Roman" w:hAnsi="Times New Roman" w:cs="Times New Roman"/>
          <w:sz w:val="24"/>
          <w:szCs w:val="24"/>
          <w:lang w:val="en-GB"/>
        </w:rPr>
        <w:t>Structural Change and Economic Dynamics.</w:t>
      </w:r>
      <w:proofErr w:type="gramEnd"/>
      <w:r w:rsidRPr="00EB1A5C">
        <w:rPr>
          <w:rFonts w:ascii="Times New Roman" w:hAnsi="Times New Roman" w:cs="Times New Roman"/>
          <w:sz w:val="24"/>
          <w:szCs w:val="24"/>
          <w:lang w:val="en-GB"/>
        </w:rPr>
        <w:t xml:space="preserve"> 35, 38-55</w:t>
      </w:r>
    </w:p>
    <w:p w:rsidR="005641E9" w:rsidRDefault="005641E9" w:rsidP="00043FD3">
      <w:pPr>
        <w:jc w:val="both"/>
        <w:rPr>
          <w:rFonts w:ascii="Times New Roman" w:hAnsi="Times New Roman" w:cs="Times New Roman"/>
          <w:sz w:val="24"/>
          <w:szCs w:val="24"/>
          <w:lang w:val="en-GB"/>
        </w:rPr>
      </w:pPr>
      <w:proofErr w:type="spellStart"/>
      <w:r w:rsidRPr="00EB1A5C">
        <w:rPr>
          <w:rFonts w:ascii="Times New Roman" w:hAnsi="Times New Roman" w:cs="Times New Roman"/>
          <w:sz w:val="24"/>
          <w:szCs w:val="24"/>
          <w:lang w:val="en-GB"/>
        </w:rPr>
        <w:t>Kogel</w:t>
      </w:r>
      <w:proofErr w:type="spellEnd"/>
      <w:r w:rsidRPr="00EB1A5C">
        <w:rPr>
          <w:rFonts w:ascii="Times New Roman" w:hAnsi="Times New Roman" w:cs="Times New Roman"/>
          <w:sz w:val="24"/>
          <w:szCs w:val="24"/>
          <w:lang w:val="en-GB"/>
        </w:rPr>
        <w:t xml:space="preserve">, J.E., </w:t>
      </w:r>
      <w:proofErr w:type="spellStart"/>
      <w:r w:rsidRPr="00EB1A5C">
        <w:rPr>
          <w:rFonts w:ascii="Times New Roman" w:hAnsi="Times New Roman" w:cs="Times New Roman"/>
          <w:sz w:val="24"/>
          <w:szCs w:val="24"/>
          <w:lang w:val="en-GB"/>
        </w:rPr>
        <w:t>Trivedi</w:t>
      </w:r>
      <w:proofErr w:type="spellEnd"/>
      <w:r w:rsidRPr="00EB1A5C">
        <w:rPr>
          <w:rFonts w:ascii="Times New Roman" w:hAnsi="Times New Roman" w:cs="Times New Roman"/>
          <w:sz w:val="24"/>
          <w:szCs w:val="24"/>
          <w:lang w:val="en-GB"/>
        </w:rPr>
        <w:t xml:space="preserve">, N., </w:t>
      </w:r>
      <w:proofErr w:type="spellStart"/>
      <w:r w:rsidRPr="00EB1A5C">
        <w:rPr>
          <w:rFonts w:ascii="Times New Roman" w:hAnsi="Times New Roman" w:cs="Times New Roman"/>
          <w:sz w:val="24"/>
          <w:szCs w:val="24"/>
          <w:lang w:val="en-GB"/>
        </w:rPr>
        <w:t>Herpfer</w:t>
      </w:r>
      <w:proofErr w:type="spellEnd"/>
      <w:r w:rsidRPr="00EB1A5C">
        <w:rPr>
          <w:rFonts w:ascii="Times New Roman" w:hAnsi="Times New Roman" w:cs="Times New Roman"/>
          <w:sz w:val="24"/>
          <w:szCs w:val="24"/>
          <w:lang w:val="en-GB"/>
        </w:rPr>
        <w:t xml:space="preserve">, M.A. 2014. </w:t>
      </w:r>
      <w:proofErr w:type="gramStart"/>
      <w:r w:rsidRPr="00EB1A5C">
        <w:rPr>
          <w:rFonts w:ascii="Times New Roman" w:hAnsi="Times New Roman" w:cs="Times New Roman"/>
          <w:sz w:val="24"/>
          <w:szCs w:val="24"/>
          <w:lang w:val="en-GB"/>
        </w:rPr>
        <w:t>Measuring sustainable development in industrial minerals mining.</w:t>
      </w:r>
      <w:proofErr w:type="gramEnd"/>
      <w:r w:rsidRPr="00EB1A5C">
        <w:rPr>
          <w:rFonts w:ascii="Times New Roman" w:hAnsi="Times New Roman" w:cs="Times New Roman"/>
          <w:sz w:val="24"/>
          <w:szCs w:val="24"/>
          <w:lang w:val="en-GB"/>
        </w:rPr>
        <w:t xml:space="preserve"> </w:t>
      </w:r>
      <w:proofErr w:type="gramStart"/>
      <w:r w:rsidRPr="00EB1A5C">
        <w:rPr>
          <w:rFonts w:ascii="Times New Roman" w:hAnsi="Times New Roman" w:cs="Times New Roman"/>
          <w:sz w:val="24"/>
          <w:szCs w:val="24"/>
          <w:lang w:val="en-GB"/>
        </w:rPr>
        <w:t>International Journal in Mining and Mineral Engineering.</w:t>
      </w:r>
      <w:proofErr w:type="gramEnd"/>
      <w:r w:rsidRPr="00EB1A5C">
        <w:rPr>
          <w:rFonts w:ascii="Times New Roman" w:hAnsi="Times New Roman" w:cs="Times New Roman"/>
          <w:sz w:val="24"/>
          <w:szCs w:val="24"/>
          <w:lang w:val="en-GB"/>
        </w:rPr>
        <w:t xml:space="preserve"> 5(1)</w:t>
      </w:r>
    </w:p>
    <w:p w:rsidR="001A5FC4" w:rsidRPr="00EB1A5C" w:rsidRDefault="001A5FC4" w:rsidP="00043FD3">
      <w:pPr>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Kombo</w:t>
      </w:r>
      <w:proofErr w:type="spellEnd"/>
      <w:r>
        <w:rPr>
          <w:rFonts w:ascii="Times New Roman" w:hAnsi="Times New Roman" w:cs="Times New Roman"/>
          <w:sz w:val="24"/>
          <w:szCs w:val="24"/>
          <w:lang w:val="en-GB"/>
        </w:rPr>
        <w:t xml:space="preserve">, D.K. and Tromp, L.A. 2006. </w:t>
      </w:r>
      <w:proofErr w:type="gramStart"/>
      <w:r>
        <w:rPr>
          <w:rFonts w:ascii="Times New Roman" w:hAnsi="Times New Roman" w:cs="Times New Roman"/>
          <w:sz w:val="24"/>
          <w:szCs w:val="24"/>
          <w:lang w:val="en-GB"/>
        </w:rPr>
        <w:t>An introduction to Proposal and Thesis Writing.</w:t>
      </w:r>
      <w:proofErr w:type="gramEnd"/>
      <w:r>
        <w:rPr>
          <w:rFonts w:ascii="Times New Roman" w:hAnsi="Times New Roman" w:cs="Times New Roman"/>
          <w:sz w:val="24"/>
          <w:szCs w:val="24"/>
          <w:lang w:val="en-GB"/>
        </w:rPr>
        <w:t xml:space="preserve"> Nairobi. </w:t>
      </w:r>
      <w:proofErr w:type="spellStart"/>
      <w:proofErr w:type="gramStart"/>
      <w:r>
        <w:rPr>
          <w:rFonts w:ascii="Times New Roman" w:hAnsi="Times New Roman" w:cs="Times New Roman"/>
          <w:sz w:val="24"/>
          <w:szCs w:val="24"/>
          <w:lang w:val="en-GB"/>
        </w:rPr>
        <w:t>Paulines</w:t>
      </w:r>
      <w:proofErr w:type="spellEnd"/>
      <w:r>
        <w:rPr>
          <w:rFonts w:ascii="Times New Roman" w:hAnsi="Times New Roman" w:cs="Times New Roman"/>
          <w:sz w:val="24"/>
          <w:szCs w:val="24"/>
          <w:lang w:val="en-GB"/>
        </w:rPr>
        <w:t xml:space="preserve"> Publications Africa.</w:t>
      </w:r>
      <w:proofErr w:type="gramEnd"/>
    </w:p>
    <w:p w:rsidR="005641E9" w:rsidRPr="00EB1A5C" w:rsidRDefault="005641E9" w:rsidP="00043FD3">
      <w:pPr>
        <w:jc w:val="both"/>
        <w:rPr>
          <w:rFonts w:ascii="Times New Roman" w:hAnsi="Times New Roman" w:cs="Times New Roman"/>
          <w:sz w:val="24"/>
          <w:szCs w:val="24"/>
          <w:lang w:val="en-GB"/>
        </w:rPr>
      </w:pPr>
      <w:proofErr w:type="spellStart"/>
      <w:proofErr w:type="gramStart"/>
      <w:r w:rsidRPr="00EB1A5C">
        <w:rPr>
          <w:rFonts w:ascii="Times New Roman" w:hAnsi="Times New Roman" w:cs="Times New Roman"/>
          <w:sz w:val="24"/>
          <w:szCs w:val="24"/>
          <w:lang w:val="en-GB"/>
        </w:rPr>
        <w:lastRenderedPageBreak/>
        <w:t>Kumah</w:t>
      </w:r>
      <w:proofErr w:type="spellEnd"/>
      <w:r w:rsidRPr="00EB1A5C">
        <w:rPr>
          <w:rFonts w:ascii="Times New Roman" w:hAnsi="Times New Roman" w:cs="Times New Roman"/>
          <w:sz w:val="24"/>
          <w:szCs w:val="24"/>
          <w:lang w:val="en-GB"/>
        </w:rPr>
        <w:t>, A. 2006.</w:t>
      </w:r>
      <w:proofErr w:type="gramEnd"/>
      <w:r w:rsidRPr="00EB1A5C">
        <w:rPr>
          <w:rFonts w:ascii="Times New Roman" w:hAnsi="Times New Roman" w:cs="Times New Roman"/>
          <w:sz w:val="24"/>
          <w:szCs w:val="24"/>
          <w:lang w:val="en-GB"/>
        </w:rPr>
        <w:t xml:space="preserve"> </w:t>
      </w:r>
      <w:proofErr w:type="gramStart"/>
      <w:r w:rsidRPr="00EB1A5C">
        <w:rPr>
          <w:rFonts w:ascii="Times New Roman" w:hAnsi="Times New Roman" w:cs="Times New Roman"/>
          <w:sz w:val="24"/>
          <w:szCs w:val="24"/>
          <w:lang w:val="en-GB"/>
        </w:rPr>
        <w:t>Sustainability and gold mining in the developing world.</w:t>
      </w:r>
      <w:proofErr w:type="gramEnd"/>
      <w:r w:rsidRPr="00EB1A5C">
        <w:rPr>
          <w:rFonts w:ascii="Times New Roman" w:hAnsi="Times New Roman" w:cs="Times New Roman"/>
          <w:sz w:val="24"/>
          <w:szCs w:val="24"/>
          <w:lang w:val="en-GB"/>
        </w:rPr>
        <w:t xml:space="preserve"> </w:t>
      </w:r>
      <w:proofErr w:type="gramStart"/>
      <w:r w:rsidRPr="00EB1A5C">
        <w:rPr>
          <w:rFonts w:ascii="Times New Roman" w:hAnsi="Times New Roman" w:cs="Times New Roman"/>
          <w:sz w:val="24"/>
          <w:szCs w:val="24"/>
          <w:lang w:val="en-GB"/>
        </w:rPr>
        <w:t>Journal of Cleaner Production.</w:t>
      </w:r>
      <w:proofErr w:type="gramEnd"/>
      <w:r w:rsidRPr="00EB1A5C">
        <w:rPr>
          <w:rFonts w:ascii="Times New Roman" w:hAnsi="Times New Roman" w:cs="Times New Roman"/>
          <w:sz w:val="24"/>
          <w:szCs w:val="24"/>
          <w:lang w:val="en-GB"/>
        </w:rPr>
        <w:t xml:space="preserve"> 14, 315-323</w:t>
      </w:r>
    </w:p>
    <w:p w:rsidR="005641E9" w:rsidRDefault="005641E9" w:rsidP="00043FD3">
      <w:pPr>
        <w:jc w:val="both"/>
        <w:rPr>
          <w:rFonts w:ascii="Times New Roman" w:hAnsi="Times New Roman" w:cs="Times New Roman"/>
          <w:sz w:val="24"/>
          <w:szCs w:val="24"/>
          <w:lang w:val="en-GB"/>
        </w:rPr>
      </w:pPr>
      <w:proofErr w:type="spellStart"/>
      <w:r w:rsidRPr="00EB1A5C">
        <w:rPr>
          <w:rFonts w:ascii="Times New Roman" w:hAnsi="Times New Roman" w:cs="Times New Roman"/>
          <w:sz w:val="24"/>
          <w:szCs w:val="24"/>
          <w:lang w:val="en-GB"/>
        </w:rPr>
        <w:t>Litvinoff</w:t>
      </w:r>
      <w:proofErr w:type="spellEnd"/>
      <w:r w:rsidRPr="00EB1A5C">
        <w:rPr>
          <w:rFonts w:ascii="Times New Roman" w:hAnsi="Times New Roman" w:cs="Times New Roman"/>
          <w:sz w:val="24"/>
          <w:szCs w:val="24"/>
          <w:lang w:val="en-GB"/>
        </w:rPr>
        <w:t xml:space="preserve">, M. 2012. </w:t>
      </w:r>
      <w:proofErr w:type="gramStart"/>
      <w:r w:rsidRPr="00EB1A5C">
        <w:rPr>
          <w:rFonts w:ascii="Times New Roman" w:hAnsi="Times New Roman" w:cs="Times New Roman"/>
          <w:sz w:val="24"/>
          <w:szCs w:val="24"/>
          <w:lang w:val="en-GB"/>
        </w:rPr>
        <w:t>Consultation on IMF Natural Resource Work.</w:t>
      </w:r>
      <w:proofErr w:type="gramEnd"/>
      <w:r w:rsidRPr="00EB1A5C">
        <w:rPr>
          <w:rFonts w:ascii="Times New Roman" w:hAnsi="Times New Roman" w:cs="Times New Roman"/>
          <w:sz w:val="24"/>
          <w:szCs w:val="24"/>
          <w:lang w:val="en-GB"/>
        </w:rPr>
        <w:t xml:space="preserve"> London. Publish What You Pay UK.</w:t>
      </w:r>
    </w:p>
    <w:p w:rsidR="0053673C" w:rsidRPr="00EB1A5C" w:rsidRDefault="0053673C" w:rsidP="00043FD3">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Mann, H. 2015. </w:t>
      </w:r>
      <w:proofErr w:type="gramStart"/>
      <w:r>
        <w:rPr>
          <w:rFonts w:ascii="Times New Roman" w:hAnsi="Times New Roman" w:cs="Times New Roman"/>
          <w:sz w:val="24"/>
          <w:szCs w:val="24"/>
          <w:lang w:val="en-GB"/>
        </w:rPr>
        <w:t>IISD Handbook on Mining Contract Negotiations for Developing Countries.</w:t>
      </w:r>
      <w:proofErr w:type="gramEnd"/>
      <w:r>
        <w:rPr>
          <w:rFonts w:ascii="Times New Roman" w:hAnsi="Times New Roman" w:cs="Times New Roman"/>
          <w:sz w:val="24"/>
          <w:szCs w:val="24"/>
          <w:lang w:val="en-GB"/>
        </w:rPr>
        <w:t xml:space="preserve"> Manitoba. </w:t>
      </w:r>
      <w:proofErr w:type="gramStart"/>
      <w:r>
        <w:rPr>
          <w:rFonts w:ascii="Times New Roman" w:hAnsi="Times New Roman" w:cs="Times New Roman"/>
          <w:sz w:val="24"/>
          <w:szCs w:val="24"/>
          <w:lang w:val="en-GB"/>
        </w:rPr>
        <w:t>International Institute for Sustainable Development.</w:t>
      </w:r>
      <w:proofErr w:type="gramEnd"/>
    </w:p>
    <w:p w:rsidR="0066373B" w:rsidRDefault="005641E9" w:rsidP="00043FD3">
      <w:pPr>
        <w:jc w:val="both"/>
        <w:rPr>
          <w:rFonts w:ascii="Times New Roman" w:hAnsi="Times New Roman" w:cs="Times New Roman"/>
          <w:sz w:val="24"/>
          <w:szCs w:val="24"/>
          <w:lang w:val="en-GB"/>
        </w:rPr>
      </w:pPr>
      <w:r w:rsidRPr="00EB1A5C">
        <w:rPr>
          <w:rFonts w:ascii="Times New Roman" w:hAnsi="Times New Roman" w:cs="Times New Roman"/>
          <w:sz w:val="24"/>
          <w:szCs w:val="24"/>
          <w:lang w:val="en-GB"/>
        </w:rPr>
        <w:t xml:space="preserve">Manley, D. 2013. </w:t>
      </w:r>
      <w:proofErr w:type="gramStart"/>
      <w:r w:rsidRPr="00EB1A5C">
        <w:rPr>
          <w:rFonts w:ascii="Times New Roman" w:hAnsi="Times New Roman" w:cs="Times New Roman"/>
          <w:sz w:val="24"/>
          <w:szCs w:val="24"/>
          <w:lang w:val="en-GB"/>
        </w:rPr>
        <w:t>A Guide to Mining Taxation in Zambia.</w:t>
      </w:r>
      <w:proofErr w:type="gramEnd"/>
      <w:r w:rsidRPr="00EB1A5C">
        <w:rPr>
          <w:rFonts w:ascii="Times New Roman" w:hAnsi="Times New Roman" w:cs="Times New Roman"/>
          <w:sz w:val="24"/>
          <w:szCs w:val="24"/>
          <w:lang w:val="en-GB"/>
        </w:rPr>
        <w:t xml:space="preserve"> Lusaka. Institute for Policy Analysis and Research.</w:t>
      </w:r>
    </w:p>
    <w:p w:rsidR="001F234C" w:rsidRPr="00EB1A5C" w:rsidRDefault="001F234C" w:rsidP="00043FD3">
      <w:pPr>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Masinja</w:t>
      </w:r>
      <w:proofErr w:type="spellEnd"/>
      <w:r>
        <w:rPr>
          <w:rFonts w:ascii="Times New Roman" w:hAnsi="Times New Roman" w:cs="Times New Roman"/>
          <w:sz w:val="24"/>
          <w:szCs w:val="24"/>
          <w:lang w:val="en-GB"/>
        </w:rPr>
        <w:t xml:space="preserve">, J. and </w:t>
      </w:r>
      <w:proofErr w:type="spellStart"/>
      <w:r>
        <w:rPr>
          <w:rFonts w:ascii="Times New Roman" w:hAnsi="Times New Roman" w:cs="Times New Roman"/>
          <w:sz w:val="24"/>
          <w:szCs w:val="24"/>
          <w:lang w:val="en-GB"/>
        </w:rPr>
        <w:t>Simukanga</w:t>
      </w:r>
      <w:proofErr w:type="spellEnd"/>
      <w:r>
        <w:rPr>
          <w:rFonts w:ascii="Times New Roman" w:hAnsi="Times New Roman" w:cs="Times New Roman"/>
          <w:sz w:val="24"/>
          <w:szCs w:val="24"/>
          <w:lang w:val="en-GB"/>
        </w:rPr>
        <w:t xml:space="preserve">, S. 2014. </w:t>
      </w:r>
      <w:proofErr w:type="gramStart"/>
      <w:r>
        <w:rPr>
          <w:rFonts w:ascii="Times New Roman" w:hAnsi="Times New Roman" w:cs="Times New Roman"/>
          <w:sz w:val="24"/>
          <w:szCs w:val="24"/>
          <w:lang w:val="en-GB"/>
        </w:rPr>
        <w:t>An Extractive Industry Contract Negotiation Model.</w:t>
      </w:r>
      <w:proofErr w:type="gramEnd"/>
      <w:r>
        <w:rPr>
          <w:rFonts w:ascii="Times New Roman" w:hAnsi="Times New Roman" w:cs="Times New Roman"/>
          <w:sz w:val="24"/>
          <w:szCs w:val="24"/>
          <w:lang w:val="en-GB"/>
        </w:rPr>
        <w:t xml:space="preserve"> MINPROC, 2014- Cape Town, South Africa, 7-8 August, 2014.</w:t>
      </w:r>
    </w:p>
    <w:p w:rsidR="0066373B" w:rsidRDefault="0066373B" w:rsidP="00043FD3">
      <w:pPr>
        <w:jc w:val="both"/>
        <w:rPr>
          <w:rFonts w:ascii="Times New Roman" w:hAnsi="Times New Roman" w:cs="Times New Roman"/>
          <w:sz w:val="24"/>
          <w:szCs w:val="24"/>
          <w:lang w:val="en-GB"/>
        </w:rPr>
      </w:pPr>
      <w:r w:rsidRPr="00EB1A5C">
        <w:rPr>
          <w:rFonts w:ascii="Times New Roman" w:hAnsi="Times New Roman" w:cs="Times New Roman"/>
          <w:sz w:val="24"/>
          <w:szCs w:val="24"/>
          <w:lang w:val="en-GB"/>
        </w:rPr>
        <w:t xml:space="preserve">McMahon, G., </w:t>
      </w:r>
      <w:proofErr w:type="spellStart"/>
      <w:r w:rsidRPr="00EB1A5C">
        <w:rPr>
          <w:rFonts w:ascii="Times New Roman" w:hAnsi="Times New Roman" w:cs="Times New Roman"/>
          <w:sz w:val="24"/>
          <w:szCs w:val="24"/>
          <w:lang w:val="en-GB"/>
        </w:rPr>
        <w:t>Moreira</w:t>
      </w:r>
      <w:proofErr w:type="spellEnd"/>
      <w:r w:rsidRPr="00EB1A5C">
        <w:rPr>
          <w:rFonts w:ascii="Times New Roman" w:hAnsi="Times New Roman" w:cs="Times New Roman"/>
          <w:sz w:val="24"/>
          <w:szCs w:val="24"/>
          <w:lang w:val="en-GB"/>
        </w:rPr>
        <w:t xml:space="preserve">, S. 2014. </w:t>
      </w:r>
      <w:proofErr w:type="gramStart"/>
      <w:r w:rsidRPr="00EB1A5C">
        <w:rPr>
          <w:rFonts w:ascii="Times New Roman" w:hAnsi="Times New Roman" w:cs="Times New Roman"/>
          <w:sz w:val="24"/>
          <w:szCs w:val="24"/>
          <w:lang w:val="en-GB"/>
        </w:rPr>
        <w:t>The contribution of the Mining Sector to Socioeconomic and Human Development.</w:t>
      </w:r>
      <w:proofErr w:type="gramEnd"/>
      <w:r w:rsidRPr="00EB1A5C">
        <w:rPr>
          <w:rFonts w:ascii="Times New Roman" w:hAnsi="Times New Roman" w:cs="Times New Roman"/>
          <w:sz w:val="24"/>
          <w:szCs w:val="24"/>
          <w:lang w:val="en-GB"/>
        </w:rPr>
        <w:t xml:space="preserve"> </w:t>
      </w:r>
      <w:proofErr w:type="gramStart"/>
      <w:r w:rsidRPr="00EB1A5C">
        <w:rPr>
          <w:rFonts w:ascii="Times New Roman" w:hAnsi="Times New Roman" w:cs="Times New Roman"/>
          <w:sz w:val="24"/>
          <w:szCs w:val="24"/>
          <w:lang w:val="en-GB"/>
        </w:rPr>
        <w:t>Extractive Industries for Development.</w:t>
      </w:r>
      <w:proofErr w:type="gramEnd"/>
      <w:r w:rsidRPr="00EB1A5C">
        <w:rPr>
          <w:rFonts w:ascii="Times New Roman" w:hAnsi="Times New Roman" w:cs="Times New Roman"/>
          <w:sz w:val="24"/>
          <w:szCs w:val="24"/>
          <w:lang w:val="en-GB"/>
        </w:rPr>
        <w:t xml:space="preserve"> 30</w:t>
      </w:r>
    </w:p>
    <w:p w:rsidR="001F234C" w:rsidRPr="00EB1A5C" w:rsidRDefault="001F234C" w:rsidP="00043FD3">
      <w:pPr>
        <w:jc w:val="both"/>
        <w:rPr>
          <w:rFonts w:ascii="Times New Roman" w:hAnsi="Times New Roman" w:cs="Times New Roman"/>
          <w:sz w:val="24"/>
          <w:szCs w:val="24"/>
          <w:lang w:val="en-GB"/>
        </w:rPr>
      </w:pPr>
      <w:proofErr w:type="gramStart"/>
      <w:r w:rsidRPr="00EB1A5C">
        <w:rPr>
          <w:rFonts w:ascii="Times New Roman" w:hAnsi="Times New Roman" w:cs="Times New Roman"/>
          <w:sz w:val="24"/>
          <w:szCs w:val="24"/>
          <w:lang w:val="en-GB"/>
        </w:rPr>
        <w:t>Mensa, E.N.Y. 2016.</w:t>
      </w:r>
      <w:proofErr w:type="gramEnd"/>
      <w:r w:rsidRPr="00EB1A5C">
        <w:rPr>
          <w:rFonts w:ascii="Times New Roman" w:hAnsi="Times New Roman" w:cs="Times New Roman"/>
          <w:sz w:val="24"/>
          <w:szCs w:val="24"/>
          <w:lang w:val="en-GB"/>
        </w:rPr>
        <w:t xml:space="preserve"> </w:t>
      </w:r>
      <w:proofErr w:type="gramStart"/>
      <w:r w:rsidRPr="00EB1A5C">
        <w:rPr>
          <w:rFonts w:ascii="Times New Roman" w:hAnsi="Times New Roman" w:cs="Times New Roman"/>
          <w:sz w:val="24"/>
          <w:szCs w:val="24"/>
          <w:lang w:val="en-GB"/>
        </w:rPr>
        <w:t>Extractive Industries Taxation.</w:t>
      </w:r>
      <w:proofErr w:type="gramEnd"/>
      <w:r w:rsidRPr="00EB1A5C">
        <w:rPr>
          <w:rFonts w:ascii="Times New Roman" w:hAnsi="Times New Roman" w:cs="Times New Roman"/>
          <w:sz w:val="24"/>
          <w:szCs w:val="24"/>
          <w:lang w:val="en-GB"/>
        </w:rPr>
        <w:t xml:space="preserve"> ESOSOC Special Meeting on International Cooperation in Tax Matters, New York, 9</w:t>
      </w:r>
      <w:r w:rsidRPr="00EB1A5C">
        <w:rPr>
          <w:rFonts w:ascii="Times New Roman" w:hAnsi="Times New Roman" w:cs="Times New Roman"/>
          <w:sz w:val="24"/>
          <w:szCs w:val="24"/>
          <w:vertAlign w:val="superscript"/>
          <w:lang w:val="en-GB"/>
        </w:rPr>
        <w:t>th</w:t>
      </w:r>
      <w:r w:rsidRPr="00EB1A5C">
        <w:rPr>
          <w:rFonts w:ascii="Times New Roman" w:hAnsi="Times New Roman" w:cs="Times New Roman"/>
          <w:sz w:val="24"/>
          <w:szCs w:val="24"/>
          <w:lang w:val="en-GB"/>
        </w:rPr>
        <w:t xml:space="preserve"> December, 2016.</w:t>
      </w:r>
    </w:p>
    <w:p w:rsidR="00A50DF8" w:rsidRDefault="00A50DF8" w:rsidP="00043FD3">
      <w:pPr>
        <w:pStyle w:val="NormalWeb"/>
        <w:jc w:val="both"/>
      </w:pPr>
      <w:proofErr w:type="gramStart"/>
      <w:r>
        <w:t xml:space="preserve">Miles, M. B and </w:t>
      </w:r>
      <w:proofErr w:type="spellStart"/>
      <w:r>
        <w:t>Huberman</w:t>
      </w:r>
      <w:proofErr w:type="spellEnd"/>
      <w:r>
        <w:t>, A. M. 2013.</w:t>
      </w:r>
      <w:proofErr w:type="gramEnd"/>
      <w:r>
        <w:t xml:space="preserve">  </w:t>
      </w:r>
      <w:proofErr w:type="gramStart"/>
      <w:r>
        <w:t>Qualitative Data Analysis.</w:t>
      </w:r>
      <w:proofErr w:type="gramEnd"/>
      <w:r>
        <w:t xml:space="preserve"> California: Sage Production.</w:t>
      </w:r>
    </w:p>
    <w:p w:rsidR="001115A7" w:rsidRPr="0051766D" w:rsidRDefault="001115A7" w:rsidP="001115A7">
      <w:pPr>
        <w:jc w:val="both"/>
        <w:rPr>
          <w:rFonts w:ascii="Times New Roman" w:hAnsi="Times New Roman" w:cs="Times New Roman"/>
          <w:sz w:val="24"/>
          <w:szCs w:val="24"/>
          <w:lang w:val="en-GB"/>
        </w:rPr>
      </w:pPr>
      <w:r>
        <w:rPr>
          <w:rFonts w:ascii="Times New Roman" w:hAnsi="Times New Roman" w:cs="Times New Roman"/>
          <w:sz w:val="24"/>
          <w:szCs w:val="24"/>
          <w:lang w:val="en-GB"/>
        </w:rPr>
        <w:t>Mineral Resources Development Policy 2013</w:t>
      </w:r>
    </w:p>
    <w:p w:rsidR="001115A7" w:rsidRDefault="001115A7" w:rsidP="001115A7">
      <w:pPr>
        <w:jc w:val="both"/>
        <w:rPr>
          <w:rFonts w:ascii="Times New Roman" w:hAnsi="Times New Roman" w:cs="Times New Roman"/>
          <w:sz w:val="24"/>
          <w:szCs w:val="24"/>
          <w:lang w:val="en-GB"/>
        </w:rPr>
      </w:pPr>
      <w:r>
        <w:rPr>
          <w:rFonts w:ascii="Times New Roman" w:hAnsi="Times New Roman" w:cs="Times New Roman"/>
          <w:sz w:val="24"/>
          <w:szCs w:val="24"/>
          <w:lang w:val="en-GB"/>
        </w:rPr>
        <w:t>Mines and Minerals Act, Chapter 213 of the Laws of Zambia</w:t>
      </w:r>
    </w:p>
    <w:p w:rsidR="001115A7" w:rsidRDefault="001115A7" w:rsidP="001115A7">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Mines and Minerals </w:t>
      </w:r>
      <w:r w:rsidR="001E7214">
        <w:rPr>
          <w:rFonts w:ascii="Times New Roman" w:hAnsi="Times New Roman" w:cs="Times New Roman"/>
          <w:sz w:val="24"/>
          <w:szCs w:val="24"/>
          <w:lang w:val="en-GB"/>
        </w:rPr>
        <w:t xml:space="preserve">Development </w:t>
      </w:r>
      <w:r>
        <w:rPr>
          <w:rFonts w:ascii="Times New Roman" w:hAnsi="Times New Roman" w:cs="Times New Roman"/>
          <w:sz w:val="24"/>
          <w:szCs w:val="24"/>
          <w:lang w:val="en-GB"/>
        </w:rPr>
        <w:t>Act, No. 7 of 2008</w:t>
      </w:r>
    </w:p>
    <w:p w:rsidR="001115A7" w:rsidRDefault="001115A7" w:rsidP="001115A7">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Mines and Minerals Development Act, No. 11 of 2015</w:t>
      </w:r>
    </w:p>
    <w:p w:rsidR="0064757D" w:rsidRDefault="00460DED" w:rsidP="001115A7">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Mitchell, R.K., </w:t>
      </w:r>
      <w:proofErr w:type="spellStart"/>
      <w:r>
        <w:rPr>
          <w:rFonts w:ascii="Times New Roman" w:hAnsi="Times New Roman" w:cs="Times New Roman"/>
          <w:sz w:val="24"/>
          <w:szCs w:val="24"/>
          <w:lang w:val="en-GB"/>
        </w:rPr>
        <w:t>Agle</w:t>
      </w:r>
      <w:proofErr w:type="spellEnd"/>
      <w:r>
        <w:rPr>
          <w:rFonts w:ascii="Times New Roman" w:hAnsi="Times New Roman" w:cs="Times New Roman"/>
          <w:sz w:val="24"/>
          <w:szCs w:val="24"/>
          <w:lang w:val="en-GB"/>
        </w:rPr>
        <w:t xml:space="preserve">, B. R and Wood, D.J. 1997. Toward a theory of stakeholder identification and salience: defining the principle of </w:t>
      </w:r>
      <w:proofErr w:type="gramStart"/>
      <w:r>
        <w:rPr>
          <w:rFonts w:ascii="Times New Roman" w:hAnsi="Times New Roman" w:cs="Times New Roman"/>
          <w:sz w:val="24"/>
          <w:szCs w:val="24"/>
          <w:lang w:val="en-GB"/>
        </w:rPr>
        <w:t>who</w:t>
      </w:r>
      <w:proofErr w:type="gramEnd"/>
      <w:r>
        <w:rPr>
          <w:rFonts w:ascii="Times New Roman" w:hAnsi="Times New Roman" w:cs="Times New Roman"/>
          <w:sz w:val="24"/>
          <w:szCs w:val="24"/>
          <w:lang w:val="en-GB"/>
        </w:rPr>
        <w:t xml:space="preserve"> and what really counts. </w:t>
      </w:r>
      <w:proofErr w:type="gramStart"/>
      <w:r>
        <w:rPr>
          <w:rFonts w:ascii="Times New Roman" w:hAnsi="Times New Roman" w:cs="Times New Roman"/>
          <w:sz w:val="24"/>
          <w:szCs w:val="24"/>
          <w:lang w:val="en-GB"/>
        </w:rPr>
        <w:t>The Academy of Management Review.</w:t>
      </w:r>
      <w:proofErr w:type="gramEnd"/>
      <w:r>
        <w:rPr>
          <w:rFonts w:ascii="Times New Roman" w:hAnsi="Times New Roman" w:cs="Times New Roman"/>
          <w:sz w:val="24"/>
          <w:szCs w:val="24"/>
          <w:lang w:val="en-GB"/>
        </w:rPr>
        <w:t xml:space="preserve"> 22(4), 853-886</w:t>
      </w:r>
    </w:p>
    <w:p w:rsidR="00052117" w:rsidRDefault="00052117" w:rsidP="00043FD3">
      <w:pPr>
        <w:pStyle w:val="NormalWeb"/>
        <w:jc w:val="both"/>
      </w:pPr>
      <w:proofErr w:type="spellStart"/>
      <w:proofErr w:type="gramStart"/>
      <w:r>
        <w:t>Mondoloka</w:t>
      </w:r>
      <w:proofErr w:type="spellEnd"/>
      <w:r>
        <w:t>, A. 2017.</w:t>
      </w:r>
      <w:proofErr w:type="gramEnd"/>
      <w:r>
        <w:t xml:space="preserve"> Approaches to supporting local and community development: The view from Zambia. </w:t>
      </w:r>
      <w:proofErr w:type="gramStart"/>
      <w:r>
        <w:t>United Nations University.</w:t>
      </w:r>
      <w:proofErr w:type="gramEnd"/>
      <w:r>
        <w:t xml:space="preserve"> Wider Working paper</w:t>
      </w:r>
    </w:p>
    <w:p w:rsidR="0066373B" w:rsidRPr="00EB1A5C" w:rsidRDefault="0066373B" w:rsidP="00043FD3">
      <w:pPr>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Ndulo</w:t>
      </w:r>
      <w:proofErr w:type="spellEnd"/>
      <w:r>
        <w:rPr>
          <w:rFonts w:ascii="Times New Roman" w:hAnsi="Times New Roman" w:cs="Times New Roman"/>
          <w:sz w:val="24"/>
          <w:szCs w:val="24"/>
          <w:lang w:val="en-GB"/>
        </w:rPr>
        <w:t xml:space="preserve">, M. 1986. </w:t>
      </w:r>
      <w:proofErr w:type="gramStart"/>
      <w:r w:rsidRPr="00581090">
        <w:rPr>
          <w:rFonts w:ascii="Times New Roman" w:hAnsi="Times New Roman" w:cs="Times New Roman"/>
          <w:sz w:val="24"/>
          <w:szCs w:val="24"/>
          <w:lang w:val="en-GB"/>
        </w:rPr>
        <w:t>Mining Legislation and Mineral Development in Zambia</w:t>
      </w:r>
      <w:r>
        <w:rPr>
          <w:rFonts w:ascii="Times New Roman" w:hAnsi="Times New Roman" w:cs="Times New Roman"/>
          <w:sz w:val="24"/>
          <w:szCs w:val="24"/>
          <w:lang w:val="en-GB"/>
        </w:rPr>
        <w:t>.</w:t>
      </w:r>
      <w:proofErr w:type="gramEnd"/>
      <w:r>
        <w:rPr>
          <w:rFonts w:ascii="Times New Roman" w:hAnsi="Times New Roman" w:cs="Times New Roman"/>
          <w:sz w:val="24"/>
          <w:szCs w:val="24"/>
          <w:lang w:val="en-GB"/>
        </w:rPr>
        <w:t xml:space="preserve"> Cornell Law Faculty </w:t>
      </w:r>
      <w:proofErr w:type="gramStart"/>
      <w:r>
        <w:rPr>
          <w:rFonts w:ascii="Times New Roman" w:hAnsi="Times New Roman" w:cs="Times New Roman"/>
          <w:sz w:val="24"/>
          <w:szCs w:val="24"/>
          <w:lang w:val="en-GB"/>
        </w:rPr>
        <w:t>Publications.</w:t>
      </w:r>
      <w:r w:rsidRPr="00581090">
        <w:rPr>
          <w:rFonts w:ascii="Times New Roman" w:hAnsi="Times New Roman" w:cs="Times New Roman"/>
          <w:sz w:val="24"/>
          <w:szCs w:val="24"/>
          <w:lang w:val="en-GB"/>
        </w:rPr>
        <w:t>1</w:t>
      </w:r>
      <w:r>
        <w:rPr>
          <w:rFonts w:ascii="Times New Roman" w:hAnsi="Times New Roman" w:cs="Times New Roman"/>
          <w:sz w:val="24"/>
          <w:szCs w:val="24"/>
          <w:lang w:val="en-GB"/>
        </w:rPr>
        <w:t>9(</w:t>
      </w:r>
      <w:proofErr w:type="gramEnd"/>
      <w:r>
        <w:rPr>
          <w:rFonts w:ascii="Times New Roman" w:hAnsi="Times New Roman" w:cs="Times New Roman"/>
          <w:sz w:val="24"/>
          <w:szCs w:val="24"/>
          <w:lang w:val="en-GB"/>
        </w:rPr>
        <w:t>1),</w:t>
      </w:r>
      <w:r w:rsidRPr="00581090">
        <w:rPr>
          <w:rFonts w:ascii="Times New Roman" w:hAnsi="Times New Roman" w:cs="Times New Roman"/>
          <w:sz w:val="24"/>
          <w:szCs w:val="24"/>
          <w:lang w:val="en-GB"/>
        </w:rPr>
        <w:t>1</w:t>
      </w:r>
      <w:r>
        <w:rPr>
          <w:rFonts w:ascii="Times New Roman" w:hAnsi="Times New Roman" w:cs="Times New Roman"/>
          <w:sz w:val="24"/>
          <w:szCs w:val="24"/>
          <w:lang w:val="en-GB"/>
        </w:rPr>
        <w:t>-33</w:t>
      </w:r>
    </w:p>
    <w:p w:rsidR="0066373B" w:rsidRPr="00EB1A5C" w:rsidRDefault="0066373B" w:rsidP="00043FD3">
      <w:pPr>
        <w:jc w:val="both"/>
        <w:rPr>
          <w:rFonts w:ascii="Times New Roman" w:hAnsi="Times New Roman" w:cs="Times New Roman"/>
          <w:sz w:val="24"/>
          <w:szCs w:val="24"/>
          <w:lang w:val="en-GB"/>
        </w:rPr>
      </w:pPr>
      <w:proofErr w:type="spellStart"/>
      <w:proofErr w:type="gramStart"/>
      <w:r w:rsidRPr="00EB1A5C">
        <w:rPr>
          <w:rFonts w:ascii="Times New Roman" w:hAnsi="Times New Roman" w:cs="Times New Roman"/>
          <w:sz w:val="24"/>
          <w:szCs w:val="24"/>
          <w:lang w:val="en-GB"/>
        </w:rPr>
        <w:t>Olanya</w:t>
      </w:r>
      <w:proofErr w:type="spellEnd"/>
      <w:r w:rsidRPr="00EB1A5C">
        <w:rPr>
          <w:rFonts w:ascii="Times New Roman" w:hAnsi="Times New Roman" w:cs="Times New Roman"/>
          <w:sz w:val="24"/>
          <w:szCs w:val="24"/>
          <w:lang w:val="en-GB"/>
        </w:rPr>
        <w:t>, D.R. 2015.</w:t>
      </w:r>
      <w:proofErr w:type="gramEnd"/>
      <w:r w:rsidRPr="00EB1A5C">
        <w:rPr>
          <w:rFonts w:ascii="Times New Roman" w:hAnsi="Times New Roman" w:cs="Times New Roman"/>
          <w:sz w:val="24"/>
          <w:szCs w:val="24"/>
          <w:lang w:val="en-GB"/>
        </w:rPr>
        <w:t xml:space="preserve"> Will Ugandan succumb to the resource curse: Critical </w:t>
      </w:r>
      <w:proofErr w:type="gramStart"/>
      <w:r w:rsidRPr="00EB1A5C">
        <w:rPr>
          <w:rFonts w:ascii="Times New Roman" w:hAnsi="Times New Roman" w:cs="Times New Roman"/>
          <w:sz w:val="24"/>
          <w:szCs w:val="24"/>
          <w:lang w:val="en-GB"/>
        </w:rPr>
        <w:t>reflections.</w:t>
      </w:r>
      <w:proofErr w:type="gramEnd"/>
      <w:r w:rsidRPr="00EB1A5C">
        <w:rPr>
          <w:rFonts w:ascii="Times New Roman" w:hAnsi="Times New Roman" w:cs="Times New Roman"/>
          <w:sz w:val="24"/>
          <w:szCs w:val="24"/>
          <w:lang w:val="en-GB"/>
        </w:rPr>
        <w:t xml:space="preserve"> </w:t>
      </w:r>
      <w:proofErr w:type="gramStart"/>
      <w:r w:rsidRPr="00EB1A5C">
        <w:rPr>
          <w:rFonts w:ascii="Times New Roman" w:hAnsi="Times New Roman" w:cs="Times New Roman"/>
          <w:sz w:val="24"/>
          <w:szCs w:val="24"/>
          <w:lang w:val="en-GB"/>
        </w:rPr>
        <w:t>The Extractive Industries and Society.</w:t>
      </w:r>
      <w:proofErr w:type="gramEnd"/>
      <w:r w:rsidRPr="00EB1A5C">
        <w:rPr>
          <w:rFonts w:ascii="Times New Roman" w:hAnsi="Times New Roman" w:cs="Times New Roman"/>
          <w:sz w:val="24"/>
          <w:szCs w:val="24"/>
          <w:lang w:val="en-GB"/>
        </w:rPr>
        <w:t xml:space="preserve"> 2, 46-55</w:t>
      </w:r>
    </w:p>
    <w:p w:rsidR="0066373B" w:rsidRDefault="0066373B" w:rsidP="00043FD3">
      <w:pPr>
        <w:jc w:val="both"/>
        <w:rPr>
          <w:rFonts w:ascii="Times New Roman" w:hAnsi="Times New Roman" w:cs="Times New Roman"/>
          <w:sz w:val="24"/>
          <w:szCs w:val="24"/>
          <w:lang w:val="en-GB"/>
        </w:rPr>
      </w:pPr>
      <w:proofErr w:type="spellStart"/>
      <w:proofErr w:type="gramStart"/>
      <w:r w:rsidRPr="00EB1A5C">
        <w:rPr>
          <w:rFonts w:ascii="Times New Roman" w:hAnsi="Times New Roman" w:cs="Times New Roman"/>
          <w:sz w:val="24"/>
          <w:szCs w:val="24"/>
          <w:lang w:val="en-GB"/>
        </w:rPr>
        <w:t>Ominiyi</w:t>
      </w:r>
      <w:proofErr w:type="spellEnd"/>
      <w:r w:rsidRPr="00EB1A5C">
        <w:rPr>
          <w:rFonts w:ascii="Times New Roman" w:hAnsi="Times New Roman" w:cs="Times New Roman"/>
          <w:sz w:val="24"/>
          <w:szCs w:val="24"/>
          <w:lang w:val="en-GB"/>
        </w:rPr>
        <w:t>, O. 2011.</w:t>
      </w:r>
      <w:proofErr w:type="gramEnd"/>
      <w:r w:rsidRPr="00EB1A5C">
        <w:rPr>
          <w:rFonts w:ascii="Times New Roman" w:hAnsi="Times New Roman" w:cs="Times New Roman"/>
          <w:sz w:val="24"/>
          <w:szCs w:val="24"/>
          <w:lang w:val="en-GB"/>
        </w:rPr>
        <w:t xml:space="preserve"> Sustainable Development: What Role for Economic </w:t>
      </w:r>
      <w:proofErr w:type="spellStart"/>
      <w:r w:rsidRPr="00EB1A5C">
        <w:rPr>
          <w:rFonts w:ascii="Times New Roman" w:hAnsi="Times New Roman" w:cs="Times New Roman"/>
          <w:sz w:val="24"/>
          <w:szCs w:val="24"/>
          <w:lang w:val="en-GB"/>
        </w:rPr>
        <w:t>Intergration</w:t>
      </w:r>
      <w:proofErr w:type="spellEnd"/>
      <w:r w:rsidRPr="00EB1A5C">
        <w:rPr>
          <w:rFonts w:ascii="Times New Roman" w:hAnsi="Times New Roman" w:cs="Times New Roman"/>
          <w:sz w:val="24"/>
          <w:szCs w:val="24"/>
          <w:lang w:val="en-GB"/>
        </w:rPr>
        <w:t xml:space="preserve">, Trade and Investment Policies. </w:t>
      </w:r>
      <w:proofErr w:type="gramStart"/>
      <w:r w:rsidRPr="00EB1A5C">
        <w:rPr>
          <w:rFonts w:ascii="Times New Roman" w:hAnsi="Times New Roman" w:cs="Times New Roman"/>
          <w:sz w:val="24"/>
          <w:szCs w:val="24"/>
          <w:lang w:val="en-GB"/>
        </w:rPr>
        <w:t>African Journal for Sustainable Development.</w:t>
      </w:r>
      <w:proofErr w:type="gramEnd"/>
      <w:r w:rsidRPr="00EB1A5C">
        <w:rPr>
          <w:rFonts w:ascii="Times New Roman" w:hAnsi="Times New Roman" w:cs="Times New Roman"/>
          <w:sz w:val="24"/>
          <w:szCs w:val="24"/>
          <w:lang w:val="en-GB"/>
        </w:rPr>
        <w:t xml:space="preserve"> 1(1)</w:t>
      </w:r>
      <w:proofErr w:type="gramStart"/>
      <w:r w:rsidRPr="00EB1A5C">
        <w:rPr>
          <w:rFonts w:ascii="Times New Roman" w:hAnsi="Times New Roman" w:cs="Times New Roman"/>
          <w:sz w:val="24"/>
          <w:szCs w:val="24"/>
          <w:lang w:val="en-GB"/>
        </w:rPr>
        <w:t>,1</w:t>
      </w:r>
      <w:proofErr w:type="gramEnd"/>
    </w:p>
    <w:p w:rsidR="00F039D6" w:rsidRPr="00EB1A5C" w:rsidRDefault="00F039D6" w:rsidP="00043FD3">
      <w:pPr>
        <w:jc w:val="both"/>
        <w:rPr>
          <w:rFonts w:ascii="Times New Roman" w:hAnsi="Times New Roman" w:cs="Times New Roman"/>
          <w:sz w:val="24"/>
          <w:szCs w:val="24"/>
          <w:lang w:val="en-GB"/>
        </w:rPr>
      </w:pPr>
      <w:r w:rsidRPr="00F039D6">
        <w:rPr>
          <w:rFonts w:ascii="Times New Roman" w:hAnsi="Times New Roman" w:cs="Times New Roman"/>
          <w:sz w:val="24"/>
          <w:szCs w:val="24"/>
          <w:lang w:val="en-GB"/>
        </w:rPr>
        <w:t xml:space="preserve">Pedro, A. (2006). </w:t>
      </w:r>
      <w:proofErr w:type="gramStart"/>
      <w:r w:rsidRPr="00F039D6">
        <w:rPr>
          <w:rFonts w:ascii="Times New Roman" w:hAnsi="Times New Roman" w:cs="Times New Roman"/>
          <w:sz w:val="24"/>
          <w:szCs w:val="24"/>
          <w:lang w:val="en-GB"/>
        </w:rPr>
        <w:t>Mainstreaming Mineral Wealth in Growth and Poverty Reduction Strategies.</w:t>
      </w:r>
      <w:proofErr w:type="gramEnd"/>
      <w:r w:rsidRPr="00F039D6">
        <w:rPr>
          <w:rFonts w:ascii="Times New Roman" w:hAnsi="Times New Roman" w:cs="Times New Roman"/>
          <w:sz w:val="24"/>
          <w:szCs w:val="24"/>
          <w:lang w:val="en-GB"/>
        </w:rPr>
        <w:t xml:space="preserve"> </w:t>
      </w:r>
      <w:proofErr w:type="gramStart"/>
      <w:r w:rsidRPr="00F039D6">
        <w:rPr>
          <w:rFonts w:ascii="Times New Roman" w:hAnsi="Times New Roman" w:cs="Times New Roman"/>
          <w:sz w:val="24"/>
          <w:szCs w:val="24"/>
          <w:lang w:val="en-GB"/>
        </w:rPr>
        <w:t>Minerals &amp; Energy</w:t>
      </w:r>
      <w:r>
        <w:rPr>
          <w:rFonts w:ascii="Times New Roman" w:hAnsi="Times New Roman" w:cs="Times New Roman"/>
          <w:sz w:val="24"/>
          <w:szCs w:val="24"/>
          <w:lang w:val="en-GB"/>
        </w:rPr>
        <w:t>.</w:t>
      </w:r>
      <w:proofErr w:type="gramEnd"/>
      <w:r>
        <w:rPr>
          <w:rFonts w:ascii="Times New Roman" w:hAnsi="Times New Roman" w:cs="Times New Roman"/>
          <w:sz w:val="24"/>
          <w:szCs w:val="24"/>
          <w:lang w:val="en-GB"/>
        </w:rPr>
        <w:t xml:space="preserve"> 21(1)</w:t>
      </w:r>
    </w:p>
    <w:p w:rsidR="0066373B" w:rsidRPr="00EB1A5C" w:rsidRDefault="0066373B" w:rsidP="00043FD3">
      <w:pPr>
        <w:jc w:val="both"/>
        <w:rPr>
          <w:rFonts w:ascii="Times New Roman" w:hAnsi="Times New Roman" w:cs="Times New Roman"/>
          <w:sz w:val="24"/>
          <w:szCs w:val="24"/>
          <w:lang w:val="en-GB"/>
        </w:rPr>
      </w:pPr>
      <w:r w:rsidRPr="00EB1A5C">
        <w:rPr>
          <w:rFonts w:ascii="Times New Roman" w:hAnsi="Times New Roman" w:cs="Times New Roman"/>
          <w:sz w:val="24"/>
          <w:szCs w:val="24"/>
          <w:lang w:val="en-GB"/>
        </w:rPr>
        <w:lastRenderedPageBreak/>
        <w:t xml:space="preserve"> </w:t>
      </w:r>
      <w:proofErr w:type="gramStart"/>
      <w:r w:rsidRPr="00EB1A5C">
        <w:rPr>
          <w:rFonts w:ascii="Times New Roman" w:hAnsi="Times New Roman" w:cs="Times New Roman"/>
          <w:sz w:val="24"/>
          <w:szCs w:val="24"/>
          <w:lang w:val="en-GB"/>
        </w:rPr>
        <w:t>Pereira, L.C.B. 2010.</w:t>
      </w:r>
      <w:proofErr w:type="gramEnd"/>
      <w:r w:rsidRPr="00EB1A5C">
        <w:rPr>
          <w:rFonts w:ascii="Times New Roman" w:hAnsi="Times New Roman" w:cs="Times New Roman"/>
          <w:sz w:val="24"/>
          <w:szCs w:val="24"/>
          <w:lang w:val="en-GB"/>
        </w:rPr>
        <w:t xml:space="preserve"> Globalisation and Competition: Why some emergent countries succeed while others fall behind. London. Cambridge University Press</w:t>
      </w:r>
    </w:p>
    <w:p w:rsidR="0066373B" w:rsidRDefault="0066373B" w:rsidP="00043FD3">
      <w:pPr>
        <w:jc w:val="both"/>
        <w:rPr>
          <w:rFonts w:ascii="Times New Roman" w:hAnsi="Times New Roman" w:cs="Times New Roman"/>
          <w:sz w:val="24"/>
          <w:szCs w:val="24"/>
          <w:lang w:val="en-GB"/>
        </w:rPr>
      </w:pPr>
      <w:proofErr w:type="gramStart"/>
      <w:r w:rsidRPr="00EB1A5C">
        <w:rPr>
          <w:rFonts w:ascii="Times New Roman" w:hAnsi="Times New Roman" w:cs="Times New Roman"/>
          <w:sz w:val="24"/>
          <w:szCs w:val="24"/>
          <w:lang w:val="en-GB"/>
        </w:rPr>
        <w:t>Pereira, L.C.B. 2017.</w:t>
      </w:r>
      <w:proofErr w:type="gramEnd"/>
      <w:r w:rsidRPr="00EB1A5C">
        <w:rPr>
          <w:rFonts w:ascii="Times New Roman" w:hAnsi="Times New Roman" w:cs="Times New Roman"/>
          <w:sz w:val="24"/>
          <w:szCs w:val="24"/>
          <w:lang w:val="en-GB"/>
        </w:rPr>
        <w:t xml:space="preserve"> </w:t>
      </w:r>
      <w:proofErr w:type="gramStart"/>
      <w:r w:rsidRPr="00EB1A5C">
        <w:rPr>
          <w:rFonts w:ascii="Times New Roman" w:hAnsi="Times New Roman" w:cs="Times New Roman"/>
          <w:sz w:val="24"/>
          <w:szCs w:val="24"/>
          <w:lang w:val="en-GB"/>
        </w:rPr>
        <w:t>How to neutralize the Dutch disease notwithstanding the natural resources curse.</w:t>
      </w:r>
      <w:proofErr w:type="gramEnd"/>
      <w:r w:rsidRPr="00EB1A5C">
        <w:rPr>
          <w:rFonts w:ascii="Times New Roman" w:hAnsi="Times New Roman" w:cs="Times New Roman"/>
          <w:sz w:val="24"/>
          <w:szCs w:val="24"/>
          <w:lang w:val="en-GB"/>
        </w:rPr>
        <w:t xml:space="preserve"> </w:t>
      </w:r>
      <w:proofErr w:type="gramStart"/>
      <w:r w:rsidRPr="00EB1A5C">
        <w:rPr>
          <w:rFonts w:ascii="Times New Roman" w:hAnsi="Times New Roman" w:cs="Times New Roman"/>
          <w:sz w:val="24"/>
          <w:szCs w:val="24"/>
          <w:lang w:val="en-GB"/>
        </w:rPr>
        <w:t>Sao Paulo School of Economics.</w:t>
      </w:r>
      <w:proofErr w:type="gramEnd"/>
      <w:r w:rsidRPr="00EB1A5C">
        <w:rPr>
          <w:rFonts w:ascii="Times New Roman" w:hAnsi="Times New Roman" w:cs="Times New Roman"/>
          <w:sz w:val="24"/>
          <w:szCs w:val="24"/>
          <w:lang w:val="en-GB"/>
        </w:rPr>
        <w:t xml:space="preserve"> Working paper to presented to the </w:t>
      </w:r>
      <w:proofErr w:type="spellStart"/>
      <w:r w:rsidRPr="00EB1A5C">
        <w:rPr>
          <w:rFonts w:ascii="Times New Roman" w:hAnsi="Times New Roman" w:cs="Times New Roman"/>
          <w:sz w:val="24"/>
          <w:szCs w:val="24"/>
          <w:lang w:val="en-GB"/>
        </w:rPr>
        <w:t>Likhachev</w:t>
      </w:r>
      <w:proofErr w:type="spellEnd"/>
      <w:r w:rsidRPr="00EB1A5C">
        <w:rPr>
          <w:rFonts w:ascii="Times New Roman" w:hAnsi="Times New Roman" w:cs="Times New Roman"/>
          <w:sz w:val="24"/>
          <w:szCs w:val="24"/>
          <w:lang w:val="en-GB"/>
        </w:rPr>
        <w:t xml:space="preserve"> Science Conference, St. Petersburg University of Humanities and Social Sciences, St. Petersburg, May 18-20, 2017</w:t>
      </w:r>
    </w:p>
    <w:p w:rsidR="00695B2D" w:rsidRDefault="00695B2D" w:rsidP="00043FD3">
      <w:pPr>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Polit</w:t>
      </w:r>
      <w:proofErr w:type="spellEnd"/>
      <w:r>
        <w:rPr>
          <w:rFonts w:ascii="Times New Roman" w:hAnsi="Times New Roman" w:cs="Times New Roman"/>
          <w:sz w:val="24"/>
          <w:szCs w:val="24"/>
          <w:lang w:val="en-GB"/>
        </w:rPr>
        <w:t xml:space="preserve">, D.F. and </w:t>
      </w:r>
      <w:proofErr w:type="spellStart"/>
      <w:r>
        <w:rPr>
          <w:rFonts w:ascii="Times New Roman" w:hAnsi="Times New Roman" w:cs="Times New Roman"/>
          <w:sz w:val="24"/>
          <w:szCs w:val="24"/>
          <w:lang w:val="en-GB"/>
        </w:rPr>
        <w:t>Hungler</w:t>
      </w:r>
      <w:proofErr w:type="spellEnd"/>
      <w:r>
        <w:rPr>
          <w:rFonts w:ascii="Times New Roman" w:hAnsi="Times New Roman" w:cs="Times New Roman"/>
          <w:sz w:val="24"/>
          <w:szCs w:val="24"/>
          <w:lang w:val="en-GB"/>
        </w:rPr>
        <w:t>, B.P. 2013. Essentials of Nursing Research: Methods, Appraisal and Utilization (8</w:t>
      </w:r>
      <w:r w:rsidRPr="00695B2D">
        <w:rPr>
          <w:rFonts w:ascii="Times New Roman" w:hAnsi="Times New Roman" w:cs="Times New Roman"/>
          <w:sz w:val="24"/>
          <w:szCs w:val="24"/>
          <w:vertAlign w:val="superscript"/>
          <w:lang w:val="en-GB"/>
        </w:rPr>
        <w:t>th</w:t>
      </w:r>
      <w:r>
        <w:rPr>
          <w:rFonts w:ascii="Times New Roman" w:hAnsi="Times New Roman" w:cs="Times New Roman"/>
          <w:sz w:val="24"/>
          <w:szCs w:val="24"/>
          <w:lang w:val="en-GB"/>
        </w:rPr>
        <w:t xml:space="preserve"> Edition). Philadelphia. </w:t>
      </w:r>
      <w:proofErr w:type="spellStart"/>
      <w:proofErr w:type="gramStart"/>
      <w:r>
        <w:rPr>
          <w:rFonts w:ascii="Times New Roman" w:hAnsi="Times New Roman" w:cs="Times New Roman"/>
          <w:sz w:val="24"/>
          <w:szCs w:val="24"/>
          <w:lang w:val="en-GB"/>
        </w:rPr>
        <w:t>Wolters</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Kluwer</w:t>
      </w:r>
      <w:proofErr w:type="spellEnd"/>
      <w:r>
        <w:rPr>
          <w:rFonts w:ascii="Times New Roman" w:hAnsi="Times New Roman" w:cs="Times New Roman"/>
          <w:sz w:val="24"/>
          <w:szCs w:val="24"/>
          <w:lang w:val="en-GB"/>
        </w:rPr>
        <w:t>/Lippinco</w:t>
      </w:r>
      <w:r w:rsidR="00494E9C">
        <w:rPr>
          <w:rFonts w:ascii="Times New Roman" w:hAnsi="Times New Roman" w:cs="Times New Roman"/>
          <w:sz w:val="24"/>
          <w:szCs w:val="24"/>
          <w:lang w:val="en-GB"/>
        </w:rPr>
        <w:t>t</w:t>
      </w:r>
      <w:r>
        <w:rPr>
          <w:rFonts w:ascii="Times New Roman" w:hAnsi="Times New Roman" w:cs="Times New Roman"/>
          <w:sz w:val="24"/>
          <w:szCs w:val="24"/>
          <w:lang w:val="en-GB"/>
        </w:rPr>
        <w:t>t Williams and Wilkins.</w:t>
      </w:r>
      <w:proofErr w:type="gramEnd"/>
    </w:p>
    <w:p w:rsidR="00494E9C" w:rsidRPr="00EB1A5C" w:rsidRDefault="00494E9C" w:rsidP="00494E9C">
      <w:pPr>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Polit</w:t>
      </w:r>
      <w:proofErr w:type="spellEnd"/>
      <w:r>
        <w:rPr>
          <w:rFonts w:ascii="Times New Roman" w:hAnsi="Times New Roman" w:cs="Times New Roman"/>
          <w:sz w:val="24"/>
          <w:szCs w:val="24"/>
          <w:lang w:val="en-GB"/>
        </w:rPr>
        <w:t xml:space="preserve">, D.F. and </w:t>
      </w:r>
      <w:proofErr w:type="spellStart"/>
      <w:r>
        <w:rPr>
          <w:rFonts w:ascii="Times New Roman" w:hAnsi="Times New Roman" w:cs="Times New Roman"/>
          <w:sz w:val="24"/>
          <w:szCs w:val="24"/>
          <w:lang w:val="en-GB"/>
        </w:rPr>
        <w:t>Hungler</w:t>
      </w:r>
      <w:proofErr w:type="spellEnd"/>
      <w:r>
        <w:rPr>
          <w:rFonts w:ascii="Times New Roman" w:hAnsi="Times New Roman" w:cs="Times New Roman"/>
          <w:sz w:val="24"/>
          <w:szCs w:val="24"/>
          <w:lang w:val="en-GB"/>
        </w:rPr>
        <w:t xml:space="preserve">, B.P. 1995. </w:t>
      </w:r>
      <w:proofErr w:type="gramStart"/>
      <w:r>
        <w:rPr>
          <w:rFonts w:ascii="Times New Roman" w:hAnsi="Times New Roman" w:cs="Times New Roman"/>
          <w:sz w:val="24"/>
          <w:szCs w:val="24"/>
          <w:lang w:val="en-GB"/>
        </w:rPr>
        <w:t>Nursing Research</w:t>
      </w:r>
      <w:r w:rsidR="009C30EA">
        <w:rPr>
          <w:rFonts w:ascii="Times New Roman" w:hAnsi="Times New Roman" w:cs="Times New Roman"/>
          <w:sz w:val="24"/>
          <w:szCs w:val="24"/>
          <w:lang w:val="en-GB"/>
        </w:rPr>
        <w:t>: Principles and methods</w:t>
      </w:r>
      <w:r>
        <w:rPr>
          <w:rFonts w:ascii="Times New Roman" w:hAnsi="Times New Roman" w:cs="Times New Roman"/>
          <w:sz w:val="24"/>
          <w:szCs w:val="24"/>
          <w:lang w:val="en-GB"/>
        </w:rPr>
        <w:t>.</w:t>
      </w:r>
      <w:proofErr w:type="gramEnd"/>
      <w:r>
        <w:rPr>
          <w:rFonts w:ascii="Times New Roman" w:hAnsi="Times New Roman" w:cs="Times New Roman"/>
          <w:sz w:val="24"/>
          <w:szCs w:val="24"/>
          <w:lang w:val="en-GB"/>
        </w:rPr>
        <w:t xml:space="preserve"> </w:t>
      </w:r>
      <w:proofErr w:type="spellStart"/>
      <w:proofErr w:type="gramStart"/>
      <w:r>
        <w:rPr>
          <w:rFonts w:ascii="Times New Roman" w:hAnsi="Times New Roman" w:cs="Times New Roman"/>
          <w:sz w:val="24"/>
          <w:szCs w:val="24"/>
          <w:lang w:val="en-GB"/>
        </w:rPr>
        <w:t>Philadelphia.Lippincott</w:t>
      </w:r>
      <w:proofErr w:type="spellEnd"/>
      <w:r>
        <w:rPr>
          <w:rFonts w:ascii="Times New Roman" w:hAnsi="Times New Roman" w:cs="Times New Roman"/>
          <w:sz w:val="24"/>
          <w:szCs w:val="24"/>
          <w:lang w:val="en-GB"/>
        </w:rPr>
        <w:t xml:space="preserve"> Williams and Wilkins.</w:t>
      </w:r>
      <w:proofErr w:type="gramEnd"/>
    </w:p>
    <w:p w:rsidR="0066373B" w:rsidRPr="00EB1A5C" w:rsidRDefault="0066373B" w:rsidP="00043FD3">
      <w:pPr>
        <w:jc w:val="both"/>
        <w:rPr>
          <w:rFonts w:ascii="Times New Roman" w:hAnsi="Times New Roman" w:cs="Times New Roman"/>
          <w:sz w:val="24"/>
          <w:szCs w:val="24"/>
          <w:lang w:val="en-GB"/>
        </w:rPr>
      </w:pPr>
      <w:proofErr w:type="spellStart"/>
      <w:r w:rsidRPr="00EB1A5C">
        <w:rPr>
          <w:rFonts w:ascii="Times New Roman" w:hAnsi="Times New Roman" w:cs="Times New Roman"/>
          <w:sz w:val="24"/>
          <w:szCs w:val="24"/>
          <w:lang w:val="en-GB"/>
        </w:rPr>
        <w:t>Poncela</w:t>
      </w:r>
      <w:proofErr w:type="spellEnd"/>
      <w:r w:rsidRPr="00EB1A5C">
        <w:rPr>
          <w:rFonts w:ascii="Times New Roman" w:hAnsi="Times New Roman" w:cs="Times New Roman"/>
          <w:sz w:val="24"/>
          <w:szCs w:val="24"/>
          <w:lang w:val="en-GB"/>
        </w:rPr>
        <w:t xml:space="preserve">, P., </w:t>
      </w:r>
      <w:proofErr w:type="spellStart"/>
      <w:r w:rsidRPr="00EB1A5C">
        <w:rPr>
          <w:rFonts w:ascii="Times New Roman" w:hAnsi="Times New Roman" w:cs="Times New Roman"/>
          <w:sz w:val="24"/>
          <w:szCs w:val="24"/>
          <w:lang w:val="en-GB"/>
        </w:rPr>
        <w:t>Senra</w:t>
      </w:r>
      <w:proofErr w:type="spellEnd"/>
      <w:r w:rsidRPr="00EB1A5C">
        <w:rPr>
          <w:rFonts w:ascii="Times New Roman" w:hAnsi="Times New Roman" w:cs="Times New Roman"/>
          <w:sz w:val="24"/>
          <w:szCs w:val="24"/>
          <w:lang w:val="en-GB"/>
        </w:rPr>
        <w:t xml:space="preserve">, E. and Sierra, P. 2017. Long-term links between raw materials prices, real exchange rate and relative de-industrialization in a commodity dependent economy. </w:t>
      </w:r>
      <w:proofErr w:type="gramStart"/>
      <w:r w:rsidRPr="00EB1A5C">
        <w:rPr>
          <w:rFonts w:ascii="Times New Roman" w:hAnsi="Times New Roman" w:cs="Times New Roman"/>
          <w:sz w:val="24"/>
          <w:szCs w:val="24"/>
          <w:lang w:val="en-GB"/>
        </w:rPr>
        <w:t>Empirical evidence of “Dutch disease” in Colombia.</w:t>
      </w:r>
      <w:proofErr w:type="gramEnd"/>
      <w:r w:rsidRPr="00EB1A5C">
        <w:rPr>
          <w:rFonts w:ascii="Times New Roman" w:hAnsi="Times New Roman" w:cs="Times New Roman"/>
          <w:sz w:val="24"/>
          <w:szCs w:val="24"/>
          <w:lang w:val="en-GB"/>
        </w:rPr>
        <w:t xml:space="preserve">  </w:t>
      </w:r>
      <w:proofErr w:type="gramStart"/>
      <w:r w:rsidRPr="00EB1A5C">
        <w:rPr>
          <w:rFonts w:ascii="Times New Roman" w:hAnsi="Times New Roman" w:cs="Times New Roman"/>
          <w:sz w:val="24"/>
          <w:szCs w:val="24"/>
          <w:lang w:val="en-GB"/>
        </w:rPr>
        <w:t>Empirical Economics.</w:t>
      </w:r>
      <w:proofErr w:type="gramEnd"/>
      <w:r w:rsidRPr="00EB1A5C">
        <w:rPr>
          <w:rFonts w:ascii="Times New Roman" w:hAnsi="Times New Roman" w:cs="Times New Roman"/>
          <w:sz w:val="24"/>
          <w:szCs w:val="24"/>
          <w:lang w:val="en-GB"/>
        </w:rPr>
        <w:t xml:space="preserve"> 52, 777-798</w:t>
      </w:r>
    </w:p>
    <w:p w:rsidR="0066373B" w:rsidRDefault="0066373B" w:rsidP="00043FD3">
      <w:pPr>
        <w:jc w:val="both"/>
        <w:rPr>
          <w:rFonts w:ascii="Times New Roman" w:hAnsi="Times New Roman" w:cs="Times New Roman"/>
          <w:sz w:val="24"/>
          <w:szCs w:val="24"/>
          <w:lang w:val="en-GB"/>
        </w:rPr>
      </w:pPr>
      <w:proofErr w:type="spellStart"/>
      <w:r w:rsidRPr="00EB1A5C">
        <w:rPr>
          <w:rFonts w:ascii="Times New Roman" w:hAnsi="Times New Roman" w:cs="Times New Roman"/>
          <w:sz w:val="24"/>
          <w:szCs w:val="24"/>
          <w:lang w:val="en-GB"/>
        </w:rPr>
        <w:t>Ramdoo</w:t>
      </w:r>
      <w:proofErr w:type="spellEnd"/>
      <w:r w:rsidRPr="00EB1A5C">
        <w:rPr>
          <w:rFonts w:ascii="Times New Roman" w:hAnsi="Times New Roman" w:cs="Times New Roman"/>
          <w:sz w:val="24"/>
          <w:szCs w:val="24"/>
          <w:lang w:val="en-GB"/>
        </w:rPr>
        <w:t xml:space="preserve">, I. 2013. Fixing Broken Links: Linking extractive sectors to productive value chains. </w:t>
      </w:r>
      <w:proofErr w:type="gramStart"/>
      <w:r w:rsidRPr="00EB1A5C">
        <w:rPr>
          <w:rFonts w:ascii="Times New Roman" w:hAnsi="Times New Roman" w:cs="Times New Roman"/>
          <w:sz w:val="24"/>
          <w:szCs w:val="24"/>
          <w:lang w:val="en-GB"/>
        </w:rPr>
        <w:t>European Centre for Development Policy Management.</w:t>
      </w:r>
      <w:proofErr w:type="gramEnd"/>
    </w:p>
    <w:p w:rsidR="007F7F5F" w:rsidRPr="00EB1A5C" w:rsidRDefault="0066373B" w:rsidP="00043FD3">
      <w:pPr>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Ribot</w:t>
      </w:r>
      <w:proofErr w:type="spellEnd"/>
      <w:r>
        <w:rPr>
          <w:rFonts w:ascii="Times New Roman" w:hAnsi="Times New Roman" w:cs="Times New Roman"/>
          <w:sz w:val="24"/>
          <w:szCs w:val="24"/>
          <w:lang w:val="en-GB"/>
        </w:rPr>
        <w:t>, J.C.</w:t>
      </w:r>
      <w:r w:rsidR="005D006C">
        <w:rPr>
          <w:rFonts w:ascii="Times New Roman" w:hAnsi="Times New Roman" w:cs="Times New Roman"/>
          <w:sz w:val="24"/>
          <w:szCs w:val="24"/>
          <w:lang w:val="en-GB"/>
        </w:rPr>
        <w:t xml:space="preserve"> and</w:t>
      </w:r>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Peluso</w:t>
      </w:r>
      <w:proofErr w:type="spellEnd"/>
      <w:r>
        <w:rPr>
          <w:rFonts w:ascii="Times New Roman" w:hAnsi="Times New Roman" w:cs="Times New Roman"/>
          <w:sz w:val="24"/>
          <w:szCs w:val="24"/>
          <w:lang w:val="en-GB"/>
        </w:rPr>
        <w:t xml:space="preserve">, N.L. 2003. </w:t>
      </w:r>
      <w:proofErr w:type="gramStart"/>
      <w:r>
        <w:rPr>
          <w:rFonts w:ascii="Times New Roman" w:hAnsi="Times New Roman" w:cs="Times New Roman"/>
          <w:sz w:val="24"/>
          <w:szCs w:val="24"/>
          <w:lang w:val="en-GB"/>
        </w:rPr>
        <w:t>A Theory of Access.</w:t>
      </w:r>
      <w:proofErr w:type="gramEnd"/>
      <w:r>
        <w:rPr>
          <w:rFonts w:ascii="Times New Roman" w:hAnsi="Times New Roman" w:cs="Times New Roman"/>
          <w:sz w:val="24"/>
          <w:szCs w:val="24"/>
          <w:lang w:val="en-GB"/>
        </w:rPr>
        <w:t xml:space="preserve"> </w:t>
      </w:r>
      <w:proofErr w:type="gramStart"/>
      <w:r>
        <w:rPr>
          <w:rFonts w:ascii="Times New Roman" w:hAnsi="Times New Roman" w:cs="Times New Roman"/>
          <w:sz w:val="24"/>
          <w:szCs w:val="24"/>
          <w:lang w:val="en-GB"/>
        </w:rPr>
        <w:t>Rural Sociology.</w:t>
      </w:r>
      <w:proofErr w:type="gramEnd"/>
      <w:r>
        <w:rPr>
          <w:rFonts w:ascii="Times New Roman" w:hAnsi="Times New Roman" w:cs="Times New Roman"/>
          <w:sz w:val="24"/>
          <w:szCs w:val="24"/>
          <w:lang w:val="en-GB"/>
        </w:rPr>
        <w:t xml:space="preserve"> 68(2), 153-181</w:t>
      </w:r>
    </w:p>
    <w:p w:rsidR="0066373B" w:rsidRDefault="0066373B" w:rsidP="00043FD3">
      <w:pPr>
        <w:jc w:val="both"/>
        <w:rPr>
          <w:rFonts w:ascii="Times New Roman" w:hAnsi="Times New Roman" w:cs="Times New Roman"/>
          <w:sz w:val="24"/>
          <w:szCs w:val="24"/>
          <w:lang w:val="en-GB"/>
        </w:rPr>
      </w:pPr>
      <w:proofErr w:type="gramStart"/>
      <w:r w:rsidRPr="00EB1A5C">
        <w:rPr>
          <w:rFonts w:ascii="Times New Roman" w:hAnsi="Times New Roman" w:cs="Times New Roman"/>
          <w:sz w:val="24"/>
          <w:szCs w:val="24"/>
          <w:lang w:val="en-GB"/>
        </w:rPr>
        <w:t>Sachs, J.D.</w:t>
      </w:r>
      <w:r w:rsidR="005D006C">
        <w:rPr>
          <w:rFonts w:ascii="Times New Roman" w:hAnsi="Times New Roman" w:cs="Times New Roman"/>
          <w:sz w:val="24"/>
          <w:szCs w:val="24"/>
          <w:lang w:val="en-GB"/>
        </w:rPr>
        <w:t xml:space="preserve"> and</w:t>
      </w:r>
      <w:r w:rsidRPr="00EB1A5C">
        <w:rPr>
          <w:rFonts w:ascii="Times New Roman" w:hAnsi="Times New Roman" w:cs="Times New Roman"/>
          <w:sz w:val="24"/>
          <w:szCs w:val="24"/>
          <w:lang w:val="en-GB"/>
        </w:rPr>
        <w:t xml:space="preserve"> Warner, A. M. 2001.</w:t>
      </w:r>
      <w:proofErr w:type="gramEnd"/>
      <w:r w:rsidRPr="00EB1A5C">
        <w:rPr>
          <w:rFonts w:ascii="Times New Roman" w:hAnsi="Times New Roman" w:cs="Times New Roman"/>
          <w:sz w:val="24"/>
          <w:szCs w:val="24"/>
          <w:lang w:val="en-GB"/>
        </w:rPr>
        <w:t xml:space="preserve"> Natural Resources and Economic Development: The Resource Curse. </w:t>
      </w:r>
      <w:proofErr w:type="gramStart"/>
      <w:r w:rsidRPr="00EB1A5C">
        <w:rPr>
          <w:rFonts w:ascii="Times New Roman" w:hAnsi="Times New Roman" w:cs="Times New Roman"/>
          <w:sz w:val="24"/>
          <w:szCs w:val="24"/>
          <w:lang w:val="en-GB"/>
        </w:rPr>
        <w:t>European Economic Review.</w:t>
      </w:r>
      <w:proofErr w:type="gramEnd"/>
      <w:r w:rsidRPr="00EB1A5C">
        <w:rPr>
          <w:rFonts w:ascii="Times New Roman" w:hAnsi="Times New Roman" w:cs="Times New Roman"/>
          <w:sz w:val="24"/>
          <w:szCs w:val="24"/>
          <w:lang w:val="en-GB"/>
        </w:rPr>
        <w:t xml:space="preserve"> 45, 827-838</w:t>
      </w:r>
    </w:p>
    <w:p w:rsidR="008831FA" w:rsidRDefault="008831FA" w:rsidP="00043FD3">
      <w:pPr>
        <w:jc w:val="both"/>
        <w:rPr>
          <w:rFonts w:ascii="Times New Roman" w:hAnsi="Times New Roman" w:cs="Times New Roman"/>
          <w:sz w:val="24"/>
          <w:szCs w:val="24"/>
          <w:lang w:val="en-GB"/>
        </w:rPr>
      </w:pPr>
      <w:proofErr w:type="gramStart"/>
      <w:r>
        <w:rPr>
          <w:rFonts w:ascii="Times New Roman" w:hAnsi="Times New Roman" w:cs="Times New Roman"/>
          <w:sz w:val="24"/>
          <w:szCs w:val="24"/>
          <w:lang w:val="en-GB"/>
        </w:rPr>
        <w:t xml:space="preserve">Sebastian, F. P and </w:t>
      </w:r>
      <w:proofErr w:type="spellStart"/>
      <w:r>
        <w:rPr>
          <w:rFonts w:ascii="Times New Roman" w:hAnsi="Times New Roman" w:cs="Times New Roman"/>
          <w:sz w:val="24"/>
          <w:szCs w:val="24"/>
          <w:lang w:val="en-GB"/>
        </w:rPr>
        <w:t>Raveh</w:t>
      </w:r>
      <w:proofErr w:type="spellEnd"/>
      <w:r>
        <w:rPr>
          <w:rFonts w:ascii="Times New Roman" w:hAnsi="Times New Roman" w:cs="Times New Roman"/>
          <w:sz w:val="24"/>
          <w:szCs w:val="24"/>
          <w:lang w:val="en-GB"/>
        </w:rPr>
        <w:t>, O. 2016.</w:t>
      </w:r>
      <w:proofErr w:type="gramEnd"/>
      <w:r>
        <w:rPr>
          <w:rFonts w:ascii="Times New Roman" w:hAnsi="Times New Roman" w:cs="Times New Roman"/>
          <w:sz w:val="24"/>
          <w:szCs w:val="24"/>
          <w:lang w:val="en-GB"/>
        </w:rPr>
        <w:t xml:space="preserve"> Natural Resources, Decentralisation, and Risk Sharing: Can Resource Boom Unify Countries? </w:t>
      </w:r>
      <w:proofErr w:type="gramStart"/>
      <w:r>
        <w:rPr>
          <w:rFonts w:ascii="Times New Roman" w:hAnsi="Times New Roman" w:cs="Times New Roman"/>
          <w:sz w:val="24"/>
          <w:szCs w:val="24"/>
          <w:lang w:val="en-GB"/>
        </w:rPr>
        <w:t>Journal of Development Economics.</w:t>
      </w:r>
      <w:proofErr w:type="gramEnd"/>
    </w:p>
    <w:p w:rsidR="0066373B" w:rsidRDefault="0066373B" w:rsidP="00043FD3">
      <w:pPr>
        <w:jc w:val="both"/>
        <w:rPr>
          <w:rFonts w:ascii="Times New Roman" w:hAnsi="Times New Roman" w:cs="Times New Roman"/>
          <w:sz w:val="24"/>
          <w:szCs w:val="24"/>
          <w:lang w:val="en-GB"/>
        </w:rPr>
      </w:pPr>
      <w:proofErr w:type="spellStart"/>
      <w:r w:rsidRPr="00EB1A5C">
        <w:rPr>
          <w:rFonts w:ascii="Times New Roman" w:hAnsi="Times New Roman" w:cs="Times New Roman"/>
          <w:sz w:val="24"/>
          <w:szCs w:val="24"/>
          <w:lang w:val="en-GB"/>
        </w:rPr>
        <w:t>Simpasa</w:t>
      </w:r>
      <w:proofErr w:type="spellEnd"/>
      <w:r w:rsidRPr="00EB1A5C">
        <w:rPr>
          <w:rFonts w:ascii="Times New Roman" w:hAnsi="Times New Roman" w:cs="Times New Roman"/>
          <w:sz w:val="24"/>
          <w:szCs w:val="24"/>
          <w:lang w:val="en-GB"/>
        </w:rPr>
        <w:t xml:space="preserve">, A., </w:t>
      </w:r>
      <w:proofErr w:type="spellStart"/>
      <w:r w:rsidRPr="00EB1A5C">
        <w:rPr>
          <w:rFonts w:ascii="Times New Roman" w:hAnsi="Times New Roman" w:cs="Times New Roman"/>
          <w:sz w:val="24"/>
          <w:szCs w:val="24"/>
          <w:lang w:val="en-GB"/>
        </w:rPr>
        <w:t>Hailu</w:t>
      </w:r>
      <w:proofErr w:type="spellEnd"/>
      <w:r w:rsidRPr="00EB1A5C">
        <w:rPr>
          <w:rFonts w:ascii="Times New Roman" w:hAnsi="Times New Roman" w:cs="Times New Roman"/>
          <w:sz w:val="24"/>
          <w:szCs w:val="24"/>
          <w:lang w:val="en-GB"/>
        </w:rPr>
        <w:t>, D., Levine, S.</w:t>
      </w:r>
      <w:r w:rsidR="005D006C">
        <w:rPr>
          <w:rFonts w:ascii="Times New Roman" w:hAnsi="Times New Roman" w:cs="Times New Roman"/>
          <w:sz w:val="24"/>
          <w:szCs w:val="24"/>
          <w:lang w:val="en-GB"/>
        </w:rPr>
        <w:t xml:space="preserve"> </w:t>
      </w:r>
      <w:proofErr w:type="spellStart"/>
      <w:r w:rsidR="005D006C">
        <w:rPr>
          <w:rFonts w:ascii="Times New Roman" w:hAnsi="Times New Roman" w:cs="Times New Roman"/>
          <w:sz w:val="24"/>
          <w:szCs w:val="24"/>
          <w:lang w:val="en-GB"/>
        </w:rPr>
        <w:t>and</w:t>
      </w:r>
      <w:r w:rsidRPr="00EB1A5C">
        <w:rPr>
          <w:rFonts w:ascii="Times New Roman" w:hAnsi="Times New Roman" w:cs="Times New Roman"/>
          <w:sz w:val="24"/>
          <w:szCs w:val="24"/>
          <w:lang w:val="en-GB"/>
        </w:rPr>
        <w:t>Tibana</w:t>
      </w:r>
      <w:proofErr w:type="spellEnd"/>
      <w:r w:rsidRPr="00EB1A5C">
        <w:rPr>
          <w:rFonts w:ascii="Times New Roman" w:hAnsi="Times New Roman" w:cs="Times New Roman"/>
          <w:sz w:val="24"/>
          <w:szCs w:val="24"/>
          <w:lang w:val="en-GB"/>
        </w:rPr>
        <w:t xml:space="preserve">, R, J., 2013. Capturing Mineral Revenues in Zambia: Past and Future Prospects. New York. EU-UN </w:t>
      </w:r>
      <w:proofErr w:type="spellStart"/>
      <w:r w:rsidRPr="00EB1A5C">
        <w:rPr>
          <w:rFonts w:ascii="Times New Roman" w:hAnsi="Times New Roman" w:cs="Times New Roman"/>
          <w:sz w:val="24"/>
          <w:szCs w:val="24"/>
          <w:lang w:val="en-GB"/>
        </w:rPr>
        <w:t>Gobal</w:t>
      </w:r>
      <w:proofErr w:type="spellEnd"/>
      <w:r w:rsidRPr="00EB1A5C">
        <w:rPr>
          <w:rFonts w:ascii="Times New Roman" w:hAnsi="Times New Roman" w:cs="Times New Roman"/>
          <w:sz w:val="24"/>
          <w:szCs w:val="24"/>
          <w:lang w:val="en-GB"/>
        </w:rPr>
        <w:t xml:space="preserve"> Partnership on Land Natural Resources and conflict.</w:t>
      </w:r>
    </w:p>
    <w:p w:rsidR="008E0998" w:rsidRPr="00EB1A5C" w:rsidRDefault="00AA7002" w:rsidP="00043FD3">
      <w:pPr>
        <w:jc w:val="both"/>
        <w:rPr>
          <w:rFonts w:ascii="Times New Roman" w:hAnsi="Times New Roman" w:cs="Times New Roman"/>
          <w:sz w:val="24"/>
          <w:szCs w:val="24"/>
          <w:lang w:val="en-GB"/>
        </w:rPr>
      </w:pPr>
      <w:proofErr w:type="spellStart"/>
      <w:proofErr w:type="gramStart"/>
      <w:r>
        <w:rPr>
          <w:rFonts w:ascii="Times New Roman" w:hAnsi="Times New Roman" w:cs="Times New Roman"/>
          <w:sz w:val="24"/>
          <w:szCs w:val="24"/>
          <w:lang w:val="en-GB"/>
        </w:rPr>
        <w:t>Simutanyi</w:t>
      </w:r>
      <w:proofErr w:type="spellEnd"/>
      <w:r>
        <w:rPr>
          <w:rFonts w:ascii="Times New Roman" w:hAnsi="Times New Roman" w:cs="Times New Roman"/>
          <w:sz w:val="24"/>
          <w:szCs w:val="24"/>
          <w:lang w:val="en-GB"/>
        </w:rPr>
        <w:t>, N. 2008.</w:t>
      </w:r>
      <w:proofErr w:type="gramEnd"/>
      <w:r>
        <w:rPr>
          <w:rFonts w:ascii="Times New Roman" w:hAnsi="Times New Roman" w:cs="Times New Roman"/>
          <w:sz w:val="24"/>
          <w:szCs w:val="24"/>
          <w:lang w:val="en-GB"/>
        </w:rPr>
        <w:t xml:space="preserve"> Copper Mining in Zambia: The developmental Legacy of privatisation. Institute for Security Studies. 165, 1-12</w:t>
      </w:r>
    </w:p>
    <w:p w:rsidR="0066373B" w:rsidRDefault="0066373B" w:rsidP="00043FD3">
      <w:pPr>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Smudde</w:t>
      </w:r>
      <w:proofErr w:type="spellEnd"/>
      <w:r>
        <w:rPr>
          <w:rFonts w:ascii="Times New Roman" w:hAnsi="Times New Roman" w:cs="Times New Roman"/>
          <w:sz w:val="24"/>
          <w:szCs w:val="24"/>
          <w:lang w:val="en-GB"/>
        </w:rPr>
        <w:t xml:space="preserve"> PM, </w:t>
      </w:r>
      <w:proofErr w:type="spellStart"/>
      <w:r>
        <w:rPr>
          <w:rFonts w:ascii="Times New Roman" w:hAnsi="Times New Roman" w:cs="Times New Roman"/>
          <w:sz w:val="24"/>
          <w:szCs w:val="24"/>
          <w:lang w:val="en-GB"/>
        </w:rPr>
        <w:t>Coutright</w:t>
      </w:r>
      <w:proofErr w:type="spellEnd"/>
      <w:r>
        <w:rPr>
          <w:rFonts w:ascii="Times New Roman" w:hAnsi="Times New Roman" w:cs="Times New Roman"/>
          <w:sz w:val="24"/>
          <w:szCs w:val="24"/>
          <w:lang w:val="en-GB"/>
        </w:rPr>
        <w:t xml:space="preserve"> JL. 2011. A Holistic Approach to Stakeholder Management: A Rhetorical Foundation. </w:t>
      </w:r>
      <w:proofErr w:type="gramStart"/>
      <w:r>
        <w:rPr>
          <w:rFonts w:ascii="Times New Roman" w:hAnsi="Times New Roman" w:cs="Times New Roman"/>
          <w:sz w:val="24"/>
          <w:szCs w:val="24"/>
          <w:lang w:val="en-GB"/>
        </w:rPr>
        <w:t>Public Relations Review.</w:t>
      </w:r>
      <w:proofErr w:type="gramEnd"/>
      <w:r>
        <w:rPr>
          <w:rFonts w:ascii="Times New Roman" w:hAnsi="Times New Roman" w:cs="Times New Roman"/>
          <w:sz w:val="24"/>
          <w:szCs w:val="24"/>
          <w:lang w:val="en-GB"/>
        </w:rPr>
        <w:t xml:space="preserve"> 37, 137-144</w:t>
      </w:r>
    </w:p>
    <w:p w:rsidR="001F234C" w:rsidRDefault="001F234C" w:rsidP="00043FD3">
      <w:pPr>
        <w:jc w:val="both"/>
        <w:rPr>
          <w:rFonts w:ascii="Times New Roman" w:hAnsi="Times New Roman" w:cs="Times New Roman"/>
          <w:sz w:val="24"/>
          <w:szCs w:val="24"/>
          <w:lang w:val="en-GB"/>
        </w:rPr>
      </w:pPr>
      <w:proofErr w:type="gramStart"/>
      <w:r>
        <w:rPr>
          <w:rFonts w:ascii="Times New Roman" w:hAnsi="Times New Roman" w:cs="Times New Roman"/>
          <w:sz w:val="24"/>
          <w:szCs w:val="24"/>
          <w:lang w:val="en-GB"/>
        </w:rPr>
        <w:t xml:space="preserve">Swilling, M. </w:t>
      </w:r>
      <w:r w:rsidRPr="00EB1A5C">
        <w:rPr>
          <w:rFonts w:ascii="Times New Roman" w:hAnsi="Times New Roman" w:cs="Times New Roman"/>
          <w:sz w:val="24"/>
          <w:szCs w:val="24"/>
          <w:lang w:val="en-GB"/>
        </w:rPr>
        <w:t>2012.</w:t>
      </w:r>
      <w:proofErr w:type="gramEnd"/>
      <w:r w:rsidRPr="00EB1A5C">
        <w:rPr>
          <w:rFonts w:ascii="Times New Roman" w:hAnsi="Times New Roman" w:cs="Times New Roman"/>
          <w:sz w:val="24"/>
          <w:szCs w:val="24"/>
          <w:lang w:val="en-GB"/>
        </w:rPr>
        <w:t xml:space="preserve"> Beyond the resource curse: From resource wars to sustainable resource management in Africa. A paper presented at the </w:t>
      </w:r>
      <w:proofErr w:type="spellStart"/>
      <w:r w:rsidRPr="00EB1A5C">
        <w:rPr>
          <w:rFonts w:ascii="Times New Roman" w:hAnsi="Times New Roman" w:cs="Times New Roman"/>
          <w:sz w:val="24"/>
          <w:szCs w:val="24"/>
          <w:lang w:val="en-GB"/>
        </w:rPr>
        <w:t>Winelands</w:t>
      </w:r>
      <w:proofErr w:type="spellEnd"/>
      <w:r w:rsidRPr="00EB1A5C">
        <w:rPr>
          <w:rFonts w:ascii="Times New Roman" w:hAnsi="Times New Roman" w:cs="Times New Roman"/>
          <w:sz w:val="24"/>
          <w:szCs w:val="24"/>
          <w:lang w:val="en-GB"/>
        </w:rPr>
        <w:t xml:space="preserve"> Conference on integrity and governance, Stellenbosch, April, 2012. </w:t>
      </w:r>
    </w:p>
    <w:p w:rsidR="0066373B" w:rsidRDefault="0066373B" w:rsidP="00043FD3">
      <w:pPr>
        <w:jc w:val="both"/>
        <w:rPr>
          <w:rFonts w:ascii="Times New Roman" w:hAnsi="Times New Roman" w:cs="Times New Roman"/>
          <w:sz w:val="24"/>
          <w:szCs w:val="24"/>
          <w:lang w:val="en-GB"/>
        </w:rPr>
      </w:pPr>
      <w:proofErr w:type="gramStart"/>
      <w:r w:rsidRPr="00EB1A5C">
        <w:rPr>
          <w:rFonts w:ascii="Times New Roman" w:hAnsi="Times New Roman" w:cs="Times New Roman"/>
          <w:sz w:val="24"/>
          <w:szCs w:val="24"/>
          <w:lang w:val="en-GB"/>
        </w:rPr>
        <w:t xml:space="preserve">Swilling, M., </w:t>
      </w:r>
      <w:proofErr w:type="spellStart"/>
      <w:r w:rsidRPr="00EB1A5C">
        <w:rPr>
          <w:rFonts w:ascii="Times New Roman" w:hAnsi="Times New Roman" w:cs="Times New Roman"/>
          <w:sz w:val="24"/>
          <w:szCs w:val="24"/>
          <w:lang w:val="en-GB"/>
        </w:rPr>
        <w:t>Annecke</w:t>
      </w:r>
      <w:proofErr w:type="spellEnd"/>
      <w:r w:rsidRPr="00EB1A5C">
        <w:rPr>
          <w:rFonts w:ascii="Times New Roman" w:hAnsi="Times New Roman" w:cs="Times New Roman"/>
          <w:sz w:val="24"/>
          <w:szCs w:val="24"/>
          <w:lang w:val="en-GB"/>
        </w:rPr>
        <w:t>, E. 2012.</w:t>
      </w:r>
      <w:proofErr w:type="gramEnd"/>
      <w:r w:rsidRPr="00EB1A5C">
        <w:rPr>
          <w:rFonts w:ascii="Times New Roman" w:hAnsi="Times New Roman" w:cs="Times New Roman"/>
          <w:sz w:val="24"/>
          <w:szCs w:val="24"/>
          <w:lang w:val="en-GB"/>
        </w:rPr>
        <w:t xml:space="preserve"> Just Transitions: Explorations of sustainability in an unfair world. Cape Town. UCT Press</w:t>
      </w:r>
    </w:p>
    <w:p w:rsidR="0085241E" w:rsidRDefault="005D006C" w:rsidP="00043FD3">
      <w:pPr>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Tuazon</w:t>
      </w:r>
      <w:proofErr w:type="spellEnd"/>
      <w:r>
        <w:rPr>
          <w:rFonts w:ascii="Times New Roman" w:hAnsi="Times New Roman" w:cs="Times New Roman"/>
          <w:sz w:val="24"/>
          <w:szCs w:val="24"/>
          <w:lang w:val="en-GB"/>
        </w:rPr>
        <w:t xml:space="preserve">, D., </w:t>
      </w:r>
      <w:proofErr w:type="spellStart"/>
      <w:r>
        <w:rPr>
          <w:rFonts w:ascii="Times New Roman" w:hAnsi="Times New Roman" w:cs="Times New Roman"/>
          <w:sz w:val="24"/>
          <w:szCs w:val="24"/>
          <w:lang w:val="en-GB"/>
        </w:rPr>
        <w:t>Corder</w:t>
      </w:r>
      <w:proofErr w:type="spellEnd"/>
      <w:r>
        <w:rPr>
          <w:rFonts w:ascii="Times New Roman" w:hAnsi="Times New Roman" w:cs="Times New Roman"/>
          <w:sz w:val="24"/>
          <w:szCs w:val="24"/>
          <w:lang w:val="en-GB"/>
        </w:rPr>
        <w:t xml:space="preserve">, G.D. and </w:t>
      </w:r>
      <w:proofErr w:type="spellStart"/>
      <w:r>
        <w:rPr>
          <w:rFonts w:ascii="Times New Roman" w:hAnsi="Times New Roman" w:cs="Times New Roman"/>
          <w:sz w:val="24"/>
          <w:szCs w:val="24"/>
          <w:lang w:val="en-GB"/>
        </w:rPr>
        <w:t>McLellan</w:t>
      </w:r>
      <w:proofErr w:type="spellEnd"/>
      <w:r>
        <w:rPr>
          <w:rFonts w:ascii="Times New Roman" w:hAnsi="Times New Roman" w:cs="Times New Roman"/>
          <w:sz w:val="24"/>
          <w:szCs w:val="24"/>
          <w:lang w:val="en-GB"/>
        </w:rPr>
        <w:t xml:space="preserve">, B.C. 2013. Sustainable Development: Review of Theoretical Contributions. </w:t>
      </w:r>
      <w:proofErr w:type="gramStart"/>
      <w:r>
        <w:rPr>
          <w:rFonts w:ascii="Times New Roman" w:hAnsi="Times New Roman" w:cs="Times New Roman"/>
          <w:sz w:val="24"/>
          <w:szCs w:val="24"/>
          <w:lang w:val="en-GB"/>
        </w:rPr>
        <w:t>International Journal Sustainable Future for Human Security.</w:t>
      </w:r>
      <w:proofErr w:type="gramEnd"/>
      <w:r>
        <w:rPr>
          <w:rFonts w:ascii="Times New Roman" w:hAnsi="Times New Roman" w:cs="Times New Roman"/>
          <w:sz w:val="24"/>
          <w:szCs w:val="24"/>
          <w:lang w:val="en-GB"/>
        </w:rPr>
        <w:t xml:space="preserve"> 1(1), 40-48</w:t>
      </w:r>
    </w:p>
    <w:p w:rsidR="00684C71" w:rsidRDefault="00684C71" w:rsidP="00043FD3">
      <w:pPr>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Tutu, K. 2013. </w:t>
      </w:r>
      <w:proofErr w:type="gramStart"/>
      <w:r>
        <w:rPr>
          <w:rFonts w:ascii="Times New Roman" w:hAnsi="Times New Roman" w:cs="Times New Roman"/>
          <w:sz w:val="24"/>
          <w:szCs w:val="24"/>
          <w:lang w:val="en-GB"/>
        </w:rPr>
        <w:t>Improving the management of mineral resou</w:t>
      </w:r>
      <w:r w:rsidR="00B916A9">
        <w:rPr>
          <w:rFonts w:ascii="Times New Roman" w:hAnsi="Times New Roman" w:cs="Times New Roman"/>
          <w:sz w:val="24"/>
          <w:szCs w:val="24"/>
          <w:lang w:val="en-GB"/>
        </w:rPr>
        <w:t>rces for sustainable development in Africa.</w:t>
      </w:r>
      <w:proofErr w:type="gramEnd"/>
      <w:r w:rsidR="00B916A9">
        <w:rPr>
          <w:rFonts w:ascii="Times New Roman" w:hAnsi="Times New Roman" w:cs="Times New Roman"/>
          <w:sz w:val="24"/>
          <w:szCs w:val="24"/>
          <w:lang w:val="en-GB"/>
        </w:rPr>
        <w:t xml:space="preserve"> </w:t>
      </w:r>
      <w:proofErr w:type="gramStart"/>
      <w:r w:rsidR="00B916A9">
        <w:rPr>
          <w:rFonts w:ascii="Times New Roman" w:hAnsi="Times New Roman" w:cs="Times New Roman"/>
          <w:sz w:val="24"/>
          <w:szCs w:val="24"/>
          <w:lang w:val="en-GB"/>
        </w:rPr>
        <w:t xml:space="preserve">In </w:t>
      </w:r>
      <w:proofErr w:type="spellStart"/>
      <w:r w:rsidR="00B916A9">
        <w:rPr>
          <w:rFonts w:ascii="Times New Roman" w:hAnsi="Times New Roman" w:cs="Times New Roman"/>
          <w:sz w:val="24"/>
          <w:szCs w:val="24"/>
          <w:lang w:val="en-GB"/>
        </w:rPr>
        <w:t>Koomson</w:t>
      </w:r>
      <w:proofErr w:type="spellEnd"/>
      <w:r w:rsidR="00B916A9">
        <w:rPr>
          <w:rFonts w:ascii="Times New Roman" w:hAnsi="Times New Roman" w:cs="Times New Roman"/>
          <w:sz w:val="24"/>
          <w:szCs w:val="24"/>
          <w:lang w:val="en-GB"/>
        </w:rPr>
        <w:t>, T.</w:t>
      </w:r>
      <w:proofErr w:type="gramEnd"/>
      <w:r w:rsidR="00B916A9">
        <w:rPr>
          <w:rFonts w:ascii="Times New Roman" w:hAnsi="Times New Roman" w:cs="Times New Roman"/>
          <w:sz w:val="24"/>
          <w:szCs w:val="24"/>
          <w:lang w:val="en-GB"/>
        </w:rPr>
        <w:t xml:space="preserve"> </w:t>
      </w:r>
      <w:proofErr w:type="gramStart"/>
      <w:r w:rsidR="00B916A9">
        <w:rPr>
          <w:rFonts w:ascii="Times New Roman" w:hAnsi="Times New Roman" w:cs="Times New Roman"/>
          <w:sz w:val="24"/>
          <w:szCs w:val="24"/>
          <w:lang w:val="en-GB"/>
        </w:rPr>
        <w:t xml:space="preserve">A, and </w:t>
      </w:r>
      <w:proofErr w:type="spellStart"/>
      <w:r w:rsidR="00B916A9">
        <w:rPr>
          <w:rFonts w:ascii="Times New Roman" w:hAnsi="Times New Roman" w:cs="Times New Roman"/>
          <w:sz w:val="24"/>
          <w:szCs w:val="24"/>
          <w:lang w:val="en-GB"/>
        </w:rPr>
        <w:t>Asuborteng</w:t>
      </w:r>
      <w:proofErr w:type="spellEnd"/>
      <w:r w:rsidR="00B916A9">
        <w:rPr>
          <w:rFonts w:ascii="Times New Roman" w:hAnsi="Times New Roman" w:cs="Times New Roman"/>
          <w:sz w:val="24"/>
          <w:szCs w:val="24"/>
          <w:lang w:val="en-GB"/>
        </w:rPr>
        <w:t>, K. O (Ed), Collaborative governance in Extractive Industries in Africa.</w:t>
      </w:r>
      <w:proofErr w:type="gramEnd"/>
      <w:r w:rsidR="00B916A9">
        <w:rPr>
          <w:rFonts w:ascii="Times New Roman" w:hAnsi="Times New Roman" w:cs="Times New Roman"/>
          <w:sz w:val="24"/>
          <w:szCs w:val="24"/>
          <w:lang w:val="en-GB"/>
        </w:rPr>
        <w:t xml:space="preserve"> Ghana: </w:t>
      </w:r>
      <w:proofErr w:type="spellStart"/>
      <w:r w:rsidR="00B916A9">
        <w:rPr>
          <w:rFonts w:ascii="Times New Roman" w:hAnsi="Times New Roman" w:cs="Times New Roman"/>
          <w:sz w:val="24"/>
          <w:szCs w:val="24"/>
          <w:lang w:val="en-GB"/>
        </w:rPr>
        <w:t>Pixedity</w:t>
      </w:r>
      <w:proofErr w:type="spellEnd"/>
      <w:r w:rsidR="00B916A9">
        <w:rPr>
          <w:rFonts w:ascii="Times New Roman" w:hAnsi="Times New Roman" w:cs="Times New Roman"/>
          <w:sz w:val="24"/>
          <w:szCs w:val="24"/>
          <w:lang w:val="en-GB"/>
        </w:rPr>
        <w:t xml:space="preserve"> Limited</w:t>
      </w:r>
    </w:p>
    <w:p w:rsidR="005747EF" w:rsidRPr="00EB1A5C" w:rsidRDefault="005747EF" w:rsidP="00043FD3">
      <w:pPr>
        <w:jc w:val="both"/>
        <w:rPr>
          <w:rFonts w:ascii="Times New Roman" w:hAnsi="Times New Roman" w:cs="Times New Roman"/>
          <w:sz w:val="24"/>
          <w:szCs w:val="24"/>
          <w:lang w:val="en-GB"/>
        </w:rPr>
      </w:pPr>
      <w:proofErr w:type="gramStart"/>
      <w:r>
        <w:rPr>
          <w:rFonts w:ascii="Times New Roman" w:hAnsi="Times New Roman" w:cs="Times New Roman"/>
          <w:sz w:val="24"/>
          <w:szCs w:val="24"/>
          <w:lang w:val="en-GB"/>
        </w:rPr>
        <w:t>UNECA.</w:t>
      </w:r>
      <w:proofErr w:type="gramEnd"/>
      <w:r>
        <w:rPr>
          <w:rFonts w:ascii="Times New Roman" w:hAnsi="Times New Roman" w:cs="Times New Roman"/>
          <w:sz w:val="24"/>
          <w:szCs w:val="24"/>
          <w:lang w:val="en-GB"/>
        </w:rPr>
        <w:t xml:space="preserve"> 2011. Minerals and Africa’s development: the international study group report on Africa’s mineral regimes. </w:t>
      </w:r>
      <w:proofErr w:type="gramStart"/>
      <w:r>
        <w:rPr>
          <w:rFonts w:ascii="Times New Roman" w:hAnsi="Times New Roman" w:cs="Times New Roman"/>
          <w:sz w:val="24"/>
          <w:szCs w:val="24"/>
          <w:lang w:val="en-GB"/>
        </w:rPr>
        <w:t>United Nations Economic Commission for Africa.</w:t>
      </w:r>
      <w:proofErr w:type="gramEnd"/>
    </w:p>
    <w:p w:rsidR="0066373B" w:rsidRPr="00EB1A5C" w:rsidRDefault="0066373B" w:rsidP="00043FD3">
      <w:pPr>
        <w:jc w:val="both"/>
        <w:rPr>
          <w:rFonts w:ascii="Times New Roman" w:hAnsi="Times New Roman" w:cs="Times New Roman"/>
          <w:sz w:val="24"/>
          <w:szCs w:val="24"/>
          <w:lang w:val="en-GB"/>
        </w:rPr>
      </w:pPr>
      <w:proofErr w:type="spellStart"/>
      <w:proofErr w:type="gramStart"/>
      <w:r w:rsidRPr="00EB1A5C">
        <w:rPr>
          <w:rFonts w:ascii="Times New Roman" w:hAnsi="Times New Roman" w:cs="Times New Roman"/>
          <w:sz w:val="24"/>
          <w:szCs w:val="24"/>
          <w:lang w:val="en-GB"/>
        </w:rPr>
        <w:t>Venables</w:t>
      </w:r>
      <w:proofErr w:type="spellEnd"/>
      <w:r w:rsidRPr="00EB1A5C">
        <w:rPr>
          <w:rFonts w:ascii="Times New Roman" w:hAnsi="Times New Roman" w:cs="Times New Roman"/>
          <w:sz w:val="24"/>
          <w:szCs w:val="24"/>
          <w:lang w:val="en-GB"/>
        </w:rPr>
        <w:t>, A.J. 2016.</w:t>
      </w:r>
      <w:proofErr w:type="gramEnd"/>
      <w:r w:rsidRPr="00EB1A5C">
        <w:rPr>
          <w:rFonts w:ascii="Times New Roman" w:hAnsi="Times New Roman" w:cs="Times New Roman"/>
          <w:sz w:val="24"/>
          <w:szCs w:val="24"/>
          <w:lang w:val="en-GB"/>
        </w:rPr>
        <w:t xml:space="preserve"> Using natural resources for development: Why has it proved so difficult? </w:t>
      </w:r>
      <w:proofErr w:type="gramStart"/>
      <w:r w:rsidRPr="00EB1A5C">
        <w:rPr>
          <w:rFonts w:ascii="Times New Roman" w:hAnsi="Times New Roman" w:cs="Times New Roman"/>
          <w:sz w:val="24"/>
          <w:szCs w:val="24"/>
          <w:lang w:val="en-GB"/>
        </w:rPr>
        <w:t>Journal of Economic Perspectives.</w:t>
      </w:r>
      <w:proofErr w:type="gramEnd"/>
      <w:r w:rsidRPr="00EB1A5C">
        <w:rPr>
          <w:rFonts w:ascii="Times New Roman" w:hAnsi="Times New Roman" w:cs="Times New Roman"/>
          <w:sz w:val="24"/>
          <w:szCs w:val="24"/>
          <w:lang w:val="en-GB"/>
        </w:rPr>
        <w:t xml:space="preserve"> 30(1) 161-184</w:t>
      </w:r>
    </w:p>
    <w:p w:rsidR="0066373B" w:rsidRDefault="0066373B" w:rsidP="00043FD3">
      <w:pPr>
        <w:pStyle w:val="NormalWeb"/>
        <w:jc w:val="both"/>
      </w:pPr>
      <w:proofErr w:type="spellStart"/>
      <w:r>
        <w:rPr>
          <w:color w:val="333333"/>
        </w:rPr>
        <w:t>Vintro</w:t>
      </w:r>
      <w:proofErr w:type="spellEnd"/>
      <w:r>
        <w:rPr>
          <w:color w:val="333333"/>
        </w:rPr>
        <w:t xml:space="preserve">, C., </w:t>
      </w:r>
      <w:proofErr w:type="spellStart"/>
      <w:r>
        <w:rPr>
          <w:color w:val="333333"/>
        </w:rPr>
        <w:t>Sanmiquel</w:t>
      </w:r>
      <w:proofErr w:type="spellEnd"/>
      <w:r>
        <w:rPr>
          <w:color w:val="333333"/>
        </w:rPr>
        <w:t xml:space="preserve">. L. and </w:t>
      </w:r>
      <w:proofErr w:type="spellStart"/>
      <w:r>
        <w:rPr>
          <w:color w:val="333333"/>
        </w:rPr>
        <w:t>Freijo</w:t>
      </w:r>
      <w:proofErr w:type="spellEnd"/>
      <w:r>
        <w:rPr>
          <w:color w:val="333333"/>
        </w:rPr>
        <w:t xml:space="preserve">, </w:t>
      </w:r>
      <w:r w:rsidRPr="00EB1A5C">
        <w:rPr>
          <w:color w:val="333333"/>
        </w:rPr>
        <w:t xml:space="preserve">M. 2014. Environmental sustainability in the mining sector: evidence from Catalan companies. </w:t>
      </w:r>
      <w:proofErr w:type="gramStart"/>
      <w:r w:rsidRPr="00EB1A5C">
        <w:rPr>
          <w:color w:val="333333"/>
        </w:rPr>
        <w:t>Journal of Cleaner Production.</w:t>
      </w:r>
      <w:proofErr w:type="gramEnd"/>
      <w:r w:rsidRPr="00EB1A5C">
        <w:rPr>
          <w:color w:val="333333"/>
        </w:rPr>
        <w:t xml:space="preserve"> 84, 155-163</w:t>
      </w:r>
    </w:p>
    <w:p w:rsidR="00A50DF8" w:rsidRDefault="00A50DF8" w:rsidP="00043FD3">
      <w:pPr>
        <w:jc w:val="both"/>
        <w:rPr>
          <w:rFonts w:ascii="Times New Roman" w:hAnsi="Times New Roman" w:cs="Times New Roman"/>
          <w:sz w:val="24"/>
          <w:szCs w:val="24"/>
          <w:lang w:val="en-GB"/>
        </w:rPr>
      </w:pPr>
      <w:proofErr w:type="gramStart"/>
      <w:r w:rsidRPr="00EB1A5C">
        <w:rPr>
          <w:rFonts w:ascii="Times New Roman" w:hAnsi="Times New Roman" w:cs="Times New Roman"/>
          <w:sz w:val="24"/>
          <w:szCs w:val="24"/>
          <w:lang w:val="en-GB"/>
        </w:rPr>
        <w:t>World Bank.</w:t>
      </w:r>
      <w:proofErr w:type="gramEnd"/>
      <w:r w:rsidRPr="00EB1A5C">
        <w:rPr>
          <w:rFonts w:ascii="Times New Roman" w:hAnsi="Times New Roman" w:cs="Times New Roman"/>
          <w:sz w:val="24"/>
          <w:szCs w:val="24"/>
          <w:lang w:val="en-GB"/>
        </w:rPr>
        <w:t xml:space="preserve"> 2011. What would it take for Zambia’s Copper Mining Industry to achieve its potential?Siteresources.worldbank.org/INTZAMBIA/Resources/copper-mining-summary-</w:t>
      </w:r>
      <w:proofErr w:type="gramStart"/>
      <w:r w:rsidRPr="00EB1A5C">
        <w:rPr>
          <w:rFonts w:ascii="Times New Roman" w:hAnsi="Times New Roman" w:cs="Times New Roman"/>
          <w:sz w:val="24"/>
          <w:szCs w:val="24"/>
          <w:lang w:val="en-GB"/>
        </w:rPr>
        <w:t>note.</w:t>
      </w:r>
      <w:proofErr w:type="gramEnd"/>
      <w:r w:rsidRPr="00EB1A5C">
        <w:rPr>
          <w:rFonts w:ascii="Times New Roman" w:hAnsi="Times New Roman" w:cs="Times New Roman"/>
          <w:sz w:val="24"/>
          <w:szCs w:val="24"/>
          <w:lang w:val="en-GB"/>
        </w:rPr>
        <w:t xml:space="preserve"> 08/07/2016</w:t>
      </w:r>
    </w:p>
    <w:p w:rsidR="00D6426D" w:rsidRDefault="00D6426D" w:rsidP="00D6426D">
      <w:pPr>
        <w:jc w:val="both"/>
        <w:rPr>
          <w:rFonts w:ascii="Times New Roman" w:hAnsi="Times New Roman" w:cs="Times New Roman"/>
          <w:sz w:val="24"/>
          <w:szCs w:val="24"/>
        </w:rPr>
      </w:pPr>
      <w:r>
        <w:rPr>
          <w:rFonts w:ascii="Times New Roman" w:hAnsi="Times New Roman" w:cs="Times New Roman"/>
          <w:sz w:val="24"/>
          <w:szCs w:val="24"/>
          <w:lang w:val="en-GB"/>
        </w:rPr>
        <w:t xml:space="preserve">Yin, R. K. </w:t>
      </w:r>
      <w:r w:rsidRPr="00EC70CD">
        <w:rPr>
          <w:rFonts w:ascii="Times New Roman" w:hAnsi="Times New Roman" w:cs="Times New Roman"/>
          <w:sz w:val="24"/>
          <w:szCs w:val="24"/>
        </w:rPr>
        <w:t xml:space="preserve"> (2003). </w:t>
      </w:r>
      <w:r w:rsidRPr="00D6426D">
        <w:rPr>
          <w:rFonts w:ascii="Times New Roman" w:hAnsi="Times New Roman" w:cs="Times New Roman"/>
          <w:sz w:val="24"/>
          <w:szCs w:val="24"/>
        </w:rPr>
        <w:t xml:space="preserve">Case study research: Design and methods. </w:t>
      </w:r>
      <w:proofErr w:type="gramStart"/>
      <w:r w:rsidRPr="00D6426D">
        <w:rPr>
          <w:rFonts w:ascii="Times New Roman" w:hAnsi="Times New Roman" w:cs="Times New Roman"/>
          <w:sz w:val="24"/>
          <w:szCs w:val="24"/>
        </w:rPr>
        <w:t>3</w:t>
      </w:r>
      <w:r w:rsidRPr="00D6426D">
        <w:rPr>
          <w:rFonts w:ascii="Times New Roman" w:hAnsi="Times New Roman" w:cs="Times New Roman"/>
          <w:sz w:val="24"/>
          <w:szCs w:val="24"/>
          <w:vertAlign w:val="superscript"/>
        </w:rPr>
        <w:t>rd</w:t>
      </w:r>
      <w:r w:rsidR="00DD1570">
        <w:rPr>
          <w:rFonts w:ascii="Times New Roman" w:hAnsi="Times New Roman" w:cs="Times New Roman"/>
          <w:sz w:val="24"/>
          <w:szCs w:val="24"/>
        </w:rPr>
        <w:t xml:space="preserve"> E</w:t>
      </w:r>
      <w:r w:rsidRPr="00D6426D">
        <w:rPr>
          <w:rFonts w:ascii="Times New Roman" w:hAnsi="Times New Roman" w:cs="Times New Roman"/>
          <w:sz w:val="24"/>
          <w:szCs w:val="24"/>
        </w:rPr>
        <w:t>d</w:t>
      </w:r>
      <w:r w:rsidR="00DD1570">
        <w:rPr>
          <w:rFonts w:ascii="Times New Roman" w:hAnsi="Times New Roman" w:cs="Times New Roman"/>
          <w:sz w:val="24"/>
          <w:szCs w:val="24"/>
        </w:rPr>
        <w:t>ition</w:t>
      </w:r>
      <w:r w:rsidRPr="00EC70CD">
        <w:rPr>
          <w:rFonts w:ascii="Times New Roman" w:hAnsi="Times New Roman" w:cs="Times New Roman"/>
          <w:b/>
          <w:sz w:val="24"/>
          <w:szCs w:val="24"/>
        </w:rPr>
        <w:t>.</w:t>
      </w:r>
      <w:proofErr w:type="gramEnd"/>
      <w:r w:rsidRPr="00EC70CD">
        <w:rPr>
          <w:rFonts w:ascii="Times New Roman" w:hAnsi="Times New Roman" w:cs="Times New Roman"/>
          <w:sz w:val="24"/>
          <w:szCs w:val="24"/>
        </w:rPr>
        <w:t xml:space="preserve"> California: Sage Publications.</w:t>
      </w:r>
    </w:p>
    <w:p w:rsidR="002C62E8" w:rsidRPr="00052117" w:rsidRDefault="002C62E8" w:rsidP="00043FD3">
      <w:pPr>
        <w:jc w:val="both"/>
        <w:rPr>
          <w:rFonts w:ascii="Times New Roman" w:hAnsi="Times New Roman" w:cs="Times New Roman"/>
          <w:sz w:val="24"/>
          <w:szCs w:val="24"/>
          <w:lang w:val="en-GB"/>
        </w:rPr>
      </w:pPr>
    </w:p>
    <w:p w:rsidR="00A50DF8" w:rsidRPr="00226091" w:rsidRDefault="00A50DF8" w:rsidP="00043FD3">
      <w:pPr>
        <w:jc w:val="both"/>
        <w:rPr>
          <w:rFonts w:ascii="Times New Roman" w:hAnsi="Times New Roman" w:cs="Times New Roman"/>
          <w:sz w:val="28"/>
          <w:szCs w:val="28"/>
          <w:u w:val="single"/>
          <w:lang w:val="en-GB"/>
        </w:rPr>
      </w:pPr>
    </w:p>
    <w:p w:rsidR="00BC637E" w:rsidRPr="0051766D" w:rsidRDefault="00BC637E" w:rsidP="001115A7">
      <w:pPr>
        <w:jc w:val="both"/>
        <w:rPr>
          <w:rFonts w:ascii="Times New Roman" w:hAnsi="Times New Roman" w:cs="Times New Roman"/>
          <w:sz w:val="24"/>
          <w:szCs w:val="24"/>
          <w:lang w:val="en-GB"/>
        </w:rPr>
      </w:pPr>
    </w:p>
    <w:p w:rsidR="00746C7D" w:rsidRDefault="00746C7D" w:rsidP="0073033E">
      <w:pPr>
        <w:pStyle w:val="Heading1"/>
        <w:rPr>
          <w:rFonts w:ascii="Times New Roman" w:hAnsi="Times New Roman" w:cs="Times New Roman"/>
          <w:color w:val="auto"/>
        </w:rPr>
      </w:pPr>
    </w:p>
    <w:p w:rsidR="00746C7D" w:rsidRDefault="00746C7D" w:rsidP="0073033E">
      <w:pPr>
        <w:pStyle w:val="Heading1"/>
        <w:rPr>
          <w:rFonts w:ascii="Times New Roman" w:hAnsi="Times New Roman" w:cs="Times New Roman"/>
          <w:color w:val="auto"/>
        </w:rPr>
      </w:pPr>
    </w:p>
    <w:p w:rsidR="00746C7D" w:rsidRDefault="00746C7D" w:rsidP="0073033E">
      <w:pPr>
        <w:pStyle w:val="Heading1"/>
        <w:rPr>
          <w:rFonts w:ascii="Times New Roman" w:hAnsi="Times New Roman" w:cs="Times New Roman"/>
          <w:color w:val="auto"/>
        </w:rPr>
      </w:pPr>
    </w:p>
    <w:p w:rsidR="00746C7D" w:rsidRDefault="00746C7D" w:rsidP="0073033E">
      <w:pPr>
        <w:pStyle w:val="Heading1"/>
        <w:rPr>
          <w:rFonts w:ascii="Times New Roman" w:hAnsi="Times New Roman" w:cs="Times New Roman"/>
          <w:color w:val="auto"/>
        </w:rPr>
      </w:pPr>
    </w:p>
    <w:p w:rsidR="00746C7D" w:rsidRDefault="00746C7D" w:rsidP="0073033E">
      <w:pPr>
        <w:pStyle w:val="Heading1"/>
        <w:rPr>
          <w:rFonts w:ascii="Times New Roman" w:hAnsi="Times New Roman" w:cs="Times New Roman"/>
          <w:color w:val="auto"/>
        </w:rPr>
      </w:pPr>
    </w:p>
    <w:p w:rsidR="004B323D" w:rsidRDefault="004B323D" w:rsidP="004B323D">
      <w:pPr>
        <w:jc w:val="center"/>
        <w:rPr>
          <w:rFonts w:ascii="Times New Roman" w:hAnsi="Times New Roman" w:cs="Times New Roman"/>
          <w:b/>
          <w:sz w:val="32"/>
          <w:szCs w:val="32"/>
        </w:rPr>
      </w:pPr>
    </w:p>
    <w:p w:rsidR="00746C7D" w:rsidRDefault="00746C7D" w:rsidP="004B323D">
      <w:pPr>
        <w:jc w:val="center"/>
        <w:rPr>
          <w:rFonts w:ascii="Times New Roman" w:hAnsi="Times New Roman" w:cs="Times New Roman"/>
          <w:b/>
          <w:sz w:val="32"/>
          <w:szCs w:val="32"/>
        </w:rPr>
      </w:pPr>
    </w:p>
    <w:p w:rsidR="00746C7D" w:rsidRDefault="00746C7D" w:rsidP="004B323D">
      <w:pPr>
        <w:jc w:val="center"/>
        <w:rPr>
          <w:rFonts w:ascii="Times New Roman" w:hAnsi="Times New Roman" w:cs="Times New Roman"/>
          <w:b/>
          <w:sz w:val="32"/>
          <w:szCs w:val="32"/>
        </w:rPr>
      </w:pPr>
    </w:p>
    <w:p w:rsidR="00746C7D" w:rsidRDefault="00746C7D" w:rsidP="004B323D">
      <w:pPr>
        <w:jc w:val="center"/>
        <w:rPr>
          <w:rFonts w:ascii="Times New Roman" w:hAnsi="Times New Roman" w:cs="Times New Roman"/>
          <w:b/>
          <w:sz w:val="32"/>
          <w:szCs w:val="32"/>
        </w:rPr>
      </w:pPr>
    </w:p>
    <w:p w:rsidR="00746C7D" w:rsidRDefault="00746C7D" w:rsidP="00960652">
      <w:pPr>
        <w:pStyle w:val="Heading1"/>
        <w:jc w:val="center"/>
        <w:rPr>
          <w:rFonts w:ascii="Times New Roman" w:hAnsi="Times New Roman" w:cs="Times New Roman"/>
          <w:color w:val="auto"/>
        </w:rPr>
      </w:pPr>
      <w:bookmarkStart w:id="92" w:name="_Toc2179569"/>
      <w:r w:rsidRPr="0073033E">
        <w:rPr>
          <w:rFonts w:ascii="Times New Roman" w:hAnsi="Times New Roman" w:cs="Times New Roman"/>
          <w:color w:val="auto"/>
        </w:rPr>
        <w:lastRenderedPageBreak/>
        <w:t>APPENDI</w:t>
      </w:r>
      <w:r>
        <w:rPr>
          <w:rFonts w:ascii="Times New Roman" w:hAnsi="Times New Roman" w:cs="Times New Roman"/>
          <w:color w:val="auto"/>
        </w:rPr>
        <w:t>CES</w:t>
      </w:r>
      <w:bookmarkEnd w:id="92"/>
    </w:p>
    <w:p w:rsidR="00445278" w:rsidRDefault="00445278" w:rsidP="00746C7D">
      <w:pPr>
        <w:pStyle w:val="Heading1"/>
        <w:rPr>
          <w:rFonts w:ascii="Times New Roman" w:hAnsi="Times New Roman" w:cs="Times New Roman"/>
          <w:color w:val="auto"/>
          <w:sz w:val="24"/>
          <w:szCs w:val="24"/>
        </w:rPr>
      </w:pPr>
      <w:bookmarkStart w:id="93" w:name="_Toc2179570"/>
      <w:r>
        <w:rPr>
          <w:rFonts w:ascii="Times New Roman" w:hAnsi="Times New Roman" w:cs="Times New Roman"/>
          <w:color w:val="auto"/>
          <w:sz w:val="24"/>
          <w:szCs w:val="24"/>
        </w:rPr>
        <w:t>APPENDIX 1</w:t>
      </w:r>
      <w:bookmarkEnd w:id="93"/>
    </w:p>
    <w:p w:rsidR="00746C7D" w:rsidRPr="0073033E" w:rsidRDefault="00746C7D" w:rsidP="00746C7D">
      <w:pPr>
        <w:pStyle w:val="Heading1"/>
        <w:rPr>
          <w:rFonts w:ascii="Times New Roman" w:hAnsi="Times New Roman" w:cs="Times New Roman"/>
          <w:color w:val="auto"/>
          <w:sz w:val="24"/>
          <w:szCs w:val="24"/>
        </w:rPr>
      </w:pPr>
      <w:bookmarkStart w:id="94" w:name="_Toc2179571"/>
      <w:r w:rsidRPr="0073033E">
        <w:rPr>
          <w:rFonts w:ascii="Times New Roman" w:hAnsi="Times New Roman" w:cs="Times New Roman"/>
          <w:color w:val="auto"/>
          <w:sz w:val="24"/>
          <w:szCs w:val="24"/>
        </w:rPr>
        <w:t>QUESTIONNAIRE</w:t>
      </w:r>
      <w:bookmarkEnd w:id="94"/>
    </w:p>
    <w:p w:rsidR="00746C7D" w:rsidRDefault="00746C7D" w:rsidP="004B323D">
      <w:pPr>
        <w:jc w:val="center"/>
        <w:rPr>
          <w:rFonts w:ascii="Times New Roman" w:hAnsi="Times New Roman" w:cs="Times New Roman"/>
          <w:b/>
          <w:sz w:val="32"/>
          <w:szCs w:val="32"/>
        </w:rPr>
      </w:pPr>
    </w:p>
    <w:p w:rsidR="004B323D" w:rsidRDefault="004B323D" w:rsidP="004B323D">
      <w:pPr>
        <w:jc w:val="center"/>
        <w:rPr>
          <w:rFonts w:ascii="Times New Roman" w:hAnsi="Times New Roman" w:cs="Times New Roman"/>
          <w:b/>
          <w:sz w:val="32"/>
          <w:szCs w:val="32"/>
        </w:rPr>
      </w:pPr>
      <w:r w:rsidRPr="00703EC7">
        <w:rPr>
          <w:rFonts w:ascii="Times New Roman" w:hAnsi="Times New Roman" w:cs="Times New Roman"/>
          <w:b/>
          <w:noProof/>
          <w:sz w:val="32"/>
          <w:szCs w:val="32"/>
        </w:rPr>
        <w:drawing>
          <wp:anchor distT="0" distB="0" distL="114300" distR="114300" simplePos="0" relativeHeight="251722752" behindDoc="1" locked="0" layoutInCell="1" allowOverlap="1">
            <wp:simplePos x="0" y="0"/>
            <wp:positionH relativeFrom="margin">
              <wp:posOffset>2281555</wp:posOffset>
            </wp:positionH>
            <wp:positionV relativeFrom="paragraph">
              <wp:posOffset>8255</wp:posOffset>
            </wp:positionV>
            <wp:extent cx="1628775" cy="2070477"/>
            <wp:effectExtent l="0" t="0" r="0" b="6350"/>
            <wp:wrapTight wrapText="bothSides">
              <wp:wrapPolygon edited="0">
                <wp:start x="8589" y="0"/>
                <wp:lineTo x="3284" y="3379"/>
                <wp:lineTo x="1011" y="6758"/>
                <wp:lineTo x="253" y="8547"/>
                <wp:lineTo x="253" y="10734"/>
                <wp:lineTo x="5305" y="16299"/>
                <wp:lineTo x="2021" y="16498"/>
                <wp:lineTo x="0" y="17691"/>
                <wp:lineTo x="0" y="20275"/>
                <wp:lineTo x="1263" y="21269"/>
                <wp:lineTo x="2274" y="21467"/>
                <wp:lineTo x="18947" y="21467"/>
                <wp:lineTo x="19453" y="21269"/>
                <wp:lineTo x="20716" y="19877"/>
                <wp:lineTo x="20968" y="17890"/>
                <wp:lineTo x="18695" y="16697"/>
                <wp:lineTo x="15158" y="16299"/>
                <wp:lineTo x="15411" y="16299"/>
                <wp:lineTo x="17432" y="13119"/>
                <wp:lineTo x="18442" y="13119"/>
                <wp:lineTo x="20716" y="10734"/>
                <wp:lineTo x="20211" y="6758"/>
                <wp:lineTo x="17937" y="4572"/>
                <wp:lineTo x="17179" y="3379"/>
                <wp:lineTo x="11874" y="0"/>
                <wp:lineTo x="8589" y="0"/>
              </wp:wrapPolygon>
            </wp:wrapTight>
            <wp:docPr id="8" name="Picture 8" descr="https://www.unza.zm/images/headers/logo_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unza.zm/images/headers/logo_13.png"/>
                    <pic:cNvPicPr>
                      <a:picLocks noChangeAspect="1" noChangeArrowheads="1"/>
                    </pic:cNvPicPr>
                  </pic:nvPicPr>
                  <pic:blipFill>
                    <a:blip r:embed="rId4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1628775" cy="2070477"/>
                    </a:xfrm>
                    <a:prstGeom prst="rect">
                      <a:avLst/>
                    </a:prstGeom>
                    <a:noFill/>
                    <a:ln>
                      <a:noFill/>
                    </a:ln>
                  </pic:spPr>
                </pic:pic>
              </a:graphicData>
            </a:graphic>
          </wp:anchor>
        </w:drawing>
      </w:r>
    </w:p>
    <w:p w:rsidR="004B323D" w:rsidRDefault="004B323D" w:rsidP="004B323D">
      <w:pPr>
        <w:jc w:val="center"/>
        <w:rPr>
          <w:rFonts w:ascii="Times New Roman" w:hAnsi="Times New Roman" w:cs="Times New Roman"/>
          <w:b/>
          <w:sz w:val="32"/>
          <w:szCs w:val="32"/>
        </w:rPr>
      </w:pPr>
    </w:p>
    <w:p w:rsidR="004B323D" w:rsidRDefault="004B323D" w:rsidP="004B323D">
      <w:pPr>
        <w:jc w:val="center"/>
        <w:rPr>
          <w:rFonts w:ascii="Times New Roman" w:hAnsi="Times New Roman" w:cs="Times New Roman"/>
          <w:b/>
          <w:sz w:val="32"/>
          <w:szCs w:val="32"/>
        </w:rPr>
      </w:pPr>
    </w:p>
    <w:p w:rsidR="004B323D" w:rsidRDefault="004B323D" w:rsidP="004B323D">
      <w:pPr>
        <w:jc w:val="center"/>
        <w:rPr>
          <w:rFonts w:ascii="Times New Roman" w:hAnsi="Times New Roman" w:cs="Times New Roman"/>
          <w:b/>
          <w:sz w:val="32"/>
          <w:szCs w:val="32"/>
        </w:rPr>
      </w:pPr>
    </w:p>
    <w:p w:rsidR="004B323D" w:rsidRDefault="004B323D" w:rsidP="004B323D">
      <w:pPr>
        <w:jc w:val="center"/>
        <w:rPr>
          <w:rFonts w:ascii="Times New Roman" w:hAnsi="Times New Roman" w:cs="Times New Roman"/>
          <w:b/>
          <w:sz w:val="32"/>
          <w:szCs w:val="32"/>
        </w:rPr>
      </w:pPr>
    </w:p>
    <w:p w:rsidR="004B323D" w:rsidRDefault="004B323D" w:rsidP="004B323D">
      <w:pPr>
        <w:jc w:val="center"/>
        <w:rPr>
          <w:rFonts w:ascii="Times New Roman" w:hAnsi="Times New Roman" w:cs="Times New Roman"/>
          <w:b/>
          <w:sz w:val="32"/>
          <w:szCs w:val="32"/>
        </w:rPr>
      </w:pPr>
    </w:p>
    <w:p w:rsidR="004B323D" w:rsidRPr="004378EA" w:rsidRDefault="004B323D" w:rsidP="004B323D">
      <w:pPr>
        <w:jc w:val="center"/>
        <w:rPr>
          <w:rFonts w:ascii="Times New Roman" w:hAnsi="Times New Roman" w:cs="Times New Roman"/>
          <w:b/>
          <w:sz w:val="32"/>
          <w:szCs w:val="32"/>
        </w:rPr>
      </w:pPr>
      <w:r w:rsidRPr="004378EA">
        <w:rPr>
          <w:rFonts w:ascii="Times New Roman" w:hAnsi="Times New Roman" w:cs="Times New Roman"/>
          <w:b/>
          <w:sz w:val="32"/>
          <w:szCs w:val="32"/>
        </w:rPr>
        <w:t xml:space="preserve">THE UNIVERSITY OF </w:t>
      </w:r>
      <w:r>
        <w:rPr>
          <w:rFonts w:ascii="Times New Roman" w:hAnsi="Times New Roman" w:cs="Times New Roman"/>
          <w:b/>
          <w:sz w:val="32"/>
          <w:szCs w:val="32"/>
        </w:rPr>
        <w:t>ZAMBIA</w:t>
      </w:r>
    </w:p>
    <w:p w:rsidR="004B323D" w:rsidRPr="00703EC7" w:rsidRDefault="004B323D" w:rsidP="004B323D">
      <w:pPr>
        <w:jc w:val="center"/>
        <w:rPr>
          <w:rFonts w:ascii="Times New Roman" w:hAnsi="Times New Roman" w:cs="Times New Roman"/>
          <w:b/>
          <w:sz w:val="32"/>
          <w:szCs w:val="32"/>
        </w:rPr>
      </w:pPr>
      <w:r>
        <w:rPr>
          <w:rFonts w:ascii="Times New Roman" w:hAnsi="Times New Roman" w:cs="Times New Roman"/>
          <w:b/>
          <w:sz w:val="32"/>
          <w:szCs w:val="32"/>
        </w:rPr>
        <w:t>DIRECTORATE OF RESEARCH AND GRADUATE STUDIES</w:t>
      </w:r>
    </w:p>
    <w:p w:rsidR="004B323D" w:rsidRPr="00EE3659" w:rsidRDefault="004B323D" w:rsidP="004B323D">
      <w:pPr>
        <w:spacing w:line="360" w:lineRule="auto"/>
        <w:jc w:val="center"/>
        <w:rPr>
          <w:rFonts w:ascii="Times New Roman" w:hAnsi="Times New Roman" w:cs="Times New Roman"/>
          <w:b/>
          <w:sz w:val="24"/>
          <w:szCs w:val="24"/>
        </w:rPr>
      </w:pPr>
    </w:p>
    <w:p w:rsidR="004B323D" w:rsidRPr="00703EC7" w:rsidRDefault="004B323D" w:rsidP="004B323D">
      <w:pPr>
        <w:spacing w:line="360" w:lineRule="auto"/>
        <w:jc w:val="both"/>
        <w:rPr>
          <w:rFonts w:ascii="Times New Roman" w:hAnsi="Times New Roman" w:cs="Times New Roman"/>
          <w:sz w:val="24"/>
          <w:szCs w:val="24"/>
        </w:rPr>
      </w:pPr>
      <w:r w:rsidRPr="00703EC7">
        <w:rPr>
          <w:rFonts w:ascii="Times New Roman" w:hAnsi="Times New Roman" w:cs="Times New Roman"/>
          <w:sz w:val="24"/>
          <w:szCs w:val="24"/>
        </w:rPr>
        <w:t>Dear respondent,</w:t>
      </w:r>
    </w:p>
    <w:p w:rsidR="004B323D" w:rsidRPr="00703EC7" w:rsidRDefault="004B323D" w:rsidP="004B323D">
      <w:pPr>
        <w:spacing w:line="360" w:lineRule="auto"/>
        <w:jc w:val="both"/>
        <w:rPr>
          <w:rFonts w:ascii="Times New Roman" w:hAnsi="Times New Roman" w:cs="Times New Roman"/>
          <w:sz w:val="24"/>
          <w:szCs w:val="24"/>
        </w:rPr>
      </w:pPr>
      <w:r>
        <w:rPr>
          <w:rFonts w:ascii="Times New Roman" w:hAnsi="Times New Roman" w:cs="Times New Roman"/>
          <w:sz w:val="24"/>
          <w:szCs w:val="24"/>
        </w:rPr>
        <w:t>I am a post – graduate student at t</w:t>
      </w:r>
      <w:r w:rsidRPr="00703EC7">
        <w:rPr>
          <w:rFonts w:ascii="Times New Roman" w:hAnsi="Times New Roman" w:cs="Times New Roman"/>
          <w:sz w:val="24"/>
          <w:szCs w:val="24"/>
        </w:rPr>
        <w:t>he Univer</w:t>
      </w:r>
      <w:r>
        <w:rPr>
          <w:rFonts w:ascii="Times New Roman" w:hAnsi="Times New Roman" w:cs="Times New Roman"/>
          <w:sz w:val="24"/>
          <w:szCs w:val="24"/>
        </w:rPr>
        <w:t xml:space="preserve">sity </w:t>
      </w:r>
      <w:proofErr w:type="gramStart"/>
      <w:r>
        <w:rPr>
          <w:rFonts w:ascii="Times New Roman" w:hAnsi="Times New Roman" w:cs="Times New Roman"/>
          <w:sz w:val="24"/>
          <w:szCs w:val="24"/>
        </w:rPr>
        <w:t>of</w:t>
      </w:r>
      <w:proofErr w:type="gramEnd"/>
      <w:r>
        <w:rPr>
          <w:rFonts w:ascii="Times New Roman" w:hAnsi="Times New Roman" w:cs="Times New Roman"/>
          <w:sz w:val="24"/>
          <w:szCs w:val="24"/>
        </w:rPr>
        <w:t xml:space="preserve"> Zambia (UNZA) pursuing </w:t>
      </w:r>
      <w:r w:rsidRPr="00703EC7">
        <w:rPr>
          <w:rFonts w:ascii="Times New Roman" w:hAnsi="Times New Roman" w:cs="Times New Roman"/>
          <w:sz w:val="24"/>
          <w:szCs w:val="24"/>
        </w:rPr>
        <w:t>Master</w:t>
      </w:r>
      <w:r>
        <w:rPr>
          <w:rFonts w:ascii="Times New Roman" w:hAnsi="Times New Roman" w:cs="Times New Roman"/>
          <w:sz w:val="24"/>
          <w:szCs w:val="24"/>
        </w:rPr>
        <w:t xml:space="preserve"> of Science degree </w:t>
      </w:r>
      <w:r w:rsidRPr="00703EC7">
        <w:rPr>
          <w:rFonts w:ascii="Times New Roman" w:hAnsi="Times New Roman" w:cs="Times New Roman"/>
          <w:sz w:val="24"/>
          <w:szCs w:val="24"/>
        </w:rPr>
        <w:t>in</w:t>
      </w:r>
      <w:r>
        <w:rPr>
          <w:rFonts w:ascii="Times New Roman" w:hAnsi="Times New Roman" w:cs="Times New Roman"/>
          <w:sz w:val="24"/>
          <w:szCs w:val="24"/>
        </w:rPr>
        <w:t xml:space="preserve"> Sustainable Mineral Resource Development</w:t>
      </w:r>
      <w:r w:rsidRPr="00703EC7">
        <w:rPr>
          <w:rFonts w:ascii="Times New Roman" w:hAnsi="Times New Roman" w:cs="Times New Roman"/>
          <w:sz w:val="24"/>
          <w:szCs w:val="24"/>
        </w:rPr>
        <w:t xml:space="preserve">.  I am currently conducting a study on </w:t>
      </w:r>
      <w:r w:rsidRPr="004D59DE">
        <w:rPr>
          <w:rFonts w:ascii="Times New Roman" w:hAnsi="Times New Roman" w:cs="Times New Roman"/>
          <w:bCs/>
          <w:sz w:val="24"/>
          <w:szCs w:val="24"/>
        </w:rPr>
        <w:t>“</w:t>
      </w:r>
      <w:r w:rsidRPr="004D59DE">
        <w:rPr>
          <w:rFonts w:ascii="Times New Roman" w:hAnsi="Times New Roman" w:cs="Times New Roman"/>
          <w:sz w:val="24"/>
          <w:szCs w:val="24"/>
        </w:rPr>
        <w:t>THE PROCEDURE OF GRANT OF MINERAL EXPLOITATION RIGHTS AND SUSTAINABLE DEVELOPMENT OF THE COPPER MINING INDUSTRY IN ZAMBIA: A CASE STUDY OF LUMWANA AND KANSANSHI MINES</w:t>
      </w:r>
      <w:r w:rsidRPr="00A759B6">
        <w:rPr>
          <w:rFonts w:ascii="Times New Roman" w:hAnsi="Times New Roman" w:cs="Times New Roman"/>
          <w:b/>
          <w:bCs/>
          <w:sz w:val="24"/>
          <w:szCs w:val="24"/>
        </w:rPr>
        <w:t>.</w:t>
      </w:r>
      <w:r w:rsidRPr="002A2289">
        <w:rPr>
          <w:rFonts w:ascii="Times New Roman" w:hAnsi="Times New Roman" w:cs="Times New Roman"/>
          <w:b/>
          <w:i/>
          <w:sz w:val="24"/>
          <w:szCs w:val="24"/>
        </w:rPr>
        <w:t>”</w:t>
      </w:r>
    </w:p>
    <w:p w:rsidR="004B323D" w:rsidRPr="00703EC7" w:rsidRDefault="004B323D" w:rsidP="004B323D">
      <w:pPr>
        <w:spacing w:line="360" w:lineRule="auto"/>
        <w:jc w:val="both"/>
        <w:rPr>
          <w:rFonts w:ascii="Times New Roman" w:hAnsi="Times New Roman" w:cs="Times New Roman"/>
          <w:sz w:val="24"/>
          <w:szCs w:val="24"/>
        </w:rPr>
      </w:pPr>
      <w:r w:rsidRPr="00703EC7">
        <w:rPr>
          <w:rFonts w:ascii="Times New Roman" w:hAnsi="Times New Roman" w:cs="Times New Roman"/>
          <w:sz w:val="24"/>
          <w:szCs w:val="24"/>
        </w:rPr>
        <w:t>You have been randomly selected to participate in this research. Be assured that the responses you give will be treated with the</w:t>
      </w:r>
      <w:r>
        <w:rPr>
          <w:rFonts w:ascii="Times New Roman" w:hAnsi="Times New Roman" w:cs="Times New Roman"/>
          <w:sz w:val="24"/>
          <w:szCs w:val="24"/>
        </w:rPr>
        <w:t xml:space="preserve"> ut</w:t>
      </w:r>
      <w:r w:rsidRPr="00703EC7">
        <w:rPr>
          <w:rFonts w:ascii="Times New Roman" w:hAnsi="Times New Roman" w:cs="Times New Roman"/>
          <w:sz w:val="24"/>
          <w:szCs w:val="24"/>
        </w:rPr>
        <w:t>most confidentiality and only for</w:t>
      </w:r>
      <w:r>
        <w:rPr>
          <w:rFonts w:ascii="Times New Roman" w:hAnsi="Times New Roman" w:cs="Times New Roman"/>
          <w:sz w:val="24"/>
          <w:szCs w:val="24"/>
        </w:rPr>
        <w:t xml:space="preserve"> the</w:t>
      </w:r>
      <w:r w:rsidRPr="00703EC7">
        <w:rPr>
          <w:rFonts w:ascii="Times New Roman" w:hAnsi="Times New Roman" w:cs="Times New Roman"/>
          <w:sz w:val="24"/>
          <w:szCs w:val="24"/>
        </w:rPr>
        <w:t xml:space="preserve"> purposes of this research.</w:t>
      </w:r>
    </w:p>
    <w:p w:rsidR="004B323D" w:rsidRPr="00703EC7" w:rsidRDefault="004B323D" w:rsidP="004B323D">
      <w:pPr>
        <w:rPr>
          <w:rFonts w:ascii="Times New Roman" w:hAnsi="Times New Roman" w:cs="Times New Roman"/>
          <w:sz w:val="24"/>
          <w:szCs w:val="24"/>
        </w:rPr>
      </w:pPr>
      <w:r w:rsidRPr="00703EC7">
        <w:rPr>
          <w:rFonts w:ascii="Times New Roman" w:hAnsi="Times New Roman" w:cs="Times New Roman"/>
          <w:sz w:val="24"/>
          <w:szCs w:val="24"/>
        </w:rPr>
        <w:t>Thank you for accepting to be a respondent.</w:t>
      </w:r>
    </w:p>
    <w:p w:rsidR="004B323D" w:rsidRPr="00703EC7" w:rsidRDefault="004B323D" w:rsidP="004B323D">
      <w:pPr>
        <w:rPr>
          <w:rFonts w:ascii="Times New Roman" w:hAnsi="Times New Roman" w:cs="Times New Roman"/>
          <w:sz w:val="24"/>
          <w:szCs w:val="24"/>
        </w:rPr>
      </w:pPr>
    </w:p>
    <w:p w:rsidR="004B323D" w:rsidRDefault="004B323D" w:rsidP="004B323D">
      <w:pPr>
        <w:rPr>
          <w:rFonts w:ascii="Times New Roman" w:hAnsi="Times New Roman" w:cs="Times New Roman"/>
          <w:sz w:val="24"/>
          <w:szCs w:val="24"/>
        </w:rPr>
      </w:pPr>
      <w:r w:rsidRPr="00703EC7">
        <w:rPr>
          <w:rFonts w:ascii="Times New Roman" w:hAnsi="Times New Roman" w:cs="Times New Roman"/>
          <w:sz w:val="24"/>
          <w:szCs w:val="24"/>
        </w:rPr>
        <w:t xml:space="preserve">Researcher </w:t>
      </w:r>
      <w:r>
        <w:rPr>
          <w:rFonts w:ascii="Times New Roman" w:hAnsi="Times New Roman" w:cs="Times New Roman"/>
          <w:sz w:val="24"/>
          <w:szCs w:val="24"/>
        </w:rPr>
        <w:br w:type="page"/>
      </w:r>
    </w:p>
    <w:p w:rsidR="004B323D" w:rsidRPr="00CF7900" w:rsidRDefault="004B323D" w:rsidP="004B323D">
      <w:pPr>
        <w:jc w:val="center"/>
        <w:rPr>
          <w:rFonts w:ascii="Times New Roman" w:hAnsi="Times New Roman" w:cs="Times New Roman"/>
          <w:b/>
          <w:sz w:val="24"/>
          <w:szCs w:val="24"/>
        </w:rPr>
      </w:pPr>
      <w:r w:rsidRPr="00CF7900">
        <w:rPr>
          <w:rFonts w:ascii="Times New Roman" w:hAnsi="Times New Roman" w:cs="Times New Roman"/>
          <w:b/>
          <w:sz w:val="24"/>
          <w:szCs w:val="24"/>
        </w:rPr>
        <w:lastRenderedPageBreak/>
        <w:t>SECTION A</w:t>
      </w:r>
    </w:p>
    <w:p w:rsidR="004B323D" w:rsidRPr="00CF7900" w:rsidRDefault="004B323D" w:rsidP="004B323D">
      <w:pPr>
        <w:jc w:val="center"/>
        <w:rPr>
          <w:rFonts w:ascii="Times New Roman" w:hAnsi="Times New Roman" w:cs="Times New Roman"/>
          <w:b/>
          <w:sz w:val="24"/>
          <w:szCs w:val="24"/>
        </w:rPr>
      </w:pPr>
      <w:r w:rsidRPr="00CF7900">
        <w:rPr>
          <w:rFonts w:ascii="Times New Roman" w:hAnsi="Times New Roman" w:cs="Times New Roman"/>
          <w:b/>
          <w:sz w:val="24"/>
          <w:szCs w:val="24"/>
        </w:rPr>
        <w:t>BACKGROUND INFORMATION</w:t>
      </w:r>
    </w:p>
    <w:p w:rsidR="004B323D" w:rsidRPr="00CF7900" w:rsidRDefault="004B323D" w:rsidP="004B323D">
      <w:pPr>
        <w:rPr>
          <w:rFonts w:ascii="Times New Roman" w:hAnsi="Times New Roman" w:cs="Times New Roman"/>
          <w:sz w:val="24"/>
          <w:szCs w:val="24"/>
        </w:rPr>
      </w:pPr>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 xml:space="preserve">Q1. Gender ………………. </w:t>
      </w:r>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 xml:space="preserve">a)  Male        </w:t>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bookmarkStart w:id="95" w:name="_Hlk497896027"/>
      <w:r w:rsidRPr="00CF7900">
        <w:rPr>
          <w:rFonts w:ascii="Times New Roman" w:hAnsi="Times New Roman" w:cs="Times New Roman"/>
          <w:sz w:val="24"/>
          <w:szCs w:val="24"/>
        </w:rPr>
        <w:t>[ ]</w:t>
      </w:r>
      <w:bookmarkEnd w:id="95"/>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 xml:space="preserve">b)  Female       </w:t>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t>[ ]</w:t>
      </w:r>
    </w:p>
    <w:p w:rsidR="004B323D" w:rsidRPr="00CF7900" w:rsidRDefault="004B323D" w:rsidP="004B323D">
      <w:pPr>
        <w:rPr>
          <w:rFonts w:ascii="Times New Roman" w:hAnsi="Times New Roman" w:cs="Times New Roman"/>
          <w:sz w:val="24"/>
          <w:szCs w:val="24"/>
        </w:rPr>
      </w:pPr>
      <w:bookmarkStart w:id="96" w:name="_Hlk497896112"/>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 xml:space="preserve">Q2. Number of years in the position  </w:t>
      </w:r>
    </w:p>
    <w:p w:rsidR="004B323D" w:rsidRPr="00CF7900" w:rsidRDefault="004B323D" w:rsidP="004B323D">
      <w:pPr>
        <w:rPr>
          <w:rFonts w:ascii="Times New Roman" w:hAnsi="Times New Roman" w:cs="Times New Roman"/>
          <w:sz w:val="24"/>
          <w:szCs w:val="24"/>
        </w:rPr>
      </w:pPr>
      <w:bookmarkStart w:id="97" w:name="_Hlk497896181"/>
      <w:bookmarkEnd w:id="96"/>
      <w:r w:rsidRPr="00CF7900">
        <w:rPr>
          <w:rFonts w:ascii="Times New Roman" w:hAnsi="Times New Roman" w:cs="Times New Roman"/>
          <w:sz w:val="24"/>
          <w:szCs w:val="24"/>
        </w:rPr>
        <w:t xml:space="preserve">a) Less than five years         </w:t>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t>[ ]</w:t>
      </w:r>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 xml:space="preserve">b)  five to ten years       </w:t>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004C1A52">
        <w:rPr>
          <w:rFonts w:ascii="Times New Roman" w:hAnsi="Times New Roman" w:cs="Times New Roman"/>
          <w:sz w:val="24"/>
          <w:szCs w:val="24"/>
        </w:rPr>
        <w:tab/>
      </w:r>
      <w:r w:rsidRPr="00CF7900">
        <w:rPr>
          <w:rFonts w:ascii="Times New Roman" w:hAnsi="Times New Roman" w:cs="Times New Roman"/>
          <w:sz w:val="24"/>
          <w:szCs w:val="24"/>
        </w:rPr>
        <w:t>[ ]</w:t>
      </w:r>
    </w:p>
    <w:p w:rsidR="004B323D" w:rsidRPr="00CF7900" w:rsidRDefault="004B323D" w:rsidP="004B323D">
      <w:pPr>
        <w:rPr>
          <w:rFonts w:ascii="Times New Roman" w:hAnsi="Times New Roman" w:cs="Times New Roman"/>
          <w:sz w:val="24"/>
          <w:szCs w:val="24"/>
        </w:rPr>
      </w:pPr>
      <w:proofErr w:type="gramStart"/>
      <w:r w:rsidRPr="00CF7900">
        <w:rPr>
          <w:rFonts w:ascii="Times New Roman" w:hAnsi="Times New Roman" w:cs="Times New Roman"/>
          <w:sz w:val="24"/>
          <w:szCs w:val="24"/>
        </w:rPr>
        <w:t>c</w:t>
      </w:r>
      <w:proofErr w:type="gramEnd"/>
      <w:r w:rsidRPr="00CF7900">
        <w:rPr>
          <w:rFonts w:ascii="Times New Roman" w:hAnsi="Times New Roman" w:cs="Times New Roman"/>
          <w:sz w:val="24"/>
          <w:szCs w:val="24"/>
        </w:rPr>
        <w:t xml:space="preserve">)  Eleven to Fifteen years       </w:t>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t>[ ]</w:t>
      </w:r>
    </w:p>
    <w:p w:rsidR="004B323D" w:rsidRPr="00CF7900" w:rsidRDefault="004B323D" w:rsidP="004B323D">
      <w:pPr>
        <w:rPr>
          <w:rFonts w:ascii="Times New Roman" w:hAnsi="Times New Roman" w:cs="Times New Roman"/>
          <w:sz w:val="24"/>
          <w:szCs w:val="24"/>
        </w:rPr>
      </w:pPr>
      <w:proofErr w:type="gramStart"/>
      <w:r w:rsidRPr="00CF7900">
        <w:rPr>
          <w:rFonts w:ascii="Times New Roman" w:hAnsi="Times New Roman" w:cs="Times New Roman"/>
          <w:sz w:val="24"/>
          <w:szCs w:val="24"/>
        </w:rPr>
        <w:t>d</w:t>
      </w:r>
      <w:proofErr w:type="gramEnd"/>
      <w:r w:rsidRPr="00CF7900">
        <w:rPr>
          <w:rFonts w:ascii="Times New Roman" w:hAnsi="Times New Roman" w:cs="Times New Roman"/>
          <w:sz w:val="24"/>
          <w:szCs w:val="24"/>
        </w:rPr>
        <w:t xml:space="preserve">)  Sixteen to twenty years </w:t>
      </w:r>
      <w:r w:rsidRPr="00CF7900">
        <w:rPr>
          <w:rFonts w:ascii="Times New Roman" w:hAnsi="Times New Roman" w:cs="Times New Roman"/>
          <w:sz w:val="24"/>
          <w:szCs w:val="24"/>
        </w:rPr>
        <w:tab/>
      </w:r>
      <w:bookmarkStart w:id="98" w:name="_Hlk497725624"/>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t>[ ]</w:t>
      </w:r>
      <w:bookmarkEnd w:id="98"/>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 xml:space="preserve">e) Twenty-one years or more </w:t>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004C1A52">
        <w:rPr>
          <w:rFonts w:ascii="Times New Roman" w:hAnsi="Times New Roman" w:cs="Times New Roman"/>
          <w:sz w:val="24"/>
          <w:szCs w:val="24"/>
        </w:rPr>
        <w:tab/>
      </w:r>
      <w:r w:rsidRPr="00CF7900">
        <w:rPr>
          <w:rFonts w:ascii="Times New Roman" w:hAnsi="Times New Roman" w:cs="Times New Roman"/>
          <w:sz w:val="24"/>
          <w:szCs w:val="24"/>
        </w:rPr>
        <w:t>[ ]</w:t>
      </w:r>
    </w:p>
    <w:bookmarkEnd w:id="97"/>
    <w:p w:rsidR="004B323D" w:rsidRPr="00CF7900" w:rsidRDefault="004B323D" w:rsidP="004B323D">
      <w:pPr>
        <w:rPr>
          <w:rFonts w:ascii="Times New Roman" w:hAnsi="Times New Roman" w:cs="Times New Roman"/>
          <w:sz w:val="24"/>
          <w:szCs w:val="24"/>
        </w:rPr>
      </w:pPr>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 xml:space="preserve">Q3. What is the highest level of education attained? </w:t>
      </w:r>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 xml:space="preserve">a)  Bachelor’s Degree </w:t>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bookmarkStart w:id="99" w:name="_Hlk497725798"/>
      <w:r w:rsidRPr="00CF7900">
        <w:rPr>
          <w:rFonts w:ascii="Times New Roman" w:hAnsi="Times New Roman" w:cs="Times New Roman"/>
          <w:sz w:val="24"/>
          <w:szCs w:val="24"/>
        </w:rPr>
        <w:tab/>
        <w:t>[ ]</w:t>
      </w:r>
      <w:bookmarkEnd w:id="99"/>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 xml:space="preserve">b)  Master’s Degree                                                                                         [ ] </w:t>
      </w:r>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 xml:space="preserve">c)  PhD                                                                                                             [ ] </w:t>
      </w:r>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d) Other (please specify) …………………………………………………</w:t>
      </w:r>
    </w:p>
    <w:p w:rsidR="004B323D" w:rsidRPr="00CF7900" w:rsidRDefault="004B323D" w:rsidP="004B323D">
      <w:pPr>
        <w:rPr>
          <w:rFonts w:ascii="Times New Roman" w:hAnsi="Times New Roman" w:cs="Times New Roman"/>
          <w:sz w:val="24"/>
          <w:szCs w:val="24"/>
        </w:rPr>
      </w:pPr>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 xml:space="preserve">Q4. What is your rank/job description? </w:t>
      </w:r>
    </w:p>
    <w:p w:rsidR="004B323D" w:rsidRPr="00CF7900" w:rsidRDefault="004B323D" w:rsidP="003C4A00">
      <w:pPr>
        <w:pStyle w:val="ListParagraph"/>
        <w:numPr>
          <w:ilvl w:val="0"/>
          <w:numId w:val="18"/>
        </w:numPr>
        <w:spacing w:after="160" w:line="259" w:lineRule="auto"/>
        <w:rPr>
          <w:rFonts w:ascii="Times New Roman" w:hAnsi="Times New Roman" w:cs="Times New Roman"/>
          <w:sz w:val="24"/>
          <w:szCs w:val="24"/>
        </w:rPr>
      </w:pPr>
      <w:r w:rsidRPr="00CF7900">
        <w:rPr>
          <w:rFonts w:ascii="Times New Roman" w:hAnsi="Times New Roman" w:cs="Times New Roman"/>
          <w:sz w:val="24"/>
          <w:szCs w:val="24"/>
        </w:rPr>
        <w:t>Director</w:t>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t>[ ]</w:t>
      </w:r>
    </w:p>
    <w:p w:rsidR="004B323D" w:rsidRPr="00CF7900" w:rsidRDefault="004B323D" w:rsidP="003C4A00">
      <w:pPr>
        <w:pStyle w:val="ListParagraph"/>
        <w:numPr>
          <w:ilvl w:val="0"/>
          <w:numId w:val="18"/>
        </w:numPr>
        <w:spacing w:after="160" w:line="259" w:lineRule="auto"/>
        <w:rPr>
          <w:rFonts w:ascii="Times New Roman" w:hAnsi="Times New Roman" w:cs="Times New Roman"/>
          <w:sz w:val="24"/>
          <w:szCs w:val="24"/>
        </w:rPr>
      </w:pPr>
      <w:r w:rsidRPr="00CF7900">
        <w:rPr>
          <w:rFonts w:ascii="Times New Roman" w:hAnsi="Times New Roman" w:cs="Times New Roman"/>
          <w:sz w:val="24"/>
          <w:szCs w:val="24"/>
        </w:rPr>
        <w:t xml:space="preserve">Officer </w:t>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t>[ ]</w:t>
      </w:r>
    </w:p>
    <w:p w:rsidR="004B323D" w:rsidRPr="00CF7900" w:rsidRDefault="004B323D" w:rsidP="003C4A00">
      <w:pPr>
        <w:pStyle w:val="ListParagraph"/>
        <w:numPr>
          <w:ilvl w:val="0"/>
          <w:numId w:val="18"/>
        </w:numPr>
        <w:spacing w:after="160" w:line="259" w:lineRule="auto"/>
        <w:rPr>
          <w:rFonts w:ascii="Times New Roman" w:hAnsi="Times New Roman" w:cs="Times New Roman"/>
          <w:sz w:val="24"/>
          <w:szCs w:val="24"/>
        </w:rPr>
      </w:pPr>
      <w:r w:rsidRPr="00CF7900">
        <w:rPr>
          <w:rFonts w:ascii="Times New Roman" w:hAnsi="Times New Roman" w:cs="Times New Roman"/>
          <w:sz w:val="24"/>
          <w:szCs w:val="24"/>
        </w:rPr>
        <w:t>Other (please specify) ………………………………………………….</w:t>
      </w:r>
    </w:p>
    <w:p w:rsidR="004B323D" w:rsidRPr="00CF7900" w:rsidRDefault="004B323D" w:rsidP="004B323D">
      <w:pPr>
        <w:jc w:val="center"/>
        <w:rPr>
          <w:rFonts w:ascii="Times New Roman" w:hAnsi="Times New Roman" w:cs="Times New Roman"/>
          <w:b/>
          <w:sz w:val="24"/>
          <w:szCs w:val="24"/>
        </w:rPr>
      </w:pPr>
    </w:p>
    <w:p w:rsidR="004B323D" w:rsidRPr="00CF7900" w:rsidRDefault="004B323D" w:rsidP="004B323D">
      <w:pPr>
        <w:jc w:val="center"/>
        <w:rPr>
          <w:rFonts w:ascii="Times New Roman" w:hAnsi="Times New Roman" w:cs="Times New Roman"/>
          <w:b/>
          <w:sz w:val="24"/>
          <w:szCs w:val="24"/>
        </w:rPr>
      </w:pPr>
    </w:p>
    <w:p w:rsidR="004B323D" w:rsidRPr="00CF7900" w:rsidRDefault="004B323D" w:rsidP="004B323D">
      <w:pPr>
        <w:jc w:val="center"/>
        <w:rPr>
          <w:rFonts w:ascii="Times New Roman" w:hAnsi="Times New Roman" w:cs="Times New Roman"/>
          <w:b/>
          <w:sz w:val="24"/>
          <w:szCs w:val="24"/>
        </w:rPr>
      </w:pPr>
    </w:p>
    <w:p w:rsidR="004B323D" w:rsidRPr="00CF7900" w:rsidRDefault="004B323D" w:rsidP="003463EC">
      <w:pPr>
        <w:rPr>
          <w:rFonts w:ascii="Times New Roman" w:hAnsi="Times New Roman" w:cs="Times New Roman"/>
          <w:b/>
          <w:sz w:val="24"/>
          <w:szCs w:val="24"/>
        </w:rPr>
      </w:pPr>
    </w:p>
    <w:p w:rsidR="004B323D" w:rsidRPr="00CF7900" w:rsidRDefault="004B323D" w:rsidP="004B323D">
      <w:pPr>
        <w:jc w:val="center"/>
        <w:rPr>
          <w:rFonts w:ascii="Times New Roman" w:hAnsi="Times New Roman" w:cs="Times New Roman"/>
          <w:b/>
          <w:sz w:val="24"/>
          <w:szCs w:val="24"/>
        </w:rPr>
      </w:pPr>
      <w:r w:rsidRPr="00CF7900">
        <w:rPr>
          <w:rFonts w:ascii="Times New Roman" w:hAnsi="Times New Roman" w:cs="Times New Roman"/>
          <w:b/>
          <w:sz w:val="24"/>
          <w:szCs w:val="24"/>
        </w:rPr>
        <w:lastRenderedPageBreak/>
        <w:t>SECTION B</w:t>
      </w:r>
    </w:p>
    <w:p w:rsidR="004B323D" w:rsidRPr="00CF7900" w:rsidRDefault="004B323D" w:rsidP="004B323D">
      <w:pPr>
        <w:jc w:val="center"/>
        <w:rPr>
          <w:rFonts w:ascii="Times New Roman" w:hAnsi="Times New Roman" w:cs="Times New Roman"/>
          <w:b/>
          <w:sz w:val="24"/>
          <w:szCs w:val="24"/>
        </w:rPr>
      </w:pPr>
      <w:r w:rsidRPr="00CF7900">
        <w:rPr>
          <w:rFonts w:ascii="Times New Roman" w:hAnsi="Times New Roman" w:cs="Times New Roman"/>
          <w:b/>
          <w:sz w:val="24"/>
          <w:szCs w:val="24"/>
        </w:rPr>
        <w:t xml:space="preserve"> THE CURRENT PROCEDURE OF GRANT OF MINERAL EXPLOITATION RIGHTS AND THE EFFECT ON DISTRIBUTION OF ECONOMIC WEALTH</w:t>
      </w:r>
    </w:p>
    <w:p w:rsidR="004B323D" w:rsidRPr="00CF7900" w:rsidRDefault="004B323D" w:rsidP="004B323D">
      <w:pPr>
        <w:jc w:val="center"/>
        <w:rPr>
          <w:rFonts w:ascii="Times New Roman" w:hAnsi="Times New Roman" w:cs="Times New Roman"/>
          <w:b/>
          <w:sz w:val="24"/>
          <w:szCs w:val="24"/>
        </w:rPr>
      </w:pPr>
    </w:p>
    <w:p w:rsidR="004B323D" w:rsidRPr="00CF7900" w:rsidRDefault="004B323D" w:rsidP="004B323D">
      <w:pPr>
        <w:tabs>
          <w:tab w:val="left" w:pos="510"/>
        </w:tabs>
        <w:rPr>
          <w:rFonts w:ascii="Times New Roman" w:hAnsi="Times New Roman" w:cs="Times New Roman"/>
          <w:sz w:val="24"/>
          <w:szCs w:val="24"/>
        </w:rPr>
      </w:pPr>
      <w:r w:rsidRPr="00CF7900">
        <w:rPr>
          <w:rFonts w:ascii="Times New Roman" w:hAnsi="Times New Roman" w:cs="Times New Roman"/>
          <w:sz w:val="24"/>
          <w:szCs w:val="24"/>
        </w:rPr>
        <w:t xml:space="preserve">Q5.  </w:t>
      </w:r>
    </w:p>
    <w:p w:rsidR="004B323D" w:rsidRPr="00CF7900" w:rsidRDefault="004B323D" w:rsidP="003C4A00">
      <w:pPr>
        <w:pStyle w:val="ListParagraph"/>
        <w:numPr>
          <w:ilvl w:val="0"/>
          <w:numId w:val="19"/>
        </w:numPr>
        <w:tabs>
          <w:tab w:val="left" w:pos="510"/>
        </w:tabs>
        <w:spacing w:after="160" w:line="259" w:lineRule="auto"/>
        <w:rPr>
          <w:rFonts w:ascii="Times New Roman" w:hAnsi="Times New Roman" w:cs="Times New Roman"/>
          <w:b/>
          <w:sz w:val="24"/>
          <w:szCs w:val="24"/>
        </w:rPr>
      </w:pPr>
      <w:r w:rsidRPr="00CF7900">
        <w:rPr>
          <w:rFonts w:ascii="Times New Roman" w:hAnsi="Times New Roman" w:cs="Times New Roman"/>
          <w:b/>
          <w:sz w:val="24"/>
          <w:szCs w:val="24"/>
        </w:rPr>
        <w:t>Government:</w:t>
      </w:r>
    </w:p>
    <w:p w:rsidR="004B323D" w:rsidRPr="00CF7900" w:rsidRDefault="004B323D" w:rsidP="004B323D">
      <w:pPr>
        <w:pStyle w:val="ListParagraph"/>
        <w:tabs>
          <w:tab w:val="left" w:pos="510"/>
        </w:tabs>
        <w:ind w:left="851"/>
        <w:rPr>
          <w:rFonts w:ascii="Times New Roman" w:hAnsi="Times New Roman" w:cs="Times New Roman"/>
          <w:sz w:val="24"/>
          <w:szCs w:val="24"/>
        </w:rPr>
      </w:pPr>
      <w:r w:rsidRPr="00CF7900">
        <w:rPr>
          <w:rFonts w:ascii="Times New Roman" w:hAnsi="Times New Roman" w:cs="Times New Roman"/>
          <w:sz w:val="24"/>
          <w:szCs w:val="24"/>
        </w:rPr>
        <w:t>Is the government deriving any benefits from the mining project?</w:t>
      </w:r>
    </w:p>
    <w:p w:rsidR="004B323D" w:rsidRPr="00CF7900" w:rsidRDefault="004B323D" w:rsidP="004B323D">
      <w:pPr>
        <w:pStyle w:val="ListParagraph"/>
        <w:tabs>
          <w:tab w:val="left" w:pos="510"/>
        </w:tabs>
        <w:ind w:left="851"/>
        <w:rPr>
          <w:rFonts w:ascii="Times New Roman" w:hAnsi="Times New Roman" w:cs="Times New Roman"/>
          <w:sz w:val="24"/>
          <w:szCs w:val="24"/>
        </w:rPr>
      </w:pPr>
    </w:p>
    <w:p w:rsidR="004B323D" w:rsidRPr="00CF7900" w:rsidRDefault="004B323D" w:rsidP="003C4A00">
      <w:pPr>
        <w:pStyle w:val="ListParagraph"/>
        <w:numPr>
          <w:ilvl w:val="0"/>
          <w:numId w:val="20"/>
        </w:numPr>
        <w:tabs>
          <w:tab w:val="left" w:pos="510"/>
        </w:tabs>
        <w:spacing w:after="160" w:line="259" w:lineRule="auto"/>
        <w:rPr>
          <w:rFonts w:ascii="Times New Roman" w:hAnsi="Times New Roman" w:cs="Times New Roman"/>
          <w:sz w:val="24"/>
          <w:szCs w:val="24"/>
        </w:rPr>
      </w:pPr>
      <w:r w:rsidRPr="00CF7900">
        <w:rPr>
          <w:rFonts w:ascii="Times New Roman" w:hAnsi="Times New Roman" w:cs="Times New Roman"/>
          <w:sz w:val="24"/>
          <w:szCs w:val="24"/>
        </w:rPr>
        <w:t>If NO [GIVE REASONS]</w:t>
      </w:r>
    </w:p>
    <w:p w:rsidR="004B323D" w:rsidRPr="00CF7900" w:rsidRDefault="004B323D" w:rsidP="004B323D">
      <w:pPr>
        <w:pStyle w:val="ListParagraph"/>
        <w:tabs>
          <w:tab w:val="left" w:pos="510"/>
        </w:tabs>
        <w:ind w:left="1440"/>
        <w:rPr>
          <w:rFonts w:ascii="Times New Roman" w:hAnsi="Times New Roman" w:cs="Times New Roman"/>
          <w:sz w:val="24"/>
          <w:szCs w:val="24"/>
        </w:rPr>
      </w:pPr>
    </w:p>
    <w:p w:rsidR="004B323D" w:rsidRPr="00CF7900" w:rsidRDefault="004B323D" w:rsidP="003C4A00">
      <w:pPr>
        <w:pStyle w:val="ListParagraph"/>
        <w:numPr>
          <w:ilvl w:val="0"/>
          <w:numId w:val="20"/>
        </w:numPr>
        <w:tabs>
          <w:tab w:val="left" w:pos="510"/>
        </w:tabs>
        <w:spacing w:after="160" w:line="259" w:lineRule="auto"/>
        <w:rPr>
          <w:rFonts w:ascii="Times New Roman" w:hAnsi="Times New Roman" w:cs="Times New Roman"/>
          <w:sz w:val="24"/>
          <w:szCs w:val="24"/>
        </w:rPr>
      </w:pPr>
      <w:r w:rsidRPr="00CF7900">
        <w:rPr>
          <w:rFonts w:ascii="Times New Roman" w:hAnsi="Times New Roman" w:cs="Times New Roman"/>
          <w:sz w:val="24"/>
          <w:szCs w:val="24"/>
        </w:rPr>
        <w:t>If YES [SPECIFY]</w:t>
      </w:r>
    </w:p>
    <w:p w:rsidR="004B323D" w:rsidRPr="00CF7900" w:rsidRDefault="004B323D" w:rsidP="004B323D">
      <w:pPr>
        <w:pStyle w:val="ListParagraph"/>
        <w:tabs>
          <w:tab w:val="left" w:pos="510"/>
        </w:tabs>
        <w:ind w:left="1440"/>
        <w:rPr>
          <w:rFonts w:ascii="Times New Roman" w:hAnsi="Times New Roman" w:cs="Times New Roman"/>
          <w:sz w:val="24"/>
          <w:szCs w:val="24"/>
        </w:rPr>
      </w:pPr>
    </w:p>
    <w:p w:rsidR="004B323D" w:rsidRPr="00CF7900" w:rsidRDefault="004B323D" w:rsidP="003C4A00">
      <w:pPr>
        <w:pStyle w:val="ListParagraph"/>
        <w:numPr>
          <w:ilvl w:val="0"/>
          <w:numId w:val="20"/>
        </w:numPr>
        <w:tabs>
          <w:tab w:val="left" w:pos="510"/>
        </w:tabs>
        <w:spacing w:after="160" w:line="259" w:lineRule="auto"/>
        <w:rPr>
          <w:rFonts w:ascii="Times New Roman" w:hAnsi="Times New Roman" w:cs="Times New Roman"/>
          <w:sz w:val="24"/>
          <w:szCs w:val="24"/>
        </w:rPr>
      </w:pPr>
      <w:r w:rsidRPr="00CF7900">
        <w:rPr>
          <w:rFonts w:ascii="Times New Roman" w:hAnsi="Times New Roman" w:cs="Times New Roman"/>
          <w:sz w:val="24"/>
          <w:szCs w:val="24"/>
        </w:rPr>
        <w:t>To what extent are these benefits being derived [GIVE YOUR ESTIMATES (percentages)]</w:t>
      </w:r>
    </w:p>
    <w:p w:rsidR="004B323D" w:rsidRPr="00CF7900" w:rsidRDefault="004B323D" w:rsidP="004B323D">
      <w:pPr>
        <w:pStyle w:val="ListParagraph"/>
        <w:tabs>
          <w:tab w:val="left" w:pos="510"/>
        </w:tabs>
        <w:ind w:left="1440"/>
        <w:rPr>
          <w:rFonts w:ascii="Times New Roman" w:hAnsi="Times New Roman" w:cs="Times New Roman"/>
          <w:sz w:val="24"/>
          <w:szCs w:val="24"/>
        </w:rPr>
      </w:pPr>
      <w:r w:rsidRPr="00CF7900">
        <w:rPr>
          <w:rFonts w:ascii="Times New Roman" w:hAnsi="Times New Roman" w:cs="Times New Roman"/>
          <w:sz w:val="24"/>
          <w:szCs w:val="24"/>
        </w:rPr>
        <w:tab/>
      </w:r>
    </w:p>
    <w:p w:rsidR="004B323D" w:rsidRPr="00CF7900" w:rsidRDefault="004B323D" w:rsidP="003C4A00">
      <w:pPr>
        <w:pStyle w:val="ListParagraph"/>
        <w:numPr>
          <w:ilvl w:val="0"/>
          <w:numId w:val="20"/>
        </w:numPr>
        <w:tabs>
          <w:tab w:val="left" w:pos="510"/>
        </w:tabs>
        <w:spacing w:after="160" w:line="259" w:lineRule="auto"/>
        <w:rPr>
          <w:rFonts w:ascii="Times New Roman" w:hAnsi="Times New Roman" w:cs="Times New Roman"/>
          <w:sz w:val="24"/>
          <w:szCs w:val="24"/>
        </w:rPr>
      </w:pPr>
      <w:r w:rsidRPr="00CF7900">
        <w:rPr>
          <w:rFonts w:ascii="Times New Roman" w:hAnsi="Times New Roman" w:cs="Times New Roman"/>
          <w:sz w:val="24"/>
          <w:szCs w:val="24"/>
        </w:rPr>
        <w:t>What measures have been put in place to ensure that these benefits are obtained?  [LIST THE MEASURES IF ANY]</w:t>
      </w:r>
    </w:p>
    <w:p w:rsidR="004B323D" w:rsidRPr="00CF7900" w:rsidRDefault="004B323D" w:rsidP="004B323D">
      <w:pPr>
        <w:pStyle w:val="ListParagraph"/>
        <w:tabs>
          <w:tab w:val="left" w:pos="510"/>
        </w:tabs>
        <w:ind w:left="1440"/>
        <w:rPr>
          <w:rFonts w:ascii="Times New Roman" w:hAnsi="Times New Roman" w:cs="Times New Roman"/>
          <w:sz w:val="24"/>
          <w:szCs w:val="24"/>
        </w:rPr>
      </w:pP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p>
    <w:p w:rsidR="004B323D" w:rsidRPr="00CF7900" w:rsidRDefault="004B323D" w:rsidP="003C4A00">
      <w:pPr>
        <w:pStyle w:val="ListParagraph"/>
        <w:numPr>
          <w:ilvl w:val="0"/>
          <w:numId w:val="19"/>
        </w:numPr>
        <w:tabs>
          <w:tab w:val="left" w:pos="510"/>
        </w:tabs>
        <w:spacing w:after="160" w:line="259" w:lineRule="auto"/>
        <w:rPr>
          <w:rFonts w:ascii="Times New Roman" w:hAnsi="Times New Roman" w:cs="Times New Roman"/>
          <w:b/>
          <w:sz w:val="24"/>
          <w:szCs w:val="24"/>
        </w:rPr>
      </w:pPr>
      <w:r w:rsidRPr="00CF7900">
        <w:rPr>
          <w:rFonts w:ascii="Times New Roman" w:hAnsi="Times New Roman" w:cs="Times New Roman"/>
          <w:b/>
          <w:sz w:val="24"/>
          <w:szCs w:val="24"/>
        </w:rPr>
        <w:t>Investor:</w:t>
      </w:r>
    </w:p>
    <w:p w:rsidR="004B323D" w:rsidRPr="00CF7900" w:rsidRDefault="004B323D" w:rsidP="004B323D">
      <w:pPr>
        <w:pStyle w:val="ListParagraph"/>
        <w:tabs>
          <w:tab w:val="left" w:pos="510"/>
        </w:tabs>
        <w:ind w:left="993"/>
        <w:rPr>
          <w:rFonts w:ascii="Times New Roman" w:hAnsi="Times New Roman" w:cs="Times New Roman"/>
          <w:sz w:val="24"/>
          <w:szCs w:val="24"/>
        </w:rPr>
      </w:pPr>
      <w:r w:rsidRPr="00CF7900">
        <w:rPr>
          <w:rFonts w:ascii="Times New Roman" w:hAnsi="Times New Roman" w:cs="Times New Roman"/>
          <w:sz w:val="24"/>
          <w:szCs w:val="24"/>
        </w:rPr>
        <w:t>(</w:t>
      </w:r>
      <w:proofErr w:type="spellStart"/>
      <w:r w:rsidRPr="00CF7900">
        <w:rPr>
          <w:rFonts w:ascii="Times New Roman" w:hAnsi="Times New Roman" w:cs="Times New Roman"/>
          <w:sz w:val="24"/>
          <w:szCs w:val="24"/>
        </w:rPr>
        <w:t>i</w:t>
      </w:r>
      <w:proofErr w:type="spellEnd"/>
      <w:r w:rsidRPr="00CF7900">
        <w:rPr>
          <w:rFonts w:ascii="Times New Roman" w:hAnsi="Times New Roman" w:cs="Times New Roman"/>
          <w:sz w:val="24"/>
          <w:szCs w:val="24"/>
        </w:rPr>
        <w:t>)</w:t>
      </w:r>
      <w:r w:rsidRPr="00CF7900">
        <w:rPr>
          <w:rFonts w:ascii="Times New Roman" w:hAnsi="Times New Roman" w:cs="Times New Roman"/>
          <w:sz w:val="24"/>
          <w:szCs w:val="24"/>
        </w:rPr>
        <w:tab/>
        <w:t>Is the investor deriving any benefits from the mining project?</w:t>
      </w:r>
    </w:p>
    <w:p w:rsidR="004B323D" w:rsidRPr="00CF7900" w:rsidRDefault="004B323D" w:rsidP="004B323D">
      <w:pPr>
        <w:pStyle w:val="ListParagraph"/>
        <w:tabs>
          <w:tab w:val="left" w:pos="510"/>
        </w:tabs>
        <w:ind w:left="993"/>
        <w:rPr>
          <w:rFonts w:ascii="Times New Roman" w:hAnsi="Times New Roman" w:cs="Times New Roman"/>
          <w:sz w:val="24"/>
          <w:szCs w:val="24"/>
        </w:rPr>
      </w:pPr>
      <w:r w:rsidRPr="00CF7900">
        <w:rPr>
          <w:rFonts w:ascii="Times New Roman" w:hAnsi="Times New Roman" w:cs="Times New Roman"/>
          <w:sz w:val="24"/>
          <w:szCs w:val="24"/>
        </w:rPr>
        <w:tab/>
      </w:r>
      <w:r w:rsidRPr="00CF7900">
        <w:rPr>
          <w:rFonts w:ascii="Times New Roman" w:hAnsi="Times New Roman" w:cs="Times New Roman"/>
          <w:sz w:val="24"/>
          <w:szCs w:val="24"/>
        </w:rPr>
        <w:tab/>
        <w:t>YES [ ]</w:t>
      </w:r>
    </w:p>
    <w:p w:rsidR="004B323D" w:rsidRPr="00CF7900" w:rsidRDefault="004B323D" w:rsidP="004B323D">
      <w:pPr>
        <w:pStyle w:val="ListParagraph"/>
        <w:tabs>
          <w:tab w:val="left" w:pos="510"/>
        </w:tabs>
        <w:ind w:left="993"/>
        <w:rPr>
          <w:rFonts w:ascii="Times New Roman" w:hAnsi="Times New Roman" w:cs="Times New Roman"/>
          <w:sz w:val="24"/>
          <w:szCs w:val="24"/>
        </w:rPr>
      </w:pPr>
      <w:r w:rsidRPr="00CF7900">
        <w:rPr>
          <w:rFonts w:ascii="Times New Roman" w:hAnsi="Times New Roman" w:cs="Times New Roman"/>
          <w:sz w:val="24"/>
          <w:szCs w:val="24"/>
        </w:rPr>
        <w:tab/>
      </w:r>
      <w:r w:rsidRPr="00CF7900">
        <w:rPr>
          <w:rFonts w:ascii="Times New Roman" w:hAnsi="Times New Roman" w:cs="Times New Roman"/>
          <w:sz w:val="24"/>
          <w:szCs w:val="24"/>
        </w:rPr>
        <w:tab/>
        <w:t>NO   [ ]</w:t>
      </w:r>
    </w:p>
    <w:p w:rsidR="004B323D" w:rsidRPr="00CF7900" w:rsidRDefault="004B323D" w:rsidP="004B323D">
      <w:pPr>
        <w:pStyle w:val="ListParagraph"/>
        <w:tabs>
          <w:tab w:val="left" w:pos="510"/>
        </w:tabs>
        <w:ind w:left="993"/>
        <w:rPr>
          <w:rFonts w:ascii="Times New Roman" w:hAnsi="Times New Roman" w:cs="Times New Roman"/>
          <w:sz w:val="24"/>
          <w:szCs w:val="24"/>
        </w:rPr>
      </w:pPr>
    </w:p>
    <w:p w:rsidR="004B323D" w:rsidRPr="00CF7900" w:rsidRDefault="004B323D" w:rsidP="004B323D">
      <w:pPr>
        <w:pStyle w:val="ListParagraph"/>
        <w:tabs>
          <w:tab w:val="left" w:pos="510"/>
        </w:tabs>
        <w:ind w:left="993"/>
        <w:rPr>
          <w:rFonts w:ascii="Times New Roman" w:hAnsi="Times New Roman" w:cs="Times New Roman"/>
          <w:sz w:val="24"/>
          <w:szCs w:val="24"/>
        </w:rPr>
      </w:pPr>
      <w:r w:rsidRPr="00CF7900">
        <w:rPr>
          <w:rFonts w:ascii="Times New Roman" w:hAnsi="Times New Roman" w:cs="Times New Roman"/>
          <w:sz w:val="24"/>
          <w:szCs w:val="24"/>
        </w:rPr>
        <w:t>(ii)</w:t>
      </w:r>
      <w:r w:rsidRPr="00CF7900">
        <w:rPr>
          <w:rFonts w:ascii="Times New Roman" w:hAnsi="Times New Roman" w:cs="Times New Roman"/>
          <w:sz w:val="24"/>
          <w:szCs w:val="24"/>
        </w:rPr>
        <w:tab/>
        <w:t>If YES [SPECIFY THE BENEFITS]</w:t>
      </w:r>
    </w:p>
    <w:p w:rsidR="004B323D" w:rsidRPr="00CF7900" w:rsidRDefault="004B323D" w:rsidP="004B323D">
      <w:pPr>
        <w:pStyle w:val="ListParagraph"/>
        <w:tabs>
          <w:tab w:val="left" w:pos="510"/>
        </w:tabs>
        <w:ind w:left="993"/>
        <w:rPr>
          <w:rFonts w:ascii="Times New Roman" w:hAnsi="Times New Roman" w:cs="Times New Roman"/>
          <w:sz w:val="24"/>
          <w:szCs w:val="24"/>
        </w:rPr>
      </w:pPr>
    </w:p>
    <w:p w:rsidR="004B323D" w:rsidRPr="00CF7900" w:rsidRDefault="004B323D" w:rsidP="004B323D">
      <w:pPr>
        <w:pStyle w:val="ListParagraph"/>
        <w:tabs>
          <w:tab w:val="left" w:pos="510"/>
        </w:tabs>
        <w:ind w:left="993"/>
        <w:rPr>
          <w:rFonts w:ascii="Times New Roman" w:hAnsi="Times New Roman" w:cs="Times New Roman"/>
          <w:sz w:val="24"/>
          <w:szCs w:val="24"/>
        </w:rPr>
      </w:pPr>
      <w:r w:rsidRPr="00CF7900">
        <w:rPr>
          <w:rFonts w:ascii="Times New Roman" w:hAnsi="Times New Roman" w:cs="Times New Roman"/>
          <w:sz w:val="24"/>
          <w:szCs w:val="24"/>
        </w:rPr>
        <w:t>(iii)</w:t>
      </w:r>
      <w:r w:rsidRPr="00CF7900">
        <w:rPr>
          <w:rFonts w:ascii="Times New Roman" w:hAnsi="Times New Roman" w:cs="Times New Roman"/>
          <w:sz w:val="24"/>
          <w:szCs w:val="24"/>
        </w:rPr>
        <w:tab/>
        <w:t>If NO, [GIVE REASONS]</w:t>
      </w:r>
    </w:p>
    <w:p w:rsidR="004B323D" w:rsidRPr="00CF7900" w:rsidRDefault="004B323D" w:rsidP="004B323D">
      <w:pPr>
        <w:tabs>
          <w:tab w:val="left" w:pos="510"/>
        </w:tabs>
        <w:ind w:left="1080"/>
        <w:rPr>
          <w:rFonts w:ascii="Times New Roman" w:hAnsi="Times New Roman" w:cs="Times New Roman"/>
          <w:sz w:val="24"/>
          <w:szCs w:val="24"/>
        </w:rPr>
      </w:pPr>
      <w:proofErr w:type="gramStart"/>
      <w:r w:rsidRPr="00CF7900">
        <w:rPr>
          <w:rFonts w:ascii="Times New Roman" w:hAnsi="Times New Roman" w:cs="Times New Roman"/>
          <w:sz w:val="24"/>
          <w:szCs w:val="24"/>
        </w:rPr>
        <w:t>(iv) To</w:t>
      </w:r>
      <w:proofErr w:type="gramEnd"/>
      <w:r w:rsidRPr="00CF7900">
        <w:rPr>
          <w:rFonts w:ascii="Times New Roman" w:hAnsi="Times New Roman" w:cs="Times New Roman"/>
          <w:sz w:val="24"/>
          <w:szCs w:val="24"/>
        </w:rPr>
        <w:t xml:space="preserve"> what extent are these benefits being derived? [GIVE YOUR  </w:t>
      </w:r>
      <w:r w:rsidRPr="00CF7900">
        <w:rPr>
          <w:rFonts w:ascii="Times New Roman" w:hAnsi="Times New Roman" w:cs="Times New Roman"/>
          <w:sz w:val="24"/>
          <w:szCs w:val="24"/>
        </w:rPr>
        <w:tab/>
      </w:r>
      <w:r w:rsidRPr="00CF7900">
        <w:rPr>
          <w:rFonts w:ascii="Times New Roman" w:hAnsi="Times New Roman" w:cs="Times New Roman"/>
          <w:sz w:val="24"/>
          <w:szCs w:val="24"/>
        </w:rPr>
        <w:tab/>
        <w:t xml:space="preserve">  ESTIMATES (percentages)]</w:t>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p>
    <w:p w:rsidR="004B323D" w:rsidRPr="00CF7900" w:rsidRDefault="004B323D" w:rsidP="004B323D">
      <w:pPr>
        <w:pStyle w:val="ListParagraph"/>
        <w:tabs>
          <w:tab w:val="left" w:pos="510"/>
        </w:tabs>
        <w:ind w:left="1440"/>
        <w:rPr>
          <w:rFonts w:ascii="Times New Roman" w:hAnsi="Times New Roman" w:cs="Times New Roman"/>
          <w:sz w:val="24"/>
          <w:szCs w:val="24"/>
        </w:rPr>
      </w:pP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p>
    <w:p w:rsidR="004B323D" w:rsidRPr="00CF7900" w:rsidRDefault="004B323D" w:rsidP="003C4A00">
      <w:pPr>
        <w:pStyle w:val="ListParagraph"/>
        <w:numPr>
          <w:ilvl w:val="0"/>
          <w:numId w:val="19"/>
        </w:numPr>
        <w:tabs>
          <w:tab w:val="left" w:pos="510"/>
        </w:tabs>
        <w:spacing w:after="160" w:line="259" w:lineRule="auto"/>
        <w:rPr>
          <w:rFonts w:ascii="Times New Roman" w:hAnsi="Times New Roman" w:cs="Times New Roman"/>
          <w:b/>
          <w:sz w:val="24"/>
          <w:szCs w:val="24"/>
        </w:rPr>
      </w:pPr>
      <w:r w:rsidRPr="00CF7900">
        <w:rPr>
          <w:rFonts w:ascii="Times New Roman" w:hAnsi="Times New Roman" w:cs="Times New Roman"/>
          <w:b/>
          <w:sz w:val="24"/>
          <w:szCs w:val="24"/>
        </w:rPr>
        <w:t>Local Authority:</w:t>
      </w:r>
    </w:p>
    <w:p w:rsidR="004B323D" w:rsidRPr="00CF7900" w:rsidRDefault="004B323D" w:rsidP="004B323D">
      <w:pPr>
        <w:pStyle w:val="ListParagraph"/>
        <w:tabs>
          <w:tab w:val="left" w:pos="510"/>
        </w:tabs>
        <w:ind w:left="851"/>
        <w:rPr>
          <w:rFonts w:ascii="Times New Roman" w:hAnsi="Times New Roman" w:cs="Times New Roman"/>
          <w:sz w:val="24"/>
          <w:szCs w:val="24"/>
        </w:rPr>
      </w:pPr>
      <w:r w:rsidRPr="00CF7900">
        <w:rPr>
          <w:rFonts w:ascii="Times New Roman" w:hAnsi="Times New Roman" w:cs="Times New Roman"/>
          <w:sz w:val="24"/>
          <w:szCs w:val="24"/>
        </w:rPr>
        <w:t>Is the Local Authority deriving any benefits from the mining project?</w:t>
      </w:r>
    </w:p>
    <w:p w:rsidR="004B323D" w:rsidRPr="00CF7900" w:rsidRDefault="004B323D" w:rsidP="003C4A00">
      <w:pPr>
        <w:pStyle w:val="ListParagraph"/>
        <w:numPr>
          <w:ilvl w:val="0"/>
          <w:numId w:val="21"/>
        </w:numPr>
        <w:tabs>
          <w:tab w:val="left" w:pos="510"/>
        </w:tabs>
        <w:spacing w:after="160" w:line="259" w:lineRule="auto"/>
        <w:rPr>
          <w:rFonts w:ascii="Times New Roman" w:hAnsi="Times New Roman" w:cs="Times New Roman"/>
          <w:sz w:val="24"/>
          <w:szCs w:val="24"/>
        </w:rPr>
      </w:pPr>
      <w:r w:rsidRPr="00CF7900">
        <w:rPr>
          <w:rFonts w:ascii="Times New Roman" w:hAnsi="Times New Roman" w:cs="Times New Roman"/>
          <w:sz w:val="24"/>
          <w:szCs w:val="24"/>
        </w:rPr>
        <w:t>If YES  [SPECIFY]</w:t>
      </w:r>
    </w:p>
    <w:p w:rsidR="004B323D" w:rsidRPr="00CF7900" w:rsidRDefault="004B323D" w:rsidP="004B323D">
      <w:pPr>
        <w:pStyle w:val="ListParagraph"/>
        <w:tabs>
          <w:tab w:val="left" w:pos="510"/>
        </w:tabs>
        <w:ind w:left="1440"/>
        <w:rPr>
          <w:rFonts w:ascii="Times New Roman" w:hAnsi="Times New Roman" w:cs="Times New Roman"/>
          <w:sz w:val="24"/>
          <w:szCs w:val="24"/>
        </w:rPr>
      </w:pPr>
    </w:p>
    <w:p w:rsidR="004B323D" w:rsidRPr="00CF7900" w:rsidRDefault="004B323D" w:rsidP="003C4A00">
      <w:pPr>
        <w:pStyle w:val="ListParagraph"/>
        <w:numPr>
          <w:ilvl w:val="0"/>
          <w:numId w:val="21"/>
        </w:numPr>
        <w:tabs>
          <w:tab w:val="left" w:pos="510"/>
        </w:tabs>
        <w:spacing w:after="160" w:line="259" w:lineRule="auto"/>
        <w:rPr>
          <w:rFonts w:ascii="Times New Roman" w:hAnsi="Times New Roman" w:cs="Times New Roman"/>
          <w:sz w:val="24"/>
          <w:szCs w:val="24"/>
        </w:rPr>
      </w:pPr>
      <w:r w:rsidRPr="00CF7900">
        <w:rPr>
          <w:rFonts w:ascii="Times New Roman" w:hAnsi="Times New Roman" w:cs="Times New Roman"/>
          <w:sz w:val="24"/>
          <w:szCs w:val="24"/>
        </w:rPr>
        <w:t>If NO [GIVE REASONS]</w:t>
      </w:r>
    </w:p>
    <w:p w:rsidR="004B323D" w:rsidRPr="00CF7900" w:rsidRDefault="004B323D" w:rsidP="004B323D">
      <w:pPr>
        <w:pStyle w:val="ListParagraph"/>
        <w:tabs>
          <w:tab w:val="left" w:pos="510"/>
        </w:tabs>
        <w:ind w:left="1440"/>
        <w:rPr>
          <w:rFonts w:ascii="Times New Roman" w:hAnsi="Times New Roman" w:cs="Times New Roman"/>
          <w:sz w:val="24"/>
          <w:szCs w:val="24"/>
        </w:rPr>
      </w:pPr>
    </w:p>
    <w:p w:rsidR="004B323D" w:rsidRPr="00CF7900" w:rsidRDefault="004B323D" w:rsidP="003C4A00">
      <w:pPr>
        <w:pStyle w:val="ListParagraph"/>
        <w:numPr>
          <w:ilvl w:val="0"/>
          <w:numId w:val="21"/>
        </w:numPr>
        <w:tabs>
          <w:tab w:val="left" w:pos="510"/>
        </w:tabs>
        <w:spacing w:after="160" w:line="259" w:lineRule="auto"/>
        <w:rPr>
          <w:rFonts w:ascii="Times New Roman" w:hAnsi="Times New Roman" w:cs="Times New Roman"/>
          <w:sz w:val="24"/>
          <w:szCs w:val="24"/>
        </w:rPr>
      </w:pPr>
      <w:r w:rsidRPr="00CF7900">
        <w:rPr>
          <w:rFonts w:ascii="Times New Roman" w:hAnsi="Times New Roman" w:cs="Times New Roman"/>
          <w:sz w:val="24"/>
          <w:szCs w:val="24"/>
        </w:rPr>
        <w:t>To what extent are these benefits being derived [GIVE YOUR ESTIMATES (percentages)]</w:t>
      </w:r>
    </w:p>
    <w:p w:rsidR="004B323D" w:rsidRPr="00CF7900" w:rsidRDefault="004B323D" w:rsidP="004B323D">
      <w:pPr>
        <w:pStyle w:val="ListParagraph"/>
        <w:tabs>
          <w:tab w:val="left" w:pos="510"/>
        </w:tabs>
        <w:ind w:left="1440"/>
        <w:rPr>
          <w:rFonts w:ascii="Times New Roman" w:hAnsi="Times New Roman" w:cs="Times New Roman"/>
          <w:sz w:val="24"/>
          <w:szCs w:val="24"/>
        </w:rPr>
      </w:pP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p>
    <w:p w:rsidR="004B323D" w:rsidRPr="00CF7900" w:rsidRDefault="004B323D" w:rsidP="003C4A00">
      <w:pPr>
        <w:pStyle w:val="ListParagraph"/>
        <w:numPr>
          <w:ilvl w:val="0"/>
          <w:numId w:val="21"/>
        </w:numPr>
        <w:tabs>
          <w:tab w:val="left" w:pos="510"/>
        </w:tabs>
        <w:spacing w:after="160" w:line="259" w:lineRule="auto"/>
        <w:rPr>
          <w:rFonts w:ascii="Times New Roman" w:hAnsi="Times New Roman" w:cs="Times New Roman"/>
          <w:sz w:val="24"/>
          <w:szCs w:val="24"/>
        </w:rPr>
      </w:pPr>
      <w:r w:rsidRPr="00CF7900">
        <w:rPr>
          <w:rFonts w:ascii="Times New Roman" w:hAnsi="Times New Roman" w:cs="Times New Roman"/>
          <w:sz w:val="24"/>
          <w:szCs w:val="24"/>
        </w:rPr>
        <w:t>STATE what measures have been put in place to ensure that these benefits are obtained?</w:t>
      </w:r>
    </w:p>
    <w:p w:rsidR="004B323D" w:rsidRPr="00CF7900" w:rsidRDefault="004B323D" w:rsidP="004B323D">
      <w:pPr>
        <w:pStyle w:val="ListParagraph"/>
        <w:tabs>
          <w:tab w:val="left" w:pos="510"/>
        </w:tabs>
        <w:ind w:left="1440"/>
        <w:rPr>
          <w:rFonts w:ascii="Times New Roman" w:hAnsi="Times New Roman" w:cs="Times New Roman"/>
          <w:sz w:val="24"/>
          <w:szCs w:val="24"/>
        </w:rPr>
      </w:pPr>
    </w:p>
    <w:p w:rsidR="004B323D" w:rsidRPr="00CF7900" w:rsidRDefault="004B323D" w:rsidP="003C4A00">
      <w:pPr>
        <w:pStyle w:val="ListParagraph"/>
        <w:numPr>
          <w:ilvl w:val="0"/>
          <w:numId w:val="19"/>
        </w:numPr>
        <w:tabs>
          <w:tab w:val="left" w:pos="510"/>
        </w:tabs>
        <w:spacing w:after="160" w:line="259" w:lineRule="auto"/>
        <w:rPr>
          <w:rFonts w:ascii="Times New Roman" w:hAnsi="Times New Roman" w:cs="Times New Roman"/>
          <w:b/>
          <w:sz w:val="24"/>
          <w:szCs w:val="24"/>
        </w:rPr>
      </w:pPr>
      <w:r w:rsidRPr="00CF7900">
        <w:rPr>
          <w:rFonts w:ascii="Times New Roman" w:hAnsi="Times New Roman" w:cs="Times New Roman"/>
          <w:b/>
          <w:sz w:val="24"/>
          <w:szCs w:val="24"/>
        </w:rPr>
        <w:lastRenderedPageBreak/>
        <w:t>The Community:</w:t>
      </w:r>
    </w:p>
    <w:p w:rsidR="004B323D" w:rsidRPr="00CF7900" w:rsidRDefault="004B323D" w:rsidP="004B323D">
      <w:pPr>
        <w:pStyle w:val="ListParagraph"/>
        <w:tabs>
          <w:tab w:val="left" w:pos="510"/>
        </w:tabs>
        <w:ind w:left="851"/>
        <w:rPr>
          <w:rFonts w:ascii="Times New Roman" w:hAnsi="Times New Roman" w:cs="Times New Roman"/>
          <w:sz w:val="24"/>
          <w:szCs w:val="24"/>
        </w:rPr>
      </w:pPr>
      <w:r w:rsidRPr="00CF7900">
        <w:rPr>
          <w:rFonts w:ascii="Times New Roman" w:hAnsi="Times New Roman" w:cs="Times New Roman"/>
          <w:sz w:val="24"/>
          <w:szCs w:val="24"/>
        </w:rPr>
        <w:t>Is the Community deriving any benefits from the mining project?</w:t>
      </w:r>
    </w:p>
    <w:p w:rsidR="004B323D" w:rsidRPr="00CF7900" w:rsidRDefault="004B323D" w:rsidP="004B323D">
      <w:pPr>
        <w:pStyle w:val="ListParagraph"/>
        <w:tabs>
          <w:tab w:val="left" w:pos="510"/>
        </w:tabs>
        <w:ind w:left="851"/>
        <w:rPr>
          <w:rFonts w:ascii="Times New Roman" w:hAnsi="Times New Roman" w:cs="Times New Roman"/>
          <w:sz w:val="24"/>
          <w:szCs w:val="24"/>
        </w:rPr>
      </w:pPr>
    </w:p>
    <w:p w:rsidR="004B323D" w:rsidRPr="00CF7900" w:rsidRDefault="004B323D" w:rsidP="003C4A00">
      <w:pPr>
        <w:pStyle w:val="ListParagraph"/>
        <w:numPr>
          <w:ilvl w:val="0"/>
          <w:numId w:val="22"/>
        </w:numPr>
        <w:tabs>
          <w:tab w:val="left" w:pos="510"/>
        </w:tabs>
        <w:spacing w:after="160" w:line="259" w:lineRule="auto"/>
        <w:rPr>
          <w:rFonts w:ascii="Times New Roman" w:hAnsi="Times New Roman" w:cs="Times New Roman"/>
          <w:sz w:val="24"/>
          <w:szCs w:val="24"/>
        </w:rPr>
      </w:pPr>
      <w:r w:rsidRPr="00CF7900">
        <w:rPr>
          <w:rFonts w:ascii="Times New Roman" w:hAnsi="Times New Roman" w:cs="Times New Roman"/>
          <w:sz w:val="24"/>
          <w:szCs w:val="24"/>
        </w:rPr>
        <w:t>If YES [SPECIFY]</w:t>
      </w:r>
    </w:p>
    <w:p w:rsidR="004B323D" w:rsidRPr="00CF7900" w:rsidRDefault="004B323D" w:rsidP="004B323D">
      <w:pPr>
        <w:pStyle w:val="ListParagraph"/>
        <w:tabs>
          <w:tab w:val="left" w:pos="510"/>
        </w:tabs>
        <w:ind w:left="1440"/>
        <w:rPr>
          <w:rFonts w:ascii="Times New Roman" w:hAnsi="Times New Roman" w:cs="Times New Roman"/>
          <w:sz w:val="24"/>
          <w:szCs w:val="24"/>
        </w:rPr>
      </w:pPr>
    </w:p>
    <w:p w:rsidR="004B323D" w:rsidRPr="00CF7900" w:rsidRDefault="004B323D" w:rsidP="003C4A00">
      <w:pPr>
        <w:pStyle w:val="ListParagraph"/>
        <w:numPr>
          <w:ilvl w:val="0"/>
          <w:numId w:val="22"/>
        </w:numPr>
        <w:tabs>
          <w:tab w:val="left" w:pos="510"/>
        </w:tabs>
        <w:spacing w:after="160" w:line="259" w:lineRule="auto"/>
        <w:rPr>
          <w:rFonts w:ascii="Times New Roman" w:hAnsi="Times New Roman" w:cs="Times New Roman"/>
          <w:sz w:val="24"/>
          <w:szCs w:val="24"/>
        </w:rPr>
      </w:pPr>
      <w:r w:rsidRPr="00CF7900">
        <w:rPr>
          <w:rFonts w:ascii="Times New Roman" w:hAnsi="Times New Roman" w:cs="Times New Roman"/>
          <w:sz w:val="24"/>
          <w:szCs w:val="24"/>
        </w:rPr>
        <w:t>If NO [GIVE REASONS]</w:t>
      </w:r>
    </w:p>
    <w:p w:rsidR="004B323D" w:rsidRPr="00CF7900" w:rsidRDefault="004B323D" w:rsidP="004B323D">
      <w:pPr>
        <w:pStyle w:val="ListParagraph"/>
        <w:tabs>
          <w:tab w:val="left" w:pos="510"/>
        </w:tabs>
        <w:ind w:left="1440"/>
        <w:rPr>
          <w:rFonts w:ascii="Times New Roman" w:hAnsi="Times New Roman" w:cs="Times New Roman"/>
          <w:sz w:val="24"/>
          <w:szCs w:val="24"/>
        </w:rPr>
      </w:pPr>
    </w:p>
    <w:p w:rsidR="004B323D" w:rsidRPr="00CF7900" w:rsidRDefault="004B323D" w:rsidP="003C4A00">
      <w:pPr>
        <w:pStyle w:val="ListParagraph"/>
        <w:numPr>
          <w:ilvl w:val="0"/>
          <w:numId w:val="22"/>
        </w:numPr>
        <w:tabs>
          <w:tab w:val="left" w:pos="510"/>
        </w:tabs>
        <w:spacing w:after="160" w:line="259" w:lineRule="auto"/>
        <w:rPr>
          <w:rFonts w:ascii="Times New Roman" w:hAnsi="Times New Roman" w:cs="Times New Roman"/>
          <w:sz w:val="24"/>
          <w:szCs w:val="24"/>
        </w:rPr>
      </w:pPr>
      <w:r w:rsidRPr="00CF7900">
        <w:rPr>
          <w:rFonts w:ascii="Times New Roman" w:hAnsi="Times New Roman" w:cs="Times New Roman"/>
          <w:sz w:val="24"/>
          <w:szCs w:val="24"/>
        </w:rPr>
        <w:t>To what extent are these benefits being derived [GIVE YOUR ESTIMATES (percentages)].</w:t>
      </w:r>
    </w:p>
    <w:p w:rsidR="004B323D" w:rsidRPr="00CF7900" w:rsidRDefault="004B323D" w:rsidP="003C4A00">
      <w:pPr>
        <w:pStyle w:val="ListParagraph"/>
        <w:numPr>
          <w:ilvl w:val="0"/>
          <w:numId w:val="22"/>
        </w:numPr>
        <w:tabs>
          <w:tab w:val="left" w:pos="510"/>
        </w:tabs>
        <w:spacing w:after="160" w:line="259" w:lineRule="auto"/>
        <w:rPr>
          <w:rFonts w:ascii="Times New Roman" w:hAnsi="Times New Roman" w:cs="Times New Roman"/>
          <w:sz w:val="24"/>
          <w:szCs w:val="24"/>
        </w:rPr>
      </w:pPr>
      <w:r w:rsidRPr="00CF7900">
        <w:rPr>
          <w:rFonts w:ascii="Times New Roman" w:hAnsi="Times New Roman" w:cs="Times New Roman"/>
          <w:sz w:val="24"/>
          <w:szCs w:val="24"/>
        </w:rPr>
        <w:tab/>
      </w:r>
      <w:r w:rsidRPr="00CF7900">
        <w:rPr>
          <w:rFonts w:ascii="Times New Roman" w:hAnsi="Times New Roman" w:cs="Times New Roman"/>
          <w:sz w:val="24"/>
          <w:szCs w:val="24"/>
        </w:rPr>
        <w:tab/>
      </w:r>
      <w:r w:rsidRPr="00CF7900">
        <w:rPr>
          <w:rFonts w:ascii="Times New Roman" w:hAnsi="Times New Roman" w:cs="Times New Roman"/>
          <w:sz w:val="24"/>
          <w:szCs w:val="24"/>
        </w:rPr>
        <w:tab/>
      </w:r>
    </w:p>
    <w:p w:rsidR="004B323D" w:rsidRPr="00CF7900" w:rsidRDefault="004B323D" w:rsidP="003C4A00">
      <w:pPr>
        <w:pStyle w:val="ListParagraph"/>
        <w:numPr>
          <w:ilvl w:val="0"/>
          <w:numId w:val="22"/>
        </w:numPr>
        <w:tabs>
          <w:tab w:val="left" w:pos="510"/>
        </w:tabs>
        <w:spacing w:after="160" w:line="259" w:lineRule="auto"/>
        <w:rPr>
          <w:rFonts w:ascii="Times New Roman" w:hAnsi="Times New Roman" w:cs="Times New Roman"/>
          <w:sz w:val="24"/>
          <w:szCs w:val="24"/>
        </w:rPr>
      </w:pPr>
      <w:r w:rsidRPr="00CF7900">
        <w:rPr>
          <w:rFonts w:ascii="Times New Roman" w:hAnsi="Times New Roman" w:cs="Times New Roman"/>
          <w:sz w:val="24"/>
          <w:szCs w:val="24"/>
        </w:rPr>
        <w:t>STATE what measures have been put in place to ensure that these benefits are obtained?</w:t>
      </w:r>
    </w:p>
    <w:p w:rsidR="004B323D" w:rsidRPr="00CF7900" w:rsidRDefault="004B323D" w:rsidP="004B323D">
      <w:pPr>
        <w:tabs>
          <w:tab w:val="left" w:pos="510"/>
        </w:tabs>
        <w:rPr>
          <w:rFonts w:ascii="Times New Roman" w:hAnsi="Times New Roman" w:cs="Times New Roman"/>
          <w:sz w:val="24"/>
          <w:szCs w:val="24"/>
        </w:rPr>
      </w:pPr>
    </w:p>
    <w:p w:rsidR="004B323D" w:rsidRPr="00CF7900" w:rsidRDefault="004B323D" w:rsidP="004B323D">
      <w:pPr>
        <w:jc w:val="center"/>
        <w:rPr>
          <w:rFonts w:ascii="Times New Roman" w:hAnsi="Times New Roman" w:cs="Times New Roman"/>
          <w:b/>
          <w:sz w:val="24"/>
          <w:szCs w:val="24"/>
        </w:rPr>
      </w:pPr>
      <w:r w:rsidRPr="00CF7900">
        <w:rPr>
          <w:rFonts w:ascii="Times New Roman" w:hAnsi="Times New Roman" w:cs="Times New Roman"/>
          <w:b/>
          <w:sz w:val="24"/>
          <w:szCs w:val="24"/>
        </w:rPr>
        <w:t>SECTION B</w:t>
      </w:r>
    </w:p>
    <w:p w:rsidR="004B323D" w:rsidRPr="00CF7900" w:rsidRDefault="004B323D" w:rsidP="004B323D">
      <w:pPr>
        <w:jc w:val="center"/>
        <w:rPr>
          <w:rFonts w:ascii="Times New Roman" w:hAnsi="Times New Roman" w:cs="Times New Roman"/>
          <w:b/>
          <w:sz w:val="24"/>
          <w:szCs w:val="24"/>
        </w:rPr>
      </w:pPr>
      <w:r w:rsidRPr="00CF7900">
        <w:rPr>
          <w:rFonts w:ascii="Times New Roman" w:hAnsi="Times New Roman" w:cs="Times New Roman"/>
          <w:b/>
          <w:sz w:val="24"/>
          <w:szCs w:val="24"/>
        </w:rPr>
        <w:t>THE PROCEDURE OF GRANT OF MINERAL EXPLOITATION RIGHTS</w:t>
      </w:r>
    </w:p>
    <w:p w:rsidR="004B323D" w:rsidRPr="00CF7900" w:rsidRDefault="004B323D" w:rsidP="004B323D">
      <w:pPr>
        <w:jc w:val="center"/>
        <w:rPr>
          <w:rFonts w:ascii="Times New Roman" w:hAnsi="Times New Roman" w:cs="Times New Roman"/>
          <w:b/>
          <w:sz w:val="24"/>
          <w:szCs w:val="24"/>
        </w:rPr>
      </w:pPr>
      <w:r w:rsidRPr="00CF7900">
        <w:rPr>
          <w:rFonts w:ascii="Times New Roman" w:hAnsi="Times New Roman" w:cs="Times New Roman"/>
          <w:b/>
          <w:sz w:val="24"/>
          <w:szCs w:val="24"/>
        </w:rPr>
        <w:t>(COMMUNITY)</w:t>
      </w:r>
    </w:p>
    <w:p w:rsidR="004B323D" w:rsidRPr="00CF7900" w:rsidRDefault="004B323D" w:rsidP="004B323D">
      <w:pPr>
        <w:jc w:val="center"/>
        <w:rPr>
          <w:rFonts w:ascii="Times New Roman" w:hAnsi="Times New Roman" w:cs="Times New Roman"/>
          <w:b/>
          <w:sz w:val="24"/>
          <w:szCs w:val="24"/>
        </w:rPr>
      </w:pPr>
    </w:p>
    <w:p w:rsidR="004B323D" w:rsidRPr="00CF7900" w:rsidRDefault="004B323D" w:rsidP="004B323D">
      <w:pPr>
        <w:rPr>
          <w:rFonts w:ascii="Times New Roman" w:hAnsi="Times New Roman" w:cs="Times New Roman"/>
          <w:sz w:val="24"/>
          <w:szCs w:val="24"/>
        </w:rPr>
      </w:pPr>
      <w:proofErr w:type="gramStart"/>
      <w:r w:rsidRPr="00CF7900">
        <w:rPr>
          <w:rFonts w:ascii="Times New Roman" w:hAnsi="Times New Roman" w:cs="Times New Roman"/>
          <w:sz w:val="24"/>
          <w:szCs w:val="24"/>
        </w:rPr>
        <w:t>Q 6</w:t>
      </w:r>
      <w:r w:rsidRPr="00CF7900">
        <w:rPr>
          <w:rFonts w:ascii="Times New Roman" w:hAnsi="Times New Roman" w:cs="Times New Roman"/>
          <w:b/>
          <w:sz w:val="24"/>
          <w:szCs w:val="24"/>
        </w:rPr>
        <w:t>.</w:t>
      </w:r>
      <w:proofErr w:type="gramEnd"/>
      <w:r w:rsidRPr="00CF7900">
        <w:rPr>
          <w:rFonts w:ascii="Times New Roman" w:hAnsi="Times New Roman" w:cs="Times New Roman"/>
          <w:sz w:val="24"/>
          <w:szCs w:val="24"/>
        </w:rPr>
        <w:tab/>
        <w:t xml:space="preserve">What is the procedure of obtaining mining </w:t>
      </w:r>
      <w:proofErr w:type="spellStart"/>
      <w:r w:rsidRPr="00CF7900">
        <w:rPr>
          <w:rFonts w:ascii="Times New Roman" w:hAnsi="Times New Roman" w:cs="Times New Roman"/>
          <w:sz w:val="24"/>
          <w:szCs w:val="24"/>
        </w:rPr>
        <w:t>licences</w:t>
      </w:r>
      <w:proofErr w:type="spellEnd"/>
      <w:r w:rsidRPr="00CF7900">
        <w:rPr>
          <w:rFonts w:ascii="Times New Roman" w:hAnsi="Times New Roman" w:cs="Times New Roman"/>
          <w:sz w:val="24"/>
          <w:szCs w:val="24"/>
        </w:rPr>
        <w:t>?</w:t>
      </w:r>
    </w:p>
    <w:p w:rsidR="004B323D" w:rsidRPr="00CF7900" w:rsidRDefault="004B323D" w:rsidP="004B323D">
      <w:pPr>
        <w:jc w:val="both"/>
        <w:rPr>
          <w:rFonts w:ascii="Times New Roman" w:hAnsi="Times New Roman" w:cs="Times New Roman"/>
          <w:sz w:val="24"/>
          <w:szCs w:val="24"/>
        </w:rPr>
      </w:pPr>
      <w:r w:rsidRPr="00CF7900">
        <w:rPr>
          <w:rFonts w:ascii="Times New Roman" w:hAnsi="Times New Roman" w:cs="Times New Roman"/>
          <w:sz w:val="24"/>
          <w:szCs w:val="24"/>
        </w:rPr>
        <w:t xml:space="preserve">Q7. </w:t>
      </w:r>
      <w:r w:rsidRPr="00CF7900">
        <w:rPr>
          <w:rFonts w:ascii="Times New Roman" w:hAnsi="Times New Roman" w:cs="Times New Roman"/>
          <w:sz w:val="24"/>
          <w:szCs w:val="24"/>
        </w:rPr>
        <w:tab/>
        <w:t>Is the community engaged before the mining licence is granted?</w:t>
      </w:r>
    </w:p>
    <w:p w:rsidR="004B323D" w:rsidRPr="00CF7900" w:rsidRDefault="004B323D" w:rsidP="004B323D">
      <w:pPr>
        <w:jc w:val="both"/>
        <w:rPr>
          <w:rFonts w:ascii="Times New Roman" w:hAnsi="Times New Roman" w:cs="Times New Roman"/>
          <w:sz w:val="24"/>
          <w:szCs w:val="24"/>
        </w:rPr>
      </w:pPr>
      <w:r w:rsidRPr="00CF7900">
        <w:rPr>
          <w:rFonts w:ascii="Times New Roman" w:hAnsi="Times New Roman" w:cs="Times New Roman"/>
          <w:sz w:val="24"/>
          <w:szCs w:val="24"/>
        </w:rPr>
        <w:t xml:space="preserve">Q8. </w:t>
      </w:r>
      <w:r w:rsidRPr="00CF7900">
        <w:rPr>
          <w:rFonts w:ascii="Times New Roman" w:hAnsi="Times New Roman" w:cs="Times New Roman"/>
          <w:sz w:val="24"/>
          <w:szCs w:val="24"/>
        </w:rPr>
        <w:tab/>
        <w:t xml:space="preserve">Are you aware of any plans that the government puts in place of how the </w:t>
      </w:r>
      <w:r w:rsidRPr="00CF7900">
        <w:rPr>
          <w:rFonts w:ascii="Times New Roman" w:hAnsi="Times New Roman" w:cs="Times New Roman"/>
          <w:sz w:val="24"/>
          <w:szCs w:val="24"/>
        </w:rPr>
        <w:tab/>
        <w:t>revenues from the mining project will be utilized before the mining licence is granted?</w:t>
      </w:r>
    </w:p>
    <w:p w:rsidR="004B323D" w:rsidRPr="00CF7900" w:rsidRDefault="004B323D" w:rsidP="004B323D">
      <w:pPr>
        <w:jc w:val="both"/>
        <w:rPr>
          <w:rFonts w:ascii="Times New Roman" w:hAnsi="Times New Roman" w:cs="Times New Roman"/>
          <w:sz w:val="24"/>
          <w:szCs w:val="24"/>
        </w:rPr>
      </w:pPr>
      <w:r w:rsidRPr="00CF7900">
        <w:rPr>
          <w:rFonts w:ascii="Times New Roman" w:hAnsi="Times New Roman" w:cs="Times New Roman"/>
          <w:sz w:val="24"/>
          <w:szCs w:val="24"/>
        </w:rPr>
        <w:t xml:space="preserve">Q9. </w:t>
      </w:r>
      <w:r w:rsidRPr="00CF7900">
        <w:rPr>
          <w:rFonts w:ascii="Times New Roman" w:hAnsi="Times New Roman" w:cs="Times New Roman"/>
          <w:sz w:val="24"/>
          <w:szCs w:val="24"/>
        </w:rPr>
        <w:tab/>
        <w:t xml:space="preserve">Are you aware of any conditions that are imposed when granting the mining </w:t>
      </w:r>
      <w:r w:rsidRPr="00CF7900">
        <w:rPr>
          <w:rFonts w:ascii="Times New Roman" w:hAnsi="Times New Roman" w:cs="Times New Roman"/>
          <w:sz w:val="24"/>
          <w:szCs w:val="24"/>
        </w:rPr>
        <w:tab/>
        <w:t>licence?</w:t>
      </w:r>
    </w:p>
    <w:p w:rsidR="004B323D" w:rsidRPr="00CF7900" w:rsidRDefault="004B323D" w:rsidP="004B323D">
      <w:pPr>
        <w:jc w:val="both"/>
        <w:rPr>
          <w:rFonts w:ascii="Times New Roman" w:hAnsi="Times New Roman" w:cs="Times New Roman"/>
          <w:sz w:val="24"/>
          <w:szCs w:val="24"/>
        </w:rPr>
      </w:pPr>
      <w:r w:rsidRPr="00CF7900">
        <w:rPr>
          <w:rFonts w:ascii="Times New Roman" w:hAnsi="Times New Roman" w:cs="Times New Roman"/>
          <w:sz w:val="24"/>
          <w:szCs w:val="24"/>
        </w:rPr>
        <w:t xml:space="preserve">Q10. Are these conditions given to a specific project or are they the same for every </w:t>
      </w:r>
      <w:r w:rsidRPr="00CF7900">
        <w:rPr>
          <w:rFonts w:ascii="Times New Roman" w:hAnsi="Times New Roman" w:cs="Times New Roman"/>
          <w:sz w:val="24"/>
          <w:szCs w:val="24"/>
        </w:rPr>
        <w:tab/>
        <w:t>project?</w:t>
      </w:r>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 xml:space="preserve">Q11. What are your views about the current procedure for granting mining </w:t>
      </w:r>
      <w:proofErr w:type="spellStart"/>
      <w:r w:rsidRPr="00CF7900">
        <w:rPr>
          <w:rFonts w:ascii="Times New Roman" w:hAnsi="Times New Roman" w:cs="Times New Roman"/>
          <w:sz w:val="24"/>
          <w:szCs w:val="24"/>
        </w:rPr>
        <w:t>licences</w:t>
      </w:r>
      <w:proofErr w:type="spellEnd"/>
      <w:r w:rsidRPr="00CF7900">
        <w:rPr>
          <w:rFonts w:ascii="Times New Roman" w:hAnsi="Times New Roman" w:cs="Times New Roman"/>
          <w:sz w:val="24"/>
          <w:szCs w:val="24"/>
        </w:rPr>
        <w:t>?</w:t>
      </w:r>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 xml:space="preserve">Q12. What do you think would be the best procedure for granting mining </w:t>
      </w:r>
      <w:proofErr w:type="spellStart"/>
      <w:r w:rsidRPr="00CF7900">
        <w:rPr>
          <w:rFonts w:ascii="Times New Roman" w:hAnsi="Times New Roman" w:cs="Times New Roman"/>
          <w:sz w:val="24"/>
          <w:szCs w:val="24"/>
        </w:rPr>
        <w:t>licences</w:t>
      </w:r>
      <w:proofErr w:type="spellEnd"/>
      <w:r w:rsidRPr="00CF7900">
        <w:rPr>
          <w:rFonts w:ascii="Times New Roman" w:hAnsi="Times New Roman" w:cs="Times New Roman"/>
          <w:sz w:val="24"/>
          <w:szCs w:val="24"/>
        </w:rPr>
        <w:t xml:space="preserve">? </w:t>
      </w:r>
    </w:p>
    <w:p w:rsidR="004B323D" w:rsidRPr="00CF7900" w:rsidRDefault="004B323D" w:rsidP="004B323D">
      <w:pPr>
        <w:rPr>
          <w:rFonts w:ascii="Times New Roman" w:hAnsi="Times New Roman" w:cs="Times New Roman"/>
          <w:sz w:val="24"/>
          <w:szCs w:val="24"/>
        </w:rPr>
      </w:pPr>
    </w:p>
    <w:p w:rsidR="00F37323" w:rsidRDefault="00F37323" w:rsidP="004B323D">
      <w:pPr>
        <w:jc w:val="center"/>
        <w:rPr>
          <w:rFonts w:ascii="Times New Roman" w:hAnsi="Times New Roman" w:cs="Times New Roman"/>
          <w:b/>
          <w:sz w:val="24"/>
          <w:szCs w:val="24"/>
        </w:rPr>
      </w:pPr>
    </w:p>
    <w:p w:rsidR="00F37323" w:rsidRDefault="00F37323" w:rsidP="004B323D">
      <w:pPr>
        <w:jc w:val="center"/>
        <w:rPr>
          <w:rFonts w:ascii="Times New Roman" w:hAnsi="Times New Roman" w:cs="Times New Roman"/>
          <w:b/>
          <w:sz w:val="24"/>
          <w:szCs w:val="24"/>
        </w:rPr>
      </w:pPr>
    </w:p>
    <w:p w:rsidR="00F37323" w:rsidRDefault="00F37323" w:rsidP="004B323D">
      <w:pPr>
        <w:jc w:val="center"/>
        <w:rPr>
          <w:rFonts w:ascii="Times New Roman" w:hAnsi="Times New Roman" w:cs="Times New Roman"/>
          <w:b/>
          <w:sz w:val="24"/>
          <w:szCs w:val="24"/>
        </w:rPr>
      </w:pPr>
    </w:p>
    <w:p w:rsidR="00D61B15" w:rsidRDefault="00D61B15" w:rsidP="004B323D">
      <w:pPr>
        <w:jc w:val="center"/>
        <w:rPr>
          <w:rFonts w:ascii="Times New Roman" w:hAnsi="Times New Roman" w:cs="Times New Roman"/>
          <w:b/>
          <w:sz w:val="24"/>
          <w:szCs w:val="24"/>
        </w:rPr>
      </w:pPr>
    </w:p>
    <w:p w:rsidR="00CD2E7E" w:rsidRDefault="00CD2E7E" w:rsidP="004B323D">
      <w:pPr>
        <w:jc w:val="center"/>
        <w:rPr>
          <w:rFonts w:ascii="Times New Roman" w:hAnsi="Times New Roman" w:cs="Times New Roman"/>
          <w:b/>
          <w:sz w:val="24"/>
          <w:szCs w:val="24"/>
        </w:rPr>
      </w:pPr>
    </w:p>
    <w:p w:rsidR="004B323D" w:rsidRPr="00CF7900" w:rsidRDefault="004B323D" w:rsidP="004B323D">
      <w:pPr>
        <w:jc w:val="center"/>
        <w:rPr>
          <w:rFonts w:ascii="Times New Roman" w:hAnsi="Times New Roman" w:cs="Times New Roman"/>
          <w:b/>
          <w:sz w:val="24"/>
          <w:szCs w:val="24"/>
        </w:rPr>
      </w:pPr>
      <w:r w:rsidRPr="00CF7900">
        <w:rPr>
          <w:rFonts w:ascii="Times New Roman" w:hAnsi="Times New Roman" w:cs="Times New Roman"/>
          <w:b/>
          <w:sz w:val="24"/>
          <w:szCs w:val="24"/>
        </w:rPr>
        <w:lastRenderedPageBreak/>
        <w:t>SECTION C</w:t>
      </w:r>
    </w:p>
    <w:p w:rsidR="004B323D" w:rsidRPr="00CF7900" w:rsidRDefault="004B323D" w:rsidP="004B323D">
      <w:pPr>
        <w:jc w:val="center"/>
        <w:rPr>
          <w:rFonts w:ascii="Times New Roman" w:hAnsi="Times New Roman" w:cs="Times New Roman"/>
          <w:b/>
          <w:sz w:val="24"/>
          <w:szCs w:val="24"/>
        </w:rPr>
      </w:pPr>
      <w:r w:rsidRPr="00CF7900">
        <w:rPr>
          <w:rFonts w:ascii="Times New Roman" w:hAnsi="Times New Roman" w:cs="Times New Roman"/>
          <w:b/>
          <w:sz w:val="24"/>
          <w:szCs w:val="24"/>
        </w:rPr>
        <w:t>THE PROCEDURE OF GRANT OF MINERAL EXPLOITATION RIGHTS</w:t>
      </w:r>
    </w:p>
    <w:p w:rsidR="004B323D" w:rsidRPr="00CF7900" w:rsidRDefault="004B323D" w:rsidP="004B323D">
      <w:pPr>
        <w:jc w:val="center"/>
        <w:rPr>
          <w:rFonts w:ascii="Times New Roman" w:hAnsi="Times New Roman" w:cs="Times New Roman"/>
          <w:b/>
          <w:sz w:val="24"/>
          <w:szCs w:val="24"/>
        </w:rPr>
      </w:pPr>
      <w:r w:rsidRPr="00CF7900">
        <w:rPr>
          <w:rFonts w:ascii="Times New Roman" w:hAnsi="Times New Roman" w:cs="Times New Roman"/>
          <w:b/>
          <w:sz w:val="24"/>
          <w:szCs w:val="24"/>
        </w:rPr>
        <w:t>(INVESTOR)</w:t>
      </w:r>
    </w:p>
    <w:p w:rsidR="004B323D" w:rsidRPr="00CF7900" w:rsidRDefault="004B323D" w:rsidP="004B323D">
      <w:pPr>
        <w:jc w:val="center"/>
        <w:rPr>
          <w:rFonts w:ascii="Times New Roman" w:hAnsi="Times New Roman" w:cs="Times New Roman"/>
          <w:b/>
          <w:sz w:val="24"/>
          <w:szCs w:val="24"/>
        </w:rPr>
      </w:pPr>
    </w:p>
    <w:p w:rsidR="004B323D" w:rsidRPr="00CF7900" w:rsidRDefault="004B323D" w:rsidP="004B323D">
      <w:pPr>
        <w:rPr>
          <w:rFonts w:ascii="Times New Roman" w:hAnsi="Times New Roman" w:cs="Times New Roman"/>
          <w:sz w:val="24"/>
          <w:szCs w:val="24"/>
        </w:rPr>
      </w:pPr>
      <w:proofErr w:type="gramStart"/>
      <w:r w:rsidRPr="00CF7900">
        <w:rPr>
          <w:rFonts w:ascii="Times New Roman" w:hAnsi="Times New Roman" w:cs="Times New Roman"/>
          <w:sz w:val="24"/>
          <w:szCs w:val="24"/>
        </w:rPr>
        <w:t>Q 6</w:t>
      </w:r>
      <w:r w:rsidRPr="00CF7900">
        <w:rPr>
          <w:rFonts w:ascii="Times New Roman" w:hAnsi="Times New Roman" w:cs="Times New Roman"/>
          <w:b/>
          <w:sz w:val="24"/>
          <w:szCs w:val="24"/>
        </w:rPr>
        <w:t>.</w:t>
      </w:r>
      <w:proofErr w:type="gramEnd"/>
      <w:r w:rsidRPr="00CF7900">
        <w:rPr>
          <w:rFonts w:ascii="Times New Roman" w:hAnsi="Times New Roman" w:cs="Times New Roman"/>
          <w:sz w:val="24"/>
          <w:szCs w:val="24"/>
        </w:rPr>
        <w:tab/>
        <w:t xml:space="preserve">What is the procedure of obtaining mining </w:t>
      </w:r>
      <w:proofErr w:type="spellStart"/>
      <w:r w:rsidRPr="00CF7900">
        <w:rPr>
          <w:rFonts w:ascii="Times New Roman" w:hAnsi="Times New Roman" w:cs="Times New Roman"/>
          <w:sz w:val="24"/>
          <w:szCs w:val="24"/>
        </w:rPr>
        <w:t>licences</w:t>
      </w:r>
      <w:proofErr w:type="spellEnd"/>
      <w:r w:rsidRPr="00CF7900">
        <w:rPr>
          <w:rFonts w:ascii="Times New Roman" w:hAnsi="Times New Roman" w:cs="Times New Roman"/>
          <w:sz w:val="24"/>
          <w:szCs w:val="24"/>
        </w:rPr>
        <w:t>?</w:t>
      </w:r>
    </w:p>
    <w:p w:rsidR="004B323D" w:rsidRPr="00CF7900" w:rsidRDefault="004B323D" w:rsidP="004B323D">
      <w:pPr>
        <w:jc w:val="both"/>
        <w:rPr>
          <w:rFonts w:ascii="Times New Roman" w:hAnsi="Times New Roman" w:cs="Times New Roman"/>
          <w:sz w:val="24"/>
          <w:szCs w:val="24"/>
        </w:rPr>
      </w:pPr>
      <w:r w:rsidRPr="00CF7900">
        <w:rPr>
          <w:rFonts w:ascii="Times New Roman" w:hAnsi="Times New Roman" w:cs="Times New Roman"/>
          <w:sz w:val="24"/>
          <w:szCs w:val="24"/>
        </w:rPr>
        <w:t>Q7</w:t>
      </w:r>
      <w:r w:rsidRPr="00CF7900">
        <w:rPr>
          <w:rFonts w:ascii="Times New Roman" w:hAnsi="Times New Roman" w:cs="Times New Roman"/>
          <w:sz w:val="24"/>
          <w:szCs w:val="24"/>
        </w:rPr>
        <w:tab/>
        <w:t xml:space="preserve">Are there any preliminary studies or investigations that are done in the project </w:t>
      </w:r>
      <w:r w:rsidRPr="00CF7900">
        <w:rPr>
          <w:rFonts w:ascii="Times New Roman" w:hAnsi="Times New Roman" w:cs="Times New Roman"/>
          <w:sz w:val="24"/>
          <w:szCs w:val="24"/>
        </w:rPr>
        <w:tab/>
        <w:t>area before the mining licence is granted?</w:t>
      </w:r>
    </w:p>
    <w:p w:rsidR="004B323D" w:rsidRPr="00CF7900" w:rsidRDefault="004B323D" w:rsidP="00F37323">
      <w:pPr>
        <w:ind w:left="720" w:hanging="720"/>
        <w:jc w:val="both"/>
        <w:rPr>
          <w:rFonts w:ascii="Times New Roman" w:hAnsi="Times New Roman" w:cs="Times New Roman"/>
          <w:sz w:val="24"/>
          <w:szCs w:val="24"/>
        </w:rPr>
      </w:pPr>
      <w:r w:rsidRPr="00CF7900">
        <w:rPr>
          <w:rFonts w:ascii="Times New Roman" w:hAnsi="Times New Roman" w:cs="Times New Roman"/>
          <w:sz w:val="24"/>
          <w:szCs w:val="24"/>
        </w:rPr>
        <w:t>Q8.</w:t>
      </w:r>
      <w:r w:rsidRPr="00CF7900">
        <w:rPr>
          <w:rFonts w:ascii="Times New Roman" w:hAnsi="Times New Roman" w:cs="Times New Roman"/>
          <w:sz w:val="24"/>
          <w:szCs w:val="24"/>
        </w:rPr>
        <w:tab/>
        <w:t xml:space="preserve">Are you aware of any plans that the government puts in place of how the </w:t>
      </w:r>
      <w:r w:rsidRPr="00CF7900">
        <w:rPr>
          <w:rFonts w:ascii="Times New Roman" w:hAnsi="Times New Roman" w:cs="Times New Roman"/>
          <w:sz w:val="24"/>
          <w:szCs w:val="24"/>
        </w:rPr>
        <w:tab/>
        <w:t xml:space="preserve">revenues from the mining project will be utilized before the mining licence is </w:t>
      </w:r>
      <w:r w:rsidRPr="00CF7900">
        <w:rPr>
          <w:rFonts w:ascii="Times New Roman" w:hAnsi="Times New Roman" w:cs="Times New Roman"/>
          <w:sz w:val="24"/>
          <w:szCs w:val="24"/>
        </w:rPr>
        <w:tab/>
        <w:t>granted?</w:t>
      </w:r>
    </w:p>
    <w:p w:rsidR="004B323D" w:rsidRPr="00CF7900" w:rsidRDefault="004B323D" w:rsidP="004B323D">
      <w:pPr>
        <w:jc w:val="both"/>
        <w:rPr>
          <w:rFonts w:ascii="Times New Roman" w:hAnsi="Times New Roman" w:cs="Times New Roman"/>
          <w:sz w:val="24"/>
          <w:szCs w:val="24"/>
        </w:rPr>
      </w:pPr>
      <w:r w:rsidRPr="00CF7900">
        <w:rPr>
          <w:rFonts w:ascii="Times New Roman" w:hAnsi="Times New Roman" w:cs="Times New Roman"/>
          <w:sz w:val="24"/>
          <w:szCs w:val="24"/>
        </w:rPr>
        <w:t xml:space="preserve">Q9. </w:t>
      </w:r>
      <w:r w:rsidRPr="00CF7900">
        <w:rPr>
          <w:rFonts w:ascii="Times New Roman" w:hAnsi="Times New Roman" w:cs="Times New Roman"/>
          <w:sz w:val="24"/>
          <w:szCs w:val="24"/>
        </w:rPr>
        <w:tab/>
        <w:t xml:space="preserve">Are you aware of any conditions that are imposed when granting the mining </w:t>
      </w:r>
      <w:r w:rsidRPr="00CF7900">
        <w:rPr>
          <w:rFonts w:ascii="Times New Roman" w:hAnsi="Times New Roman" w:cs="Times New Roman"/>
          <w:sz w:val="24"/>
          <w:szCs w:val="24"/>
        </w:rPr>
        <w:tab/>
        <w:t>licence such as the CSR?</w:t>
      </w:r>
    </w:p>
    <w:p w:rsidR="004B323D" w:rsidRPr="00CF7900" w:rsidRDefault="004B323D" w:rsidP="004B323D">
      <w:pPr>
        <w:jc w:val="both"/>
        <w:rPr>
          <w:rFonts w:ascii="Times New Roman" w:hAnsi="Times New Roman" w:cs="Times New Roman"/>
          <w:sz w:val="24"/>
          <w:szCs w:val="24"/>
        </w:rPr>
      </w:pPr>
      <w:r w:rsidRPr="00CF7900">
        <w:rPr>
          <w:rFonts w:ascii="Times New Roman" w:hAnsi="Times New Roman" w:cs="Times New Roman"/>
          <w:sz w:val="24"/>
          <w:szCs w:val="24"/>
        </w:rPr>
        <w:t xml:space="preserve">Q10. </w:t>
      </w:r>
      <w:r w:rsidRPr="00CF7900">
        <w:rPr>
          <w:rFonts w:ascii="Times New Roman" w:hAnsi="Times New Roman" w:cs="Times New Roman"/>
          <w:sz w:val="24"/>
          <w:szCs w:val="24"/>
        </w:rPr>
        <w:tab/>
        <w:t xml:space="preserve">Are these conditions given to a specific project or are they the same for every </w:t>
      </w:r>
      <w:r w:rsidRPr="00CF7900">
        <w:rPr>
          <w:rFonts w:ascii="Times New Roman" w:hAnsi="Times New Roman" w:cs="Times New Roman"/>
          <w:sz w:val="24"/>
          <w:szCs w:val="24"/>
        </w:rPr>
        <w:tab/>
        <w:t>project?</w:t>
      </w:r>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 xml:space="preserve">Q11. What are your views about the current procedure for granting mining </w:t>
      </w:r>
      <w:r w:rsidRPr="00CF7900">
        <w:rPr>
          <w:rFonts w:ascii="Times New Roman" w:hAnsi="Times New Roman" w:cs="Times New Roman"/>
          <w:sz w:val="24"/>
          <w:szCs w:val="24"/>
        </w:rPr>
        <w:tab/>
      </w:r>
      <w:proofErr w:type="spellStart"/>
      <w:r w:rsidRPr="00CF7900">
        <w:rPr>
          <w:rFonts w:ascii="Times New Roman" w:hAnsi="Times New Roman" w:cs="Times New Roman"/>
          <w:sz w:val="24"/>
          <w:szCs w:val="24"/>
        </w:rPr>
        <w:t>licences</w:t>
      </w:r>
      <w:proofErr w:type="spellEnd"/>
      <w:r w:rsidRPr="00CF7900">
        <w:rPr>
          <w:rFonts w:ascii="Times New Roman" w:hAnsi="Times New Roman" w:cs="Times New Roman"/>
          <w:sz w:val="24"/>
          <w:szCs w:val="24"/>
        </w:rPr>
        <w:t>?</w:t>
      </w:r>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Q12.</w:t>
      </w:r>
      <w:r w:rsidRPr="00CF7900">
        <w:rPr>
          <w:rFonts w:ascii="Times New Roman" w:hAnsi="Times New Roman" w:cs="Times New Roman"/>
          <w:sz w:val="24"/>
          <w:szCs w:val="24"/>
        </w:rPr>
        <w:tab/>
        <w:t xml:space="preserve">What do you think would be the best procedure for granting mining </w:t>
      </w:r>
      <w:r w:rsidRPr="00CF7900">
        <w:rPr>
          <w:rFonts w:ascii="Times New Roman" w:hAnsi="Times New Roman" w:cs="Times New Roman"/>
          <w:sz w:val="24"/>
          <w:szCs w:val="24"/>
        </w:rPr>
        <w:tab/>
      </w:r>
      <w:proofErr w:type="spellStart"/>
      <w:r w:rsidRPr="00CF7900">
        <w:rPr>
          <w:rFonts w:ascii="Times New Roman" w:hAnsi="Times New Roman" w:cs="Times New Roman"/>
          <w:sz w:val="24"/>
          <w:szCs w:val="24"/>
        </w:rPr>
        <w:t>licences</w:t>
      </w:r>
      <w:proofErr w:type="spellEnd"/>
      <w:r w:rsidRPr="00CF7900">
        <w:rPr>
          <w:rFonts w:ascii="Times New Roman" w:hAnsi="Times New Roman" w:cs="Times New Roman"/>
          <w:sz w:val="24"/>
          <w:szCs w:val="24"/>
        </w:rPr>
        <w:t>?</w:t>
      </w:r>
    </w:p>
    <w:p w:rsidR="004B323D" w:rsidRPr="00CF7900" w:rsidRDefault="004B323D" w:rsidP="004B323D">
      <w:pPr>
        <w:rPr>
          <w:rFonts w:ascii="Times New Roman" w:hAnsi="Times New Roman" w:cs="Times New Roman"/>
          <w:sz w:val="24"/>
          <w:szCs w:val="24"/>
        </w:rPr>
      </w:pPr>
    </w:p>
    <w:p w:rsidR="004B323D" w:rsidRPr="00CF7900" w:rsidRDefault="004B323D" w:rsidP="004B323D">
      <w:pPr>
        <w:jc w:val="center"/>
        <w:rPr>
          <w:rFonts w:ascii="Times New Roman" w:hAnsi="Times New Roman" w:cs="Times New Roman"/>
          <w:b/>
          <w:sz w:val="24"/>
          <w:szCs w:val="24"/>
        </w:rPr>
      </w:pPr>
      <w:r w:rsidRPr="00CF7900">
        <w:rPr>
          <w:rFonts w:ascii="Times New Roman" w:hAnsi="Times New Roman" w:cs="Times New Roman"/>
          <w:b/>
          <w:sz w:val="24"/>
          <w:szCs w:val="24"/>
        </w:rPr>
        <w:t>SECTION D</w:t>
      </w:r>
    </w:p>
    <w:p w:rsidR="004B323D" w:rsidRPr="00CF7900" w:rsidRDefault="004B323D" w:rsidP="004B323D">
      <w:pPr>
        <w:spacing w:line="360" w:lineRule="auto"/>
        <w:ind w:left="360"/>
        <w:jc w:val="center"/>
        <w:rPr>
          <w:rFonts w:ascii="Times New Roman" w:hAnsi="Times New Roman" w:cs="Times New Roman"/>
          <w:b/>
          <w:sz w:val="24"/>
          <w:szCs w:val="24"/>
        </w:rPr>
      </w:pPr>
      <w:r w:rsidRPr="00CF7900">
        <w:rPr>
          <w:rFonts w:ascii="Times New Roman" w:hAnsi="Times New Roman" w:cs="Times New Roman"/>
          <w:b/>
          <w:sz w:val="24"/>
          <w:szCs w:val="24"/>
        </w:rPr>
        <w:t>ARE THERE OTHER FACTORS THAT MAY AFFECT THE DISTRIBUTION OF ECONOMIC WEALTH?</w:t>
      </w:r>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 xml:space="preserve">Q13. </w:t>
      </w:r>
      <w:r w:rsidRPr="00CF7900">
        <w:rPr>
          <w:rFonts w:ascii="Times New Roman" w:hAnsi="Times New Roman" w:cs="Times New Roman"/>
          <w:sz w:val="24"/>
          <w:szCs w:val="24"/>
        </w:rPr>
        <w:tab/>
        <w:t xml:space="preserve">Are there any other factors that may influence the distribution of benefits </w:t>
      </w:r>
      <w:r w:rsidRPr="00CF7900">
        <w:rPr>
          <w:rFonts w:ascii="Times New Roman" w:hAnsi="Times New Roman" w:cs="Times New Roman"/>
          <w:sz w:val="24"/>
          <w:szCs w:val="24"/>
        </w:rPr>
        <w:tab/>
        <w:t>from the mining project? [STATE THESE FACTORS].</w:t>
      </w:r>
    </w:p>
    <w:p w:rsidR="004B323D" w:rsidRPr="00CF7900" w:rsidRDefault="004B323D" w:rsidP="004B323D">
      <w:pPr>
        <w:rPr>
          <w:rFonts w:ascii="Times New Roman" w:hAnsi="Times New Roman" w:cs="Times New Roman"/>
          <w:sz w:val="24"/>
          <w:szCs w:val="24"/>
        </w:rPr>
      </w:pPr>
      <w:r w:rsidRPr="00CF7900">
        <w:rPr>
          <w:rFonts w:ascii="Times New Roman" w:hAnsi="Times New Roman" w:cs="Times New Roman"/>
          <w:sz w:val="24"/>
          <w:szCs w:val="24"/>
        </w:rPr>
        <w:t xml:space="preserve">Q14. </w:t>
      </w:r>
      <w:r w:rsidRPr="00CF7900">
        <w:rPr>
          <w:rFonts w:ascii="Times New Roman" w:hAnsi="Times New Roman" w:cs="Times New Roman"/>
          <w:sz w:val="24"/>
          <w:szCs w:val="24"/>
        </w:rPr>
        <w:tab/>
        <w:t xml:space="preserve">How do these factors influence the distribution of benefits from the mining </w:t>
      </w:r>
      <w:r w:rsidRPr="00CF7900">
        <w:rPr>
          <w:rFonts w:ascii="Times New Roman" w:hAnsi="Times New Roman" w:cs="Times New Roman"/>
          <w:sz w:val="24"/>
          <w:szCs w:val="24"/>
        </w:rPr>
        <w:tab/>
        <w:t>project?</w:t>
      </w:r>
    </w:p>
    <w:p w:rsidR="004B323D" w:rsidRPr="00CF7900" w:rsidRDefault="004B323D" w:rsidP="004B323D">
      <w:pPr>
        <w:rPr>
          <w:rFonts w:ascii="Times New Roman" w:hAnsi="Times New Roman" w:cs="Times New Roman"/>
          <w:sz w:val="24"/>
          <w:szCs w:val="24"/>
        </w:rPr>
      </w:pPr>
      <w:bookmarkStart w:id="100" w:name="_Hlk497898976"/>
    </w:p>
    <w:p w:rsidR="004B323D" w:rsidRPr="00CF7900" w:rsidRDefault="004B323D" w:rsidP="004B323D">
      <w:pPr>
        <w:jc w:val="center"/>
        <w:rPr>
          <w:rFonts w:ascii="Times New Roman" w:hAnsi="Times New Roman" w:cs="Times New Roman"/>
          <w:b/>
          <w:i/>
          <w:sz w:val="24"/>
          <w:szCs w:val="24"/>
        </w:rPr>
      </w:pPr>
      <w:r w:rsidRPr="00CF7900">
        <w:rPr>
          <w:rFonts w:ascii="Times New Roman" w:hAnsi="Times New Roman" w:cs="Times New Roman"/>
          <w:b/>
          <w:i/>
          <w:sz w:val="24"/>
          <w:szCs w:val="24"/>
        </w:rPr>
        <w:t>End</w:t>
      </w:r>
    </w:p>
    <w:p w:rsidR="004B323D" w:rsidRPr="00CF7900" w:rsidRDefault="004B323D" w:rsidP="004B323D">
      <w:pPr>
        <w:jc w:val="center"/>
        <w:rPr>
          <w:rFonts w:ascii="Times New Roman" w:hAnsi="Times New Roman" w:cs="Times New Roman"/>
          <w:b/>
          <w:i/>
          <w:sz w:val="24"/>
          <w:szCs w:val="24"/>
        </w:rPr>
      </w:pPr>
      <w:r w:rsidRPr="00CF7900">
        <w:rPr>
          <w:rFonts w:ascii="Times New Roman" w:hAnsi="Times New Roman" w:cs="Times New Roman"/>
          <w:b/>
          <w:i/>
          <w:sz w:val="24"/>
          <w:szCs w:val="24"/>
        </w:rPr>
        <w:t>Thank you for your time!!</w:t>
      </w:r>
      <w:bookmarkEnd w:id="100"/>
    </w:p>
    <w:p w:rsidR="00226571" w:rsidRPr="00CF7900" w:rsidRDefault="00226571" w:rsidP="00043FD3">
      <w:pPr>
        <w:rPr>
          <w:rFonts w:ascii="Times New Roman" w:hAnsi="Times New Roman" w:cs="Times New Roman"/>
          <w:sz w:val="24"/>
          <w:szCs w:val="24"/>
        </w:rPr>
      </w:pPr>
    </w:p>
    <w:p w:rsidR="00F37323" w:rsidRDefault="00F37323" w:rsidP="00F37323">
      <w:pPr>
        <w:pStyle w:val="Heading1"/>
        <w:rPr>
          <w:rFonts w:ascii="Times New Roman" w:hAnsi="Times New Roman" w:cs="Times New Roman"/>
          <w:color w:val="auto"/>
        </w:rPr>
      </w:pPr>
    </w:p>
    <w:p w:rsidR="0037609C" w:rsidRPr="0037609C" w:rsidRDefault="0037609C" w:rsidP="0037609C"/>
    <w:p w:rsidR="00CD446F" w:rsidRDefault="00834BB6" w:rsidP="00CD446F">
      <w:pPr>
        <w:pStyle w:val="Heading1"/>
        <w:spacing w:before="0" w:line="240" w:lineRule="auto"/>
        <w:jc w:val="both"/>
        <w:rPr>
          <w:rFonts w:ascii="Times New Roman" w:hAnsi="Times New Roman" w:cs="Times New Roman"/>
          <w:color w:val="auto"/>
        </w:rPr>
      </w:pPr>
      <w:bookmarkStart w:id="101" w:name="_Toc2179572"/>
      <w:r>
        <w:rPr>
          <w:rFonts w:ascii="Times New Roman" w:hAnsi="Times New Roman" w:cs="Times New Roman"/>
          <w:color w:val="auto"/>
        </w:rPr>
        <w:lastRenderedPageBreak/>
        <w:t>APPENDIX 2</w:t>
      </w:r>
      <w:bookmarkStart w:id="102" w:name="_Toc2179573"/>
      <w:bookmarkEnd w:id="101"/>
    </w:p>
    <w:p w:rsidR="00CD446F" w:rsidRPr="00CD446F" w:rsidRDefault="00CD446F" w:rsidP="00CD446F">
      <w:pPr>
        <w:spacing w:after="0"/>
        <w:rPr>
          <w:sz w:val="16"/>
          <w:szCs w:val="16"/>
        </w:rPr>
      </w:pPr>
    </w:p>
    <w:p w:rsidR="001F5FF7" w:rsidRDefault="001F5FF7" w:rsidP="00CD446F">
      <w:pPr>
        <w:pStyle w:val="Heading1"/>
        <w:spacing w:before="0" w:line="240" w:lineRule="auto"/>
        <w:jc w:val="both"/>
        <w:rPr>
          <w:rFonts w:ascii="Times New Roman" w:hAnsi="Times New Roman" w:cs="Times New Roman"/>
          <w:color w:val="auto"/>
        </w:rPr>
      </w:pPr>
      <w:r w:rsidRPr="005A0B01">
        <w:rPr>
          <w:rFonts w:ascii="Times New Roman" w:hAnsi="Times New Roman" w:cs="Times New Roman"/>
          <w:color w:val="auto"/>
        </w:rPr>
        <w:t>INFORMED CONSENT FORM</w:t>
      </w:r>
      <w:bookmarkEnd w:id="102"/>
    </w:p>
    <w:p w:rsidR="001F5FF7" w:rsidRPr="00CD446F" w:rsidRDefault="001F5FF7" w:rsidP="00745A37">
      <w:pPr>
        <w:spacing w:after="0"/>
        <w:rPr>
          <w:sz w:val="20"/>
          <w:szCs w:val="20"/>
        </w:rPr>
      </w:pPr>
    </w:p>
    <w:p w:rsidR="00CF7900" w:rsidRPr="00AE3715" w:rsidRDefault="00CF7900" w:rsidP="00CF7900">
      <w:pPr>
        <w:pStyle w:val="Default"/>
        <w:spacing w:line="276" w:lineRule="auto"/>
        <w:jc w:val="center"/>
      </w:pPr>
      <w:r w:rsidRPr="00AE3715">
        <w:rPr>
          <w:b/>
          <w:bCs/>
        </w:rPr>
        <w:t>RESEARCHER/CONSULTANTS</w:t>
      </w:r>
    </w:p>
    <w:p w:rsidR="00CF7900" w:rsidRPr="00AE3715" w:rsidRDefault="00CF7900" w:rsidP="00CF7900">
      <w:pPr>
        <w:pStyle w:val="Default"/>
        <w:spacing w:line="276" w:lineRule="auto"/>
        <w:jc w:val="center"/>
        <w:rPr>
          <w:b/>
          <w:bCs/>
        </w:rPr>
      </w:pPr>
      <w:r w:rsidRPr="00AE3715">
        <w:rPr>
          <w:b/>
          <w:bCs/>
        </w:rPr>
        <w:t>CONSENT FORM</w:t>
      </w:r>
    </w:p>
    <w:p w:rsidR="00CF7900" w:rsidRPr="00745A37" w:rsidRDefault="00CF7900" w:rsidP="00CF7900">
      <w:pPr>
        <w:pStyle w:val="Default"/>
        <w:spacing w:line="276" w:lineRule="auto"/>
        <w:jc w:val="center"/>
        <w:rPr>
          <w:b/>
          <w:sz w:val="22"/>
          <w:szCs w:val="22"/>
        </w:rPr>
      </w:pPr>
    </w:p>
    <w:p w:rsidR="00CF7900" w:rsidRPr="00AE3715" w:rsidRDefault="00CF7900" w:rsidP="00CF7900">
      <w:pPr>
        <w:spacing w:line="360" w:lineRule="auto"/>
        <w:jc w:val="both"/>
        <w:rPr>
          <w:rFonts w:ascii="Times New Roman" w:hAnsi="Times New Roman" w:cs="Times New Roman"/>
          <w:sz w:val="24"/>
          <w:szCs w:val="24"/>
        </w:rPr>
      </w:pPr>
      <w:r w:rsidRPr="00AE3715">
        <w:rPr>
          <w:rFonts w:ascii="Times New Roman" w:hAnsi="Times New Roman" w:cs="Times New Roman"/>
          <w:b/>
          <w:bCs/>
          <w:sz w:val="24"/>
          <w:szCs w:val="24"/>
        </w:rPr>
        <w:t>TITLE OF RESEARCH</w:t>
      </w:r>
      <w:r w:rsidRPr="00AE3715">
        <w:rPr>
          <w:rFonts w:ascii="Times New Roman" w:hAnsi="Times New Roman" w:cs="Times New Roman"/>
          <w:bCs/>
          <w:sz w:val="24"/>
          <w:szCs w:val="24"/>
        </w:rPr>
        <w:t>: “</w:t>
      </w:r>
      <w:r w:rsidRPr="00AE3715">
        <w:rPr>
          <w:rFonts w:ascii="Times New Roman" w:hAnsi="Times New Roman" w:cs="Times New Roman"/>
          <w:sz w:val="24"/>
          <w:szCs w:val="24"/>
        </w:rPr>
        <w:t>THE PROCEDURE OF GRANT OF MINERAL EXPLOITATION RIGHTS AND SUSTAINABLE DEVELOPMENT OF THE COPPER MINING INDUSTRY IN ZAMBIA: A CASE STUDY OF LUMWANA AND KANSANSHI MINES</w:t>
      </w:r>
      <w:r w:rsidRPr="00AE3715">
        <w:rPr>
          <w:rFonts w:ascii="Times New Roman" w:hAnsi="Times New Roman" w:cs="Times New Roman"/>
          <w:b/>
          <w:bCs/>
          <w:sz w:val="24"/>
          <w:szCs w:val="24"/>
        </w:rPr>
        <w:t>.</w:t>
      </w:r>
      <w:r w:rsidRPr="00AE3715">
        <w:rPr>
          <w:rFonts w:ascii="Times New Roman" w:hAnsi="Times New Roman" w:cs="Times New Roman"/>
          <w:b/>
          <w:i/>
          <w:sz w:val="24"/>
          <w:szCs w:val="24"/>
        </w:rPr>
        <w:t>”</w:t>
      </w:r>
    </w:p>
    <w:p w:rsidR="00CF7900" w:rsidRPr="00AE3715" w:rsidRDefault="00CF7900" w:rsidP="00CF7900">
      <w:pPr>
        <w:pStyle w:val="Default"/>
        <w:spacing w:line="288" w:lineRule="auto"/>
        <w:rPr>
          <w:b/>
        </w:rPr>
      </w:pPr>
      <w:r w:rsidRPr="00AE3715">
        <w:rPr>
          <w:b/>
          <w:bCs/>
        </w:rPr>
        <w:t xml:space="preserve">REFERENCE TO PARTICIPANT INFORMATION SHEET: </w:t>
      </w:r>
    </w:p>
    <w:p w:rsidR="00CF7900" w:rsidRPr="00AE3715" w:rsidRDefault="00CF7900" w:rsidP="00CF7900">
      <w:pPr>
        <w:pStyle w:val="Default"/>
        <w:spacing w:line="288" w:lineRule="auto"/>
        <w:ind w:left="270" w:hanging="270"/>
        <w:jc w:val="both"/>
      </w:pPr>
      <w:r w:rsidRPr="00AE3715">
        <w:t xml:space="preserve">1. Make sure that you read the Information Sheet carefully, or that it has been explained to you to your satisfaction. </w:t>
      </w:r>
    </w:p>
    <w:p w:rsidR="00CF7900" w:rsidRPr="00AE3715" w:rsidRDefault="00CF7900" w:rsidP="00CF7900">
      <w:pPr>
        <w:pStyle w:val="Default"/>
        <w:spacing w:line="288" w:lineRule="auto"/>
        <w:jc w:val="both"/>
      </w:pPr>
      <w:r w:rsidRPr="00AE3715">
        <w:t xml:space="preserve">2. Take note of whether tape or ‘audio’ recording will be used. </w:t>
      </w:r>
    </w:p>
    <w:p w:rsidR="00CF7900" w:rsidRPr="00AE3715" w:rsidRDefault="00CF7900" w:rsidP="00CF7900">
      <w:pPr>
        <w:pStyle w:val="Default"/>
        <w:spacing w:line="288" w:lineRule="auto"/>
        <w:ind w:left="270" w:hanging="270"/>
        <w:jc w:val="both"/>
      </w:pPr>
      <w:r w:rsidRPr="00AE3715">
        <w:t xml:space="preserve">3. Your participation in this research is entirely voluntary, i.e. you do not have to participate if you do not wish to. </w:t>
      </w:r>
    </w:p>
    <w:p w:rsidR="00CF7900" w:rsidRPr="00AE3715" w:rsidRDefault="00CF7900" w:rsidP="00CF7900">
      <w:pPr>
        <w:pStyle w:val="Default"/>
        <w:spacing w:line="288" w:lineRule="auto"/>
        <w:ind w:left="270" w:hanging="270"/>
        <w:jc w:val="both"/>
      </w:pPr>
      <w:r w:rsidRPr="00AE3715">
        <w:t xml:space="preserve">4. Refusal to take part will involve no penalty or loss of services to which you are otherwise entitled. </w:t>
      </w:r>
    </w:p>
    <w:p w:rsidR="00CF7900" w:rsidRPr="00AE3715" w:rsidRDefault="00CF7900" w:rsidP="00CF7900">
      <w:pPr>
        <w:pStyle w:val="Default"/>
        <w:spacing w:line="288" w:lineRule="auto"/>
        <w:ind w:left="270" w:hanging="270"/>
        <w:jc w:val="both"/>
      </w:pPr>
      <w:r w:rsidRPr="00AE3715">
        <w:t xml:space="preserve">5. If you decide to take part, you are still free to withdraw at any time without penalty or loss of services and without giving a reason for your withdrawal. </w:t>
      </w:r>
    </w:p>
    <w:p w:rsidR="00CF7900" w:rsidRPr="00AE3715" w:rsidRDefault="00CF7900" w:rsidP="00CF7900">
      <w:pPr>
        <w:pStyle w:val="Default"/>
        <w:spacing w:line="288" w:lineRule="auto"/>
        <w:ind w:left="270" w:hanging="270"/>
        <w:jc w:val="both"/>
      </w:pPr>
      <w:r w:rsidRPr="00AE3715">
        <w:t xml:space="preserve">6. You may choose not to answer particular questions that are asked in the study. If there is anything that you would prefer not to discuss, please feel free to say so. </w:t>
      </w:r>
    </w:p>
    <w:p w:rsidR="00CF7900" w:rsidRPr="00AE3715" w:rsidRDefault="00CF7900" w:rsidP="00CF7900">
      <w:pPr>
        <w:pStyle w:val="Default"/>
        <w:spacing w:line="288" w:lineRule="auto"/>
        <w:jc w:val="both"/>
      </w:pPr>
      <w:r w:rsidRPr="00AE3715">
        <w:t xml:space="preserve">7. The information collected in this interview will be kept strictly confidential. </w:t>
      </w:r>
    </w:p>
    <w:p w:rsidR="00CF7900" w:rsidRPr="00AE3715" w:rsidRDefault="00CF7900" w:rsidP="00CF7900">
      <w:pPr>
        <w:pStyle w:val="Default"/>
        <w:spacing w:line="288" w:lineRule="auto"/>
        <w:ind w:left="270" w:hanging="270"/>
        <w:jc w:val="both"/>
      </w:pPr>
      <w:r w:rsidRPr="00AE3715">
        <w:t xml:space="preserve">8. If you choose to participate in this research study, your signed consent is required below before I proceed with the interview with you. </w:t>
      </w:r>
    </w:p>
    <w:p w:rsidR="00CF7900" w:rsidRPr="00AE3715" w:rsidRDefault="00CF7900" w:rsidP="00CF7900">
      <w:pPr>
        <w:pStyle w:val="Default"/>
        <w:spacing w:line="288" w:lineRule="auto"/>
      </w:pPr>
      <w:r w:rsidRPr="00AE3715">
        <w:t>------------------------------------------------------------------------------------------------------</w:t>
      </w:r>
      <w:r w:rsidR="001F5FF7">
        <w:t>----------</w:t>
      </w:r>
    </w:p>
    <w:p w:rsidR="00CF7900" w:rsidRPr="00AE3715" w:rsidRDefault="00CF7900" w:rsidP="00CF7900">
      <w:pPr>
        <w:pStyle w:val="Default"/>
        <w:spacing w:line="288" w:lineRule="auto"/>
      </w:pPr>
      <w:r w:rsidRPr="00AE3715">
        <w:rPr>
          <w:b/>
          <w:bCs/>
        </w:rPr>
        <w:t xml:space="preserve">VOLUNTARY CONSENT </w:t>
      </w:r>
    </w:p>
    <w:p w:rsidR="00CF7900" w:rsidRPr="00AE3715" w:rsidRDefault="00CF7900" w:rsidP="00CF7900">
      <w:pPr>
        <w:pStyle w:val="Default"/>
        <w:spacing w:line="288" w:lineRule="auto"/>
        <w:jc w:val="both"/>
      </w:pPr>
      <w:r w:rsidRPr="00AE3715">
        <w:t xml:space="preserve">I have read (or have had explained to me) the information about this research as contained in the Participant Information Sheet. I have had the opportunity to ask questions about it and any questions I have asked have been answered to my satisfaction.  I now consent voluntarily to be a participant in this project and understand that I have the right to end the interview or not participate in the focus group at any time, and to choose not to answer particular questions that are asked in the study. </w:t>
      </w:r>
    </w:p>
    <w:p w:rsidR="00CF7900" w:rsidRDefault="00CF7900" w:rsidP="00CF7900">
      <w:pPr>
        <w:pStyle w:val="Default"/>
        <w:spacing w:line="288" w:lineRule="auto"/>
      </w:pPr>
      <w:r w:rsidRPr="00AE3715">
        <w:t xml:space="preserve">My signature below says that I am willing to participate in this research: </w:t>
      </w:r>
    </w:p>
    <w:p w:rsidR="00CF31AE" w:rsidRPr="00CD446F" w:rsidRDefault="00CF31AE" w:rsidP="00CF7900">
      <w:pPr>
        <w:pStyle w:val="Default"/>
        <w:spacing w:line="288" w:lineRule="auto"/>
        <w:rPr>
          <w:sz w:val="20"/>
          <w:szCs w:val="20"/>
        </w:rPr>
      </w:pPr>
    </w:p>
    <w:p w:rsidR="00CF7900" w:rsidRDefault="00CF7900" w:rsidP="00CF7900">
      <w:pPr>
        <w:pStyle w:val="Default"/>
        <w:spacing w:line="288" w:lineRule="auto"/>
        <w:rPr>
          <w:lang w:val="fr-FR"/>
        </w:rPr>
      </w:pPr>
      <w:proofErr w:type="spellStart"/>
      <w:r w:rsidRPr="00AE3715">
        <w:rPr>
          <w:lang w:val="fr-FR"/>
        </w:rPr>
        <w:t>Participant’s</w:t>
      </w:r>
      <w:proofErr w:type="spellEnd"/>
      <w:r w:rsidR="00D15496">
        <w:rPr>
          <w:lang w:val="fr-FR"/>
        </w:rPr>
        <w:t xml:space="preserve"> </w:t>
      </w:r>
      <w:proofErr w:type="spellStart"/>
      <w:r w:rsidRPr="00AE3715">
        <w:rPr>
          <w:lang w:val="fr-FR"/>
        </w:rPr>
        <w:t>name</w:t>
      </w:r>
      <w:proofErr w:type="spellEnd"/>
      <w:r w:rsidRPr="00AE3715">
        <w:rPr>
          <w:lang w:val="fr-FR"/>
        </w:rPr>
        <w:t>: ………………………………………..............……</w:t>
      </w:r>
    </w:p>
    <w:p w:rsidR="00CF31AE" w:rsidRPr="00CD446F" w:rsidRDefault="00CF31AE" w:rsidP="00CF7900">
      <w:pPr>
        <w:pStyle w:val="Default"/>
        <w:spacing w:line="288" w:lineRule="auto"/>
        <w:rPr>
          <w:sz w:val="18"/>
          <w:szCs w:val="18"/>
          <w:lang w:val="fr-FR"/>
        </w:rPr>
      </w:pPr>
    </w:p>
    <w:p w:rsidR="00CF7900" w:rsidRDefault="00CF7900" w:rsidP="00CF7900">
      <w:pPr>
        <w:pStyle w:val="Default"/>
        <w:spacing w:line="288" w:lineRule="auto"/>
        <w:rPr>
          <w:lang w:val="fr-FR"/>
        </w:rPr>
      </w:pPr>
      <w:r w:rsidRPr="00AE3715">
        <w:rPr>
          <w:lang w:val="fr-FR"/>
        </w:rPr>
        <w:t>Participant’s position :………………………………………………….</w:t>
      </w:r>
    </w:p>
    <w:p w:rsidR="00CF31AE" w:rsidRPr="00CD446F" w:rsidRDefault="00CF31AE" w:rsidP="00CF7900">
      <w:pPr>
        <w:pStyle w:val="Default"/>
        <w:spacing w:line="288" w:lineRule="auto"/>
        <w:rPr>
          <w:sz w:val="18"/>
          <w:szCs w:val="18"/>
          <w:lang w:val="fr-FR"/>
        </w:rPr>
      </w:pPr>
    </w:p>
    <w:p w:rsidR="00CF7900" w:rsidRPr="00AE3715" w:rsidRDefault="00CF7900" w:rsidP="00CF7900">
      <w:pPr>
        <w:spacing w:line="288" w:lineRule="auto"/>
        <w:rPr>
          <w:rFonts w:ascii="Times New Roman" w:hAnsi="Times New Roman" w:cs="Times New Roman"/>
          <w:sz w:val="24"/>
          <w:szCs w:val="24"/>
          <w:lang w:val="fr-FR"/>
        </w:rPr>
      </w:pPr>
      <w:r w:rsidRPr="00AE3715">
        <w:rPr>
          <w:rFonts w:ascii="Times New Roman" w:hAnsi="Times New Roman" w:cs="Times New Roman"/>
          <w:sz w:val="24"/>
          <w:szCs w:val="24"/>
          <w:lang w:val="fr-FR"/>
        </w:rPr>
        <w:t>Participant’s</w:t>
      </w:r>
      <w:r w:rsidR="00D15496">
        <w:rPr>
          <w:rFonts w:ascii="Times New Roman" w:hAnsi="Times New Roman" w:cs="Times New Roman"/>
          <w:sz w:val="24"/>
          <w:szCs w:val="24"/>
          <w:lang w:val="fr-FR"/>
        </w:rPr>
        <w:t xml:space="preserve"> </w:t>
      </w:r>
      <w:r w:rsidRPr="00AE3715">
        <w:rPr>
          <w:rFonts w:ascii="Times New Roman" w:hAnsi="Times New Roman" w:cs="Times New Roman"/>
          <w:sz w:val="24"/>
          <w:szCs w:val="24"/>
          <w:lang w:val="fr-FR"/>
        </w:rPr>
        <w:t xml:space="preserve">signature: ………………………………………………… </w:t>
      </w:r>
    </w:p>
    <w:p w:rsidR="00CF7900" w:rsidRDefault="00CF7900" w:rsidP="00414140">
      <w:pPr>
        <w:spacing w:line="288" w:lineRule="auto"/>
        <w:rPr>
          <w:rFonts w:ascii="Times New Roman" w:hAnsi="Times New Roman" w:cs="Times New Roman"/>
          <w:sz w:val="24"/>
          <w:szCs w:val="24"/>
          <w:lang w:val="fr-FR"/>
        </w:rPr>
      </w:pPr>
      <w:r w:rsidRPr="00AE3715">
        <w:rPr>
          <w:rFonts w:ascii="Times New Roman" w:hAnsi="Times New Roman" w:cs="Times New Roman"/>
          <w:sz w:val="24"/>
          <w:szCs w:val="24"/>
          <w:lang w:val="fr-FR"/>
        </w:rPr>
        <w:t>Consent Date: ………………………......................................................</w:t>
      </w:r>
    </w:p>
    <w:p w:rsidR="00662A26" w:rsidRDefault="00662A26" w:rsidP="00E47D9F">
      <w:pPr>
        <w:pStyle w:val="Heading1"/>
        <w:rPr>
          <w:rFonts w:ascii="Times New Roman" w:hAnsi="Times New Roman" w:cs="Times New Roman"/>
          <w:color w:val="000000" w:themeColor="text1"/>
          <w:lang w:val="fr-FR"/>
        </w:rPr>
      </w:pPr>
      <w:bookmarkStart w:id="103" w:name="_Toc2179574"/>
      <w:r>
        <w:rPr>
          <w:rFonts w:ascii="Times New Roman" w:hAnsi="Times New Roman" w:cs="Times New Roman"/>
          <w:color w:val="000000" w:themeColor="text1"/>
          <w:lang w:val="fr-FR"/>
        </w:rPr>
        <w:lastRenderedPageBreak/>
        <w:t>APPENDIX 3</w:t>
      </w:r>
      <w:bookmarkEnd w:id="103"/>
    </w:p>
    <w:p w:rsidR="00E47D9F" w:rsidRPr="00E47D9F" w:rsidRDefault="00E47D9F" w:rsidP="00E47D9F">
      <w:pPr>
        <w:pStyle w:val="Heading1"/>
        <w:rPr>
          <w:rFonts w:ascii="Times New Roman" w:hAnsi="Times New Roman" w:cs="Times New Roman"/>
          <w:color w:val="000000" w:themeColor="text1"/>
          <w:lang w:val="fr-FR"/>
        </w:rPr>
      </w:pPr>
      <w:bookmarkStart w:id="104" w:name="_Toc2179575"/>
      <w:r w:rsidRPr="00E47D9F">
        <w:rPr>
          <w:rFonts w:ascii="Times New Roman" w:hAnsi="Times New Roman" w:cs="Times New Roman"/>
          <w:color w:val="000000" w:themeColor="text1"/>
          <w:lang w:val="fr-FR"/>
        </w:rPr>
        <w:t>ETHICAL CLEARANCE WAIVER</w:t>
      </w:r>
      <w:bookmarkEnd w:id="104"/>
    </w:p>
    <w:p w:rsidR="00E47D9F" w:rsidRPr="00CF7900" w:rsidRDefault="00E47D9F" w:rsidP="00414140">
      <w:pPr>
        <w:spacing w:line="288" w:lineRule="auto"/>
      </w:pPr>
      <w:r>
        <w:rPr>
          <w:noProof/>
        </w:rPr>
        <w:drawing>
          <wp:inline distT="0" distB="0" distL="0" distR="0">
            <wp:extent cx="5731510" cy="813498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00001.jpg"/>
                    <pic:cNvPicPr/>
                  </pic:nvPicPr>
                  <pic:blipFill>
                    <a:blip r:embed="rId4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tretch>
                      <a:fillRect/>
                    </a:stretch>
                  </pic:blipFill>
                  <pic:spPr>
                    <a:xfrm>
                      <a:off x="0" y="0"/>
                      <a:ext cx="5731510" cy="8134985"/>
                    </a:xfrm>
                    <a:prstGeom prst="rect">
                      <a:avLst/>
                    </a:prstGeom>
                  </pic:spPr>
                </pic:pic>
              </a:graphicData>
            </a:graphic>
          </wp:inline>
        </w:drawing>
      </w:r>
    </w:p>
    <w:sectPr w:rsidR="00E47D9F" w:rsidRPr="00CF7900" w:rsidSect="00F37323">
      <w:footerReference w:type="first" r:id="rId42"/>
      <w:pgSz w:w="11906" w:h="16838"/>
      <w:pgMar w:top="1260" w:right="1440" w:bottom="1440" w:left="1440" w:header="720" w:footer="720"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D6EB8" w:rsidRDefault="00FD6EB8" w:rsidP="00B533B5">
      <w:pPr>
        <w:spacing w:after="0" w:line="240" w:lineRule="auto"/>
      </w:pPr>
      <w:r>
        <w:separator/>
      </w:r>
    </w:p>
  </w:endnote>
  <w:endnote w:type="continuationSeparator" w:id="1">
    <w:p w:rsidR="00FD6EB8" w:rsidRDefault="00FD6EB8" w:rsidP="00B533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9084374"/>
      <w:docPartObj>
        <w:docPartGallery w:val="Page Numbers (Bottom of Page)"/>
        <w:docPartUnique/>
      </w:docPartObj>
    </w:sdtPr>
    <w:sdtContent>
      <w:p w:rsidR="00FD6EB8" w:rsidRDefault="00FD6EB8">
        <w:pPr>
          <w:pStyle w:val="Footer"/>
          <w:jc w:val="center"/>
        </w:pPr>
        <w:fldSimple w:instr=" PAGE   \* MERGEFORMAT ">
          <w:r w:rsidR="00D852E4">
            <w:rPr>
              <w:noProof/>
            </w:rPr>
            <w:t>xi</w:t>
          </w:r>
        </w:fldSimple>
      </w:p>
    </w:sdtContent>
  </w:sdt>
  <w:p w:rsidR="00FD6EB8" w:rsidRDefault="00FD6EB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9084371"/>
      <w:docPartObj>
        <w:docPartGallery w:val="Page Numbers (Bottom of Page)"/>
        <w:docPartUnique/>
      </w:docPartObj>
    </w:sdtPr>
    <w:sdtContent>
      <w:p w:rsidR="00FD6EB8" w:rsidRDefault="00FD6EB8">
        <w:pPr>
          <w:pStyle w:val="Footer"/>
          <w:jc w:val="center"/>
        </w:pPr>
        <w:proofErr w:type="spellStart"/>
        <w:proofErr w:type="gramStart"/>
        <w:r>
          <w:t>i</w:t>
        </w:r>
        <w:proofErr w:type="spellEnd"/>
        <w:proofErr w:type="gramEnd"/>
      </w:p>
    </w:sdtContent>
  </w:sdt>
  <w:p w:rsidR="00FD6EB8" w:rsidRDefault="00FD6EB8">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9084375"/>
      <w:docPartObj>
        <w:docPartGallery w:val="Page Numbers (Bottom of Page)"/>
        <w:docPartUnique/>
      </w:docPartObj>
    </w:sdtPr>
    <w:sdtContent>
      <w:p w:rsidR="00FD6EB8" w:rsidRDefault="00FD6EB8">
        <w:pPr>
          <w:pStyle w:val="Footer"/>
          <w:jc w:val="center"/>
        </w:pPr>
        <w:fldSimple w:instr=" PAGE   \* MERGEFORMAT ">
          <w:r w:rsidR="009B2587">
            <w:rPr>
              <w:noProof/>
            </w:rPr>
            <w:t>1</w:t>
          </w:r>
        </w:fldSimple>
      </w:p>
    </w:sdtContent>
  </w:sdt>
  <w:p w:rsidR="00FD6EB8" w:rsidRDefault="00FD6EB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D6EB8" w:rsidRDefault="00FD6EB8" w:rsidP="00B533B5">
      <w:pPr>
        <w:spacing w:after="0" w:line="240" w:lineRule="auto"/>
      </w:pPr>
      <w:r>
        <w:separator/>
      </w:r>
    </w:p>
  </w:footnote>
  <w:footnote w:type="continuationSeparator" w:id="1">
    <w:p w:rsidR="00FD6EB8" w:rsidRDefault="00FD6EB8" w:rsidP="00B533B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6EB8" w:rsidRDefault="00FD6EB8" w:rsidP="00C7556E">
    <w:pPr>
      <w:pStyle w:val="Header"/>
      <w:tabs>
        <w:tab w:val="clear" w:pos="4513"/>
        <w:tab w:val="clear" w:pos="9026"/>
        <w:tab w:val="left" w:pos="2192"/>
      </w:tabs>
    </w:pPr>
    <w:r>
      <w:tab/>
    </w:r>
  </w:p>
  <w:p w:rsidR="00FD6EB8" w:rsidRDefault="00FD6EB8" w:rsidP="00C7556E">
    <w:pPr>
      <w:pStyle w:val="Header"/>
      <w:tabs>
        <w:tab w:val="clear" w:pos="4513"/>
        <w:tab w:val="clear" w:pos="9026"/>
        <w:tab w:val="left" w:pos="2192"/>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24B34"/>
    <w:multiLevelType w:val="multilevel"/>
    <w:tmpl w:val="84563DE4"/>
    <w:lvl w:ilvl="0">
      <w:start w:val="1"/>
      <w:numFmt w:val="bullet"/>
      <w:lvlText w:val=""/>
      <w:lvlJc w:val="left"/>
      <w:pPr>
        <w:ind w:left="720" w:hanging="360"/>
      </w:pPr>
      <w:rPr>
        <w:rFonts w:ascii="Symbol" w:hAnsi="Symbol" w:hint="default"/>
      </w:rPr>
    </w:lvl>
    <w:lvl w:ilvl="1">
      <w:start w:val="2"/>
      <w:numFmt w:val="decimal"/>
      <w:isLgl/>
      <w:lvlText w:val="%1.%2"/>
      <w:lvlJc w:val="left"/>
      <w:pPr>
        <w:ind w:left="900" w:hanging="54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nsid w:val="065E71ED"/>
    <w:multiLevelType w:val="multilevel"/>
    <w:tmpl w:val="84563DE4"/>
    <w:lvl w:ilvl="0">
      <w:start w:val="1"/>
      <w:numFmt w:val="bullet"/>
      <w:lvlText w:val=""/>
      <w:lvlJc w:val="left"/>
      <w:pPr>
        <w:ind w:left="720" w:hanging="360"/>
      </w:pPr>
      <w:rPr>
        <w:rFonts w:ascii="Symbol" w:hAnsi="Symbol" w:hint="default"/>
      </w:rPr>
    </w:lvl>
    <w:lvl w:ilvl="1">
      <w:start w:val="2"/>
      <w:numFmt w:val="decimal"/>
      <w:isLgl/>
      <w:lvlText w:val="%1.%2"/>
      <w:lvlJc w:val="left"/>
      <w:pPr>
        <w:ind w:left="900" w:hanging="54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nsid w:val="175123FB"/>
    <w:multiLevelType w:val="multilevel"/>
    <w:tmpl w:val="3F482520"/>
    <w:lvl w:ilvl="0">
      <w:start w:val="1"/>
      <w:numFmt w:val="decimal"/>
      <w:lvlText w:val="%1.0"/>
      <w:lvlJc w:val="left"/>
      <w:pPr>
        <w:ind w:left="390" w:hanging="390"/>
      </w:pPr>
      <w:rPr>
        <w:rFonts w:hint="default"/>
      </w:rPr>
    </w:lvl>
    <w:lvl w:ilvl="1">
      <w:start w:val="1"/>
      <w:numFmt w:val="decimal"/>
      <w:lvlText w:val="%1.%2"/>
      <w:lvlJc w:val="left"/>
      <w:pPr>
        <w:ind w:left="1110" w:hanging="39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
    <w:nsid w:val="19A573F1"/>
    <w:multiLevelType w:val="multilevel"/>
    <w:tmpl w:val="84563DE4"/>
    <w:lvl w:ilvl="0">
      <w:start w:val="1"/>
      <w:numFmt w:val="bullet"/>
      <w:lvlText w:val=""/>
      <w:lvlJc w:val="left"/>
      <w:pPr>
        <w:ind w:left="720" w:hanging="360"/>
      </w:pPr>
      <w:rPr>
        <w:rFonts w:ascii="Symbol" w:hAnsi="Symbol" w:hint="default"/>
      </w:rPr>
    </w:lvl>
    <w:lvl w:ilvl="1">
      <w:start w:val="2"/>
      <w:numFmt w:val="decimal"/>
      <w:isLgl/>
      <w:lvlText w:val="%1.%2"/>
      <w:lvlJc w:val="left"/>
      <w:pPr>
        <w:ind w:left="900" w:hanging="54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nsid w:val="1B610D91"/>
    <w:multiLevelType w:val="hybridMultilevel"/>
    <w:tmpl w:val="64BE4D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C203FC1"/>
    <w:multiLevelType w:val="hybridMultilevel"/>
    <w:tmpl w:val="3E56C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C8430B0"/>
    <w:multiLevelType w:val="multilevel"/>
    <w:tmpl w:val="84563DE4"/>
    <w:lvl w:ilvl="0">
      <w:start w:val="1"/>
      <w:numFmt w:val="bullet"/>
      <w:lvlText w:val=""/>
      <w:lvlJc w:val="left"/>
      <w:pPr>
        <w:ind w:left="720" w:hanging="360"/>
      </w:pPr>
      <w:rPr>
        <w:rFonts w:ascii="Symbol" w:hAnsi="Symbol" w:hint="default"/>
      </w:rPr>
    </w:lvl>
    <w:lvl w:ilvl="1">
      <w:start w:val="2"/>
      <w:numFmt w:val="decimal"/>
      <w:isLgl/>
      <w:lvlText w:val="%1.%2"/>
      <w:lvlJc w:val="left"/>
      <w:pPr>
        <w:ind w:left="900" w:hanging="54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nsid w:val="1CB86E61"/>
    <w:multiLevelType w:val="hybridMultilevel"/>
    <w:tmpl w:val="A85EAB9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60D7E7A"/>
    <w:multiLevelType w:val="hybridMultilevel"/>
    <w:tmpl w:val="FDD6C6F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3C217B20"/>
    <w:multiLevelType w:val="hybridMultilevel"/>
    <w:tmpl w:val="85B61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3F8B6985"/>
    <w:multiLevelType w:val="hybridMultilevel"/>
    <w:tmpl w:val="56BE449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4AA13D75"/>
    <w:multiLevelType w:val="hybridMultilevel"/>
    <w:tmpl w:val="189C6040"/>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nsid w:val="57F04B06"/>
    <w:multiLevelType w:val="hybridMultilevel"/>
    <w:tmpl w:val="95AC6364"/>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nsid w:val="5AD568EA"/>
    <w:multiLevelType w:val="multilevel"/>
    <w:tmpl w:val="30CEDEFA"/>
    <w:lvl w:ilvl="0">
      <w:start w:val="1"/>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4">
    <w:nsid w:val="5D5128AF"/>
    <w:multiLevelType w:val="multilevel"/>
    <w:tmpl w:val="D2CC8382"/>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61AD7CA7"/>
    <w:multiLevelType w:val="hybridMultilevel"/>
    <w:tmpl w:val="ABFA4270"/>
    <w:lvl w:ilvl="0" w:tplc="2B86198A">
      <w:start w:val="1"/>
      <w:numFmt w:val="bullet"/>
      <w:lvlText w:val=""/>
      <w:lvlJc w:val="left"/>
      <w:pPr>
        <w:tabs>
          <w:tab w:val="num" w:pos="720"/>
        </w:tabs>
        <w:ind w:left="720" w:hanging="360"/>
      </w:pPr>
      <w:rPr>
        <w:rFonts w:ascii="Wingdings 3" w:hAnsi="Wingdings 3" w:hint="default"/>
      </w:rPr>
    </w:lvl>
    <w:lvl w:ilvl="1" w:tplc="49C6B6F0" w:tentative="1">
      <w:start w:val="1"/>
      <w:numFmt w:val="bullet"/>
      <w:lvlText w:val=""/>
      <w:lvlJc w:val="left"/>
      <w:pPr>
        <w:tabs>
          <w:tab w:val="num" w:pos="1440"/>
        </w:tabs>
        <w:ind w:left="1440" w:hanging="360"/>
      </w:pPr>
      <w:rPr>
        <w:rFonts w:ascii="Wingdings 3" w:hAnsi="Wingdings 3" w:hint="default"/>
      </w:rPr>
    </w:lvl>
    <w:lvl w:ilvl="2" w:tplc="B708671C" w:tentative="1">
      <w:start w:val="1"/>
      <w:numFmt w:val="bullet"/>
      <w:lvlText w:val=""/>
      <w:lvlJc w:val="left"/>
      <w:pPr>
        <w:tabs>
          <w:tab w:val="num" w:pos="2160"/>
        </w:tabs>
        <w:ind w:left="2160" w:hanging="360"/>
      </w:pPr>
      <w:rPr>
        <w:rFonts w:ascii="Wingdings 3" w:hAnsi="Wingdings 3" w:hint="default"/>
      </w:rPr>
    </w:lvl>
    <w:lvl w:ilvl="3" w:tplc="26AE4236" w:tentative="1">
      <w:start w:val="1"/>
      <w:numFmt w:val="bullet"/>
      <w:lvlText w:val=""/>
      <w:lvlJc w:val="left"/>
      <w:pPr>
        <w:tabs>
          <w:tab w:val="num" w:pos="2880"/>
        </w:tabs>
        <w:ind w:left="2880" w:hanging="360"/>
      </w:pPr>
      <w:rPr>
        <w:rFonts w:ascii="Wingdings 3" w:hAnsi="Wingdings 3" w:hint="default"/>
      </w:rPr>
    </w:lvl>
    <w:lvl w:ilvl="4" w:tplc="5E7C4A2A" w:tentative="1">
      <w:start w:val="1"/>
      <w:numFmt w:val="bullet"/>
      <w:lvlText w:val=""/>
      <w:lvlJc w:val="left"/>
      <w:pPr>
        <w:tabs>
          <w:tab w:val="num" w:pos="3600"/>
        </w:tabs>
        <w:ind w:left="3600" w:hanging="360"/>
      </w:pPr>
      <w:rPr>
        <w:rFonts w:ascii="Wingdings 3" w:hAnsi="Wingdings 3" w:hint="default"/>
      </w:rPr>
    </w:lvl>
    <w:lvl w:ilvl="5" w:tplc="BE44AC42" w:tentative="1">
      <w:start w:val="1"/>
      <w:numFmt w:val="bullet"/>
      <w:lvlText w:val=""/>
      <w:lvlJc w:val="left"/>
      <w:pPr>
        <w:tabs>
          <w:tab w:val="num" w:pos="4320"/>
        </w:tabs>
        <w:ind w:left="4320" w:hanging="360"/>
      </w:pPr>
      <w:rPr>
        <w:rFonts w:ascii="Wingdings 3" w:hAnsi="Wingdings 3" w:hint="default"/>
      </w:rPr>
    </w:lvl>
    <w:lvl w:ilvl="6" w:tplc="FFDA06AC" w:tentative="1">
      <w:start w:val="1"/>
      <w:numFmt w:val="bullet"/>
      <w:lvlText w:val=""/>
      <w:lvlJc w:val="left"/>
      <w:pPr>
        <w:tabs>
          <w:tab w:val="num" w:pos="5040"/>
        </w:tabs>
        <w:ind w:left="5040" w:hanging="360"/>
      </w:pPr>
      <w:rPr>
        <w:rFonts w:ascii="Wingdings 3" w:hAnsi="Wingdings 3" w:hint="default"/>
      </w:rPr>
    </w:lvl>
    <w:lvl w:ilvl="7" w:tplc="2EC24082" w:tentative="1">
      <w:start w:val="1"/>
      <w:numFmt w:val="bullet"/>
      <w:lvlText w:val=""/>
      <w:lvlJc w:val="left"/>
      <w:pPr>
        <w:tabs>
          <w:tab w:val="num" w:pos="5760"/>
        </w:tabs>
        <w:ind w:left="5760" w:hanging="360"/>
      </w:pPr>
      <w:rPr>
        <w:rFonts w:ascii="Wingdings 3" w:hAnsi="Wingdings 3" w:hint="default"/>
      </w:rPr>
    </w:lvl>
    <w:lvl w:ilvl="8" w:tplc="26E45D9A" w:tentative="1">
      <w:start w:val="1"/>
      <w:numFmt w:val="bullet"/>
      <w:lvlText w:val=""/>
      <w:lvlJc w:val="left"/>
      <w:pPr>
        <w:tabs>
          <w:tab w:val="num" w:pos="6480"/>
        </w:tabs>
        <w:ind w:left="6480" w:hanging="360"/>
      </w:pPr>
      <w:rPr>
        <w:rFonts w:ascii="Wingdings 3" w:hAnsi="Wingdings 3" w:hint="default"/>
      </w:rPr>
    </w:lvl>
  </w:abstractNum>
  <w:abstractNum w:abstractNumId="16">
    <w:nsid w:val="624E2164"/>
    <w:multiLevelType w:val="hybridMultilevel"/>
    <w:tmpl w:val="6A0CE4BC"/>
    <w:lvl w:ilvl="0" w:tplc="04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63410016"/>
    <w:multiLevelType w:val="hybridMultilevel"/>
    <w:tmpl w:val="E7961F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65F77AF9"/>
    <w:multiLevelType w:val="hybridMultilevel"/>
    <w:tmpl w:val="F5685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68071970"/>
    <w:multiLevelType w:val="hybridMultilevel"/>
    <w:tmpl w:val="3D02FC84"/>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0">
    <w:nsid w:val="6E934E6F"/>
    <w:multiLevelType w:val="multilevel"/>
    <w:tmpl w:val="D03894B8"/>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nsid w:val="73D21433"/>
    <w:multiLevelType w:val="hybridMultilevel"/>
    <w:tmpl w:val="195ADBD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7A7169F"/>
    <w:multiLevelType w:val="hybridMultilevel"/>
    <w:tmpl w:val="0CC653D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8C1573E"/>
    <w:multiLevelType w:val="hybridMultilevel"/>
    <w:tmpl w:val="138C2626"/>
    <w:lvl w:ilvl="0" w:tplc="08090017">
      <w:start w:val="3"/>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7AEF05A0"/>
    <w:multiLevelType w:val="hybridMultilevel"/>
    <w:tmpl w:val="DBD4D1B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7D591CC6"/>
    <w:multiLevelType w:val="hybridMultilevel"/>
    <w:tmpl w:val="30BE488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25"/>
  </w:num>
  <w:num w:numId="3">
    <w:abstractNumId w:val="0"/>
  </w:num>
  <w:num w:numId="4">
    <w:abstractNumId w:val="24"/>
  </w:num>
  <w:num w:numId="5">
    <w:abstractNumId w:val="23"/>
  </w:num>
  <w:num w:numId="6">
    <w:abstractNumId w:val="8"/>
  </w:num>
  <w:num w:numId="7">
    <w:abstractNumId w:val="18"/>
  </w:num>
  <w:num w:numId="8">
    <w:abstractNumId w:val="5"/>
  </w:num>
  <w:num w:numId="9">
    <w:abstractNumId w:val="9"/>
  </w:num>
  <w:num w:numId="10">
    <w:abstractNumId w:val="17"/>
  </w:num>
  <w:num w:numId="11">
    <w:abstractNumId w:val="21"/>
  </w:num>
  <w:num w:numId="12">
    <w:abstractNumId w:val="22"/>
  </w:num>
  <w:num w:numId="13">
    <w:abstractNumId w:val="16"/>
  </w:num>
  <w:num w:numId="14">
    <w:abstractNumId w:val="7"/>
  </w:num>
  <w:num w:numId="15">
    <w:abstractNumId w:val="3"/>
  </w:num>
  <w:num w:numId="16">
    <w:abstractNumId w:val="6"/>
  </w:num>
  <w:num w:numId="17">
    <w:abstractNumId w:val="14"/>
  </w:num>
  <w:num w:numId="18">
    <w:abstractNumId w:val="4"/>
  </w:num>
  <w:num w:numId="19">
    <w:abstractNumId w:val="10"/>
  </w:num>
  <w:num w:numId="20">
    <w:abstractNumId w:val="12"/>
  </w:num>
  <w:num w:numId="21">
    <w:abstractNumId w:val="11"/>
  </w:num>
  <w:num w:numId="22">
    <w:abstractNumId w:val="19"/>
  </w:num>
  <w:num w:numId="23">
    <w:abstractNumId w:val="2"/>
  </w:num>
  <w:num w:numId="24">
    <w:abstractNumId w:val="13"/>
  </w:num>
  <w:num w:numId="25">
    <w:abstractNumId w:val="20"/>
  </w:num>
  <w:num w:numId="26">
    <w:abstractNumId w:val="15"/>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drawingGridHorizontalSpacing w:val="110"/>
  <w:displayHorizontalDrawingGridEvery w:val="2"/>
  <w:characterSpacingControl w:val="doNotCompress"/>
  <w:hdrShapeDefaults>
    <o:shapedefaults v:ext="edit" spidmax="3074"/>
  </w:hdrShapeDefaults>
  <w:footnotePr>
    <w:footnote w:id="0"/>
    <w:footnote w:id="1"/>
  </w:footnotePr>
  <w:endnotePr>
    <w:endnote w:id="0"/>
    <w:endnote w:id="1"/>
  </w:endnotePr>
  <w:compat/>
  <w:rsids>
    <w:rsidRoot w:val="006D64C6"/>
    <w:rsid w:val="000011D3"/>
    <w:rsid w:val="00002139"/>
    <w:rsid w:val="000022B1"/>
    <w:rsid w:val="0000296E"/>
    <w:rsid w:val="00002F17"/>
    <w:rsid w:val="00003D81"/>
    <w:rsid w:val="00003E24"/>
    <w:rsid w:val="0000580A"/>
    <w:rsid w:val="00005BAF"/>
    <w:rsid w:val="0000675A"/>
    <w:rsid w:val="00007CAD"/>
    <w:rsid w:val="00014CA0"/>
    <w:rsid w:val="0001513E"/>
    <w:rsid w:val="0001799A"/>
    <w:rsid w:val="00020123"/>
    <w:rsid w:val="000209AF"/>
    <w:rsid w:val="000218D6"/>
    <w:rsid w:val="00021CD3"/>
    <w:rsid w:val="00026328"/>
    <w:rsid w:val="0003207C"/>
    <w:rsid w:val="00032299"/>
    <w:rsid w:val="000333C4"/>
    <w:rsid w:val="00034E80"/>
    <w:rsid w:val="0003635F"/>
    <w:rsid w:val="00040752"/>
    <w:rsid w:val="00040939"/>
    <w:rsid w:val="000410F7"/>
    <w:rsid w:val="00042F64"/>
    <w:rsid w:val="00043FD3"/>
    <w:rsid w:val="00044003"/>
    <w:rsid w:val="000453F7"/>
    <w:rsid w:val="00045CB1"/>
    <w:rsid w:val="00050D2C"/>
    <w:rsid w:val="00052117"/>
    <w:rsid w:val="0005243A"/>
    <w:rsid w:val="00052961"/>
    <w:rsid w:val="00052C6E"/>
    <w:rsid w:val="0005577B"/>
    <w:rsid w:val="0006170A"/>
    <w:rsid w:val="00061934"/>
    <w:rsid w:val="00064332"/>
    <w:rsid w:val="00064955"/>
    <w:rsid w:val="00064964"/>
    <w:rsid w:val="00064BD9"/>
    <w:rsid w:val="000668DA"/>
    <w:rsid w:val="000731B1"/>
    <w:rsid w:val="0007478C"/>
    <w:rsid w:val="00075C1B"/>
    <w:rsid w:val="000763FF"/>
    <w:rsid w:val="0007708A"/>
    <w:rsid w:val="000778DA"/>
    <w:rsid w:val="00077A6F"/>
    <w:rsid w:val="00077CE0"/>
    <w:rsid w:val="00077F1D"/>
    <w:rsid w:val="000808C3"/>
    <w:rsid w:val="00080DF3"/>
    <w:rsid w:val="00080EFE"/>
    <w:rsid w:val="000812D6"/>
    <w:rsid w:val="00083665"/>
    <w:rsid w:val="00083A96"/>
    <w:rsid w:val="0008411E"/>
    <w:rsid w:val="00085355"/>
    <w:rsid w:val="00085384"/>
    <w:rsid w:val="000853DC"/>
    <w:rsid w:val="000858CC"/>
    <w:rsid w:val="00085ADD"/>
    <w:rsid w:val="00087429"/>
    <w:rsid w:val="00090679"/>
    <w:rsid w:val="000908E1"/>
    <w:rsid w:val="000916C4"/>
    <w:rsid w:val="00091F7A"/>
    <w:rsid w:val="000924BF"/>
    <w:rsid w:val="000926D5"/>
    <w:rsid w:val="00093873"/>
    <w:rsid w:val="000947A4"/>
    <w:rsid w:val="00095B42"/>
    <w:rsid w:val="000A18C1"/>
    <w:rsid w:val="000A193C"/>
    <w:rsid w:val="000A26EB"/>
    <w:rsid w:val="000A274C"/>
    <w:rsid w:val="000A2A8E"/>
    <w:rsid w:val="000A3062"/>
    <w:rsid w:val="000A35C3"/>
    <w:rsid w:val="000A46DE"/>
    <w:rsid w:val="000A4829"/>
    <w:rsid w:val="000A5F5D"/>
    <w:rsid w:val="000B06DE"/>
    <w:rsid w:val="000B11E5"/>
    <w:rsid w:val="000B223F"/>
    <w:rsid w:val="000B2F13"/>
    <w:rsid w:val="000B3337"/>
    <w:rsid w:val="000B377F"/>
    <w:rsid w:val="000B3C47"/>
    <w:rsid w:val="000B5A9F"/>
    <w:rsid w:val="000B655C"/>
    <w:rsid w:val="000B71F7"/>
    <w:rsid w:val="000B7AFF"/>
    <w:rsid w:val="000B7FBC"/>
    <w:rsid w:val="000C0014"/>
    <w:rsid w:val="000C0FF7"/>
    <w:rsid w:val="000C1840"/>
    <w:rsid w:val="000C3FC9"/>
    <w:rsid w:val="000C59C9"/>
    <w:rsid w:val="000C5E4C"/>
    <w:rsid w:val="000C65DC"/>
    <w:rsid w:val="000C6E4D"/>
    <w:rsid w:val="000D0729"/>
    <w:rsid w:val="000D1142"/>
    <w:rsid w:val="000D140C"/>
    <w:rsid w:val="000D4A66"/>
    <w:rsid w:val="000E1C43"/>
    <w:rsid w:val="000E241C"/>
    <w:rsid w:val="000E2B88"/>
    <w:rsid w:val="000E3FD1"/>
    <w:rsid w:val="000E4275"/>
    <w:rsid w:val="000E577A"/>
    <w:rsid w:val="000E6F4E"/>
    <w:rsid w:val="000E72A6"/>
    <w:rsid w:val="000E7D78"/>
    <w:rsid w:val="000F00F8"/>
    <w:rsid w:val="000F2E92"/>
    <w:rsid w:val="000F3F35"/>
    <w:rsid w:val="000F4469"/>
    <w:rsid w:val="000F54E0"/>
    <w:rsid w:val="000F5649"/>
    <w:rsid w:val="000F75BB"/>
    <w:rsid w:val="001001D3"/>
    <w:rsid w:val="001001FA"/>
    <w:rsid w:val="00100697"/>
    <w:rsid w:val="00101676"/>
    <w:rsid w:val="001104C2"/>
    <w:rsid w:val="001115A7"/>
    <w:rsid w:val="00111A3C"/>
    <w:rsid w:val="00113119"/>
    <w:rsid w:val="001146AB"/>
    <w:rsid w:val="001147D8"/>
    <w:rsid w:val="0011691E"/>
    <w:rsid w:val="00117325"/>
    <w:rsid w:val="0011744A"/>
    <w:rsid w:val="00120948"/>
    <w:rsid w:val="00122D55"/>
    <w:rsid w:val="00122E78"/>
    <w:rsid w:val="0012522F"/>
    <w:rsid w:val="00125ABB"/>
    <w:rsid w:val="00125F92"/>
    <w:rsid w:val="0012649C"/>
    <w:rsid w:val="001267A6"/>
    <w:rsid w:val="00126DD7"/>
    <w:rsid w:val="00126FDE"/>
    <w:rsid w:val="001305DD"/>
    <w:rsid w:val="00130C1A"/>
    <w:rsid w:val="00130DBC"/>
    <w:rsid w:val="00132621"/>
    <w:rsid w:val="00132738"/>
    <w:rsid w:val="00133B79"/>
    <w:rsid w:val="00137BA1"/>
    <w:rsid w:val="00140BF3"/>
    <w:rsid w:val="00142158"/>
    <w:rsid w:val="001423BA"/>
    <w:rsid w:val="0014360F"/>
    <w:rsid w:val="0014395E"/>
    <w:rsid w:val="00144E4D"/>
    <w:rsid w:val="0014647D"/>
    <w:rsid w:val="00146B58"/>
    <w:rsid w:val="00146B95"/>
    <w:rsid w:val="00147CDD"/>
    <w:rsid w:val="00150966"/>
    <w:rsid w:val="00153B45"/>
    <w:rsid w:val="001546DC"/>
    <w:rsid w:val="00155526"/>
    <w:rsid w:val="00156AAB"/>
    <w:rsid w:val="00156CE1"/>
    <w:rsid w:val="0015765D"/>
    <w:rsid w:val="00157A01"/>
    <w:rsid w:val="00157F1A"/>
    <w:rsid w:val="00160C0F"/>
    <w:rsid w:val="00163254"/>
    <w:rsid w:val="0016375A"/>
    <w:rsid w:val="001637EC"/>
    <w:rsid w:val="00163A6A"/>
    <w:rsid w:val="00163D18"/>
    <w:rsid w:val="00164688"/>
    <w:rsid w:val="00165DCB"/>
    <w:rsid w:val="00165EFB"/>
    <w:rsid w:val="00166A1F"/>
    <w:rsid w:val="001673D2"/>
    <w:rsid w:val="00171CF2"/>
    <w:rsid w:val="00172CB5"/>
    <w:rsid w:val="00174640"/>
    <w:rsid w:val="00174690"/>
    <w:rsid w:val="00174F8B"/>
    <w:rsid w:val="0018030C"/>
    <w:rsid w:val="00181B8A"/>
    <w:rsid w:val="0018405C"/>
    <w:rsid w:val="0018452F"/>
    <w:rsid w:val="0018567A"/>
    <w:rsid w:val="00185DE3"/>
    <w:rsid w:val="001862CC"/>
    <w:rsid w:val="001865D4"/>
    <w:rsid w:val="00187478"/>
    <w:rsid w:val="00187729"/>
    <w:rsid w:val="00187B04"/>
    <w:rsid w:val="0019145E"/>
    <w:rsid w:val="00191A96"/>
    <w:rsid w:val="00193213"/>
    <w:rsid w:val="00195F94"/>
    <w:rsid w:val="001A091C"/>
    <w:rsid w:val="001A59CD"/>
    <w:rsid w:val="001A5FC4"/>
    <w:rsid w:val="001A6C16"/>
    <w:rsid w:val="001B0314"/>
    <w:rsid w:val="001B0894"/>
    <w:rsid w:val="001B0F0B"/>
    <w:rsid w:val="001B1554"/>
    <w:rsid w:val="001B3452"/>
    <w:rsid w:val="001B4978"/>
    <w:rsid w:val="001C0179"/>
    <w:rsid w:val="001C0C1E"/>
    <w:rsid w:val="001C66B2"/>
    <w:rsid w:val="001D0000"/>
    <w:rsid w:val="001D0260"/>
    <w:rsid w:val="001D0DCB"/>
    <w:rsid w:val="001D1BAB"/>
    <w:rsid w:val="001D271F"/>
    <w:rsid w:val="001D3F2B"/>
    <w:rsid w:val="001D4681"/>
    <w:rsid w:val="001D52C0"/>
    <w:rsid w:val="001D6B02"/>
    <w:rsid w:val="001D7311"/>
    <w:rsid w:val="001E06FF"/>
    <w:rsid w:val="001E130A"/>
    <w:rsid w:val="001E199D"/>
    <w:rsid w:val="001E1A69"/>
    <w:rsid w:val="001E21C0"/>
    <w:rsid w:val="001E4F03"/>
    <w:rsid w:val="001E582F"/>
    <w:rsid w:val="001E588A"/>
    <w:rsid w:val="001E7214"/>
    <w:rsid w:val="001E7E2F"/>
    <w:rsid w:val="001F0A40"/>
    <w:rsid w:val="001F0B5A"/>
    <w:rsid w:val="001F14C8"/>
    <w:rsid w:val="001F1821"/>
    <w:rsid w:val="001F234C"/>
    <w:rsid w:val="001F3CA7"/>
    <w:rsid w:val="001F551F"/>
    <w:rsid w:val="001F560F"/>
    <w:rsid w:val="001F56DD"/>
    <w:rsid w:val="001F58C0"/>
    <w:rsid w:val="001F5EB7"/>
    <w:rsid w:val="001F5FF7"/>
    <w:rsid w:val="001F663E"/>
    <w:rsid w:val="00201CA5"/>
    <w:rsid w:val="0020755B"/>
    <w:rsid w:val="00207A61"/>
    <w:rsid w:val="002104E6"/>
    <w:rsid w:val="0021068B"/>
    <w:rsid w:val="002115CC"/>
    <w:rsid w:val="00211FAF"/>
    <w:rsid w:val="002121E3"/>
    <w:rsid w:val="00212472"/>
    <w:rsid w:val="002125E6"/>
    <w:rsid w:val="00212CA1"/>
    <w:rsid w:val="00212D89"/>
    <w:rsid w:val="00213547"/>
    <w:rsid w:val="00213D8F"/>
    <w:rsid w:val="00214FCA"/>
    <w:rsid w:val="00215AA2"/>
    <w:rsid w:val="0021762B"/>
    <w:rsid w:val="002179C5"/>
    <w:rsid w:val="00220816"/>
    <w:rsid w:val="00221945"/>
    <w:rsid w:val="002230F1"/>
    <w:rsid w:val="0022552B"/>
    <w:rsid w:val="00225FC0"/>
    <w:rsid w:val="00226571"/>
    <w:rsid w:val="00226F43"/>
    <w:rsid w:val="00227352"/>
    <w:rsid w:val="0022784D"/>
    <w:rsid w:val="00230636"/>
    <w:rsid w:val="002307A4"/>
    <w:rsid w:val="00230C16"/>
    <w:rsid w:val="0023402D"/>
    <w:rsid w:val="00235406"/>
    <w:rsid w:val="00237288"/>
    <w:rsid w:val="002422EC"/>
    <w:rsid w:val="00242780"/>
    <w:rsid w:val="00242BD5"/>
    <w:rsid w:val="0024447F"/>
    <w:rsid w:val="00244C74"/>
    <w:rsid w:val="00244E5A"/>
    <w:rsid w:val="00245A8B"/>
    <w:rsid w:val="002464A7"/>
    <w:rsid w:val="00253593"/>
    <w:rsid w:val="00255CBD"/>
    <w:rsid w:val="0025744F"/>
    <w:rsid w:val="002578BB"/>
    <w:rsid w:val="002605E9"/>
    <w:rsid w:val="00261BAB"/>
    <w:rsid w:val="002636B8"/>
    <w:rsid w:val="0026448E"/>
    <w:rsid w:val="00265925"/>
    <w:rsid w:val="00265B97"/>
    <w:rsid w:val="00266180"/>
    <w:rsid w:val="00270369"/>
    <w:rsid w:val="00271782"/>
    <w:rsid w:val="002747CF"/>
    <w:rsid w:val="00274CFE"/>
    <w:rsid w:val="002758F1"/>
    <w:rsid w:val="0027687A"/>
    <w:rsid w:val="00280169"/>
    <w:rsid w:val="00282865"/>
    <w:rsid w:val="002857A3"/>
    <w:rsid w:val="0028655F"/>
    <w:rsid w:val="002865F2"/>
    <w:rsid w:val="00286ED3"/>
    <w:rsid w:val="00287A38"/>
    <w:rsid w:val="00291C51"/>
    <w:rsid w:val="00291D5E"/>
    <w:rsid w:val="0029216E"/>
    <w:rsid w:val="002925CA"/>
    <w:rsid w:val="002A03DD"/>
    <w:rsid w:val="002A1D3C"/>
    <w:rsid w:val="002A2587"/>
    <w:rsid w:val="002A2F5A"/>
    <w:rsid w:val="002A489E"/>
    <w:rsid w:val="002A71D9"/>
    <w:rsid w:val="002B1BFE"/>
    <w:rsid w:val="002B1DE8"/>
    <w:rsid w:val="002B3581"/>
    <w:rsid w:val="002B3B5F"/>
    <w:rsid w:val="002B4542"/>
    <w:rsid w:val="002B5931"/>
    <w:rsid w:val="002C096D"/>
    <w:rsid w:val="002C0FCC"/>
    <w:rsid w:val="002C174B"/>
    <w:rsid w:val="002C43C4"/>
    <w:rsid w:val="002C49AA"/>
    <w:rsid w:val="002C4DCA"/>
    <w:rsid w:val="002C51A8"/>
    <w:rsid w:val="002C62E8"/>
    <w:rsid w:val="002C66B8"/>
    <w:rsid w:val="002C6979"/>
    <w:rsid w:val="002C7B7C"/>
    <w:rsid w:val="002C7D9E"/>
    <w:rsid w:val="002C7DE4"/>
    <w:rsid w:val="002D030F"/>
    <w:rsid w:val="002D2064"/>
    <w:rsid w:val="002D34E1"/>
    <w:rsid w:val="002D5ABE"/>
    <w:rsid w:val="002D5E12"/>
    <w:rsid w:val="002D60DA"/>
    <w:rsid w:val="002D78DA"/>
    <w:rsid w:val="002D79CD"/>
    <w:rsid w:val="002E05D9"/>
    <w:rsid w:val="002E171C"/>
    <w:rsid w:val="002E1F2F"/>
    <w:rsid w:val="002E4EC4"/>
    <w:rsid w:val="002E68EA"/>
    <w:rsid w:val="002F0695"/>
    <w:rsid w:val="002F0863"/>
    <w:rsid w:val="002F0DC5"/>
    <w:rsid w:val="002F20CA"/>
    <w:rsid w:val="002F2AD5"/>
    <w:rsid w:val="002F4516"/>
    <w:rsid w:val="002F47DA"/>
    <w:rsid w:val="002F599F"/>
    <w:rsid w:val="002F5C0E"/>
    <w:rsid w:val="002F6C74"/>
    <w:rsid w:val="002F70F1"/>
    <w:rsid w:val="002F79E9"/>
    <w:rsid w:val="003025D2"/>
    <w:rsid w:val="00303D6D"/>
    <w:rsid w:val="00304324"/>
    <w:rsid w:val="00304871"/>
    <w:rsid w:val="0030497B"/>
    <w:rsid w:val="00305660"/>
    <w:rsid w:val="003058EB"/>
    <w:rsid w:val="00305A40"/>
    <w:rsid w:val="003063FA"/>
    <w:rsid w:val="00306526"/>
    <w:rsid w:val="003069C9"/>
    <w:rsid w:val="00306ECA"/>
    <w:rsid w:val="00310186"/>
    <w:rsid w:val="0031189A"/>
    <w:rsid w:val="00311AD9"/>
    <w:rsid w:val="003148B7"/>
    <w:rsid w:val="00315631"/>
    <w:rsid w:val="0031591E"/>
    <w:rsid w:val="00315CAF"/>
    <w:rsid w:val="0031777A"/>
    <w:rsid w:val="003177E4"/>
    <w:rsid w:val="0031785E"/>
    <w:rsid w:val="00321DBA"/>
    <w:rsid w:val="003228B6"/>
    <w:rsid w:val="0032446E"/>
    <w:rsid w:val="0032571E"/>
    <w:rsid w:val="00326E85"/>
    <w:rsid w:val="003273B5"/>
    <w:rsid w:val="0033082E"/>
    <w:rsid w:val="0033096B"/>
    <w:rsid w:val="00330E8D"/>
    <w:rsid w:val="00330EC3"/>
    <w:rsid w:val="003310D8"/>
    <w:rsid w:val="003313AE"/>
    <w:rsid w:val="0033146B"/>
    <w:rsid w:val="003333E8"/>
    <w:rsid w:val="003334FD"/>
    <w:rsid w:val="0033555A"/>
    <w:rsid w:val="00335A0F"/>
    <w:rsid w:val="0033624E"/>
    <w:rsid w:val="0033786D"/>
    <w:rsid w:val="00337928"/>
    <w:rsid w:val="00337F1E"/>
    <w:rsid w:val="0034013C"/>
    <w:rsid w:val="003406F8"/>
    <w:rsid w:val="003416E3"/>
    <w:rsid w:val="00342093"/>
    <w:rsid w:val="00345772"/>
    <w:rsid w:val="003457DE"/>
    <w:rsid w:val="00345B74"/>
    <w:rsid w:val="003463EC"/>
    <w:rsid w:val="00346CCF"/>
    <w:rsid w:val="00351569"/>
    <w:rsid w:val="003527A6"/>
    <w:rsid w:val="00353346"/>
    <w:rsid w:val="00354AC2"/>
    <w:rsid w:val="00355915"/>
    <w:rsid w:val="00356308"/>
    <w:rsid w:val="00357E6B"/>
    <w:rsid w:val="00360175"/>
    <w:rsid w:val="00361C76"/>
    <w:rsid w:val="00362F0C"/>
    <w:rsid w:val="00365DA1"/>
    <w:rsid w:val="00365F52"/>
    <w:rsid w:val="00370CC1"/>
    <w:rsid w:val="00371069"/>
    <w:rsid w:val="00374C25"/>
    <w:rsid w:val="003753BE"/>
    <w:rsid w:val="003757C9"/>
    <w:rsid w:val="0037605D"/>
    <w:rsid w:val="0037609C"/>
    <w:rsid w:val="00376973"/>
    <w:rsid w:val="003772C6"/>
    <w:rsid w:val="00382BFD"/>
    <w:rsid w:val="00383564"/>
    <w:rsid w:val="00383910"/>
    <w:rsid w:val="003842EE"/>
    <w:rsid w:val="0038508F"/>
    <w:rsid w:val="00385F3D"/>
    <w:rsid w:val="0038765A"/>
    <w:rsid w:val="0038788D"/>
    <w:rsid w:val="00390285"/>
    <w:rsid w:val="003905C8"/>
    <w:rsid w:val="003914C0"/>
    <w:rsid w:val="00391F0F"/>
    <w:rsid w:val="003930FB"/>
    <w:rsid w:val="0039365A"/>
    <w:rsid w:val="00394AA7"/>
    <w:rsid w:val="00394D2E"/>
    <w:rsid w:val="00396177"/>
    <w:rsid w:val="003961F3"/>
    <w:rsid w:val="00397328"/>
    <w:rsid w:val="003A0361"/>
    <w:rsid w:val="003A05D7"/>
    <w:rsid w:val="003A0AE9"/>
    <w:rsid w:val="003A36A1"/>
    <w:rsid w:val="003A41A7"/>
    <w:rsid w:val="003A4C03"/>
    <w:rsid w:val="003A5725"/>
    <w:rsid w:val="003B2091"/>
    <w:rsid w:val="003B3999"/>
    <w:rsid w:val="003B3E4E"/>
    <w:rsid w:val="003B5E7F"/>
    <w:rsid w:val="003B6DBF"/>
    <w:rsid w:val="003B738F"/>
    <w:rsid w:val="003C059D"/>
    <w:rsid w:val="003C14F2"/>
    <w:rsid w:val="003C1BF6"/>
    <w:rsid w:val="003C3AC4"/>
    <w:rsid w:val="003C3E6A"/>
    <w:rsid w:val="003C4A00"/>
    <w:rsid w:val="003C52A2"/>
    <w:rsid w:val="003C5515"/>
    <w:rsid w:val="003C5C33"/>
    <w:rsid w:val="003C7024"/>
    <w:rsid w:val="003C7830"/>
    <w:rsid w:val="003D027D"/>
    <w:rsid w:val="003D0A3A"/>
    <w:rsid w:val="003D17F8"/>
    <w:rsid w:val="003D1F8A"/>
    <w:rsid w:val="003D3459"/>
    <w:rsid w:val="003D3624"/>
    <w:rsid w:val="003D51EA"/>
    <w:rsid w:val="003D5693"/>
    <w:rsid w:val="003D5D73"/>
    <w:rsid w:val="003E1E97"/>
    <w:rsid w:val="003E282B"/>
    <w:rsid w:val="003E285E"/>
    <w:rsid w:val="003E361E"/>
    <w:rsid w:val="003E3905"/>
    <w:rsid w:val="003E39E3"/>
    <w:rsid w:val="003E3CD0"/>
    <w:rsid w:val="003E4F7C"/>
    <w:rsid w:val="003E5BE2"/>
    <w:rsid w:val="003E76AF"/>
    <w:rsid w:val="003F1D6D"/>
    <w:rsid w:val="003F3216"/>
    <w:rsid w:val="003F3B14"/>
    <w:rsid w:val="003F3D3C"/>
    <w:rsid w:val="003F419A"/>
    <w:rsid w:val="003F4226"/>
    <w:rsid w:val="003F5768"/>
    <w:rsid w:val="003F63C8"/>
    <w:rsid w:val="003F70A8"/>
    <w:rsid w:val="00406680"/>
    <w:rsid w:val="00410D79"/>
    <w:rsid w:val="00413640"/>
    <w:rsid w:val="00414140"/>
    <w:rsid w:val="00415034"/>
    <w:rsid w:val="00415665"/>
    <w:rsid w:val="00415737"/>
    <w:rsid w:val="00416D56"/>
    <w:rsid w:val="0042019F"/>
    <w:rsid w:val="00420F49"/>
    <w:rsid w:val="00423681"/>
    <w:rsid w:val="0042646A"/>
    <w:rsid w:val="004271C5"/>
    <w:rsid w:val="00431EC1"/>
    <w:rsid w:val="00432A0A"/>
    <w:rsid w:val="00434B33"/>
    <w:rsid w:val="00435776"/>
    <w:rsid w:val="00435BB7"/>
    <w:rsid w:val="004362EA"/>
    <w:rsid w:val="0043657D"/>
    <w:rsid w:val="00437BF1"/>
    <w:rsid w:val="004413B8"/>
    <w:rsid w:val="00444CCA"/>
    <w:rsid w:val="00445278"/>
    <w:rsid w:val="00446F28"/>
    <w:rsid w:val="00447A6D"/>
    <w:rsid w:val="00450220"/>
    <w:rsid w:val="00451992"/>
    <w:rsid w:val="00453F2B"/>
    <w:rsid w:val="00453FB5"/>
    <w:rsid w:val="004540CA"/>
    <w:rsid w:val="00454229"/>
    <w:rsid w:val="0045567B"/>
    <w:rsid w:val="00456A63"/>
    <w:rsid w:val="00456A6D"/>
    <w:rsid w:val="00457C74"/>
    <w:rsid w:val="00460DED"/>
    <w:rsid w:val="00461DA3"/>
    <w:rsid w:val="00461E39"/>
    <w:rsid w:val="0046385A"/>
    <w:rsid w:val="004638C0"/>
    <w:rsid w:val="00464B0F"/>
    <w:rsid w:val="00465373"/>
    <w:rsid w:val="00466213"/>
    <w:rsid w:val="00471361"/>
    <w:rsid w:val="004716F7"/>
    <w:rsid w:val="0047213D"/>
    <w:rsid w:val="004724A3"/>
    <w:rsid w:val="00474AA4"/>
    <w:rsid w:val="004770F1"/>
    <w:rsid w:val="00477CDD"/>
    <w:rsid w:val="00480650"/>
    <w:rsid w:val="00481B2A"/>
    <w:rsid w:val="004830A8"/>
    <w:rsid w:val="004844B9"/>
    <w:rsid w:val="0048644D"/>
    <w:rsid w:val="00486789"/>
    <w:rsid w:val="00487C1A"/>
    <w:rsid w:val="00490401"/>
    <w:rsid w:val="00492287"/>
    <w:rsid w:val="00492FCA"/>
    <w:rsid w:val="00494481"/>
    <w:rsid w:val="00494E9C"/>
    <w:rsid w:val="0049516B"/>
    <w:rsid w:val="00495749"/>
    <w:rsid w:val="00495E42"/>
    <w:rsid w:val="004965F9"/>
    <w:rsid w:val="00496BA0"/>
    <w:rsid w:val="0049716C"/>
    <w:rsid w:val="004978A8"/>
    <w:rsid w:val="004A0E6C"/>
    <w:rsid w:val="004A2041"/>
    <w:rsid w:val="004A3678"/>
    <w:rsid w:val="004A43BB"/>
    <w:rsid w:val="004A49F2"/>
    <w:rsid w:val="004A4BFE"/>
    <w:rsid w:val="004A57A9"/>
    <w:rsid w:val="004A6355"/>
    <w:rsid w:val="004A73C9"/>
    <w:rsid w:val="004A7EB5"/>
    <w:rsid w:val="004B1208"/>
    <w:rsid w:val="004B1D64"/>
    <w:rsid w:val="004B2E1C"/>
    <w:rsid w:val="004B323D"/>
    <w:rsid w:val="004C131A"/>
    <w:rsid w:val="004C1640"/>
    <w:rsid w:val="004C1A52"/>
    <w:rsid w:val="004C2578"/>
    <w:rsid w:val="004C31BD"/>
    <w:rsid w:val="004C60FC"/>
    <w:rsid w:val="004C6218"/>
    <w:rsid w:val="004C6E92"/>
    <w:rsid w:val="004C7B8A"/>
    <w:rsid w:val="004C7FB3"/>
    <w:rsid w:val="004D184C"/>
    <w:rsid w:val="004D43E0"/>
    <w:rsid w:val="004D57B1"/>
    <w:rsid w:val="004D5CBA"/>
    <w:rsid w:val="004D746D"/>
    <w:rsid w:val="004E0C35"/>
    <w:rsid w:val="004E11A4"/>
    <w:rsid w:val="004E14D0"/>
    <w:rsid w:val="004E1C67"/>
    <w:rsid w:val="004E417F"/>
    <w:rsid w:val="004E566F"/>
    <w:rsid w:val="004E6458"/>
    <w:rsid w:val="004E7770"/>
    <w:rsid w:val="004E7938"/>
    <w:rsid w:val="004F0939"/>
    <w:rsid w:val="004F11AC"/>
    <w:rsid w:val="004F48C3"/>
    <w:rsid w:val="005016A2"/>
    <w:rsid w:val="00502484"/>
    <w:rsid w:val="0050722C"/>
    <w:rsid w:val="00507F91"/>
    <w:rsid w:val="0051015A"/>
    <w:rsid w:val="00512965"/>
    <w:rsid w:val="00512A61"/>
    <w:rsid w:val="00512D7D"/>
    <w:rsid w:val="005135CF"/>
    <w:rsid w:val="00513B7C"/>
    <w:rsid w:val="00513CFC"/>
    <w:rsid w:val="00514799"/>
    <w:rsid w:val="0051553B"/>
    <w:rsid w:val="005155B2"/>
    <w:rsid w:val="005160D8"/>
    <w:rsid w:val="005162C8"/>
    <w:rsid w:val="0051670E"/>
    <w:rsid w:val="00517171"/>
    <w:rsid w:val="0051766D"/>
    <w:rsid w:val="00517A5D"/>
    <w:rsid w:val="005215F4"/>
    <w:rsid w:val="005224EE"/>
    <w:rsid w:val="0052273A"/>
    <w:rsid w:val="00522F62"/>
    <w:rsid w:val="005257E8"/>
    <w:rsid w:val="0052746D"/>
    <w:rsid w:val="005307A5"/>
    <w:rsid w:val="0053089F"/>
    <w:rsid w:val="005309C2"/>
    <w:rsid w:val="0053265E"/>
    <w:rsid w:val="0053277A"/>
    <w:rsid w:val="00532BA6"/>
    <w:rsid w:val="00533D28"/>
    <w:rsid w:val="00534044"/>
    <w:rsid w:val="00536444"/>
    <w:rsid w:val="0053673C"/>
    <w:rsid w:val="00543709"/>
    <w:rsid w:val="005438D7"/>
    <w:rsid w:val="00545409"/>
    <w:rsid w:val="005457C7"/>
    <w:rsid w:val="00545B7B"/>
    <w:rsid w:val="00555C34"/>
    <w:rsid w:val="00556F14"/>
    <w:rsid w:val="00563BC8"/>
    <w:rsid w:val="00563C67"/>
    <w:rsid w:val="005641E9"/>
    <w:rsid w:val="00564751"/>
    <w:rsid w:val="00566178"/>
    <w:rsid w:val="005666E8"/>
    <w:rsid w:val="00566D25"/>
    <w:rsid w:val="00566DCF"/>
    <w:rsid w:val="00567310"/>
    <w:rsid w:val="00570248"/>
    <w:rsid w:val="00570F31"/>
    <w:rsid w:val="00572C9D"/>
    <w:rsid w:val="0057307B"/>
    <w:rsid w:val="005747EF"/>
    <w:rsid w:val="00576159"/>
    <w:rsid w:val="00576F1D"/>
    <w:rsid w:val="0058070D"/>
    <w:rsid w:val="00580B33"/>
    <w:rsid w:val="00580F0D"/>
    <w:rsid w:val="00581090"/>
    <w:rsid w:val="00585374"/>
    <w:rsid w:val="00585B63"/>
    <w:rsid w:val="00587527"/>
    <w:rsid w:val="005901AB"/>
    <w:rsid w:val="00591062"/>
    <w:rsid w:val="0059335E"/>
    <w:rsid w:val="005939E4"/>
    <w:rsid w:val="005940B8"/>
    <w:rsid w:val="0059463B"/>
    <w:rsid w:val="0059476B"/>
    <w:rsid w:val="00594812"/>
    <w:rsid w:val="00595940"/>
    <w:rsid w:val="0059658B"/>
    <w:rsid w:val="005967CE"/>
    <w:rsid w:val="005A0312"/>
    <w:rsid w:val="005A0B01"/>
    <w:rsid w:val="005A0E54"/>
    <w:rsid w:val="005A2736"/>
    <w:rsid w:val="005A2CC0"/>
    <w:rsid w:val="005A49AD"/>
    <w:rsid w:val="005A4CC3"/>
    <w:rsid w:val="005A5D1B"/>
    <w:rsid w:val="005A7F37"/>
    <w:rsid w:val="005B0938"/>
    <w:rsid w:val="005B1512"/>
    <w:rsid w:val="005B2108"/>
    <w:rsid w:val="005B36E0"/>
    <w:rsid w:val="005B53DB"/>
    <w:rsid w:val="005B5A9E"/>
    <w:rsid w:val="005B69A4"/>
    <w:rsid w:val="005C0E68"/>
    <w:rsid w:val="005C1716"/>
    <w:rsid w:val="005C1FD3"/>
    <w:rsid w:val="005C27D2"/>
    <w:rsid w:val="005C2CD3"/>
    <w:rsid w:val="005C584C"/>
    <w:rsid w:val="005C6D40"/>
    <w:rsid w:val="005C76A3"/>
    <w:rsid w:val="005D006C"/>
    <w:rsid w:val="005D1E20"/>
    <w:rsid w:val="005D2343"/>
    <w:rsid w:val="005D323D"/>
    <w:rsid w:val="005D3D32"/>
    <w:rsid w:val="005D3F9B"/>
    <w:rsid w:val="005D64D1"/>
    <w:rsid w:val="005E160B"/>
    <w:rsid w:val="005E1EFD"/>
    <w:rsid w:val="005E2EFE"/>
    <w:rsid w:val="005E38BC"/>
    <w:rsid w:val="005E5620"/>
    <w:rsid w:val="005E5E66"/>
    <w:rsid w:val="005E676B"/>
    <w:rsid w:val="005E6846"/>
    <w:rsid w:val="005E70FB"/>
    <w:rsid w:val="005E74CD"/>
    <w:rsid w:val="005E7945"/>
    <w:rsid w:val="005F0DC9"/>
    <w:rsid w:val="005F1194"/>
    <w:rsid w:val="005F1CF7"/>
    <w:rsid w:val="005F1DAD"/>
    <w:rsid w:val="005F206E"/>
    <w:rsid w:val="005F29D9"/>
    <w:rsid w:val="005F3AF0"/>
    <w:rsid w:val="005F4426"/>
    <w:rsid w:val="005F494E"/>
    <w:rsid w:val="005F4FBE"/>
    <w:rsid w:val="005F5316"/>
    <w:rsid w:val="005F5C31"/>
    <w:rsid w:val="005F69D0"/>
    <w:rsid w:val="005F71A7"/>
    <w:rsid w:val="005F7871"/>
    <w:rsid w:val="0060059D"/>
    <w:rsid w:val="0060108A"/>
    <w:rsid w:val="0060175F"/>
    <w:rsid w:val="0060272F"/>
    <w:rsid w:val="0060655D"/>
    <w:rsid w:val="00606BE5"/>
    <w:rsid w:val="00607DFA"/>
    <w:rsid w:val="0061183A"/>
    <w:rsid w:val="00611EA9"/>
    <w:rsid w:val="00612421"/>
    <w:rsid w:val="006125FC"/>
    <w:rsid w:val="0061272D"/>
    <w:rsid w:val="00615472"/>
    <w:rsid w:val="00615BC5"/>
    <w:rsid w:val="00616002"/>
    <w:rsid w:val="006163F6"/>
    <w:rsid w:val="00616E44"/>
    <w:rsid w:val="00620D42"/>
    <w:rsid w:val="00620E4D"/>
    <w:rsid w:val="00622862"/>
    <w:rsid w:val="00622CEE"/>
    <w:rsid w:val="00625805"/>
    <w:rsid w:val="00625A9F"/>
    <w:rsid w:val="00627464"/>
    <w:rsid w:val="00627F21"/>
    <w:rsid w:val="00630FDB"/>
    <w:rsid w:val="006338DB"/>
    <w:rsid w:val="00633E83"/>
    <w:rsid w:val="006341B7"/>
    <w:rsid w:val="00634A94"/>
    <w:rsid w:val="00641206"/>
    <w:rsid w:val="00642AC2"/>
    <w:rsid w:val="00642F88"/>
    <w:rsid w:val="0064466D"/>
    <w:rsid w:val="00646047"/>
    <w:rsid w:val="0064757D"/>
    <w:rsid w:val="00647C4D"/>
    <w:rsid w:val="006500E4"/>
    <w:rsid w:val="00651884"/>
    <w:rsid w:val="00652B6A"/>
    <w:rsid w:val="006541E1"/>
    <w:rsid w:val="006543FE"/>
    <w:rsid w:val="00654557"/>
    <w:rsid w:val="00657652"/>
    <w:rsid w:val="006627FB"/>
    <w:rsid w:val="00662A26"/>
    <w:rsid w:val="006630E1"/>
    <w:rsid w:val="0066373B"/>
    <w:rsid w:val="00674153"/>
    <w:rsid w:val="00674D83"/>
    <w:rsid w:val="006761A6"/>
    <w:rsid w:val="00677CF3"/>
    <w:rsid w:val="0068266F"/>
    <w:rsid w:val="00682789"/>
    <w:rsid w:val="00682AA5"/>
    <w:rsid w:val="00682F41"/>
    <w:rsid w:val="00684C71"/>
    <w:rsid w:val="00684F1A"/>
    <w:rsid w:val="00685F0A"/>
    <w:rsid w:val="0068634E"/>
    <w:rsid w:val="006873C7"/>
    <w:rsid w:val="00691372"/>
    <w:rsid w:val="00692B03"/>
    <w:rsid w:val="006945CF"/>
    <w:rsid w:val="00694A1B"/>
    <w:rsid w:val="00695B2D"/>
    <w:rsid w:val="006972E0"/>
    <w:rsid w:val="00697F17"/>
    <w:rsid w:val="006A1C23"/>
    <w:rsid w:val="006A313E"/>
    <w:rsid w:val="006A3A66"/>
    <w:rsid w:val="006A529D"/>
    <w:rsid w:val="006A57E4"/>
    <w:rsid w:val="006A6E5E"/>
    <w:rsid w:val="006A7010"/>
    <w:rsid w:val="006A7E70"/>
    <w:rsid w:val="006B0248"/>
    <w:rsid w:val="006B0AB9"/>
    <w:rsid w:val="006B15C1"/>
    <w:rsid w:val="006B196A"/>
    <w:rsid w:val="006B1EC4"/>
    <w:rsid w:val="006B2164"/>
    <w:rsid w:val="006B2B44"/>
    <w:rsid w:val="006B2F58"/>
    <w:rsid w:val="006B32FD"/>
    <w:rsid w:val="006B35CE"/>
    <w:rsid w:val="006B35E0"/>
    <w:rsid w:val="006B5A77"/>
    <w:rsid w:val="006B603D"/>
    <w:rsid w:val="006B6B2F"/>
    <w:rsid w:val="006C0452"/>
    <w:rsid w:val="006C0CEE"/>
    <w:rsid w:val="006C193C"/>
    <w:rsid w:val="006C1C49"/>
    <w:rsid w:val="006C1EE7"/>
    <w:rsid w:val="006C21B3"/>
    <w:rsid w:val="006C288A"/>
    <w:rsid w:val="006C2AFE"/>
    <w:rsid w:val="006C5031"/>
    <w:rsid w:val="006C60A9"/>
    <w:rsid w:val="006C6394"/>
    <w:rsid w:val="006C7D7C"/>
    <w:rsid w:val="006D2455"/>
    <w:rsid w:val="006D4A62"/>
    <w:rsid w:val="006D4C02"/>
    <w:rsid w:val="006D4CC1"/>
    <w:rsid w:val="006D64C6"/>
    <w:rsid w:val="006D6AE1"/>
    <w:rsid w:val="006E0DFD"/>
    <w:rsid w:val="006E11F4"/>
    <w:rsid w:val="006E2B5B"/>
    <w:rsid w:val="006E3F01"/>
    <w:rsid w:val="006E448E"/>
    <w:rsid w:val="006E65AD"/>
    <w:rsid w:val="006E67BC"/>
    <w:rsid w:val="006E736C"/>
    <w:rsid w:val="006E7370"/>
    <w:rsid w:val="006E7AA1"/>
    <w:rsid w:val="006E7F52"/>
    <w:rsid w:val="006F0BE7"/>
    <w:rsid w:val="006F11DF"/>
    <w:rsid w:val="006F1A85"/>
    <w:rsid w:val="006F3AE5"/>
    <w:rsid w:val="006F646A"/>
    <w:rsid w:val="006F6E5A"/>
    <w:rsid w:val="007045B0"/>
    <w:rsid w:val="007053F0"/>
    <w:rsid w:val="007118C4"/>
    <w:rsid w:val="007121F2"/>
    <w:rsid w:val="00712C78"/>
    <w:rsid w:val="0071363C"/>
    <w:rsid w:val="0071426C"/>
    <w:rsid w:val="00714F26"/>
    <w:rsid w:val="00715B32"/>
    <w:rsid w:val="00716355"/>
    <w:rsid w:val="00716C23"/>
    <w:rsid w:val="0071774B"/>
    <w:rsid w:val="0071775D"/>
    <w:rsid w:val="007208C2"/>
    <w:rsid w:val="00720A58"/>
    <w:rsid w:val="007211DE"/>
    <w:rsid w:val="007218DE"/>
    <w:rsid w:val="00721EC7"/>
    <w:rsid w:val="00723CFE"/>
    <w:rsid w:val="00723D10"/>
    <w:rsid w:val="00726094"/>
    <w:rsid w:val="00726FEA"/>
    <w:rsid w:val="007279FA"/>
    <w:rsid w:val="0073033E"/>
    <w:rsid w:val="007325C3"/>
    <w:rsid w:val="00733CA0"/>
    <w:rsid w:val="00734D30"/>
    <w:rsid w:val="00735295"/>
    <w:rsid w:val="00735B61"/>
    <w:rsid w:val="007361E2"/>
    <w:rsid w:val="00736444"/>
    <w:rsid w:val="00736EED"/>
    <w:rsid w:val="00737037"/>
    <w:rsid w:val="00737C2C"/>
    <w:rsid w:val="00740091"/>
    <w:rsid w:val="007403CD"/>
    <w:rsid w:val="0074043B"/>
    <w:rsid w:val="00740977"/>
    <w:rsid w:val="00740C58"/>
    <w:rsid w:val="00741B4D"/>
    <w:rsid w:val="007441B4"/>
    <w:rsid w:val="007442D6"/>
    <w:rsid w:val="00745A37"/>
    <w:rsid w:val="00745AC5"/>
    <w:rsid w:val="00746062"/>
    <w:rsid w:val="00746257"/>
    <w:rsid w:val="00746425"/>
    <w:rsid w:val="00746C7D"/>
    <w:rsid w:val="00747109"/>
    <w:rsid w:val="007511CB"/>
    <w:rsid w:val="0075138B"/>
    <w:rsid w:val="007526D3"/>
    <w:rsid w:val="00752A03"/>
    <w:rsid w:val="00752CAF"/>
    <w:rsid w:val="0075583E"/>
    <w:rsid w:val="00756AC2"/>
    <w:rsid w:val="0076001C"/>
    <w:rsid w:val="00761FD0"/>
    <w:rsid w:val="00762BFA"/>
    <w:rsid w:val="00763748"/>
    <w:rsid w:val="00763E02"/>
    <w:rsid w:val="00764A23"/>
    <w:rsid w:val="00764F24"/>
    <w:rsid w:val="00765B6B"/>
    <w:rsid w:val="00766695"/>
    <w:rsid w:val="00766B2D"/>
    <w:rsid w:val="00766DEF"/>
    <w:rsid w:val="00767B0D"/>
    <w:rsid w:val="00767CD4"/>
    <w:rsid w:val="00770496"/>
    <w:rsid w:val="00770B3B"/>
    <w:rsid w:val="00771032"/>
    <w:rsid w:val="007720B7"/>
    <w:rsid w:val="00772BA5"/>
    <w:rsid w:val="007734CB"/>
    <w:rsid w:val="007741FC"/>
    <w:rsid w:val="007753DE"/>
    <w:rsid w:val="00777743"/>
    <w:rsid w:val="007810E0"/>
    <w:rsid w:val="00787FB3"/>
    <w:rsid w:val="00791637"/>
    <w:rsid w:val="007919E8"/>
    <w:rsid w:val="00792967"/>
    <w:rsid w:val="007941B9"/>
    <w:rsid w:val="007944EE"/>
    <w:rsid w:val="0079687C"/>
    <w:rsid w:val="007A146F"/>
    <w:rsid w:val="007A1B4C"/>
    <w:rsid w:val="007A3294"/>
    <w:rsid w:val="007A35D2"/>
    <w:rsid w:val="007A3C63"/>
    <w:rsid w:val="007A68B6"/>
    <w:rsid w:val="007A6BA3"/>
    <w:rsid w:val="007B0078"/>
    <w:rsid w:val="007B0634"/>
    <w:rsid w:val="007B1998"/>
    <w:rsid w:val="007B1F48"/>
    <w:rsid w:val="007B2151"/>
    <w:rsid w:val="007B3161"/>
    <w:rsid w:val="007B4287"/>
    <w:rsid w:val="007B63AF"/>
    <w:rsid w:val="007C0E76"/>
    <w:rsid w:val="007C2815"/>
    <w:rsid w:val="007C346A"/>
    <w:rsid w:val="007C50DF"/>
    <w:rsid w:val="007C6B65"/>
    <w:rsid w:val="007D0329"/>
    <w:rsid w:val="007D0E67"/>
    <w:rsid w:val="007D2E2F"/>
    <w:rsid w:val="007D38CA"/>
    <w:rsid w:val="007D3F6A"/>
    <w:rsid w:val="007D5C82"/>
    <w:rsid w:val="007D64FE"/>
    <w:rsid w:val="007E0394"/>
    <w:rsid w:val="007E054E"/>
    <w:rsid w:val="007E1094"/>
    <w:rsid w:val="007E17EC"/>
    <w:rsid w:val="007E2758"/>
    <w:rsid w:val="007E3150"/>
    <w:rsid w:val="007E39F5"/>
    <w:rsid w:val="007E4024"/>
    <w:rsid w:val="007E452F"/>
    <w:rsid w:val="007E61E2"/>
    <w:rsid w:val="007E6355"/>
    <w:rsid w:val="007E77C7"/>
    <w:rsid w:val="007F0596"/>
    <w:rsid w:val="007F09E4"/>
    <w:rsid w:val="007F23B6"/>
    <w:rsid w:val="007F297F"/>
    <w:rsid w:val="007F31F2"/>
    <w:rsid w:val="007F5A97"/>
    <w:rsid w:val="007F6A47"/>
    <w:rsid w:val="007F7F5F"/>
    <w:rsid w:val="00800C18"/>
    <w:rsid w:val="008019D0"/>
    <w:rsid w:val="00802193"/>
    <w:rsid w:val="00802CDF"/>
    <w:rsid w:val="008045FD"/>
    <w:rsid w:val="00804B53"/>
    <w:rsid w:val="008050ED"/>
    <w:rsid w:val="008065BF"/>
    <w:rsid w:val="00806749"/>
    <w:rsid w:val="00807100"/>
    <w:rsid w:val="00811618"/>
    <w:rsid w:val="008119B4"/>
    <w:rsid w:val="00812288"/>
    <w:rsid w:val="0081332E"/>
    <w:rsid w:val="00817143"/>
    <w:rsid w:val="00817A86"/>
    <w:rsid w:val="00821BA9"/>
    <w:rsid w:val="008220FF"/>
    <w:rsid w:val="0082326C"/>
    <w:rsid w:val="0082340A"/>
    <w:rsid w:val="00824893"/>
    <w:rsid w:val="008273EE"/>
    <w:rsid w:val="0083057B"/>
    <w:rsid w:val="008305C6"/>
    <w:rsid w:val="00831015"/>
    <w:rsid w:val="00831627"/>
    <w:rsid w:val="0083177B"/>
    <w:rsid w:val="008344E5"/>
    <w:rsid w:val="008346C3"/>
    <w:rsid w:val="00834BB6"/>
    <w:rsid w:val="00834C9C"/>
    <w:rsid w:val="00835648"/>
    <w:rsid w:val="00836AAA"/>
    <w:rsid w:val="00837315"/>
    <w:rsid w:val="00842C26"/>
    <w:rsid w:val="00843B47"/>
    <w:rsid w:val="00844E70"/>
    <w:rsid w:val="00850282"/>
    <w:rsid w:val="00850524"/>
    <w:rsid w:val="008511AA"/>
    <w:rsid w:val="00851CC7"/>
    <w:rsid w:val="0085241E"/>
    <w:rsid w:val="00853307"/>
    <w:rsid w:val="008539DE"/>
    <w:rsid w:val="008557EE"/>
    <w:rsid w:val="008576AE"/>
    <w:rsid w:val="00863EE2"/>
    <w:rsid w:val="00864F96"/>
    <w:rsid w:val="00865354"/>
    <w:rsid w:val="008669EE"/>
    <w:rsid w:val="0087187D"/>
    <w:rsid w:val="00871AC8"/>
    <w:rsid w:val="00871CEF"/>
    <w:rsid w:val="008729D8"/>
    <w:rsid w:val="00872A53"/>
    <w:rsid w:val="008740E3"/>
    <w:rsid w:val="00874B8A"/>
    <w:rsid w:val="008770F4"/>
    <w:rsid w:val="0087719F"/>
    <w:rsid w:val="00881C4A"/>
    <w:rsid w:val="00881D0B"/>
    <w:rsid w:val="00881D33"/>
    <w:rsid w:val="008831FA"/>
    <w:rsid w:val="00883DB6"/>
    <w:rsid w:val="008840F1"/>
    <w:rsid w:val="008861ED"/>
    <w:rsid w:val="008869C5"/>
    <w:rsid w:val="00886D69"/>
    <w:rsid w:val="00887102"/>
    <w:rsid w:val="00887ABD"/>
    <w:rsid w:val="0089066B"/>
    <w:rsid w:val="00891929"/>
    <w:rsid w:val="0089311C"/>
    <w:rsid w:val="00893FFB"/>
    <w:rsid w:val="0089572B"/>
    <w:rsid w:val="00896AC6"/>
    <w:rsid w:val="00896B19"/>
    <w:rsid w:val="00897113"/>
    <w:rsid w:val="00897CBE"/>
    <w:rsid w:val="008A00C8"/>
    <w:rsid w:val="008A0607"/>
    <w:rsid w:val="008A0D8C"/>
    <w:rsid w:val="008A1FCF"/>
    <w:rsid w:val="008A2BE1"/>
    <w:rsid w:val="008A3D87"/>
    <w:rsid w:val="008A447C"/>
    <w:rsid w:val="008A4638"/>
    <w:rsid w:val="008A4BC3"/>
    <w:rsid w:val="008A4EEC"/>
    <w:rsid w:val="008A75F3"/>
    <w:rsid w:val="008B2206"/>
    <w:rsid w:val="008B23B6"/>
    <w:rsid w:val="008B452B"/>
    <w:rsid w:val="008B62AF"/>
    <w:rsid w:val="008C0975"/>
    <w:rsid w:val="008C39AF"/>
    <w:rsid w:val="008C5AE6"/>
    <w:rsid w:val="008C69DA"/>
    <w:rsid w:val="008C6C76"/>
    <w:rsid w:val="008D0446"/>
    <w:rsid w:val="008D0DC2"/>
    <w:rsid w:val="008D1378"/>
    <w:rsid w:val="008D141C"/>
    <w:rsid w:val="008D2559"/>
    <w:rsid w:val="008D2B3A"/>
    <w:rsid w:val="008D3C92"/>
    <w:rsid w:val="008D42BA"/>
    <w:rsid w:val="008D45D7"/>
    <w:rsid w:val="008D4677"/>
    <w:rsid w:val="008D4EFF"/>
    <w:rsid w:val="008D60E6"/>
    <w:rsid w:val="008D6477"/>
    <w:rsid w:val="008E0998"/>
    <w:rsid w:val="008E1DF4"/>
    <w:rsid w:val="008E2622"/>
    <w:rsid w:val="008E2920"/>
    <w:rsid w:val="008E43C1"/>
    <w:rsid w:val="008E536F"/>
    <w:rsid w:val="008E5EE7"/>
    <w:rsid w:val="008E6904"/>
    <w:rsid w:val="008E70F7"/>
    <w:rsid w:val="008F1420"/>
    <w:rsid w:val="008F2505"/>
    <w:rsid w:val="008F2585"/>
    <w:rsid w:val="008F3BF3"/>
    <w:rsid w:val="008F55EA"/>
    <w:rsid w:val="008F5D84"/>
    <w:rsid w:val="008F5EA5"/>
    <w:rsid w:val="008F61AE"/>
    <w:rsid w:val="008F6FC6"/>
    <w:rsid w:val="008F706E"/>
    <w:rsid w:val="008F70F4"/>
    <w:rsid w:val="00900FC2"/>
    <w:rsid w:val="009020FB"/>
    <w:rsid w:val="00904801"/>
    <w:rsid w:val="00904E32"/>
    <w:rsid w:val="00906145"/>
    <w:rsid w:val="009062DA"/>
    <w:rsid w:val="00906693"/>
    <w:rsid w:val="009067F1"/>
    <w:rsid w:val="0090713A"/>
    <w:rsid w:val="00911A83"/>
    <w:rsid w:val="00911CE6"/>
    <w:rsid w:val="009134D7"/>
    <w:rsid w:val="00913633"/>
    <w:rsid w:val="009137DD"/>
    <w:rsid w:val="00913A09"/>
    <w:rsid w:val="0091519A"/>
    <w:rsid w:val="00915580"/>
    <w:rsid w:val="00915EB0"/>
    <w:rsid w:val="00917005"/>
    <w:rsid w:val="00917E5E"/>
    <w:rsid w:val="00920E11"/>
    <w:rsid w:val="009224A9"/>
    <w:rsid w:val="00922F29"/>
    <w:rsid w:val="00924B18"/>
    <w:rsid w:val="0092619F"/>
    <w:rsid w:val="00926B93"/>
    <w:rsid w:val="0093062E"/>
    <w:rsid w:val="00930CB3"/>
    <w:rsid w:val="00931767"/>
    <w:rsid w:val="00933319"/>
    <w:rsid w:val="0093337B"/>
    <w:rsid w:val="00933546"/>
    <w:rsid w:val="00933A13"/>
    <w:rsid w:val="009350D6"/>
    <w:rsid w:val="00935B2A"/>
    <w:rsid w:val="009404BD"/>
    <w:rsid w:val="00941270"/>
    <w:rsid w:val="0094214A"/>
    <w:rsid w:val="00942756"/>
    <w:rsid w:val="00942777"/>
    <w:rsid w:val="00943579"/>
    <w:rsid w:val="00943997"/>
    <w:rsid w:val="00943A99"/>
    <w:rsid w:val="00943F70"/>
    <w:rsid w:val="00944CA1"/>
    <w:rsid w:val="009459D8"/>
    <w:rsid w:val="00945F6D"/>
    <w:rsid w:val="00951807"/>
    <w:rsid w:val="00951F40"/>
    <w:rsid w:val="00952425"/>
    <w:rsid w:val="00953D8A"/>
    <w:rsid w:val="0095559A"/>
    <w:rsid w:val="00960652"/>
    <w:rsid w:val="00960697"/>
    <w:rsid w:val="00960AC5"/>
    <w:rsid w:val="009618D8"/>
    <w:rsid w:val="00962E0F"/>
    <w:rsid w:val="009635F6"/>
    <w:rsid w:val="00965732"/>
    <w:rsid w:val="009658C7"/>
    <w:rsid w:val="0096621C"/>
    <w:rsid w:val="0096636F"/>
    <w:rsid w:val="0096653F"/>
    <w:rsid w:val="0096759E"/>
    <w:rsid w:val="00967B0C"/>
    <w:rsid w:val="0097074F"/>
    <w:rsid w:val="00971CF8"/>
    <w:rsid w:val="00973BEA"/>
    <w:rsid w:val="00974048"/>
    <w:rsid w:val="009743A5"/>
    <w:rsid w:val="00975D75"/>
    <w:rsid w:val="009769AA"/>
    <w:rsid w:val="009776CE"/>
    <w:rsid w:val="00980560"/>
    <w:rsid w:val="0098093C"/>
    <w:rsid w:val="00981062"/>
    <w:rsid w:val="009810A3"/>
    <w:rsid w:val="00982E37"/>
    <w:rsid w:val="00983789"/>
    <w:rsid w:val="0098449D"/>
    <w:rsid w:val="00984577"/>
    <w:rsid w:val="00984B52"/>
    <w:rsid w:val="00986532"/>
    <w:rsid w:val="00986F74"/>
    <w:rsid w:val="00987051"/>
    <w:rsid w:val="00987484"/>
    <w:rsid w:val="00993BFB"/>
    <w:rsid w:val="009950F9"/>
    <w:rsid w:val="00997FA3"/>
    <w:rsid w:val="009A263D"/>
    <w:rsid w:val="009A2C90"/>
    <w:rsid w:val="009A4218"/>
    <w:rsid w:val="009A4DF5"/>
    <w:rsid w:val="009A509D"/>
    <w:rsid w:val="009A5D95"/>
    <w:rsid w:val="009A6D07"/>
    <w:rsid w:val="009A7329"/>
    <w:rsid w:val="009B2587"/>
    <w:rsid w:val="009B3E1C"/>
    <w:rsid w:val="009B3F56"/>
    <w:rsid w:val="009B6677"/>
    <w:rsid w:val="009B6E57"/>
    <w:rsid w:val="009C0740"/>
    <w:rsid w:val="009C2E76"/>
    <w:rsid w:val="009C30EA"/>
    <w:rsid w:val="009C4195"/>
    <w:rsid w:val="009C51D4"/>
    <w:rsid w:val="009C64D9"/>
    <w:rsid w:val="009C7611"/>
    <w:rsid w:val="009D176A"/>
    <w:rsid w:val="009D2587"/>
    <w:rsid w:val="009D2611"/>
    <w:rsid w:val="009D39A6"/>
    <w:rsid w:val="009D683F"/>
    <w:rsid w:val="009D6A14"/>
    <w:rsid w:val="009D6A42"/>
    <w:rsid w:val="009E1A1A"/>
    <w:rsid w:val="009E2A8D"/>
    <w:rsid w:val="009E51C0"/>
    <w:rsid w:val="009E6776"/>
    <w:rsid w:val="009E67AB"/>
    <w:rsid w:val="009E6BD9"/>
    <w:rsid w:val="009F143E"/>
    <w:rsid w:val="009F2D88"/>
    <w:rsid w:val="009F4B98"/>
    <w:rsid w:val="009F505B"/>
    <w:rsid w:val="009F5F6C"/>
    <w:rsid w:val="009F65C1"/>
    <w:rsid w:val="009F6D48"/>
    <w:rsid w:val="009F6DF5"/>
    <w:rsid w:val="00A000AD"/>
    <w:rsid w:val="00A00E5D"/>
    <w:rsid w:val="00A00E77"/>
    <w:rsid w:val="00A00EBC"/>
    <w:rsid w:val="00A0280C"/>
    <w:rsid w:val="00A0485A"/>
    <w:rsid w:val="00A0523E"/>
    <w:rsid w:val="00A05296"/>
    <w:rsid w:val="00A055BA"/>
    <w:rsid w:val="00A05FC3"/>
    <w:rsid w:val="00A06571"/>
    <w:rsid w:val="00A067C1"/>
    <w:rsid w:val="00A10C83"/>
    <w:rsid w:val="00A12846"/>
    <w:rsid w:val="00A12DA8"/>
    <w:rsid w:val="00A12DD1"/>
    <w:rsid w:val="00A13B1D"/>
    <w:rsid w:val="00A14226"/>
    <w:rsid w:val="00A1534D"/>
    <w:rsid w:val="00A207F2"/>
    <w:rsid w:val="00A20CE6"/>
    <w:rsid w:val="00A21F7C"/>
    <w:rsid w:val="00A224A0"/>
    <w:rsid w:val="00A22B8F"/>
    <w:rsid w:val="00A23825"/>
    <w:rsid w:val="00A23D86"/>
    <w:rsid w:val="00A23E23"/>
    <w:rsid w:val="00A23E2F"/>
    <w:rsid w:val="00A2444E"/>
    <w:rsid w:val="00A24EC1"/>
    <w:rsid w:val="00A27E06"/>
    <w:rsid w:val="00A31257"/>
    <w:rsid w:val="00A31B2A"/>
    <w:rsid w:val="00A33596"/>
    <w:rsid w:val="00A353FA"/>
    <w:rsid w:val="00A359D9"/>
    <w:rsid w:val="00A377A5"/>
    <w:rsid w:val="00A377D3"/>
    <w:rsid w:val="00A3789A"/>
    <w:rsid w:val="00A40373"/>
    <w:rsid w:val="00A418A5"/>
    <w:rsid w:val="00A432E8"/>
    <w:rsid w:val="00A4407E"/>
    <w:rsid w:val="00A46A3D"/>
    <w:rsid w:val="00A46E69"/>
    <w:rsid w:val="00A4724F"/>
    <w:rsid w:val="00A47DF3"/>
    <w:rsid w:val="00A5029C"/>
    <w:rsid w:val="00A50B57"/>
    <w:rsid w:val="00A50DF8"/>
    <w:rsid w:val="00A50E3B"/>
    <w:rsid w:val="00A5121D"/>
    <w:rsid w:val="00A514C5"/>
    <w:rsid w:val="00A54813"/>
    <w:rsid w:val="00A54E50"/>
    <w:rsid w:val="00A55ABF"/>
    <w:rsid w:val="00A60856"/>
    <w:rsid w:val="00A60B47"/>
    <w:rsid w:val="00A60E1D"/>
    <w:rsid w:val="00A624C0"/>
    <w:rsid w:val="00A62914"/>
    <w:rsid w:val="00A63BE8"/>
    <w:rsid w:val="00A6412A"/>
    <w:rsid w:val="00A641D3"/>
    <w:rsid w:val="00A65111"/>
    <w:rsid w:val="00A65F43"/>
    <w:rsid w:val="00A66AC4"/>
    <w:rsid w:val="00A67420"/>
    <w:rsid w:val="00A67CAA"/>
    <w:rsid w:val="00A70193"/>
    <w:rsid w:val="00A70341"/>
    <w:rsid w:val="00A708A4"/>
    <w:rsid w:val="00A716E5"/>
    <w:rsid w:val="00A72ACE"/>
    <w:rsid w:val="00A73C6C"/>
    <w:rsid w:val="00A75897"/>
    <w:rsid w:val="00A75E2C"/>
    <w:rsid w:val="00A769B3"/>
    <w:rsid w:val="00A77060"/>
    <w:rsid w:val="00A80084"/>
    <w:rsid w:val="00A81944"/>
    <w:rsid w:val="00A81E6E"/>
    <w:rsid w:val="00A84ADE"/>
    <w:rsid w:val="00A85C28"/>
    <w:rsid w:val="00A86484"/>
    <w:rsid w:val="00A87609"/>
    <w:rsid w:val="00A87941"/>
    <w:rsid w:val="00A90720"/>
    <w:rsid w:val="00A90B5F"/>
    <w:rsid w:val="00A91D29"/>
    <w:rsid w:val="00A931A0"/>
    <w:rsid w:val="00A9380F"/>
    <w:rsid w:val="00A95C2F"/>
    <w:rsid w:val="00A96882"/>
    <w:rsid w:val="00A9740E"/>
    <w:rsid w:val="00A97AAF"/>
    <w:rsid w:val="00AA09B6"/>
    <w:rsid w:val="00AA0ED8"/>
    <w:rsid w:val="00AA1759"/>
    <w:rsid w:val="00AA2D6D"/>
    <w:rsid w:val="00AA7002"/>
    <w:rsid w:val="00AA786B"/>
    <w:rsid w:val="00AB0AD7"/>
    <w:rsid w:val="00AB1313"/>
    <w:rsid w:val="00AB1900"/>
    <w:rsid w:val="00AB28B5"/>
    <w:rsid w:val="00AB2B03"/>
    <w:rsid w:val="00AB34E2"/>
    <w:rsid w:val="00AB452F"/>
    <w:rsid w:val="00AB4C80"/>
    <w:rsid w:val="00AB600E"/>
    <w:rsid w:val="00AB651F"/>
    <w:rsid w:val="00AB76FF"/>
    <w:rsid w:val="00AB7915"/>
    <w:rsid w:val="00AC078A"/>
    <w:rsid w:val="00AC0B48"/>
    <w:rsid w:val="00AC11BC"/>
    <w:rsid w:val="00AC132D"/>
    <w:rsid w:val="00AC220D"/>
    <w:rsid w:val="00AC3498"/>
    <w:rsid w:val="00AC4288"/>
    <w:rsid w:val="00AC49BF"/>
    <w:rsid w:val="00AC4C7C"/>
    <w:rsid w:val="00AC7CE4"/>
    <w:rsid w:val="00AD0BFB"/>
    <w:rsid w:val="00AD1B9D"/>
    <w:rsid w:val="00AD1E4E"/>
    <w:rsid w:val="00AD4402"/>
    <w:rsid w:val="00AD5BEE"/>
    <w:rsid w:val="00AD7117"/>
    <w:rsid w:val="00AE1316"/>
    <w:rsid w:val="00AE1DC7"/>
    <w:rsid w:val="00AE22A5"/>
    <w:rsid w:val="00AE22EB"/>
    <w:rsid w:val="00AE3630"/>
    <w:rsid w:val="00AE5F64"/>
    <w:rsid w:val="00AE665B"/>
    <w:rsid w:val="00AE6FD9"/>
    <w:rsid w:val="00AE7871"/>
    <w:rsid w:val="00AF0291"/>
    <w:rsid w:val="00AF1298"/>
    <w:rsid w:val="00AF1D44"/>
    <w:rsid w:val="00AF2000"/>
    <w:rsid w:val="00AF2A12"/>
    <w:rsid w:val="00AF34D9"/>
    <w:rsid w:val="00AF380B"/>
    <w:rsid w:val="00AF4327"/>
    <w:rsid w:val="00AF44AD"/>
    <w:rsid w:val="00AF5DF3"/>
    <w:rsid w:val="00AF681C"/>
    <w:rsid w:val="00AF7A6C"/>
    <w:rsid w:val="00AF7E07"/>
    <w:rsid w:val="00AF7E3E"/>
    <w:rsid w:val="00B00E09"/>
    <w:rsid w:val="00B03E94"/>
    <w:rsid w:val="00B04F65"/>
    <w:rsid w:val="00B04F66"/>
    <w:rsid w:val="00B056D9"/>
    <w:rsid w:val="00B05EC4"/>
    <w:rsid w:val="00B0672A"/>
    <w:rsid w:val="00B06E2A"/>
    <w:rsid w:val="00B07867"/>
    <w:rsid w:val="00B078F1"/>
    <w:rsid w:val="00B1018C"/>
    <w:rsid w:val="00B115A6"/>
    <w:rsid w:val="00B126C2"/>
    <w:rsid w:val="00B13AFE"/>
    <w:rsid w:val="00B13DD5"/>
    <w:rsid w:val="00B20064"/>
    <w:rsid w:val="00B2143F"/>
    <w:rsid w:val="00B21AD8"/>
    <w:rsid w:val="00B236A4"/>
    <w:rsid w:val="00B23BEE"/>
    <w:rsid w:val="00B24E35"/>
    <w:rsid w:val="00B24F34"/>
    <w:rsid w:val="00B2535B"/>
    <w:rsid w:val="00B25906"/>
    <w:rsid w:val="00B26899"/>
    <w:rsid w:val="00B30839"/>
    <w:rsid w:val="00B309FB"/>
    <w:rsid w:val="00B30FE0"/>
    <w:rsid w:val="00B3262F"/>
    <w:rsid w:val="00B32976"/>
    <w:rsid w:val="00B32BAE"/>
    <w:rsid w:val="00B334A6"/>
    <w:rsid w:val="00B346BB"/>
    <w:rsid w:val="00B35F34"/>
    <w:rsid w:val="00B37FC0"/>
    <w:rsid w:val="00B4021B"/>
    <w:rsid w:val="00B43668"/>
    <w:rsid w:val="00B452CB"/>
    <w:rsid w:val="00B458A6"/>
    <w:rsid w:val="00B45B60"/>
    <w:rsid w:val="00B45BD3"/>
    <w:rsid w:val="00B47855"/>
    <w:rsid w:val="00B5253A"/>
    <w:rsid w:val="00B533B5"/>
    <w:rsid w:val="00B54BA7"/>
    <w:rsid w:val="00B60601"/>
    <w:rsid w:val="00B62729"/>
    <w:rsid w:val="00B63135"/>
    <w:rsid w:val="00B63C43"/>
    <w:rsid w:val="00B6610D"/>
    <w:rsid w:val="00B663BA"/>
    <w:rsid w:val="00B66576"/>
    <w:rsid w:val="00B66C62"/>
    <w:rsid w:val="00B70109"/>
    <w:rsid w:val="00B70BA4"/>
    <w:rsid w:val="00B70C4C"/>
    <w:rsid w:val="00B714B3"/>
    <w:rsid w:val="00B72294"/>
    <w:rsid w:val="00B72997"/>
    <w:rsid w:val="00B73544"/>
    <w:rsid w:val="00B73B61"/>
    <w:rsid w:val="00B7507B"/>
    <w:rsid w:val="00B75264"/>
    <w:rsid w:val="00B75BA1"/>
    <w:rsid w:val="00B763BA"/>
    <w:rsid w:val="00B826C2"/>
    <w:rsid w:val="00B8376E"/>
    <w:rsid w:val="00B83CE2"/>
    <w:rsid w:val="00B83D64"/>
    <w:rsid w:val="00B8476B"/>
    <w:rsid w:val="00B84880"/>
    <w:rsid w:val="00B8605D"/>
    <w:rsid w:val="00B86F49"/>
    <w:rsid w:val="00B90607"/>
    <w:rsid w:val="00B9095B"/>
    <w:rsid w:val="00B9124E"/>
    <w:rsid w:val="00B916A9"/>
    <w:rsid w:val="00B91F71"/>
    <w:rsid w:val="00B92110"/>
    <w:rsid w:val="00B93567"/>
    <w:rsid w:val="00B93F98"/>
    <w:rsid w:val="00B94E45"/>
    <w:rsid w:val="00B950B6"/>
    <w:rsid w:val="00B956E0"/>
    <w:rsid w:val="00B96E3B"/>
    <w:rsid w:val="00B97700"/>
    <w:rsid w:val="00B978CA"/>
    <w:rsid w:val="00B97A9F"/>
    <w:rsid w:val="00BA006F"/>
    <w:rsid w:val="00BA0442"/>
    <w:rsid w:val="00BA111A"/>
    <w:rsid w:val="00BA2C29"/>
    <w:rsid w:val="00BA5797"/>
    <w:rsid w:val="00BA7D42"/>
    <w:rsid w:val="00BA7FBA"/>
    <w:rsid w:val="00BB241A"/>
    <w:rsid w:val="00BB558D"/>
    <w:rsid w:val="00BC0660"/>
    <w:rsid w:val="00BC074C"/>
    <w:rsid w:val="00BC0C5C"/>
    <w:rsid w:val="00BC1FE3"/>
    <w:rsid w:val="00BC266B"/>
    <w:rsid w:val="00BC47EF"/>
    <w:rsid w:val="00BC637E"/>
    <w:rsid w:val="00BC6767"/>
    <w:rsid w:val="00BC6A18"/>
    <w:rsid w:val="00BC7198"/>
    <w:rsid w:val="00BC7216"/>
    <w:rsid w:val="00BC75B1"/>
    <w:rsid w:val="00BC760C"/>
    <w:rsid w:val="00BC7DC5"/>
    <w:rsid w:val="00BD24F5"/>
    <w:rsid w:val="00BD3BDA"/>
    <w:rsid w:val="00BD4391"/>
    <w:rsid w:val="00BD4F49"/>
    <w:rsid w:val="00BD58EA"/>
    <w:rsid w:val="00BD5CC2"/>
    <w:rsid w:val="00BD63AD"/>
    <w:rsid w:val="00BD658D"/>
    <w:rsid w:val="00BD7164"/>
    <w:rsid w:val="00BD79BD"/>
    <w:rsid w:val="00BD79E7"/>
    <w:rsid w:val="00BE21DB"/>
    <w:rsid w:val="00BE4A37"/>
    <w:rsid w:val="00BE58A5"/>
    <w:rsid w:val="00BE61F8"/>
    <w:rsid w:val="00BE7856"/>
    <w:rsid w:val="00BF2737"/>
    <w:rsid w:val="00BF2A3B"/>
    <w:rsid w:val="00BF2DE3"/>
    <w:rsid w:val="00BF2FCF"/>
    <w:rsid w:val="00BF698B"/>
    <w:rsid w:val="00BF7894"/>
    <w:rsid w:val="00BF7E60"/>
    <w:rsid w:val="00C00CB1"/>
    <w:rsid w:val="00C014C8"/>
    <w:rsid w:val="00C01ACF"/>
    <w:rsid w:val="00C022DA"/>
    <w:rsid w:val="00C02A07"/>
    <w:rsid w:val="00C0351C"/>
    <w:rsid w:val="00C03A4B"/>
    <w:rsid w:val="00C03FDE"/>
    <w:rsid w:val="00C03FE5"/>
    <w:rsid w:val="00C048F9"/>
    <w:rsid w:val="00C057E5"/>
    <w:rsid w:val="00C070BB"/>
    <w:rsid w:val="00C07FED"/>
    <w:rsid w:val="00C101D3"/>
    <w:rsid w:val="00C12F74"/>
    <w:rsid w:val="00C13816"/>
    <w:rsid w:val="00C1399B"/>
    <w:rsid w:val="00C14BD4"/>
    <w:rsid w:val="00C20EC9"/>
    <w:rsid w:val="00C2287A"/>
    <w:rsid w:val="00C2328D"/>
    <w:rsid w:val="00C23DCD"/>
    <w:rsid w:val="00C26CD4"/>
    <w:rsid w:val="00C27D96"/>
    <w:rsid w:val="00C30053"/>
    <w:rsid w:val="00C30BD5"/>
    <w:rsid w:val="00C3139D"/>
    <w:rsid w:val="00C31DA5"/>
    <w:rsid w:val="00C33327"/>
    <w:rsid w:val="00C33EF4"/>
    <w:rsid w:val="00C34817"/>
    <w:rsid w:val="00C369F4"/>
    <w:rsid w:val="00C3740A"/>
    <w:rsid w:val="00C377CE"/>
    <w:rsid w:val="00C37FCC"/>
    <w:rsid w:val="00C4067F"/>
    <w:rsid w:val="00C41992"/>
    <w:rsid w:val="00C44598"/>
    <w:rsid w:val="00C45C4B"/>
    <w:rsid w:val="00C466BA"/>
    <w:rsid w:val="00C47E7E"/>
    <w:rsid w:val="00C5018E"/>
    <w:rsid w:val="00C51594"/>
    <w:rsid w:val="00C51753"/>
    <w:rsid w:val="00C52F1C"/>
    <w:rsid w:val="00C5402D"/>
    <w:rsid w:val="00C54148"/>
    <w:rsid w:val="00C573E3"/>
    <w:rsid w:val="00C61C41"/>
    <w:rsid w:val="00C61C67"/>
    <w:rsid w:val="00C62F64"/>
    <w:rsid w:val="00C64D3D"/>
    <w:rsid w:val="00C674D9"/>
    <w:rsid w:val="00C71B20"/>
    <w:rsid w:val="00C7480D"/>
    <w:rsid w:val="00C74991"/>
    <w:rsid w:val="00C7556E"/>
    <w:rsid w:val="00C759CD"/>
    <w:rsid w:val="00C75FBA"/>
    <w:rsid w:val="00C847E9"/>
    <w:rsid w:val="00C84AAC"/>
    <w:rsid w:val="00C8537F"/>
    <w:rsid w:val="00C85BDF"/>
    <w:rsid w:val="00C85EB8"/>
    <w:rsid w:val="00C870F2"/>
    <w:rsid w:val="00C911B1"/>
    <w:rsid w:val="00C91D32"/>
    <w:rsid w:val="00C9274A"/>
    <w:rsid w:val="00C92A10"/>
    <w:rsid w:val="00C973A0"/>
    <w:rsid w:val="00CA1131"/>
    <w:rsid w:val="00CA1B69"/>
    <w:rsid w:val="00CA1CBF"/>
    <w:rsid w:val="00CA24D6"/>
    <w:rsid w:val="00CA280E"/>
    <w:rsid w:val="00CA34A3"/>
    <w:rsid w:val="00CA3AA4"/>
    <w:rsid w:val="00CA3AC6"/>
    <w:rsid w:val="00CA3D2B"/>
    <w:rsid w:val="00CA5FA2"/>
    <w:rsid w:val="00CA64A1"/>
    <w:rsid w:val="00CA64C6"/>
    <w:rsid w:val="00CB00F7"/>
    <w:rsid w:val="00CB1F46"/>
    <w:rsid w:val="00CB22AB"/>
    <w:rsid w:val="00CB2B7E"/>
    <w:rsid w:val="00CB2D86"/>
    <w:rsid w:val="00CB2F34"/>
    <w:rsid w:val="00CB3510"/>
    <w:rsid w:val="00CB4215"/>
    <w:rsid w:val="00CB42F4"/>
    <w:rsid w:val="00CB4A55"/>
    <w:rsid w:val="00CB5DD0"/>
    <w:rsid w:val="00CB6BB3"/>
    <w:rsid w:val="00CB6C79"/>
    <w:rsid w:val="00CB6C8F"/>
    <w:rsid w:val="00CC349D"/>
    <w:rsid w:val="00CC5240"/>
    <w:rsid w:val="00CD16BA"/>
    <w:rsid w:val="00CD2176"/>
    <w:rsid w:val="00CD2E7E"/>
    <w:rsid w:val="00CD446F"/>
    <w:rsid w:val="00CD678D"/>
    <w:rsid w:val="00CD7D28"/>
    <w:rsid w:val="00CE01A8"/>
    <w:rsid w:val="00CE0ADD"/>
    <w:rsid w:val="00CE1A80"/>
    <w:rsid w:val="00CE3652"/>
    <w:rsid w:val="00CE3F13"/>
    <w:rsid w:val="00CE5752"/>
    <w:rsid w:val="00CE5B3A"/>
    <w:rsid w:val="00CE60D7"/>
    <w:rsid w:val="00CF02AF"/>
    <w:rsid w:val="00CF264A"/>
    <w:rsid w:val="00CF31AE"/>
    <w:rsid w:val="00CF329F"/>
    <w:rsid w:val="00CF34BC"/>
    <w:rsid w:val="00CF6337"/>
    <w:rsid w:val="00CF7900"/>
    <w:rsid w:val="00CF7988"/>
    <w:rsid w:val="00D00472"/>
    <w:rsid w:val="00D01458"/>
    <w:rsid w:val="00D01BA7"/>
    <w:rsid w:val="00D02C3B"/>
    <w:rsid w:val="00D04545"/>
    <w:rsid w:val="00D06127"/>
    <w:rsid w:val="00D10716"/>
    <w:rsid w:val="00D117C5"/>
    <w:rsid w:val="00D12966"/>
    <w:rsid w:val="00D12987"/>
    <w:rsid w:val="00D14C86"/>
    <w:rsid w:val="00D14FA0"/>
    <w:rsid w:val="00D15496"/>
    <w:rsid w:val="00D17059"/>
    <w:rsid w:val="00D17F86"/>
    <w:rsid w:val="00D209E6"/>
    <w:rsid w:val="00D209F8"/>
    <w:rsid w:val="00D2118D"/>
    <w:rsid w:val="00D215F0"/>
    <w:rsid w:val="00D21DE3"/>
    <w:rsid w:val="00D220D3"/>
    <w:rsid w:val="00D24571"/>
    <w:rsid w:val="00D25D0A"/>
    <w:rsid w:val="00D25E97"/>
    <w:rsid w:val="00D2605A"/>
    <w:rsid w:val="00D270CE"/>
    <w:rsid w:val="00D301C7"/>
    <w:rsid w:val="00D31AD3"/>
    <w:rsid w:val="00D3747C"/>
    <w:rsid w:val="00D4088F"/>
    <w:rsid w:val="00D40EB4"/>
    <w:rsid w:val="00D41439"/>
    <w:rsid w:val="00D428F4"/>
    <w:rsid w:val="00D43715"/>
    <w:rsid w:val="00D438D4"/>
    <w:rsid w:val="00D446C2"/>
    <w:rsid w:val="00D45232"/>
    <w:rsid w:val="00D45883"/>
    <w:rsid w:val="00D4643B"/>
    <w:rsid w:val="00D46A0A"/>
    <w:rsid w:val="00D511A4"/>
    <w:rsid w:val="00D51749"/>
    <w:rsid w:val="00D53739"/>
    <w:rsid w:val="00D541CD"/>
    <w:rsid w:val="00D5525D"/>
    <w:rsid w:val="00D55871"/>
    <w:rsid w:val="00D56432"/>
    <w:rsid w:val="00D564D7"/>
    <w:rsid w:val="00D57917"/>
    <w:rsid w:val="00D602F2"/>
    <w:rsid w:val="00D61899"/>
    <w:rsid w:val="00D61B15"/>
    <w:rsid w:val="00D632E4"/>
    <w:rsid w:val="00D6426D"/>
    <w:rsid w:val="00D64E54"/>
    <w:rsid w:val="00D6756F"/>
    <w:rsid w:val="00D70A0D"/>
    <w:rsid w:val="00D70AC6"/>
    <w:rsid w:val="00D71E15"/>
    <w:rsid w:val="00D72BE4"/>
    <w:rsid w:val="00D752EC"/>
    <w:rsid w:val="00D80864"/>
    <w:rsid w:val="00D81A41"/>
    <w:rsid w:val="00D84CD9"/>
    <w:rsid w:val="00D852E4"/>
    <w:rsid w:val="00D862CE"/>
    <w:rsid w:val="00D87756"/>
    <w:rsid w:val="00D927ED"/>
    <w:rsid w:val="00D93341"/>
    <w:rsid w:val="00D93FE1"/>
    <w:rsid w:val="00D95D6F"/>
    <w:rsid w:val="00D95F80"/>
    <w:rsid w:val="00D97EB0"/>
    <w:rsid w:val="00DA07AB"/>
    <w:rsid w:val="00DA1938"/>
    <w:rsid w:val="00DA2B26"/>
    <w:rsid w:val="00DA3816"/>
    <w:rsid w:val="00DA420B"/>
    <w:rsid w:val="00DA4895"/>
    <w:rsid w:val="00DA48D1"/>
    <w:rsid w:val="00DA4DC2"/>
    <w:rsid w:val="00DA5527"/>
    <w:rsid w:val="00DA57E4"/>
    <w:rsid w:val="00DA64BC"/>
    <w:rsid w:val="00DB07B0"/>
    <w:rsid w:val="00DB1B74"/>
    <w:rsid w:val="00DB2F2E"/>
    <w:rsid w:val="00DB390E"/>
    <w:rsid w:val="00DB4D66"/>
    <w:rsid w:val="00DB5627"/>
    <w:rsid w:val="00DB61D4"/>
    <w:rsid w:val="00DB6A63"/>
    <w:rsid w:val="00DB7DB7"/>
    <w:rsid w:val="00DC1BF0"/>
    <w:rsid w:val="00DC3AD1"/>
    <w:rsid w:val="00DC4451"/>
    <w:rsid w:val="00DC4AE7"/>
    <w:rsid w:val="00DC663E"/>
    <w:rsid w:val="00DC74D4"/>
    <w:rsid w:val="00DC79EF"/>
    <w:rsid w:val="00DD031F"/>
    <w:rsid w:val="00DD1570"/>
    <w:rsid w:val="00DD34A8"/>
    <w:rsid w:val="00DD4DEF"/>
    <w:rsid w:val="00DD6E70"/>
    <w:rsid w:val="00DD74F0"/>
    <w:rsid w:val="00DD756A"/>
    <w:rsid w:val="00DD7926"/>
    <w:rsid w:val="00DE0250"/>
    <w:rsid w:val="00DE1FCC"/>
    <w:rsid w:val="00DE29B9"/>
    <w:rsid w:val="00DE42F6"/>
    <w:rsid w:val="00DE51F1"/>
    <w:rsid w:val="00DE56AE"/>
    <w:rsid w:val="00DE6B89"/>
    <w:rsid w:val="00DE7C0C"/>
    <w:rsid w:val="00DF3137"/>
    <w:rsid w:val="00DF4175"/>
    <w:rsid w:val="00DF7F0A"/>
    <w:rsid w:val="00E01A88"/>
    <w:rsid w:val="00E055B4"/>
    <w:rsid w:val="00E05927"/>
    <w:rsid w:val="00E05C4B"/>
    <w:rsid w:val="00E07D6F"/>
    <w:rsid w:val="00E10C1B"/>
    <w:rsid w:val="00E11B0E"/>
    <w:rsid w:val="00E11B37"/>
    <w:rsid w:val="00E11F81"/>
    <w:rsid w:val="00E1517D"/>
    <w:rsid w:val="00E153C5"/>
    <w:rsid w:val="00E16C49"/>
    <w:rsid w:val="00E16CC9"/>
    <w:rsid w:val="00E17791"/>
    <w:rsid w:val="00E215B9"/>
    <w:rsid w:val="00E229A0"/>
    <w:rsid w:val="00E26DA8"/>
    <w:rsid w:val="00E27A94"/>
    <w:rsid w:val="00E32C64"/>
    <w:rsid w:val="00E34D91"/>
    <w:rsid w:val="00E378AC"/>
    <w:rsid w:val="00E40C86"/>
    <w:rsid w:val="00E41518"/>
    <w:rsid w:val="00E429EF"/>
    <w:rsid w:val="00E4339F"/>
    <w:rsid w:val="00E43761"/>
    <w:rsid w:val="00E43D85"/>
    <w:rsid w:val="00E4487E"/>
    <w:rsid w:val="00E4587C"/>
    <w:rsid w:val="00E47B31"/>
    <w:rsid w:val="00E47BA3"/>
    <w:rsid w:val="00E47D9F"/>
    <w:rsid w:val="00E52753"/>
    <w:rsid w:val="00E52D52"/>
    <w:rsid w:val="00E53E3F"/>
    <w:rsid w:val="00E54BB7"/>
    <w:rsid w:val="00E550E7"/>
    <w:rsid w:val="00E554BC"/>
    <w:rsid w:val="00E55DC7"/>
    <w:rsid w:val="00E56596"/>
    <w:rsid w:val="00E565A0"/>
    <w:rsid w:val="00E57FAF"/>
    <w:rsid w:val="00E60A64"/>
    <w:rsid w:val="00E61746"/>
    <w:rsid w:val="00E6207A"/>
    <w:rsid w:val="00E6289F"/>
    <w:rsid w:val="00E634AF"/>
    <w:rsid w:val="00E63613"/>
    <w:rsid w:val="00E63A15"/>
    <w:rsid w:val="00E63C9E"/>
    <w:rsid w:val="00E649E3"/>
    <w:rsid w:val="00E64D46"/>
    <w:rsid w:val="00E65DC0"/>
    <w:rsid w:val="00E662BD"/>
    <w:rsid w:val="00E66599"/>
    <w:rsid w:val="00E66869"/>
    <w:rsid w:val="00E66A61"/>
    <w:rsid w:val="00E66E75"/>
    <w:rsid w:val="00E67AC6"/>
    <w:rsid w:val="00E71E98"/>
    <w:rsid w:val="00E72CC2"/>
    <w:rsid w:val="00E731DE"/>
    <w:rsid w:val="00E732A8"/>
    <w:rsid w:val="00E75CF3"/>
    <w:rsid w:val="00E765B8"/>
    <w:rsid w:val="00E77484"/>
    <w:rsid w:val="00E7765E"/>
    <w:rsid w:val="00E822B6"/>
    <w:rsid w:val="00E830E4"/>
    <w:rsid w:val="00E83A5B"/>
    <w:rsid w:val="00E83DD0"/>
    <w:rsid w:val="00E85B07"/>
    <w:rsid w:val="00E86A27"/>
    <w:rsid w:val="00E872E0"/>
    <w:rsid w:val="00E87508"/>
    <w:rsid w:val="00E87E37"/>
    <w:rsid w:val="00E9076C"/>
    <w:rsid w:val="00E90C1A"/>
    <w:rsid w:val="00E90D13"/>
    <w:rsid w:val="00E9159B"/>
    <w:rsid w:val="00E937EE"/>
    <w:rsid w:val="00E943CF"/>
    <w:rsid w:val="00E9586F"/>
    <w:rsid w:val="00E97E45"/>
    <w:rsid w:val="00EA109D"/>
    <w:rsid w:val="00EA2552"/>
    <w:rsid w:val="00EA26C1"/>
    <w:rsid w:val="00EA442B"/>
    <w:rsid w:val="00EA549B"/>
    <w:rsid w:val="00EA74F6"/>
    <w:rsid w:val="00EA787E"/>
    <w:rsid w:val="00EA7E8E"/>
    <w:rsid w:val="00EB2D80"/>
    <w:rsid w:val="00EB4962"/>
    <w:rsid w:val="00EB49BA"/>
    <w:rsid w:val="00EB5C9D"/>
    <w:rsid w:val="00EB7653"/>
    <w:rsid w:val="00EB7D70"/>
    <w:rsid w:val="00EC0592"/>
    <w:rsid w:val="00EC09EE"/>
    <w:rsid w:val="00EC2BD6"/>
    <w:rsid w:val="00EC3B43"/>
    <w:rsid w:val="00EC42E3"/>
    <w:rsid w:val="00EC458A"/>
    <w:rsid w:val="00EC5AC2"/>
    <w:rsid w:val="00EC60BA"/>
    <w:rsid w:val="00EC6CEC"/>
    <w:rsid w:val="00EC7FDE"/>
    <w:rsid w:val="00ED028A"/>
    <w:rsid w:val="00ED0704"/>
    <w:rsid w:val="00ED161D"/>
    <w:rsid w:val="00ED1EBB"/>
    <w:rsid w:val="00ED2835"/>
    <w:rsid w:val="00ED3D05"/>
    <w:rsid w:val="00ED5F74"/>
    <w:rsid w:val="00ED6190"/>
    <w:rsid w:val="00ED754D"/>
    <w:rsid w:val="00ED7583"/>
    <w:rsid w:val="00ED7791"/>
    <w:rsid w:val="00EE0404"/>
    <w:rsid w:val="00EE0B78"/>
    <w:rsid w:val="00EE1B50"/>
    <w:rsid w:val="00EE2636"/>
    <w:rsid w:val="00EE7D44"/>
    <w:rsid w:val="00EE7E56"/>
    <w:rsid w:val="00EF0B5E"/>
    <w:rsid w:val="00EF0C08"/>
    <w:rsid w:val="00EF0EBD"/>
    <w:rsid w:val="00EF1D00"/>
    <w:rsid w:val="00EF2904"/>
    <w:rsid w:val="00EF45AD"/>
    <w:rsid w:val="00F0023A"/>
    <w:rsid w:val="00F00B42"/>
    <w:rsid w:val="00F00DD1"/>
    <w:rsid w:val="00F014FA"/>
    <w:rsid w:val="00F01C52"/>
    <w:rsid w:val="00F0236B"/>
    <w:rsid w:val="00F02F44"/>
    <w:rsid w:val="00F03205"/>
    <w:rsid w:val="00F039D6"/>
    <w:rsid w:val="00F03B94"/>
    <w:rsid w:val="00F040D9"/>
    <w:rsid w:val="00F0635B"/>
    <w:rsid w:val="00F06991"/>
    <w:rsid w:val="00F10EEE"/>
    <w:rsid w:val="00F12041"/>
    <w:rsid w:val="00F12117"/>
    <w:rsid w:val="00F135E4"/>
    <w:rsid w:val="00F1684D"/>
    <w:rsid w:val="00F2051F"/>
    <w:rsid w:val="00F22817"/>
    <w:rsid w:val="00F22DCF"/>
    <w:rsid w:val="00F234F7"/>
    <w:rsid w:val="00F23D44"/>
    <w:rsid w:val="00F25E3B"/>
    <w:rsid w:val="00F27258"/>
    <w:rsid w:val="00F276B9"/>
    <w:rsid w:val="00F310AF"/>
    <w:rsid w:val="00F31E2A"/>
    <w:rsid w:val="00F355F1"/>
    <w:rsid w:val="00F37323"/>
    <w:rsid w:val="00F43E22"/>
    <w:rsid w:val="00F43EEB"/>
    <w:rsid w:val="00F445E2"/>
    <w:rsid w:val="00F44638"/>
    <w:rsid w:val="00F44671"/>
    <w:rsid w:val="00F450A2"/>
    <w:rsid w:val="00F45EE8"/>
    <w:rsid w:val="00F47771"/>
    <w:rsid w:val="00F47E16"/>
    <w:rsid w:val="00F47E1C"/>
    <w:rsid w:val="00F5328F"/>
    <w:rsid w:val="00F53A89"/>
    <w:rsid w:val="00F53CF7"/>
    <w:rsid w:val="00F55669"/>
    <w:rsid w:val="00F55CCC"/>
    <w:rsid w:val="00F5705F"/>
    <w:rsid w:val="00F57454"/>
    <w:rsid w:val="00F60184"/>
    <w:rsid w:val="00F6198B"/>
    <w:rsid w:val="00F6210F"/>
    <w:rsid w:val="00F62357"/>
    <w:rsid w:val="00F62C88"/>
    <w:rsid w:val="00F62EF5"/>
    <w:rsid w:val="00F6308E"/>
    <w:rsid w:val="00F633D5"/>
    <w:rsid w:val="00F63667"/>
    <w:rsid w:val="00F67247"/>
    <w:rsid w:val="00F7217D"/>
    <w:rsid w:val="00F72732"/>
    <w:rsid w:val="00F72C7A"/>
    <w:rsid w:val="00F762FE"/>
    <w:rsid w:val="00F77122"/>
    <w:rsid w:val="00F77434"/>
    <w:rsid w:val="00F813E5"/>
    <w:rsid w:val="00F82D1B"/>
    <w:rsid w:val="00F8654C"/>
    <w:rsid w:val="00F86CA5"/>
    <w:rsid w:val="00F91E6A"/>
    <w:rsid w:val="00F9294F"/>
    <w:rsid w:val="00F93A35"/>
    <w:rsid w:val="00F946E5"/>
    <w:rsid w:val="00F9776A"/>
    <w:rsid w:val="00F97BCF"/>
    <w:rsid w:val="00FA116F"/>
    <w:rsid w:val="00FA12DE"/>
    <w:rsid w:val="00FA16B9"/>
    <w:rsid w:val="00FA1A2B"/>
    <w:rsid w:val="00FA2EF4"/>
    <w:rsid w:val="00FA4A58"/>
    <w:rsid w:val="00FA6543"/>
    <w:rsid w:val="00FA6E3C"/>
    <w:rsid w:val="00FA7149"/>
    <w:rsid w:val="00FA7662"/>
    <w:rsid w:val="00FB036F"/>
    <w:rsid w:val="00FB06F7"/>
    <w:rsid w:val="00FB0823"/>
    <w:rsid w:val="00FB0C57"/>
    <w:rsid w:val="00FB0CFD"/>
    <w:rsid w:val="00FB110A"/>
    <w:rsid w:val="00FB1A49"/>
    <w:rsid w:val="00FB1B71"/>
    <w:rsid w:val="00FB38AE"/>
    <w:rsid w:val="00FB5A24"/>
    <w:rsid w:val="00FB6AD7"/>
    <w:rsid w:val="00FB6C86"/>
    <w:rsid w:val="00FB78C2"/>
    <w:rsid w:val="00FB79C0"/>
    <w:rsid w:val="00FC0839"/>
    <w:rsid w:val="00FC2419"/>
    <w:rsid w:val="00FC292F"/>
    <w:rsid w:val="00FC32B8"/>
    <w:rsid w:val="00FC3ABE"/>
    <w:rsid w:val="00FC700F"/>
    <w:rsid w:val="00FC7276"/>
    <w:rsid w:val="00FC7FC9"/>
    <w:rsid w:val="00FD0914"/>
    <w:rsid w:val="00FD48BF"/>
    <w:rsid w:val="00FD53F1"/>
    <w:rsid w:val="00FD6299"/>
    <w:rsid w:val="00FD6C23"/>
    <w:rsid w:val="00FD6EB8"/>
    <w:rsid w:val="00FD71C8"/>
    <w:rsid w:val="00FD75E9"/>
    <w:rsid w:val="00FD7AA9"/>
    <w:rsid w:val="00FD7B12"/>
    <w:rsid w:val="00FE2014"/>
    <w:rsid w:val="00FE2E63"/>
    <w:rsid w:val="00FE710B"/>
    <w:rsid w:val="00FE7580"/>
    <w:rsid w:val="00FF1076"/>
    <w:rsid w:val="00FF1620"/>
    <w:rsid w:val="00FF30AD"/>
    <w:rsid w:val="00FF46CD"/>
    <w:rsid w:val="00FF5280"/>
    <w:rsid w:val="00FF53E2"/>
    <w:rsid w:val="00FF5EC4"/>
    <w:rsid w:val="00FF7243"/>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7" type="connector" idref="#Straight Arrow Connector 22"/>
        <o:r id="V:Rule8" type="connector" idref="#Straight Arrow Connector 38"/>
        <o:r id="V:Rule9" type="connector" idref="#Straight Arrow Connector 37"/>
        <o:r id="V:Rule10" type="connector" idref="#Straight Arrow Connector 43"/>
        <o:r id="V:Rule11" type="connector" idref="#Straight Arrow Connector 23"/>
        <o:r id="V:Rule12" type="connector" idref="#Straight Arrow Connector 3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2A0A"/>
    <w:pPr>
      <w:spacing w:after="200" w:line="276" w:lineRule="auto"/>
    </w:pPr>
    <w:rPr>
      <w:lang w:val="en-US"/>
    </w:rPr>
  </w:style>
  <w:style w:type="paragraph" w:styleId="Heading1">
    <w:name w:val="heading 1"/>
    <w:basedOn w:val="Normal"/>
    <w:next w:val="Normal"/>
    <w:link w:val="Heading1Char"/>
    <w:uiPriority w:val="9"/>
    <w:qFormat/>
    <w:rsid w:val="00BC637E"/>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rsid w:val="00BC637E"/>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BC637E"/>
    <w:pPr>
      <w:keepNext/>
      <w:keepLines/>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unhideWhenUsed/>
    <w:qFormat/>
    <w:rsid w:val="006630E1"/>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D53739"/>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637E"/>
    <w:rPr>
      <w:rFonts w:asciiTheme="majorHAnsi" w:eastAsiaTheme="majorEastAsia" w:hAnsiTheme="majorHAnsi" w:cstheme="majorBidi"/>
      <w:b/>
      <w:bCs/>
      <w:color w:val="2F5496" w:themeColor="accent1" w:themeShade="BF"/>
      <w:sz w:val="28"/>
      <w:szCs w:val="28"/>
      <w:lang w:val="en-US"/>
    </w:rPr>
  </w:style>
  <w:style w:type="character" w:customStyle="1" w:styleId="Heading2Char">
    <w:name w:val="Heading 2 Char"/>
    <w:basedOn w:val="DefaultParagraphFont"/>
    <w:link w:val="Heading2"/>
    <w:uiPriority w:val="9"/>
    <w:rsid w:val="00BC637E"/>
    <w:rPr>
      <w:rFonts w:asciiTheme="majorHAnsi" w:eastAsiaTheme="majorEastAsia" w:hAnsiTheme="majorHAnsi" w:cstheme="majorBidi"/>
      <w:b/>
      <w:bCs/>
      <w:color w:val="4472C4" w:themeColor="accent1"/>
      <w:sz w:val="26"/>
      <w:szCs w:val="26"/>
      <w:lang w:val="en-US"/>
    </w:rPr>
  </w:style>
  <w:style w:type="character" w:customStyle="1" w:styleId="Heading3Char">
    <w:name w:val="Heading 3 Char"/>
    <w:basedOn w:val="DefaultParagraphFont"/>
    <w:link w:val="Heading3"/>
    <w:uiPriority w:val="9"/>
    <w:rsid w:val="00BC637E"/>
    <w:rPr>
      <w:rFonts w:asciiTheme="majorHAnsi" w:eastAsiaTheme="majorEastAsia" w:hAnsiTheme="majorHAnsi" w:cstheme="majorBidi"/>
      <w:b/>
      <w:bCs/>
      <w:color w:val="4472C4" w:themeColor="accent1"/>
      <w:lang w:val="en-US"/>
    </w:rPr>
  </w:style>
  <w:style w:type="paragraph" w:styleId="ListParagraph">
    <w:name w:val="List Paragraph"/>
    <w:basedOn w:val="Normal"/>
    <w:uiPriority w:val="34"/>
    <w:qFormat/>
    <w:rsid w:val="00BC637E"/>
    <w:pPr>
      <w:ind w:left="720"/>
      <w:contextualSpacing/>
    </w:pPr>
  </w:style>
  <w:style w:type="table" w:styleId="TableGrid">
    <w:name w:val="Table Grid"/>
    <w:basedOn w:val="TableNormal"/>
    <w:uiPriority w:val="39"/>
    <w:rsid w:val="00BC637E"/>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B533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33B5"/>
    <w:rPr>
      <w:lang w:val="en-US"/>
    </w:rPr>
  </w:style>
  <w:style w:type="paragraph" w:styleId="Footer">
    <w:name w:val="footer"/>
    <w:basedOn w:val="Normal"/>
    <w:link w:val="FooterChar"/>
    <w:uiPriority w:val="99"/>
    <w:unhideWhenUsed/>
    <w:rsid w:val="00B533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33B5"/>
    <w:rPr>
      <w:lang w:val="en-US"/>
    </w:rPr>
  </w:style>
  <w:style w:type="paragraph" w:styleId="NormalWeb">
    <w:name w:val="Normal (Web)"/>
    <w:basedOn w:val="Normal"/>
    <w:uiPriority w:val="99"/>
    <w:unhideWhenUsed/>
    <w:rsid w:val="00A50DF8"/>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A96882"/>
    <w:rPr>
      <w:sz w:val="16"/>
      <w:szCs w:val="16"/>
    </w:rPr>
  </w:style>
  <w:style w:type="paragraph" w:styleId="CommentText">
    <w:name w:val="annotation text"/>
    <w:basedOn w:val="Normal"/>
    <w:link w:val="CommentTextChar"/>
    <w:uiPriority w:val="99"/>
    <w:semiHidden/>
    <w:unhideWhenUsed/>
    <w:rsid w:val="00A96882"/>
    <w:pPr>
      <w:spacing w:line="240" w:lineRule="auto"/>
    </w:pPr>
    <w:rPr>
      <w:sz w:val="20"/>
      <w:szCs w:val="20"/>
    </w:rPr>
  </w:style>
  <w:style w:type="character" w:customStyle="1" w:styleId="CommentTextChar">
    <w:name w:val="Comment Text Char"/>
    <w:basedOn w:val="DefaultParagraphFont"/>
    <w:link w:val="CommentText"/>
    <w:uiPriority w:val="99"/>
    <w:semiHidden/>
    <w:rsid w:val="00A96882"/>
    <w:rPr>
      <w:sz w:val="20"/>
      <w:szCs w:val="20"/>
      <w:lang w:val="en-US"/>
    </w:rPr>
  </w:style>
  <w:style w:type="paragraph" w:styleId="CommentSubject">
    <w:name w:val="annotation subject"/>
    <w:basedOn w:val="CommentText"/>
    <w:next w:val="CommentText"/>
    <w:link w:val="CommentSubjectChar"/>
    <w:uiPriority w:val="99"/>
    <w:semiHidden/>
    <w:unhideWhenUsed/>
    <w:rsid w:val="00A96882"/>
    <w:rPr>
      <w:b/>
      <w:bCs/>
    </w:rPr>
  </w:style>
  <w:style w:type="character" w:customStyle="1" w:styleId="CommentSubjectChar">
    <w:name w:val="Comment Subject Char"/>
    <w:basedOn w:val="CommentTextChar"/>
    <w:link w:val="CommentSubject"/>
    <w:uiPriority w:val="99"/>
    <w:semiHidden/>
    <w:rsid w:val="00A96882"/>
    <w:rPr>
      <w:b/>
      <w:bCs/>
      <w:sz w:val="20"/>
      <w:szCs w:val="20"/>
      <w:lang w:val="en-US"/>
    </w:rPr>
  </w:style>
  <w:style w:type="paragraph" w:styleId="BalloonText">
    <w:name w:val="Balloon Text"/>
    <w:basedOn w:val="Normal"/>
    <w:link w:val="BalloonTextChar"/>
    <w:uiPriority w:val="99"/>
    <w:semiHidden/>
    <w:unhideWhenUsed/>
    <w:rsid w:val="00A9688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6882"/>
    <w:rPr>
      <w:rFonts w:ascii="Segoe UI" w:hAnsi="Segoe UI" w:cs="Segoe UI"/>
      <w:sz w:val="18"/>
      <w:szCs w:val="18"/>
      <w:lang w:val="en-US"/>
    </w:rPr>
  </w:style>
  <w:style w:type="paragraph" w:styleId="NoSpacing">
    <w:name w:val="No Spacing"/>
    <w:link w:val="NoSpacingChar"/>
    <w:uiPriority w:val="1"/>
    <w:qFormat/>
    <w:rsid w:val="00DA4DC2"/>
    <w:pPr>
      <w:spacing w:after="0" w:line="240" w:lineRule="auto"/>
    </w:pPr>
    <w:rPr>
      <w:lang w:val="en-US"/>
    </w:rPr>
  </w:style>
  <w:style w:type="character" w:customStyle="1" w:styleId="Heading4Char">
    <w:name w:val="Heading 4 Char"/>
    <w:basedOn w:val="DefaultParagraphFont"/>
    <w:link w:val="Heading4"/>
    <w:uiPriority w:val="9"/>
    <w:rsid w:val="006630E1"/>
    <w:rPr>
      <w:rFonts w:asciiTheme="majorHAnsi" w:eastAsiaTheme="majorEastAsia" w:hAnsiTheme="majorHAnsi" w:cstheme="majorBidi"/>
      <w:i/>
      <w:iCs/>
      <w:color w:val="2F5496" w:themeColor="accent1" w:themeShade="BF"/>
      <w:lang w:val="en-US"/>
    </w:rPr>
  </w:style>
  <w:style w:type="character" w:customStyle="1" w:styleId="Heading5Char">
    <w:name w:val="Heading 5 Char"/>
    <w:basedOn w:val="DefaultParagraphFont"/>
    <w:link w:val="Heading5"/>
    <w:uiPriority w:val="9"/>
    <w:rsid w:val="00D53739"/>
    <w:rPr>
      <w:rFonts w:asciiTheme="majorHAnsi" w:eastAsiaTheme="majorEastAsia" w:hAnsiTheme="majorHAnsi" w:cstheme="majorBidi"/>
      <w:color w:val="2F5496" w:themeColor="accent1" w:themeShade="BF"/>
      <w:lang w:val="en-US"/>
    </w:rPr>
  </w:style>
  <w:style w:type="paragraph" w:styleId="Caption">
    <w:name w:val="caption"/>
    <w:basedOn w:val="Normal"/>
    <w:next w:val="Normal"/>
    <w:uiPriority w:val="35"/>
    <w:unhideWhenUsed/>
    <w:qFormat/>
    <w:rsid w:val="009B3F56"/>
    <w:pPr>
      <w:spacing w:line="240" w:lineRule="auto"/>
    </w:pPr>
    <w:rPr>
      <w:i/>
      <w:iCs/>
      <w:color w:val="44546A" w:themeColor="text2"/>
      <w:sz w:val="18"/>
      <w:szCs w:val="18"/>
    </w:rPr>
  </w:style>
  <w:style w:type="character" w:customStyle="1" w:styleId="NoSpacingChar">
    <w:name w:val="No Spacing Char"/>
    <w:basedOn w:val="DefaultParagraphFont"/>
    <w:link w:val="NoSpacing"/>
    <w:uiPriority w:val="1"/>
    <w:rsid w:val="00684F1A"/>
    <w:rPr>
      <w:lang w:val="en-US"/>
    </w:rPr>
  </w:style>
  <w:style w:type="paragraph" w:customStyle="1" w:styleId="Default">
    <w:name w:val="Default"/>
    <w:rsid w:val="00CF7900"/>
    <w:pPr>
      <w:autoSpaceDE w:val="0"/>
      <w:autoSpaceDN w:val="0"/>
      <w:adjustRightInd w:val="0"/>
      <w:spacing w:after="0" w:line="240" w:lineRule="auto"/>
    </w:pPr>
    <w:rPr>
      <w:rFonts w:ascii="Times New Roman" w:eastAsiaTheme="minorEastAsia" w:hAnsi="Times New Roman" w:cs="Times New Roman"/>
      <w:color w:val="000000"/>
      <w:sz w:val="24"/>
      <w:szCs w:val="24"/>
      <w:lang w:val="en-US"/>
    </w:rPr>
  </w:style>
  <w:style w:type="paragraph" w:styleId="TOCHeading">
    <w:name w:val="TOC Heading"/>
    <w:basedOn w:val="Heading1"/>
    <w:next w:val="Normal"/>
    <w:uiPriority w:val="39"/>
    <w:unhideWhenUsed/>
    <w:qFormat/>
    <w:rsid w:val="007A6BA3"/>
    <w:pPr>
      <w:spacing w:before="240" w:line="259" w:lineRule="auto"/>
      <w:outlineLvl w:val="9"/>
    </w:pPr>
    <w:rPr>
      <w:b w:val="0"/>
      <w:bCs w:val="0"/>
      <w:sz w:val="32"/>
      <w:szCs w:val="32"/>
    </w:rPr>
  </w:style>
  <w:style w:type="paragraph" w:styleId="TOC1">
    <w:name w:val="toc 1"/>
    <w:basedOn w:val="Normal"/>
    <w:next w:val="Normal"/>
    <w:autoRedefine/>
    <w:uiPriority w:val="39"/>
    <w:unhideWhenUsed/>
    <w:rsid w:val="007A6BA3"/>
    <w:pPr>
      <w:spacing w:after="100"/>
    </w:pPr>
  </w:style>
  <w:style w:type="paragraph" w:styleId="TOC3">
    <w:name w:val="toc 3"/>
    <w:basedOn w:val="Normal"/>
    <w:next w:val="Normal"/>
    <w:autoRedefine/>
    <w:uiPriority w:val="39"/>
    <w:unhideWhenUsed/>
    <w:rsid w:val="007A6BA3"/>
    <w:pPr>
      <w:spacing w:after="100"/>
      <w:ind w:left="440"/>
    </w:pPr>
  </w:style>
  <w:style w:type="paragraph" w:styleId="TOC2">
    <w:name w:val="toc 2"/>
    <w:basedOn w:val="Normal"/>
    <w:next w:val="Normal"/>
    <w:autoRedefine/>
    <w:uiPriority w:val="39"/>
    <w:unhideWhenUsed/>
    <w:rsid w:val="007A6BA3"/>
    <w:pPr>
      <w:spacing w:after="100"/>
      <w:ind w:left="220"/>
    </w:pPr>
  </w:style>
  <w:style w:type="character" w:styleId="Hyperlink">
    <w:name w:val="Hyperlink"/>
    <w:basedOn w:val="DefaultParagraphFont"/>
    <w:uiPriority w:val="99"/>
    <w:unhideWhenUsed/>
    <w:rsid w:val="007A6BA3"/>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1121068697">
      <w:bodyDiv w:val="1"/>
      <w:marLeft w:val="0"/>
      <w:marRight w:val="0"/>
      <w:marTop w:val="0"/>
      <w:marBottom w:val="0"/>
      <w:divBdr>
        <w:top w:val="none" w:sz="0" w:space="0" w:color="auto"/>
        <w:left w:val="none" w:sz="0" w:space="0" w:color="auto"/>
        <w:bottom w:val="none" w:sz="0" w:space="0" w:color="auto"/>
        <w:right w:val="none" w:sz="0" w:space="0" w:color="auto"/>
      </w:divBdr>
      <w:divsChild>
        <w:div w:id="79718471">
          <w:marLeft w:val="360"/>
          <w:marRight w:val="0"/>
          <w:marTop w:val="200"/>
          <w:marBottom w:val="0"/>
          <w:divBdr>
            <w:top w:val="none" w:sz="0" w:space="0" w:color="auto"/>
            <w:left w:val="none" w:sz="0" w:space="0" w:color="auto"/>
            <w:bottom w:val="none" w:sz="0" w:space="0" w:color="auto"/>
            <w:right w:val="none" w:sz="0" w:space="0" w:color="auto"/>
          </w:divBdr>
        </w:div>
        <w:div w:id="871039445">
          <w:marLeft w:val="360"/>
          <w:marRight w:val="0"/>
          <w:marTop w:val="200"/>
          <w:marBottom w:val="0"/>
          <w:divBdr>
            <w:top w:val="none" w:sz="0" w:space="0" w:color="auto"/>
            <w:left w:val="none" w:sz="0" w:space="0" w:color="auto"/>
            <w:bottom w:val="none" w:sz="0" w:space="0" w:color="auto"/>
            <w:right w:val="none" w:sz="0" w:space="0" w:color="auto"/>
          </w:divBdr>
        </w:div>
        <w:div w:id="1037200836">
          <w:marLeft w:val="360"/>
          <w:marRight w:val="0"/>
          <w:marTop w:val="200"/>
          <w:marBottom w:val="0"/>
          <w:divBdr>
            <w:top w:val="none" w:sz="0" w:space="0" w:color="auto"/>
            <w:left w:val="none" w:sz="0" w:space="0" w:color="auto"/>
            <w:bottom w:val="none" w:sz="0" w:space="0" w:color="auto"/>
            <w:right w:val="none" w:sz="0" w:space="0" w:color="auto"/>
          </w:divBdr>
        </w:div>
        <w:div w:id="1482310083">
          <w:marLeft w:val="360"/>
          <w:marRight w:val="0"/>
          <w:marTop w:val="200"/>
          <w:marBottom w:val="0"/>
          <w:divBdr>
            <w:top w:val="none" w:sz="0" w:space="0" w:color="auto"/>
            <w:left w:val="none" w:sz="0" w:space="0" w:color="auto"/>
            <w:bottom w:val="none" w:sz="0" w:space="0" w:color="auto"/>
            <w:right w:val="none" w:sz="0" w:space="0" w:color="auto"/>
          </w:divBdr>
        </w:div>
      </w:divsChild>
    </w:div>
    <w:div w:id="1259480208">
      <w:bodyDiv w:val="1"/>
      <w:marLeft w:val="0"/>
      <w:marRight w:val="0"/>
      <w:marTop w:val="0"/>
      <w:marBottom w:val="0"/>
      <w:divBdr>
        <w:top w:val="none" w:sz="0" w:space="0" w:color="auto"/>
        <w:left w:val="none" w:sz="0" w:space="0" w:color="auto"/>
        <w:bottom w:val="none" w:sz="0" w:space="0" w:color="auto"/>
        <w:right w:val="none" w:sz="0" w:space="0" w:color="auto"/>
      </w:divBdr>
    </w:div>
    <w:div w:id="1814758095">
      <w:bodyDiv w:val="1"/>
      <w:marLeft w:val="0"/>
      <w:marRight w:val="0"/>
      <w:marTop w:val="0"/>
      <w:marBottom w:val="0"/>
      <w:divBdr>
        <w:top w:val="none" w:sz="0" w:space="0" w:color="auto"/>
        <w:left w:val="none" w:sz="0" w:space="0" w:color="auto"/>
        <w:bottom w:val="none" w:sz="0" w:space="0" w:color="auto"/>
        <w:right w:val="none" w:sz="0" w:space="0" w:color="auto"/>
      </w:divBdr>
      <w:divsChild>
        <w:div w:id="313996981">
          <w:marLeft w:val="547"/>
          <w:marRight w:val="0"/>
          <w:marTop w:val="200"/>
          <w:marBottom w:val="0"/>
          <w:divBdr>
            <w:top w:val="none" w:sz="0" w:space="0" w:color="auto"/>
            <w:left w:val="none" w:sz="0" w:space="0" w:color="auto"/>
            <w:bottom w:val="none" w:sz="0" w:space="0" w:color="auto"/>
            <w:right w:val="none" w:sz="0" w:space="0" w:color="auto"/>
          </w:divBdr>
        </w:div>
        <w:div w:id="360326074">
          <w:marLeft w:val="547"/>
          <w:marRight w:val="0"/>
          <w:marTop w:val="200"/>
          <w:marBottom w:val="0"/>
          <w:divBdr>
            <w:top w:val="none" w:sz="0" w:space="0" w:color="auto"/>
            <w:left w:val="none" w:sz="0" w:space="0" w:color="auto"/>
            <w:bottom w:val="none" w:sz="0" w:space="0" w:color="auto"/>
            <w:right w:val="none" w:sz="0" w:space="0" w:color="auto"/>
          </w:divBdr>
        </w:div>
        <w:div w:id="657852419">
          <w:marLeft w:val="547"/>
          <w:marRight w:val="0"/>
          <w:marTop w:val="200"/>
          <w:marBottom w:val="0"/>
          <w:divBdr>
            <w:top w:val="none" w:sz="0" w:space="0" w:color="auto"/>
            <w:left w:val="none" w:sz="0" w:space="0" w:color="auto"/>
            <w:bottom w:val="none" w:sz="0" w:space="0" w:color="auto"/>
            <w:right w:val="none" w:sz="0" w:space="0" w:color="auto"/>
          </w:divBdr>
        </w:div>
        <w:div w:id="878278358">
          <w:marLeft w:val="547"/>
          <w:marRight w:val="0"/>
          <w:marTop w:val="200"/>
          <w:marBottom w:val="0"/>
          <w:divBdr>
            <w:top w:val="none" w:sz="0" w:space="0" w:color="auto"/>
            <w:left w:val="none" w:sz="0" w:space="0" w:color="auto"/>
            <w:bottom w:val="none" w:sz="0" w:space="0" w:color="auto"/>
            <w:right w:val="none" w:sz="0" w:space="0" w:color="auto"/>
          </w:divBdr>
        </w:div>
        <w:div w:id="1174757701">
          <w:marLeft w:val="547"/>
          <w:marRight w:val="0"/>
          <w:marTop w:val="200"/>
          <w:marBottom w:val="0"/>
          <w:divBdr>
            <w:top w:val="none" w:sz="0" w:space="0" w:color="auto"/>
            <w:left w:val="none" w:sz="0" w:space="0" w:color="auto"/>
            <w:bottom w:val="none" w:sz="0" w:space="0" w:color="auto"/>
            <w:right w:val="none" w:sz="0" w:space="0" w:color="auto"/>
          </w:divBdr>
        </w:div>
        <w:div w:id="1623000994">
          <w:marLeft w:val="547"/>
          <w:marRight w:val="0"/>
          <w:marTop w:val="200"/>
          <w:marBottom w:val="0"/>
          <w:divBdr>
            <w:top w:val="none" w:sz="0" w:space="0" w:color="auto"/>
            <w:left w:val="none" w:sz="0" w:space="0" w:color="auto"/>
            <w:bottom w:val="none" w:sz="0" w:space="0" w:color="auto"/>
            <w:right w:val="none" w:sz="0" w:space="0" w:color="auto"/>
          </w:divBdr>
        </w:div>
        <w:div w:id="2128816080">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diagramLayout" Target="diagrams/layout4.xml"/><Relationship Id="rId39" Type="http://schemas.openxmlformats.org/officeDocument/2006/relationships/chart" Target="charts/chart7.xml"/><Relationship Id="rId3" Type="http://schemas.openxmlformats.org/officeDocument/2006/relationships/styles" Target="styles.xml"/><Relationship Id="rId21" Type="http://schemas.openxmlformats.org/officeDocument/2006/relationships/diagramLayout" Target="diagrams/layout3.xml"/><Relationship Id="rId34" Type="http://schemas.openxmlformats.org/officeDocument/2006/relationships/chart" Target="charts/chart2.xml"/><Relationship Id="rId42"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diagramData" Target="diagrams/data4.xml"/><Relationship Id="rId33" Type="http://schemas.openxmlformats.org/officeDocument/2006/relationships/chart" Target="charts/chart1.xml"/><Relationship Id="rId38"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diagramData" Target="diagrams/data2.xml"/><Relationship Id="rId20" Type="http://schemas.openxmlformats.org/officeDocument/2006/relationships/diagramData" Target="diagrams/data3.xml"/><Relationship Id="rId29" Type="http://schemas.openxmlformats.org/officeDocument/2006/relationships/diagramData" Target="diagrams/data5.xml"/><Relationship Id="rId41"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image" Target="media/image3.png"/><Relationship Id="rId32" Type="http://schemas.openxmlformats.org/officeDocument/2006/relationships/diagramColors" Target="diagrams/colors5.xml"/><Relationship Id="rId37" Type="http://schemas.openxmlformats.org/officeDocument/2006/relationships/chart" Target="charts/chart5.xml"/><Relationship Id="rId40"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1.jpeg"/><Relationship Id="rId23" Type="http://schemas.openxmlformats.org/officeDocument/2006/relationships/diagramColors" Target="diagrams/colors3.xml"/><Relationship Id="rId28" Type="http://schemas.openxmlformats.org/officeDocument/2006/relationships/diagramColors" Target="diagrams/colors4.xml"/><Relationship Id="rId36" Type="http://schemas.openxmlformats.org/officeDocument/2006/relationships/chart" Target="charts/chart4.xml"/><Relationship Id="rId10" Type="http://schemas.openxmlformats.org/officeDocument/2006/relationships/footer" Target="footer2.xml"/><Relationship Id="rId19" Type="http://schemas.openxmlformats.org/officeDocument/2006/relationships/diagramColors" Target="diagrams/colors2.xml"/><Relationship Id="rId31" Type="http://schemas.openxmlformats.org/officeDocument/2006/relationships/diagramQuickStyle" Target="diagrams/quickStyle5.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Colors" Target="diagrams/colors1.xml"/><Relationship Id="rId22" Type="http://schemas.openxmlformats.org/officeDocument/2006/relationships/diagramQuickStyle" Target="diagrams/quickStyle3.xml"/><Relationship Id="rId27" Type="http://schemas.openxmlformats.org/officeDocument/2006/relationships/diagramQuickStyle" Target="diagrams/quickStyle4.xml"/><Relationship Id="rId30" Type="http://schemas.openxmlformats.org/officeDocument/2006/relationships/diagramLayout" Target="diagrams/layout5.xml"/><Relationship Id="rId35" Type="http://schemas.openxmlformats.org/officeDocument/2006/relationships/chart" Target="charts/chart3.xml"/><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perspective val="30"/>
    </c:view3D>
    <c:plotArea>
      <c:layout>
        <c:manualLayout>
          <c:layoutTarget val="inner"/>
          <c:xMode val="edge"/>
          <c:yMode val="edge"/>
          <c:x val="0.11399299820643249"/>
          <c:y val="0.22453703703703912"/>
          <c:w val="0.68088829115410265"/>
          <c:h val="0.77314814814814825"/>
        </c:manualLayout>
      </c:layout>
      <c:pie3DChart>
        <c:varyColors val="1"/>
        <c:ser>
          <c:idx val="0"/>
          <c:order val="0"/>
          <c:tx>
            <c:strRef>
              <c:f>Sheet1!$C$8</c:f>
              <c:strCache>
                <c:ptCount val="1"/>
                <c:pt idx="0">
                  <c:v>Frequency </c:v>
                </c:pt>
              </c:strCache>
            </c:strRef>
          </c:tx>
          <c:explosion val="25"/>
          <c:dLbls>
            <c:spPr>
              <a:noFill/>
              <a:ln>
                <a:noFill/>
              </a:ln>
              <a:effectLst/>
            </c:spPr>
            <c:txPr>
              <a:bodyPr/>
              <a:lstStyle/>
              <a:p>
                <a:pPr>
                  <a:defRPr lang="en-ZA"/>
                </a:pPr>
                <a:endParaRPr lang="en-US"/>
              </a:p>
            </c:txPr>
            <c:showVal val="1"/>
            <c:showCatName val="1"/>
            <c:showPercent val="1"/>
            <c:extLst xmlns:c16r2="http://schemas.microsoft.com/office/drawing/2015/06/chart">
              <c:ext xmlns:c15="http://schemas.microsoft.com/office/drawing/2012/chart" uri="{CE6537A1-D6FC-4f65-9D91-7224C49458BB}"/>
            </c:extLst>
          </c:dLbls>
          <c:cat>
            <c:strRef>
              <c:f>Sheet1!$D$7:$E$7</c:f>
              <c:strCache>
                <c:ptCount val="2"/>
                <c:pt idx="0">
                  <c:v>Male </c:v>
                </c:pt>
                <c:pt idx="1">
                  <c:v>Female </c:v>
                </c:pt>
              </c:strCache>
            </c:strRef>
          </c:cat>
          <c:val>
            <c:numRef>
              <c:f>Sheet1!$D$8:$E$8</c:f>
              <c:numCache>
                <c:formatCode>General</c:formatCode>
                <c:ptCount val="2"/>
                <c:pt idx="0">
                  <c:v>37</c:v>
                </c:pt>
                <c:pt idx="1">
                  <c:v>23</c:v>
                </c:pt>
              </c:numCache>
            </c:numRef>
          </c:val>
          <c:extLst xmlns:c16r2="http://schemas.microsoft.com/office/drawing/2015/06/chart">
            <c:ext xmlns:c16="http://schemas.microsoft.com/office/drawing/2014/chart" uri="{C3380CC4-5D6E-409C-BE32-E72D297353CC}">
              <c16:uniqueId val="{00000000-38C6-49D3-A358-CED930D0D3C0}"/>
            </c:ext>
          </c:extLst>
        </c:ser>
        <c:ser>
          <c:idx val="1"/>
          <c:order val="1"/>
          <c:tx>
            <c:strRef>
              <c:f>Sheet1!$C$9</c:f>
              <c:strCache>
                <c:ptCount val="1"/>
                <c:pt idx="0">
                  <c:v>Percent</c:v>
                </c:pt>
              </c:strCache>
            </c:strRef>
          </c:tx>
          <c:explosion val="25"/>
          <c:cat>
            <c:strRef>
              <c:f>Sheet1!$D$7:$E$7</c:f>
              <c:strCache>
                <c:ptCount val="2"/>
                <c:pt idx="0">
                  <c:v>Male </c:v>
                </c:pt>
                <c:pt idx="1">
                  <c:v>Female </c:v>
                </c:pt>
              </c:strCache>
            </c:strRef>
          </c:cat>
          <c:val>
            <c:numRef>
              <c:f>Sheet1!$D$9:$E$9</c:f>
              <c:numCache>
                <c:formatCode>0</c:formatCode>
                <c:ptCount val="2"/>
                <c:pt idx="0">
                  <c:v>61.666666666666217</c:v>
                </c:pt>
                <c:pt idx="1">
                  <c:v>38.333333333333336</c:v>
                </c:pt>
              </c:numCache>
            </c:numRef>
          </c:val>
          <c:extLst xmlns:c16r2="http://schemas.microsoft.com/office/drawing/2015/06/chart">
            <c:ext xmlns:c16="http://schemas.microsoft.com/office/drawing/2014/chart" uri="{C3380CC4-5D6E-409C-BE32-E72D297353CC}">
              <c16:uniqueId val="{00000001-38C6-49D3-A358-CED930D0D3C0}"/>
            </c:ext>
          </c:extLst>
        </c:ser>
      </c:pie3DChart>
    </c:plotArea>
    <c:legend>
      <c:legendPos val="r"/>
      <c:layout/>
      <c:txPr>
        <a:bodyPr/>
        <a:lstStyle/>
        <a:p>
          <a:pPr>
            <a:defRPr lang="en-ZA"/>
          </a:pPr>
          <a:endParaRPr lang="en-US"/>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Sheet2!$E$5</c:f>
              <c:strCache>
                <c:ptCount val="1"/>
                <c:pt idx="0">
                  <c:v>Frequency</c:v>
                </c:pt>
              </c:strCache>
            </c:strRef>
          </c:tx>
          <c:dLbls>
            <c:spPr>
              <a:noFill/>
              <a:ln>
                <a:noFill/>
              </a:ln>
              <a:effectLst/>
            </c:spPr>
            <c:txPr>
              <a:bodyPr/>
              <a:lstStyle/>
              <a:p>
                <a:pPr>
                  <a:defRPr lang="en-ZA"/>
                </a:pPr>
                <a:endParaRPr lang="en-US"/>
              </a:p>
            </c:txPr>
            <c:showVal val="1"/>
            <c:extLst xmlns:c16r2="http://schemas.microsoft.com/office/drawing/2015/06/chart">
              <c:ext xmlns:c15="http://schemas.microsoft.com/office/drawing/2012/chart" uri="{CE6537A1-D6FC-4f65-9D91-7224C49458BB}">
                <c15:showLeaderLines val="0"/>
              </c:ext>
            </c:extLst>
          </c:dLbls>
          <c:cat>
            <c:strRef>
              <c:f>Sheet2!$F$4:$M$4</c:f>
              <c:strCache>
                <c:ptCount val="8"/>
                <c:pt idx="0">
                  <c:v>15 - 20 yrs </c:v>
                </c:pt>
                <c:pt idx="1">
                  <c:v>21 - 30 yrs </c:v>
                </c:pt>
                <c:pt idx="2">
                  <c:v>31 - 40 yrs </c:v>
                </c:pt>
                <c:pt idx="3">
                  <c:v>41 - 50 yrs </c:v>
                </c:pt>
                <c:pt idx="4">
                  <c:v>51 - 60 yrs</c:v>
                </c:pt>
                <c:pt idx="5">
                  <c:v>61 - 70 yrs </c:v>
                </c:pt>
                <c:pt idx="6">
                  <c:v>71 - 80 yrs </c:v>
                </c:pt>
                <c:pt idx="7">
                  <c:v>Above 80 yrs </c:v>
                </c:pt>
              </c:strCache>
            </c:strRef>
          </c:cat>
          <c:val>
            <c:numRef>
              <c:f>Sheet2!$F$5:$M$5</c:f>
              <c:numCache>
                <c:formatCode>General</c:formatCode>
                <c:ptCount val="8"/>
                <c:pt idx="0">
                  <c:v>5</c:v>
                </c:pt>
                <c:pt idx="1">
                  <c:v>10</c:v>
                </c:pt>
                <c:pt idx="2">
                  <c:v>18</c:v>
                </c:pt>
                <c:pt idx="3">
                  <c:v>13</c:v>
                </c:pt>
                <c:pt idx="4">
                  <c:v>6</c:v>
                </c:pt>
                <c:pt idx="5">
                  <c:v>5</c:v>
                </c:pt>
                <c:pt idx="6">
                  <c:v>2</c:v>
                </c:pt>
                <c:pt idx="7">
                  <c:v>1</c:v>
                </c:pt>
              </c:numCache>
            </c:numRef>
          </c:val>
          <c:extLst xmlns:c16r2="http://schemas.microsoft.com/office/drawing/2015/06/chart">
            <c:ext xmlns:c16="http://schemas.microsoft.com/office/drawing/2014/chart" uri="{C3380CC4-5D6E-409C-BE32-E72D297353CC}">
              <c16:uniqueId val="{00000000-D535-45DF-B413-79330255C396}"/>
            </c:ext>
          </c:extLst>
        </c:ser>
        <c:ser>
          <c:idx val="1"/>
          <c:order val="1"/>
          <c:tx>
            <c:strRef>
              <c:f>Sheet2!$E$6</c:f>
              <c:strCache>
                <c:ptCount val="1"/>
                <c:pt idx="0">
                  <c:v>Percent</c:v>
                </c:pt>
              </c:strCache>
            </c:strRef>
          </c:tx>
          <c:dLbls>
            <c:spPr>
              <a:noFill/>
              <a:ln>
                <a:noFill/>
              </a:ln>
              <a:effectLst/>
            </c:spPr>
            <c:txPr>
              <a:bodyPr/>
              <a:lstStyle/>
              <a:p>
                <a:pPr>
                  <a:defRPr lang="en-ZA"/>
                </a:pPr>
                <a:endParaRPr lang="en-US"/>
              </a:p>
            </c:txPr>
            <c:showVal val="1"/>
            <c:extLst xmlns:c16r2="http://schemas.microsoft.com/office/drawing/2015/06/chart">
              <c:ext xmlns:c15="http://schemas.microsoft.com/office/drawing/2012/chart" uri="{CE6537A1-D6FC-4f65-9D91-7224C49458BB}">
                <c15:showLeaderLines val="0"/>
              </c:ext>
            </c:extLst>
          </c:dLbls>
          <c:cat>
            <c:strRef>
              <c:f>Sheet2!$F$4:$M$4</c:f>
              <c:strCache>
                <c:ptCount val="8"/>
                <c:pt idx="0">
                  <c:v>15 - 20 yrs </c:v>
                </c:pt>
                <c:pt idx="1">
                  <c:v>21 - 30 yrs </c:v>
                </c:pt>
                <c:pt idx="2">
                  <c:v>31 - 40 yrs </c:v>
                </c:pt>
                <c:pt idx="3">
                  <c:v>41 - 50 yrs </c:v>
                </c:pt>
                <c:pt idx="4">
                  <c:v>51 - 60 yrs</c:v>
                </c:pt>
                <c:pt idx="5">
                  <c:v>61 - 70 yrs </c:v>
                </c:pt>
                <c:pt idx="6">
                  <c:v>71 - 80 yrs </c:v>
                </c:pt>
                <c:pt idx="7">
                  <c:v>Above 80 yrs </c:v>
                </c:pt>
              </c:strCache>
            </c:strRef>
          </c:cat>
          <c:val>
            <c:numRef>
              <c:f>Sheet2!$F$6:$M$6</c:f>
              <c:numCache>
                <c:formatCode>General</c:formatCode>
                <c:ptCount val="8"/>
                <c:pt idx="0">
                  <c:v>8</c:v>
                </c:pt>
                <c:pt idx="1">
                  <c:v>17</c:v>
                </c:pt>
                <c:pt idx="2">
                  <c:v>30</c:v>
                </c:pt>
                <c:pt idx="3">
                  <c:v>22</c:v>
                </c:pt>
                <c:pt idx="4">
                  <c:v>10</c:v>
                </c:pt>
                <c:pt idx="5">
                  <c:v>8</c:v>
                </c:pt>
                <c:pt idx="6">
                  <c:v>3</c:v>
                </c:pt>
                <c:pt idx="7">
                  <c:v>2</c:v>
                </c:pt>
              </c:numCache>
            </c:numRef>
          </c:val>
          <c:extLst xmlns:c16r2="http://schemas.microsoft.com/office/drawing/2015/06/chart">
            <c:ext xmlns:c16="http://schemas.microsoft.com/office/drawing/2014/chart" uri="{C3380CC4-5D6E-409C-BE32-E72D297353CC}">
              <c16:uniqueId val="{00000001-D535-45DF-B413-79330255C396}"/>
            </c:ext>
          </c:extLst>
        </c:ser>
        <c:axId val="74664192"/>
        <c:axId val="74670080"/>
      </c:barChart>
      <c:catAx>
        <c:axId val="74664192"/>
        <c:scaling>
          <c:orientation val="minMax"/>
        </c:scaling>
        <c:axPos val="b"/>
        <c:numFmt formatCode="General" sourceLinked="0"/>
        <c:tickLblPos val="nextTo"/>
        <c:txPr>
          <a:bodyPr/>
          <a:lstStyle/>
          <a:p>
            <a:pPr>
              <a:defRPr lang="en-ZA"/>
            </a:pPr>
            <a:endParaRPr lang="en-US"/>
          </a:p>
        </c:txPr>
        <c:crossAx val="74670080"/>
        <c:crosses val="autoZero"/>
        <c:auto val="1"/>
        <c:lblAlgn val="ctr"/>
        <c:lblOffset val="100"/>
      </c:catAx>
      <c:valAx>
        <c:axId val="74670080"/>
        <c:scaling>
          <c:orientation val="minMax"/>
        </c:scaling>
        <c:axPos val="l"/>
        <c:majorGridlines/>
        <c:numFmt formatCode="General" sourceLinked="1"/>
        <c:tickLblPos val="nextTo"/>
        <c:txPr>
          <a:bodyPr/>
          <a:lstStyle/>
          <a:p>
            <a:pPr>
              <a:defRPr lang="en-ZA"/>
            </a:pPr>
            <a:endParaRPr lang="en-US"/>
          </a:p>
        </c:txPr>
        <c:crossAx val="74664192"/>
        <c:crosses val="autoZero"/>
        <c:crossBetween val="between"/>
      </c:valAx>
    </c:plotArea>
    <c:legend>
      <c:legendPos val="r"/>
      <c:layout/>
      <c:txPr>
        <a:bodyPr/>
        <a:lstStyle/>
        <a:p>
          <a:pPr>
            <a:defRPr lang="en-ZA"/>
          </a:pPr>
          <a:endParaRPr lang="en-US"/>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Sheet1!$B$3</c:f>
              <c:strCache>
                <c:ptCount val="1"/>
                <c:pt idx="0">
                  <c:v>Frequency</c:v>
                </c:pt>
              </c:strCache>
            </c:strRef>
          </c:tx>
          <c:dLbls>
            <c:spPr>
              <a:noFill/>
              <a:ln>
                <a:noFill/>
              </a:ln>
              <a:effectLst/>
            </c:spPr>
            <c:txPr>
              <a:bodyPr/>
              <a:lstStyle/>
              <a:p>
                <a:pPr>
                  <a:defRPr lang="en-ZA"/>
                </a:pPr>
                <a:endParaRPr lang="en-US"/>
              </a:p>
            </c:txPr>
            <c:showVal val="1"/>
            <c:extLst xmlns:c16r2="http://schemas.microsoft.com/office/drawing/2015/06/chart">
              <c:ext xmlns:c15="http://schemas.microsoft.com/office/drawing/2012/chart" uri="{CE6537A1-D6FC-4f65-9D91-7224C49458BB}">
                <c15:showLeaderLines val="0"/>
              </c:ext>
            </c:extLst>
          </c:dLbls>
          <c:cat>
            <c:strRef>
              <c:f>Sheet1!$C$2:$E$2</c:f>
              <c:strCache>
                <c:ptCount val="3"/>
                <c:pt idx="0">
                  <c:v>Business women </c:v>
                </c:pt>
                <c:pt idx="1">
                  <c:v>Business men</c:v>
                </c:pt>
                <c:pt idx="2">
                  <c:v>Farmers </c:v>
                </c:pt>
              </c:strCache>
            </c:strRef>
          </c:cat>
          <c:val>
            <c:numRef>
              <c:f>Sheet1!$C$3:$E$3</c:f>
              <c:numCache>
                <c:formatCode>General</c:formatCode>
                <c:ptCount val="3"/>
                <c:pt idx="0">
                  <c:v>25</c:v>
                </c:pt>
                <c:pt idx="1">
                  <c:v>15</c:v>
                </c:pt>
                <c:pt idx="2">
                  <c:v>20</c:v>
                </c:pt>
              </c:numCache>
            </c:numRef>
          </c:val>
          <c:extLst xmlns:c16r2="http://schemas.microsoft.com/office/drawing/2015/06/chart">
            <c:ext xmlns:c16="http://schemas.microsoft.com/office/drawing/2014/chart" uri="{C3380CC4-5D6E-409C-BE32-E72D297353CC}">
              <c16:uniqueId val="{00000000-B4E2-470E-8360-6AA377645885}"/>
            </c:ext>
          </c:extLst>
        </c:ser>
        <c:ser>
          <c:idx val="1"/>
          <c:order val="1"/>
          <c:tx>
            <c:strRef>
              <c:f>Sheet1!$B$4</c:f>
              <c:strCache>
                <c:ptCount val="1"/>
                <c:pt idx="0">
                  <c:v>Percent</c:v>
                </c:pt>
              </c:strCache>
            </c:strRef>
          </c:tx>
          <c:dLbls>
            <c:dLbl>
              <c:idx val="0"/>
              <c:layout/>
              <c:tx>
                <c:rich>
                  <a:bodyPr/>
                  <a:lstStyle/>
                  <a:p>
                    <a:r>
                      <a:rPr lang="en-US"/>
                      <a:t>42%</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4E2-470E-8360-6AA377645885}"/>
                </c:ext>
              </c:extLst>
            </c:dLbl>
            <c:dLbl>
              <c:idx val="1"/>
              <c:layout/>
              <c:tx>
                <c:rich>
                  <a:bodyPr/>
                  <a:lstStyle/>
                  <a:p>
                    <a:r>
                      <a:rPr lang="en-US"/>
                      <a:t>25%</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B4E2-470E-8360-6AA377645885}"/>
                </c:ext>
              </c:extLst>
            </c:dLbl>
            <c:dLbl>
              <c:idx val="2"/>
              <c:layout/>
              <c:tx>
                <c:rich>
                  <a:bodyPr/>
                  <a:lstStyle/>
                  <a:p>
                    <a:r>
                      <a:rPr lang="en-US"/>
                      <a:t>33%</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B4E2-470E-8360-6AA377645885}"/>
                </c:ext>
              </c:extLst>
            </c:dLbl>
            <c:spPr>
              <a:noFill/>
              <a:ln>
                <a:noFill/>
              </a:ln>
              <a:effectLst/>
            </c:spPr>
            <c:txPr>
              <a:bodyPr/>
              <a:lstStyle/>
              <a:p>
                <a:pPr>
                  <a:defRPr lang="en-ZA"/>
                </a:pPr>
                <a:endParaRPr lang="en-US"/>
              </a:p>
            </c:txPr>
            <c:showVal val="1"/>
            <c:extLst xmlns:c16r2="http://schemas.microsoft.com/office/drawing/2015/06/chart">
              <c:ext xmlns:c15="http://schemas.microsoft.com/office/drawing/2012/chart" uri="{CE6537A1-D6FC-4f65-9D91-7224C49458BB}">
                <c15:showLeaderLines val="0"/>
              </c:ext>
            </c:extLst>
          </c:dLbls>
          <c:cat>
            <c:strRef>
              <c:f>Sheet1!$C$2:$E$2</c:f>
              <c:strCache>
                <c:ptCount val="3"/>
                <c:pt idx="0">
                  <c:v>Business women </c:v>
                </c:pt>
                <c:pt idx="1">
                  <c:v>Business men</c:v>
                </c:pt>
                <c:pt idx="2">
                  <c:v>Farmers </c:v>
                </c:pt>
              </c:strCache>
            </c:strRef>
          </c:cat>
          <c:val>
            <c:numRef>
              <c:f>Sheet1!$C$4:$E$4</c:f>
              <c:numCache>
                <c:formatCode>General</c:formatCode>
                <c:ptCount val="3"/>
                <c:pt idx="0">
                  <c:v>42</c:v>
                </c:pt>
                <c:pt idx="1">
                  <c:v>25</c:v>
                </c:pt>
                <c:pt idx="2">
                  <c:v>33</c:v>
                </c:pt>
              </c:numCache>
            </c:numRef>
          </c:val>
          <c:extLst xmlns:c16r2="http://schemas.microsoft.com/office/drawing/2015/06/chart">
            <c:ext xmlns:c16="http://schemas.microsoft.com/office/drawing/2014/chart" uri="{C3380CC4-5D6E-409C-BE32-E72D297353CC}">
              <c16:uniqueId val="{00000004-B4E2-470E-8360-6AA377645885}"/>
            </c:ext>
          </c:extLst>
        </c:ser>
        <c:ser>
          <c:idx val="2"/>
          <c:order val="2"/>
          <c:tx>
            <c:strRef>
              <c:f>Sheet1!$B$5</c:f>
              <c:strCache>
                <c:ptCount val="1"/>
              </c:strCache>
            </c:strRef>
          </c:tx>
          <c:cat>
            <c:strRef>
              <c:f>Sheet1!$C$2:$E$2</c:f>
              <c:strCache>
                <c:ptCount val="3"/>
                <c:pt idx="0">
                  <c:v>Business women </c:v>
                </c:pt>
                <c:pt idx="1">
                  <c:v>Business men</c:v>
                </c:pt>
                <c:pt idx="2">
                  <c:v>Farmers </c:v>
                </c:pt>
              </c:strCache>
            </c:strRef>
          </c:cat>
          <c:val>
            <c:numRef>
              <c:f>Sheet1!$C$5:$E$5</c:f>
              <c:numCache>
                <c:formatCode>General</c:formatCode>
                <c:ptCount val="3"/>
              </c:numCache>
            </c:numRef>
          </c:val>
          <c:extLst xmlns:c16r2="http://schemas.microsoft.com/office/drawing/2015/06/chart">
            <c:ext xmlns:c16="http://schemas.microsoft.com/office/drawing/2014/chart" uri="{C3380CC4-5D6E-409C-BE32-E72D297353CC}">
              <c16:uniqueId val="{00000005-B4E2-470E-8360-6AA377645885}"/>
            </c:ext>
          </c:extLst>
        </c:ser>
        <c:axId val="74700672"/>
        <c:axId val="74702208"/>
      </c:barChart>
      <c:catAx>
        <c:axId val="74700672"/>
        <c:scaling>
          <c:orientation val="minMax"/>
        </c:scaling>
        <c:axPos val="b"/>
        <c:numFmt formatCode="General" sourceLinked="0"/>
        <c:tickLblPos val="nextTo"/>
        <c:txPr>
          <a:bodyPr/>
          <a:lstStyle/>
          <a:p>
            <a:pPr>
              <a:defRPr lang="en-ZA"/>
            </a:pPr>
            <a:endParaRPr lang="en-US"/>
          </a:p>
        </c:txPr>
        <c:crossAx val="74702208"/>
        <c:crosses val="autoZero"/>
        <c:auto val="1"/>
        <c:lblAlgn val="ctr"/>
        <c:lblOffset val="100"/>
      </c:catAx>
      <c:valAx>
        <c:axId val="74702208"/>
        <c:scaling>
          <c:orientation val="minMax"/>
        </c:scaling>
        <c:axPos val="l"/>
        <c:majorGridlines/>
        <c:numFmt formatCode="General" sourceLinked="1"/>
        <c:tickLblPos val="nextTo"/>
        <c:txPr>
          <a:bodyPr/>
          <a:lstStyle/>
          <a:p>
            <a:pPr>
              <a:defRPr lang="en-ZA"/>
            </a:pPr>
            <a:endParaRPr lang="en-US"/>
          </a:p>
        </c:txPr>
        <c:crossAx val="74700672"/>
        <c:crosses val="autoZero"/>
        <c:crossBetween val="between"/>
      </c:valAx>
    </c:plotArea>
    <c:legend>
      <c:legendPos val="r"/>
      <c:legendEntry>
        <c:idx val="2"/>
        <c:delete val="1"/>
      </c:legendEntry>
      <c:layout/>
      <c:txPr>
        <a:bodyPr/>
        <a:lstStyle/>
        <a:p>
          <a:pPr>
            <a:defRPr lang="en-ZA"/>
          </a:pPr>
          <a:endParaRPr lang="en-US"/>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n-US"/>
  <c:chart>
    <c:autoTitleDeleted val="1"/>
    <c:plotArea>
      <c:layout/>
      <c:pieChart>
        <c:varyColors val="1"/>
        <c:ser>
          <c:idx val="0"/>
          <c:order val="0"/>
          <c:tx>
            <c:strRef>
              <c:f>Sheet4!$D$11</c:f>
              <c:strCache>
                <c:ptCount val="1"/>
                <c:pt idx="0">
                  <c:v>Frequency </c:v>
                </c:pt>
              </c:strCache>
            </c:strRef>
          </c:tx>
          <c:explosion val="25"/>
          <c:dLbls>
            <c:spPr>
              <a:noFill/>
              <a:ln>
                <a:noFill/>
              </a:ln>
              <a:effectLst/>
            </c:spPr>
            <c:txPr>
              <a:bodyPr/>
              <a:lstStyle/>
              <a:p>
                <a:pPr>
                  <a:defRPr lang="en-ZA"/>
                </a:pPr>
                <a:endParaRPr lang="en-US"/>
              </a:p>
            </c:txPr>
            <c:showVal val="1"/>
            <c:showCatName val="1"/>
            <c:showPercent val="1"/>
            <c:extLst xmlns:c16r2="http://schemas.microsoft.com/office/drawing/2015/06/chart">
              <c:ext xmlns:c15="http://schemas.microsoft.com/office/drawing/2012/chart" uri="{CE6537A1-D6FC-4f65-9D91-7224C49458BB}"/>
            </c:extLst>
          </c:dLbls>
          <c:cat>
            <c:strRef>
              <c:f>Sheet4!$E$10:$F$10</c:f>
              <c:strCache>
                <c:ptCount val="2"/>
                <c:pt idx="0">
                  <c:v>Kalumbila</c:v>
                </c:pt>
                <c:pt idx="1">
                  <c:v>Solwezi</c:v>
                </c:pt>
              </c:strCache>
            </c:strRef>
          </c:cat>
          <c:val>
            <c:numRef>
              <c:f>Sheet4!$E$11:$F$11</c:f>
              <c:numCache>
                <c:formatCode>General</c:formatCode>
                <c:ptCount val="2"/>
                <c:pt idx="0">
                  <c:v>20</c:v>
                </c:pt>
                <c:pt idx="1">
                  <c:v>40</c:v>
                </c:pt>
              </c:numCache>
            </c:numRef>
          </c:val>
          <c:extLst xmlns:c16r2="http://schemas.microsoft.com/office/drawing/2015/06/chart">
            <c:ext xmlns:c16="http://schemas.microsoft.com/office/drawing/2014/chart" uri="{C3380CC4-5D6E-409C-BE32-E72D297353CC}">
              <c16:uniqueId val="{00000000-CC0B-4FD6-ACDD-75F31A37D073}"/>
            </c:ext>
          </c:extLst>
        </c:ser>
        <c:ser>
          <c:idx val="1"/>
          <c:order val="1"/>
          <c:tx>
            <c:strRef>
              <c:f>Sheet4!$D$12</c:f>
              <c:strCache>
                <c:ptCount val="1"/>
                <c:pt idx="0">
                  <c:v>Percent</c:v>
                </c:pt>
              </c:strCache>
            </c:strRef>
          </c:tx>
          <c:explosion val="25"/>
          <c:cat>
            <c:strRef>
              <c:f>Sheet4!$E$10:$F$10</c:f>
              <c:strCache>
                <c:ptCount val="2"/>
                <c:pt idx="0">
                  <c:v>Kalumbila</c:v>
                </c:pt>
                <c:pt idx="1">
                  <c:v>Solwezi</c:v>
                </c:pt>
              </c:strCache>
            </c:strRef>
          </c:cat>
          <c:val>
            <c:numRef>
              <c:f>Sheet4!$E$12:$F$12</c:f>
              <c:numCache>
                <c:formatCode>0</c:formatCode>
                <c:ptCount val="2"/>
                <c:pt idx="0">
                  <c:v>33.333333333333336</c:v>
                </c:pt>
                <c:pt idx="1">
                  <c:v>67</c:v>
                </c:pt>
              </c:numCache>
            </c:numRef>
          </c:val>
          <c:extLst xmlns:c16r2="http://schemas.microsoft.com/office/drawing/2015/06/chart">
            <c:ext xmlns:c16="http://schemas.microsoft.com/office/drawing/2014/chart" uri="{C3380CC4-5D6E-409C-BE32-E72D297353CC}">
              <c16:uniqueId val="{00000001-CC0B-4FD6-ACDD-75F31A37D073}"/>
            </c:ext>
          </c:extLst>
        </c:ser>
        <c:firstSliceAng val="0"/>
      </c:pieChart>
    </c:plotArea>
    <c:legend>
      <c:legendPos val="r"/>
      <c:layout/>
      <c:txPr>
        <a:bodyPr/>
        <a:lstStyle/>
        <a:p>
          <a:pPr>
            <a:defRPr lang="en-ZA"/>
          </a:pPr>
          <a:endParaRPr lang="en-US"/>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perspective val="30"/>
    </c:view3D>
    <c:plotArea>
      <c:layout>
        <c:manualLayout>
          <c:layoutTarget val="inner"/>
          <c:xMode val="edge"/>
          <c:yMode val="edge"/>
          <c:x val="8.1553805774278537E-2"/>
          <c:y val="2.0833333333333398E-2"/>
          <c:w val="0.7306437007874016"/>
          <c:h val="0.8657407407407407"/>
        </c:manualLayout>
      </c:layout>
      <c:pie3DChart>
        <c:varyColors val="1"/>
        <c:ser>
          <c:idx val="0"/>
          <c:order val="0"/>
          <c:tx>
            <c:strRef>
              <c:f>Sheet1!$C$3:$C$4</c:f>
              <c:strCache>
                <c:ptCount val="1"/>
                <c:pt idx="0">
                  <c:v>Male</c:v>
                </c:pt>
              </c:strCache>
            </c:strRef>
          </c:tx>
          <c:explosion val="25"/>
          <c:dLbls>
            <c:dLbl>
              <c:idx val="0"/>
              <c:layout/>
              <c:tx>
                <c:rich>
                  <a:bodyPr/>
                  <a:lstStyle/>
                  <a:p>
                    <a:r>
                      <a:rPr lang="en-US"/>
                      <a:t>Female 
2
15%</a:t>
                    </a:r>
                  </a:p>
                </c:rich>
              </c:tx>
              <c:showVal val="1"/>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6966-414B-94C9-9BDD508CED3E}"/>
                </c:ext>
              </c:extLst>
            </c:dLbl>
            <c:dLbl>
              <c:idx val="1"/>
              <c:layout/>
              <c:tx>
                <c:rich>
                  <a:bodyPr/>
                  <a:lstStyle/>
                  <a:p>
                    <a:r>
                      <a:rPr lang="en-US"/>
                      <a:t>Male 
11
85%</a:t>
                    </a:r>
                  </a:p>
                </c:rich>
              </c:tx>
              <c:showVal val="1"/>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6966-414B-94C9-9BDD508CED3E}"/>
                </c:ext>
              </c:extLst>
            </c:dLbl>
            <c:spPr>
              <a:noFill/>
              <a:ln>
                <a:noFill/>
              </a:ln>
              <a:effectLst/>
            </c:spPr>
            <c:txPr>
              <a:bodyPr/>
              <a:lstStyle/>
              <a:p>
                <a:pPr>
                  <a:defRPr lang="en-ZA"/>
                </a:pPr>
                <a:endParaRPr lang="en-US"/>
              </a:p>
            </c:txPr>
            <c:showVal val="1"/>
            <c:showCatName val="1"/>
            <c:showPercent val="1"/>
            <c:extLst xmlns:c16r2="http://schemas.microsoft.com/office/drawing/2015/06/chart">
              <c:ext xmlns:c15="http://schemas.microsoft.com/office/drawing/2012/chart" uri="{CE6537A1-D6FC-4f65-9D91-7224C49458BB}"/>
            </c:extLst>
          </c:dLbls>
          <c:cat>
            <c:strRef>
              <c:f>Sheet1!$B$5:$B$6</c:f>
              <c:strCache>
                <c:ptCount val="2"/>
                <c:pt idx="0">
                  <c:v>frequency </c:v>
                </c:pt>
                <c:pt idx="1">
                  <c:v>percent </c:v>
                </c:pt>
              </c:strCache>
            </c:strRef>
          </c:cat>
          <c:val>
            <c:numRef>
              <c:f>Sheet1!$C$5:$C$6</c:f>
              <c:numCache>
                <c:formatCode>General</c:formatCode>
                <c:ptCount val="2"/>
                <c:pt idx="0">
                  <c:v>11</c:v>
                </c:pt>
                <c:pt idx="1">
                  <c:v>85</c:v>
                </c:pt>
              </c:numCache>
            </c:numRef>
          </c:val>
          <c:extLst xmlns:c16r2="http://schemas.microsoft.com/office/drawing/2015/06/chart">
            <c:ext xmlns:c16="http://schemas.microsoft.com/office/drawing/2014/chart" uri="{C3380CC4-5D6E-409C-BE32-E72D297353CC}">
              <c16:uniqueId val="{00000002-6966-414B-94C9-9BDD508CED3E}"/>
            </c:ext>
          </c:extLst>
        </c:ser>
        <c:ser>
          <c:idx val="1"/>
          <c:order val="1"/>
          <c:tx>
            <c:strRef>
              <c:f>Sheet1!$D$3:$D$4</c:f>
              <c:strCache>
                <c:ptCount val="1"/>
                <c:pt idx="0">
                  <c:v>Female </c:v>
                </c:pt>
              </c:strCache>
            </c:strRef>
          </c:tx>
          <c:explosion val="25"/>
          <c:cat>
            <c:strRef>
              <c:f>Sheet1!$B$5:$B$6</c:f>
              <c:strCache>
                <c:ptCount val="2"/>
                <c:pt idx="0">
                  <c:v>frequency </c:v>
                </c:pt>
                <c:pt idx="1">
                  <c:v>percent </c:v>
                </c:pt>
              </c:strCache>
            </c:strRef>
          </c:cat>
          <c:val>
            <c:numRef>
              <c:f>Sheet1!$D$5:$D$6</c:f>
              <c:numCache>
                <c:formatCode>General</c:formatCode>
                <c:ptCount val="2"/>
                <c:pt idx="0">
                  <c:v>2</c:v>
                </c:pt>
                <c:pt idx="1">
                  <c:v>15</c:v>
                </c:pt>
              </c:numCache>
            </c:numRef>
          </c:val>
          <c:extLst xmlns:c16r2="http://schemas.microsoft.com/office/drawing/2015/06/chart">
            <c:ext xmlns:c16="http://schemas.microsoft.com/office/drawing/2014/chart" uri="{C3380CC4-5D6E-409C-BE32-E72D297353CC}">
              <c16:uniqueId val="{00000003-6966-414B-94C9-9BDD508CED3E}"/>
            </c:ext>
          </c:extLst>
        </c:ser>
      </c:pie3DChart>
    </c:plotArea>
    <c:legend>
      <c:legendPos val="r"/>
      <c:layout/>
      <c:txPr>
        <a:bodyPr/>
        <a:lstStyle/>
        <a:p>
          <a:pPr>
            <a:defRPr lang="en-ZA"/>
          </a:pPr>
          <a:endParaRPr lang="en-US"/>
        </a:p>
      </c:txP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Sheet2!$C$1:$C$2</c:f>
              <c:strCache>
                <c:ptCount val="1"/>
                <c:pt idx="0">
                  <c:v>Frequency</c:v>
                </c:pt>
              </c:strCache>
            </c:strRef>
          </c:tx>
          <c:dLbls>
            <c:spPr>
              <a:noFill/>
              <a:ln>
                <a:noFill/>
              </a:ln>
              <a:effectLst/>
            </c:spPr>
            <c:txPr>
              <a:bodyPr/>
              <a:lstStyle/>
              <a:p>
                <a:pPr>
                  <a:defRPr lang="en-ZA"/>
                </a:pPr>
                <a:endParaRPr lang="en-US"/>
              </a:p>
            </c:txPr>
            <c:showVal val="1"/>
            <c:extLst xmlns:c16r2="http://schemas.microsoft.com/office/drawing/2015/06/chart">
              <c:ext xmlns:c15="http://schemas.microsoft.com/office/drawing/2012/chart" uri="{CE6537A1-D6FC-4f65-9D91-7224C49458BB}">
                <c15:showLeaderLines val="0"/>
              </c:ext>
            </c:extLst>
          </c:dLbls>
          <c:cat>
            <c:strRef>
              <c:f>Sheet2!$B$3:$B$7</c:f>
              <c:strCache>
                <c:ptCount val="5"/>
                <c:pt idx="0">
                  <c:v>Less than five years </c:v>
                </c:pt>
                <c:pt idx="1">
                  <c:v>Five to ten years </c:v>
                </c:pt>
                <c:pt idx="2">
                  <c:v>Eleven to Fifteen years </c:v>
                </c:pt>
                <c:pt idx="3">
                  <c:v>Sixteen to twenty years </c:v>
                </c:pt>
                <c:pt idx="4">
                  <c:v>Above twenty years </c:v>
                </c:pt>
              </c:strCache>
            </c:strRef>
          </c:cat>
          <c:val>
            <c:numRef>
              <c:f>Sheet2!$C$3:$C$7</c:f>
              <c:numCache>
                <c:formatCode>General</c:formatCode>
                <c:ptCount val="5"/>
                <c:pt idx="0">
                  <c:v>8</c:v>
                </c:pt>
                <c:pt idx="1">
                  <c:v>5</c:v>
                </c:pt>
                <c:pt idx="2">
                  <c:v>0</c:v>
                </c:pt>
                <c:pt idx="3">
                  <c:v>0</c:v>
                </c:pt>
                <c:pt idx="4">
                  <c:v>0</c:v>
                </c:pt>
              </c:numCache>
            </c:numRef>
          </c:val>
          <c:extLst xmlns:c16r2="http://schemas.microsoft.com/office/drawing/2015/06/chart">
            <c:ext xmlns:c16="http://schemas.microsoft.com/office/drawing/2014/chart" uri="{C3380CC4-5D6E-409C-BE32-E72D297353CC}">
              <c16:uniqueId val="{00000000-EFD9-4EEA-9027-A2E033D4518E}"/>
            </c:ext>
          </c:extLst>
        </c:ser>
        <c:ser>
          <c:idx val="1"/>
          <c:order val="1"/>
          <c:tx>
            <c:strRef>
              <c:f>Sheet2!$D$1:$D$2</c:f>
              <c:strCache>
                <c:ptCount val="1"/>
                <c:pt idx="0">
                  <c:v>Percent </c:v>
                </c:pt>
              </c:strCache>
            </c:strRef>
          </c:tx>
          <c:dLbls>
            <c:dLbl>
              <c:idx val="0"/>
              <c:layout/>
              <c:tx>
                <c:rich>
                  <a:bodyPr/>
                  <a:lstStyle/>
                  <a:p>
                    <a:r>
                      <a:rPr lang="en-US"/>
                      <a:t>62%</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EFD9-4EEA-9027-A2E033D4518E}"/>
                </c:ext>
              </c:extLst>
            </c:dLbl>
            <c:dLbl>
              <c:idx val="1"/>
              <c:layout/>
              <c:tx>
                <c:rich>
                  <a:bodyPr/>
                  <a:lstStyle/>
                  <a:p>
                    <a:r>
                      <a:rPr lang="en-US"/>
                      <a:t>38%</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EFD9-4EEA-9027-A2E033D4518E}"/>
                </c:ext>
              </c:extLst>
            </c:dLbl>
            <c:spPr>
              <a:noFill/>
              <a:ln>
                <a:noFill/>
              </a:ln>
              <a:effectLst/>
            </c:spPr>
            <c:txPr>
              <a:bodyPr/>
              <a:lstStyle/>
              <a:p>
                <a:pPr>
                  <a:defRPr lang="en-ZA"/>
                </a:pPr>
                <a:endParaRPr lang="en-US"/>
              </a:p>
            </c:txPr>
            <c:showVal val="1"/>
            <c:extLst xmlns:c16r2="http://schemas.microsoft.com/office/drawing/2015/06/chart">
              <c:ext xmlns:c15="http://schemas.microsoft.com/office/drawing/2012/chart" uri="{CE6537A1-D6FC-4f65-9D91-7224C49458BB}">
                <c15:showLeaderLines val="0"/>
              </c:ext>
            </c:extLst>
          </c:dLbls>
          <c:cat>
            <c:strRef>
              <c:f>Sheet2!$B$3:$B$7</c:f>
              <c:strCache>
                <c:ptCount val="5"/>
                <c:pt idx="0">
                  <c:v>Less than five years </c:v>
                </c:pt>
                <c:pt idx="1">
                  <c:v>Five to ten years </c:v>
                </c:pt>
                <c:pt idx="2">
                  <c:v>Eleven to Fifteen years </c:v>
                </c:pt>
                <c:pt idx="3">
                  <c:v>Sixteen to twenty years </c:v>
                </c:pt>
                <c:pt idx="4">
                  <c:v>Above twenty years </c:v>
                </c:pt>
              </c:strCache>
            </c:strRef>
          </c:cat>
          <c:val>
            <c:numRef>
              <c:f>Sheet2!$D$3:$D$7</c:f>
              <c:numCache>
                <c:formatCode>General</c:formatCode>
                <c:ptCount val="5"/>
                <c:pt idx="0">
                  <c:v>62</c:v>
                </c:pt>
                <c:pt idx="1">
                  <c:v>38</c:v>
                </c:pt>
              </c:numCache>
            </c:numRef>
          </c:val>
          <c:extLst xmlns:c16r2="http://schemas.microsoft.com/office/drawing/2015/06/chart">
            <c:ext xmlns:c16="http://schemas.microsoft.com/office/drawing/2014/chart" uri="{C3380CC4-5D6E-409C-BE32-E72D297353CC}">
              <c16:uniqueId val="{00000003-EFD9-4EEA-9027-A2E033D4518E}"/>
            </c:ext>
          </c:extLst>
        </c:ser>
        <c:axId val="74737920"/>
        <c:axId val="74760192"/>
      </c:barChart>
      <c:catAx>
        <c:axId val="74737920"/>
        <c:scaling>
          <c:orientation val="minMax"/>
        </c:scaling>
        <c:axPos val="b"/>
        <c:numFmt formatCode="General" sourceLinked="0"/>
        <c:tickLblPos val="nextTo"/>
        <c:txPr>
          <a:bodyPr/>
          <a:lstStyle/>
          <a:p>
            <a:pPr>
              <a:defRPr lang="en-ZA"/>
            </a:pPr>
            <a:endParaRPr lang="en-US"/>
          </a:p>
        </c:txPr>
        <c:crossAx val="74760192"/>
        <c:crosses val="autoZero"/>
        <c:auto val="1"/>
        <c:lblAlgn val="ctr"/>
        <c:lblOffset val="100"/>
      </c:catAx>
      <c:valAx>
        <c:axId val="74760192"/>
        <c:scaling>
          <c:orientation val="minMax"/>
        </c:scaling>
        <c:axPos val="l"/>
        <c:majorGridlines/>
        <c:numFmt formatCode="General" sourceLinked="1"/>
        <c:tickLblPos val="nextTo"/>
        <c:txPr>
          <a:bodyPr/>
          <a:lstStyle/>
          <a:p>
            <a:pPr>
              <a:defRPr lang="en-ZA"/>
            </a:pPr>
            <a:endParaRPr lang="en-US"/>
          </a:p>
        </c:txPr>
        <c:crossAx val="74737920"/>
        <c:crosses val="autoZero"/>
        <c:crossBetween val="between"/>
      </c:valAx>
    </c:plotArea>
    <c:legend>
      <c:legendPos val="r"/>
      <c:layout/>
      <c:txPr>
        <a:bodyPr/>
        <a:lstStyle/>
        <a:p>
          <a:pPr>
            <a:defRPr lang="en-ZA"/>
          </a:pPr>
          <a:endParaRPr lang="en-US"/>
        </a:p>
      </c:tx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tx>
            <c:strRef>
              <c:f>Sheet3!$A$4</c:f>
              <c:strCache>
                <c:ptCount val="1"/>
                <c:pt idx="0">
                  <c:v>Frequency</c:v>
                </c:pt>
              </c:strCache>
            </c:strRef>
          </c:tx>
          <c:explosion val="25"/>
          <c:dLbls>
            <c:spPr>
              <a:noFill/>
              <a:ln>
                <a:noFill/>
              </a:ln>
              <a:effectLst/>
            </c:spPr>
            <c:txPr>
              <a:bodyPr/>
              <a:lstStyle/>
              <a:p>
                <a:pPr>
                  <a:defRPr lang="en-ZA"/>
                </a:pPr>
                <a:endParaRPr lang="en-US"/>
              </a:p>
            </c:txPr>
            <c:showVal val="1"/>
            <c:showCatName val="1"/>
            <c:showPercent val="1"/>
            <c:extLst xmlns:c16r2="http://schemas.microsoft.com/office/drawing/2015/06/chart">
              <c:ext xmlns:c15="http://schemas.microsoft.com/office/drawing/2012/chart" uri="{CE6537A1-D6FC-4f65-9D91-7224C49458BB}"/>
            </c:extLst>
          </c:dLbls>
          <c:cat>
            <c:strRef>
              <c:f>Sheet3!$B$3:$C$3</c:f>
              <c:strCache>
                <c:ptCount val="2"/>
                <c:pt idx="0">
                  <c:v>Masters</c:v>
                </c:pt>
                <c:pt idx="1">
                  <c:v>Bachelors</c:v>
                </c:pt>
              </c:strCache>
            </c:strRef>
          </c:cat>
          <c:val>
            <c:numRef>
              <c:f>Sheet3!$B$4:$C$4</c:f>
              <c:numCache>
                <c:formatCode>General</c:formatCode>
                <c:ptCount val="2"/>
                <c:pt idx="0">
                  <c:v>6</c:v>
                </c:pt>
                <c:pt idx="1">
                  <c:v>7</c:v>
                </c:pt>
              </c:numCache>
            </c:numRef>
          </c:val>
          <c:extLst xmlns:c16r2="http://schemas.microsoft.com/office/drawing/2015/06/chart">
            <c:ext xmlns:c16="http://schemas.microsoft.com/office/drawing/2014/chart" uri="{C3380CC4-5D6E-409C-BE32-E72D297353CC}">
              <c16:uniqueId val="{00000000-8E67-4FF2-AFB7-F25AE64B4093}"/>
            </c:ext>
          </c:extLst>
        </c:ser>
        <c:ser>
          <c:idx val="1"/>
          <c:order val="1"/>
          <c:tx>
            <c:strRef>
              <c:f>Sheet3!$A$5</c:f>
              <c:strCache>
                <c:ptCount val="1"/>
                <c:pt idx="0">
                  <c:v>Percent</c:v>
                </c:pt>
              </c:strCache>
            </c:strRef>
          </c:tx>
          <c:explosion val="25"/>
          <c:cat>
            <c:strRef>
              <c:f>Sheet3!$B$3:$C$3</c:f>
              <c:strCache>
                <c:ptCount val="2"/>
                <c:pt idx="0">
                  <c:v>Masters</c:v>
                </c:pt>
                <c:pt idx="1">
                  <c:v>Bachelors</c:v>
                </c:pt>
              </c:strCache>
            </c:strRef>
          </c:cat>
          <c:val>
            <c:numRef>
              <c:f>Sheet3!$B$5:$C$5</c:f>
              <c:numCache>
                <c:formatCode>General</c:formatCode>
                <c:ptCount val="2"/>
                <c:pt idx="0">
                  <c:v>46</c:v>
                </c:pt>
                <c:pt idx="1">
                  <c:v>54</c:v>
                </c:pt>
              </c:numCache>
            </c:numRef>
          </c:val>
          <c:extLst xmlns:c16r2="http://schemas.microsoft.com/office/drawing/2015/06/chart">
            <c:ext xmlns:c16="http://schemas.microsoft.com/office/drawing/2014/chart" uri="{C3380CC4-5D6E-409C-BE32-E72D297353CC}">
              <c16:uniqueId val="{00000001-8E67-4FF2-AFB7-F25AE64B4093}"/>
            </c:ext>
          </c:extLst>
        </c:ser>
        <c:firstSliceAng val="0"/>
      </c:pieChart>
    </c:plotArea>
    <c:legend>
      <c:legendPos val="r"/>
      <c:layout/>
      <c:txPr>
        <a:bodyPr/>
        <a:lstStyle/>
        <a:p>
          <a:pPr>
            <a:defRPr lang="en-ZA"/>
          </a:pPr>
          <a:endParaRPr lang="en-US"/>
        </a:p>
      </c:txPr>
    </c:legend>
    <c:plotVisOnly val="1"/>
    <c:dispBlanksAs val="zero"/>
  </c:chart>
  <c:externalData r:id="rId1"/>
</c:chartSpace>
</file>

<file path=word/diagrams/_rels/data2.xml.rels><?xml version="1.0" encoding="UTF-8" standalone="yes"?>
<Relationships xmlns="http://schemas.openxmlformats.org/package/2006/relationships"><Relationship Id="rId1" Type="http://schemas.openxmlformats.org/officeDocument/2006/relationships/image" Target="../media/image2.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E03BDF7-73BC-4F8D-B1E3-D017C0820997}" type="doc">
      <dgm:prSet loTypeId="urn:microsoft.com/office/officeart/2005/8/layout/cycle7" loCatId="cycle" qsTypeId="urn:microsoft.com/office/officeart/2005/8/quickstyle/simple1" qsCatId="simple" csTypeId="urn:microsoft.com/office/officeart/2005/8/colors/accent1_2" csCatId="accent1" phldr="1"/>
      <dgm:spPr/>
      <dgm:t>
        <a:bodyPr/>
        <a:lstStyle/>
        <a:p>
          <a:endParaRPr lang="en-GB"/>
        </a:p>
      </dgm:t>
    </dgm:pt>
    <dgm:pt modelId="{CBBB2137-9D6C-4D16-B846-36D46D646FA3}">
      <dgm:prSet phldrT="[Text]" custT="1"/>
      <dgm:spPr/>
      <dgm:t>
        <a:bodyPr/>
        <a:lstStyle/>
        <a:p>
          <a:r>
            <a:rPr lang="en-GB" sz="1000"/>
            <a:t>Government</a:t>
          </a:r>
        </a:p>
        <a:p>
          <a:r>
            <a:rPr lang="en-GB" sz="1000"/>
            <a:t>Input: Resource, policy, legislation, licences, Supervision.</a:t>
          </a:r>
        </a:p>
        <a:p>
          <a:r>
            <a:rPr lang="en-GB" sz="1000"/>
            <a:t>Output: Revenue (rent), Infrastructure development, human capital development, capital</a:t>
          </a:r>
        </a:p>
      </dgm:t>
    </dgm:pt>
    <dgm:pt modelId="{E820958A-D35A-4744-AF01-DD47A6F2FD70}" type="parTrans" cxnId="{7D353A09-3AB3-4D98-96E3-D7C7DC369806}">
      <dgm:prSet/>
      <dgm:spPr/>
      <dgm:t>
        <a:bodyPr/>
        <a:lstStyle/>
        <a:p>
          <a:endParaRPr lang="en-GB"/>
        </a:p>
      </dgm:t>
    </dgm:pt>
    <dgm:pt modelId="{2C624A07-4504-4597-80BC-51B483C3B69C}" type="sibTrans" cxnId="{7D353A09-3AB3-4D98-96E3-D7C7DC369806}">
      <dgm:prSet/>
      <dgm:spPr/>
      <dgm:t>
        <a:bodyPr/>
        <a:lstStyle/>
        <a:p>
          <a:endParaRPr lang="en-GB"/>
        </a:p>
      </dgm:t>
    </dgm:pt>
    <dgm:pt modelId="{82BAB549-BF3C-45C6-9370-F0123CF7C30E}">
      <dgm:prSet phldrT="[Text]" custT="1"/>
      <dgm:spPr/>
      <dgm:t>
        <a:bodyPr/>
        <a:lstStyle/>
        <a:p>
          <a:r>
            <a:rPr lang="en-GB" sz="1000"/>
            <a:t>Investor</a:t>
          </a:r>
        </a:p>
        <a:p>
          <a:r>
            <a:rPr lang="en-GB" sz="1000"/>
            <a:t>Input: Capital investment, technology, expertise, rent, tax, employment, reinvestment, corporate social responsibility, local business  facilitation.</a:t>
          </a:r>
        </a:p>
        <a:p>
          <a:r>
            <a:rPr lang="en-GB" sz="1000"/>
            <a:t>Benefits: Profit, assets</a:t>
          </a:r>
        </a:p>
      </dgm:t>
    </dgm:pt>
    <dgm:pt modelId="{A9B6B4A9-C4F2-40E1-8B8C-6ECAEB391D3D}" type="parTrans" cxnId="{2C402423-16C3-4991-A785-767D135D533A}">
      <dgm:prSet/>
      <dgm:spPr/>
      <dgm:t>
        <a:bodyPr/>
        <a:lstStyle/>
        <a:p>
          <a:endParaRPr lang="en-GB"/>
        </a:p>
      </dgm:t>
    </dgm:pt>
    <dgm:pt modelId="{7F2A407E-BCDF-4E15-8E18-261ABB36C76A}" type="sibTrans" cxnId="{2C402423-16C3-4991-A785-767D135D533A}">
      <dgm:prSet/>
      <dgm:spPr/>
      <dgm:t>
        <a:bodyPr/>
        <a:lstStyle/>
        <a:p>
          <a:endParaRPr lang="en-GB"/>
        </a:p>
      </dgm:t>
    </dgm:pt>
    <dgm:pt modelId="{F332676A-DC6D-4389-BC35-AE8A313A9488}">
      <dgm:prSet phldrT="[Text]" custT="1"/>
      <dgm:spPr/>
      <dgm:t>
        <a:bodyPr/>
        <a:lstStyle/>
        <a:p>
          <a:r>
            <a:rPr lang="en-GB" sz="1000"/>
            <a:t>Host Community</a:t>
          </a:r>
        </a:p>
        <a:p>
          <a:r>
            <a:rPr lang="en-GB" sz="1000"/>
            <a:t>Input: "Mineral Resources", labour, land, local knowledge</a:t>
          </a:r>
        </a:p>
        <a:p>
          <a:r>
            <a:rPr lang="en-GB" sz="1000"/>
            <a:t>Benefits: Income, infrastructure, employment, education, health improvement, rates.</a:t>
          </a:r>
        </a:p>
        <a:p>
          <a:r>
            <a:rPr lang="en-GB" sz="1000"/>
            <a:t>Liabilities: Resettlement, social-economic  disturbance, HIV/AID</a:t>
          </a:r>
        </a:p>
      </dgm:t>
    </dgm:pt>
    <dgm:pt modelId="{20FDF298-0BAF-4BC9-8395-C3D5DB4BB019}" type="parTrans" cxnId="{37E407A2-0AFF-4849-92EB-EC2BB02BA53D}">
      <dgm:prSet/>
      <dgm:spPr/>
      <dgm:t>
        <a:bodyPr/>
        <a:lstStyle/>
        <a:p>
          <a:endParaRPr lang="en-GB"/>
        </a:p>
      </dgm:t>
    </dgm:pt>
    <dgm:pt modelId="{38F57F4F-6804-4864-B908-DF9F26FAEE1F}" type="sibTrans" cxnId="{37E407A2-0AFF-4849-92EB-EC2BB02BA53D}">
      <dgm:prSet/>
      <dgm:spPr/>
      <dgm:t>
        <a:bodyPr/>
        <a:lstStyle/>
        <a:p>
          <a:endParaRPr lang="en-GB"/>
        </a:p>
      </dgm:t>
    </dgm:pt>
    <dgm:pt modelId="{E9028884-16EB-4809-9B62-9B5E786F48CD}" type="pres">
      <dgm:prSet presAssocID="{6E03BDF7-73BC-4F8D-B1E3-D017C0820997}" presName="Name0" presStyleCnt="0">
        <dgm:presLayoutVars>
          <dgm:dir/>
          <dgm:resizeHandles val="exact"/>
        </dgm:presLayoutVars>
      </dgm:prSet>
      <dgm:spPr/>
      <dgm:t>
        <a:bodyPr/>
        <a:lstStyle/>
        <a:p>
          <a:endParaRPr lang="en-US"/>
        </a:p>
      </dgm:t>
    </dgm:pt>
    <dgm:pt modelId="{8709954A-BC8A-4F43-A627-F2B4769317D6}" type="pres">
      <dgm:prSet presAssocID="{CBBB2137-9D6C-4D16-B846-36D46D646FA3}" presName="node" presStyleLbl="node1" presStyleIdx="0" presStyleCnt="3" custScaleX="149273" custScaleY="191530" custRadScaleRad="86739" custRadScaleInc="664">
        <dgm:presLayoutVars>
          <dgm:bulletEnabled val="1"/>
        </dgm:presLayoutVars>
      </dgm:prSet>
      <dgm:spPr/>
      <dgm:t>
        <a:bodyPr/>
        <a:lstStyle/>
        <a:p>
          <a:endParaRPr lang="en-US"/>
        </a:p>
      </dgm:t>
    </dgm:pt>
    <dgm:pt modelId="{3A445ABD-35FD-48F0-BE1E-45159308635C}" type="pres">
      <dgm:prSet presAssocID="{2C624A07-4504-4597-80BC-51B483C3B69C}" presName="sibTrans" presStyleLbl="sibTrans2D1" presStyleIdx="0" presStyleCnt="3"/>
      <dgm:spPr/>
      <dgm:t>
        <a:bodyPr/>
        <a:lstStyle/>
        <a:p>
          <a:endParaRPr lang="en-US"/>
        </a:p>
      </dgm:t>
    </dgm:pt>
    <dgm:pt modelId="{C5B41D5D-EB23-4147-B951-4D2B880AF20B}" type="pres">
      <dgm:prSet presAssocID="{2C624A07-4504-4597-80BC-51B483C3B69C}" presName="connectorText" presStyleLbl="sibTrans2D1" presStyleIdx="0" presStyleCnt="3"/>
      <dgm:spPr/>
      <dgm:t>
        <a:bodyPr/>
        <a:lstStyle/>
        <a:p>
          <a:endParaRPr lang="en-US"/>
        </a:p>
      </dgm:t>
    </dgm:pt>
    <dgm:pt modelId="{EB286B16-AC24-4DF4-AB30-64C2F30A00B9}" type="pres">
      <dgm:prSet presAssocID="{82BAB549-BF3C-45C6-9370-F0123CF7C30E}" presName="node" presStyleLbl="node1" presStyleIdx="1" presStyleCnt="3" custScaleX="117030" custScaleY="142488" custRadScaleRad="100079" custRadScaleInc="-17791">
        <dgm:presLayoutVars>
          <dgm:bulletEnabled val="1"/>
        </dgm:presLayoutVars>
      </dgm:prSet>
      <dgm:spPr/>
      <dgm:t>
        <a:bodyPr/>
        <a:lstStyle/>
        <a:p>
          <a:endParaRPr lang="en-US"/>
        </a:p>
      </dgm:t>
    </dgm:pt>
    <dgm:pt modelId="{FA2DA58F-2C13-4CCC-A91D-0317C2898B11}" type="pres">
      <dgm:prSet presAssocID="{7F2A407E-BCDF-4E15-8E18-261ABB36C76A}" presName="sibTrans" presStyleLbl="sibTrans2D1" presStyleIdx="1" presStyleCnt="3"/>
      <dgm:spPr/>
      <dgm:t>
        <a:bodyPr/>
        <a:lstStyle/>
        <a:p>
          <a:endParaRPr lang="en-US"/>
        </a:p>
      </dgm:t>
    </dgm:pt>
    <dgm:pt modelId="{FB7EB3D7-97A0-4D10-8FC2-FD81AD6710D0}" type="pres">
      <dgm:prSet presAssocID="{7F2A407E-BCDF-4E15-8E18-261ABB36C76A}" presName="connectorText" presStyleLbl="sibTrans2D1" presStyleIdx="1" presStyleCnt="3"/>
      <dgm:spPr/>
      <dgm:t>
        <a:bodyPr/>
        <a:lstStyle/>
        <a:p>
          <a:endParaRPr lang="en-US"/>
        </a:p>
      </dgm:t>
    </dgm:pt>
    <dgm:pt modelId="{972663A5-20A6-4114-8A55-525457992823}" type="pres">
      <dgm:prSet presAssocID="{F332676A-DC6D-4389-BC35-AE8A313A9488}" presName="node" presStyleLbl="node1" presStyleIdx="2" presStyleCnt="3" custScaleX="140150" custScaleY="165727" custRadScaleRad="92332" custRadScaleInc="12752">
        <dgm:presLayoutVars>
          <dgm:bulletEnabled val="1"/>
        </dgm:presLayoutVars>
      </dgm:prSet>
      <dgm:spPr/>
      <dgm:t>
        <a:bodyPr/>
        <a:lstStyle/>
        <a:p>
          <a:endParaRPr lang="en-US"/>
        </a:p>
      </dgm:t>
    </dgm:pt>
    <dgm:pt modelId="{524EB06C-063D-4B40-BD4F-77CBEAC55FBB}" type="pres">
      <dgm:prSet presAssocID="{38F57F4F-6804-4864-B908-DF9F26FAEE1F}" presName="sibTrans" presStyleLbl="sibTrans2D1" presStyleIdx="2" presStyleCnt="3"/>
      <dgm:spPr/>
      <dgm:t>
        <a:bodyPr/>
        <a:lstStyle/>
        <a:p>
          <a:endParaRPr lang="en-US"/>
        </a:p>
      </dgm:t>
    </dgm:pt>
    <dgm:pt modelId="{CE9F3B6B-60CE-40E2-AF07-7FDD3683EDFB}" type="pres">
      <dgm:prSet presAssocID="{38F57F4F-6804-4864-B908-DF9F26FAEE1F}" presName="connectorText" presStyleLbl="sibTrans2D1" presStyleIdx="2" presStyleCnt="3"/>
      <dgm:spPr/>
      <dgm:t>
        <a:bodyPr/>
        <a:lstStyle/>
        <a:p>
          <a:endParaRPr lang="en-US"/>
        </a:p>
      </dgm:t>
    </dgm:pt>
  </dgm:ptLst>
  <dgm:cxnLst>
    <dgm:cxn modelId="{F5657CE0-60D4-4E29-976F-7BAF7561E433}" type="presOf" srcId="{82BAB549-BF3C-45C6-9370-F0123CF7C30E}" destId="{EB286B16-AC24-4DF4-AB30-64C2F30A00B9}" srcOrd="0" destOrd="0" presId="urn:microsoft.com/office/officeart/2005/8/layout/cycle7"/>
    <dgm:cxn modelId="{635040BD-258B-4A21-909F-9E534934B6FE}" type="presOf" srcId="{7F2A407E-BCDF-4E15-8E18-261ABB36C76A}" destId="{FA2DA58F-2C13-4CCC-A91D-0317C2898B11}" srcOrd="0" destOrd="0" presId="urn:microsoft.com/office/officeart/2005/8/layout/cycle7"/>
    <dgm:cxn modelId="{FB7DEF95-D067-4814-B2B1-4EE487DDA96F}" type="presOf" srcId="{CBBB2137-9D6C-4D16-B846-36D46D646FA3}" destId="{8709954A-BC8A-4F43-A627-F2B4769317D6}" srcOrd="0" destOrd="0" presId="urn:microsoft.com/office/officeart/2005/8/layout/cycle7"/>
    <dgm:cxn modelId="{787D07DC-CFF0-4328-A269-CB1DF89F574A}" type="presOf" srcId="{38F57F4F-6804-4864-B908-DF9F26FAEE1F}" destId="{524EB06C-063D-4B40-BD4F-77CBEAC55FBB}" srcOrd="0" destOrd="0" presId="urn:microsoft.com/office/officeart/2005/8/layout/cycle7"/>
    <dgm:cxn modelId="{844C9DD4-C6F9-4607-99B5-CF98D3EFAAB9}" type="presOf" srcId="{2C624A07-4504-4597-80BC-51B483C3B69C}" destId="{C5B41D5D-EB23-4147-B951-4D2B880AF20B}" srcOrd="1" destOrd="0" presId="urn:microsoft.com/office/officeart/2005/8/layout/cycle7"/>
    <dgm:cxn modelId="{7D353A09-3AB3-4D98-96E3-D7C7DC369806}" srcId="{6E03BDF7-73BC-4F8D-B1E3-D017C0820997}" destId="{CBBB2137-9D6C-4D16-B846-36D46D646FA3}" srcOrd="0" destOrd="0" parTransId="{E820958A-D35A-4744-AF01-DD47A6F2FD70}" sibTransId="{2C624A07-4504-4597-80BC-51B483C3B69C}"/>
    <dgm:cxn modelId="{E3D911E5-B9F0-40E5-963F-2D35F94CAF93}" type="presOf" srcId="{7F2A407E-BCDF-4E15-8E18-261ABB36C76A}" destId="{FB7EB3D7-97A0-4D10-8FC2-FD81AD6710D0}" srcOrd="1" destOrd="0" presId="urn:microsoft.com/office/officeart/2005/8/layout/cycle7"/>
    <dgm:cxn modelId="{A19B7AE7-D27F-4BC5-80B6-8486885D7167}" type="presOf" srcId="{2C624A07-4504-4597-80BC-51B483C3B69C}" destId="{3A445ABD-35FD-48F0-BE1E-45159308635C}" srcOrd="0" destOrd="0" presId="urn:microsoft.com/office/officeart/2005/8/layout/cycle7"/>
    <dgm:cxn modelId="{A02BDD77-6C73-4467-9387-F78B4FCF1DF7}" type="presOf" srcId="{F332676A-DC6D-4389-BC35-AE8A313A9488}" destId="{972663A5-20A6-4114-8A55-525457992823}" srcOrd="0" destOrd="0" presId="urn:microsoft.com/office/officeart/2005/8/layout/cycle7"/>
    <dgm:cxn modelId="{23A91EF3-9AFB-453C-B8D9-3A08EEFEBC0F}" type="presOf" srcId="{6E03BDF7-73BC-4F8D-B1E3-D017C0820997}" destId="{E9028884-16EB-4809-9B62-9B5E786F48CD}" srcOrd="0" destOrd="0" presId="urn:microsoft.com/office/officeart/2005/8/layout/cycle7"/>
    <dgm:cxn modelId="{37E407A2-0AFF-4849-92EB-EC2BB02BA53D}" srcId="{6E03BDF7-73BC-4F8D-B1E3-D017C0820997}" destId="{F332676A-DC6D-4389-BC35-AE8A313A9488}" srcOrd="2" destOrd="0" parTransId="{20FDF298-0BAF-4BC9-8395-C3D5DB4BB019}" sibTransId="{38F57F4F-6804-4864-B908-DF9F26FAEE1F}"/>
    <dgm:cxn modelId="{D866471A-20BF-413D-BA5C-58520AF98083}" type="presOf" srcId="{38F57F4F-6804-4864-B908-DF9F26FAEE1F}" destId="{CE9F3B6B-60CE-40E2-AF07-7FDD3683EDFB}" srcOrd="1" destOrd="0" presId="urn:microsoft.com/office/officeart/2005/8/layout/cycle7"/>
    <dgm:cxn modelId="{2C402423-16C3-4991-A785-767D135D533A}" srcId="{6E03BDF7-73BC-4F8D-B1E3-D017C0820997}" destId="{82BAB549-BF3C-45C6-9370-F0123CF7C30E}" srcOrd="1" destOrd="0" parTransId="{A9B6B4A9-C4F2-40E1-8B8C-6ECAEB391D3D}" sibTransId="{7F2A407E-BCDF-4E15-8E18-261ABB36C76A}"/>
    <dgm:cxn modelId="{ED175E5F-628E-4C6C-B6D1-60C8A3ED1DDA}" type="presParOf" srcId="{E9028884-16EB-4809-9B62-9B5E786F48CD}" destId="{8709954A-BC8A-4F43-A627-F2B4769317D6}" srcOrd="0" destOrd="0" presId="urn:microsoft.com/office/officeart/2005/8/layout/cycle7"/>
    <dgm:cxn modelId="{1A4470D7-1DEC-4D9E-A620-54EB8016AAC8}" type="presParOf" srcId="{E9028884-16EB-4809-9B62-9B5E786F48CD}" destId="{3A445ABD-35FD-48F0-BE1E-45159308635C}" srcOrd="1" destOrd="0" presId="urn:microsoft.com/office/officeart/2005/8/layout/cycle7"/>
    <dgm:cxn modelId="{CCA6DA10-C56A-44C5-AB14-4C8F08F1BD8D}" type="presParOf" srcId="{3A445ABD-35FD-48F0-BE1E-45159308635C}" destId="{C5B41D5D-EB23-4147-B951-4D2B880AF20B}" srcOrd="0" destOrd="0" presId="urn:microsoft.com/office/officeart/2005/8/layout/cycle7"/>
    <dgm:cxn modelId="{AD995900-01B9-4AD7-9EFC-24C9C89E27AF}" type="presParOf" srcId="{E9028884-16EB-4809-9B62-9B5E786F48CD}" destId="{EB286B16-AC24-4DF4-AB30-64C2F30A00B9}" srcOrd="2" destOrd="0" presId="urn:microsoft.com/office/officeart/2005/8/layout/cycle7"/>
    <dgm:cxn modelId="{13DEB703-39FE-4C0E-9785-09AFA8DF427D}" type="presParOf" srcId="{E9028884-16EB-4809-9B62-9B5E786F48CD}" destId="{FA2DA58F-2C13-4CCC-A91D-0317C2898B11}" srcOrd="3" destOrd="0" presId="urn:microsoft.com/office/officeart/2005/8/layout/cycle7"/>
    <dgm:cxn modelId="{C2F4C6F9-2AF9-45D7-9DCB-5AD313F769BF}" type="presParOf" srcId="{FA2DA58F-2C13-4CCC-A91D-0317C2898B11}" destId="{FB7EB3D7-97A0-4D10-8FC2-FD81AD6710D0}" srcOrd="0" destOrd="0" presId="urn:microsoft.com/office/officeart/2005/8/layout/cycle7"/>
    <dgm:cxn modelId="{AB5A7931-62A1-49E5-855C-060AD3A82343}" type="presParOf" srcId="{E9028884-16EB-4809-9B62-9B5E786F48CD}" destId="{972663A5-20A6-4114-8A55-525457992823}" srcOrd="4" destOrd="0" presId="urn:microsoft.com/office/officeart/2005/8/layout/cycle7"/>
    <dgm:cxn modelId="{8D7EF55B-ABA8-4D2D-A5BE-8E6E880E2194}" type="presParOf" srcId="{E9028884-16EB-4809-9B62-9B5E786F48CD}" destId="{524EB06C-063D-4B40-BD4F-77CBEAC55FBB}" srcOrd="5" destOrd="0" presId="urn:microsoft.com/office/officeart/2005/8/layout/cycle7"/>
    <dgm:cxn modelId="{F7C4F9BA-B1AE-4B5B-96E8-F3290EC03DBC}" type="presParOf" srcId="{524EB06C-063D-4B40-BD4F-77CBEAC55FBB}" destId="{CE9F3B6B-60CE-40E2-AF07-7FDD3683EDFB}" srcOrd="0" destOrd="0" presId="urn:microsoft.com/office/officeart/2005/8/layout/cycle7"/>
  </dgm:cxnLst>
  <dgm:bg/>
  <dgm:whole/>
  <dgm:extLst>
    <a:ext uri="http://schemas.microsoft.com/office/drawing/2008/diagram">
      <dsp:dataModelExt xmlns=""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8B402A0-0AD4-4A05-8F12-25AE6835C084}" type="doc">
      <dgm:prSet loTypeId="urn:microsoft.com/office/officeart/2005/8/layout/radial2" loCatId="relationship" qsTypeId="urn:microsoft.com/office/officeart/2005/8/quickstyle/simple1" qsCatId="simple" csTypeId="urn:microsoft.com/office/officeart/2005/8/colors/accent1_2" csCatId="accent1" phldr="1"/>
      <dgm:spPr/>
      <dgm:t>
        <a:bodyPr/>
        <a:lstStyle/>
        <a:p>
          <a:endParaRPr lang="en-GB"/>
        </a:p>
      </dgm:t>
    </dgm:pt>
    <dgm:pt modelId="{1045ECF7-319C-4470-A234-EE9FE3D092AA}">
      <dgm:prSet phldrT="[Text]"/>
      <dgm:spPr/>
      <dgm:t>
        <a:bodyPr/>
        <a:lstStyle/>
        <a:p>
          <a:r>
            <a:rPr lang="en-GB">
              <a:latin typeface="Times New Roman" panose="02020603050405020304" pitchFamily="18" charset="0"/>
              <a:cs typeface="Times New Roman" panose="02020603050405020304" pitchFamily="18" charset="0"/>
            </a:rPr>
            <a:t>Investors</a:t>
          </a:r>
        </a:p>
      </dgm:t>
    </dgm:pt>
    <dgm:pt modelId="{B6C64984-0240-47BA-8296-BEE7F8B7AD06}" type="parTrans" cxnId="{1A101412-693A-422E-B62B-46D9C6E53285}">
      <dgm:prSet/>
      <dgm:spPr/>
      <dgm:t>
        <a:bodyPr/>
        <a:lstStyle/>
        <a:p>
          <a:endParaRPr lang="en-GB"/>
        </a:p>
      </dgm:t>
    </dgm:pt>
    <dgm:pt modelId="{55C150F4-0E75-4AAB-85B5-4849258E58B8}" type="sibTrans" cxnId="{1A101412-693A-422E-B62B-46D9C6E53285}">
      <dgm:prSet/>
      <dgm:spPr/>
      <dgm:t>
        <a:bodyPr/>
        <a:lstStyle/>
        <a:p>
          <a:endParaRPr lang="en-GB"/>
        </a:p>
      </dgm:t>
    </dgm:pt>
    <dgm:pt modelId="{3F934049-B4C2-4409-A0CE-D9B4B43AFD1E}">
      <dgm:prSet phldrT="[Text]"/>
      <dgm:spPr/>
      <dgm:t>
        <a:bodyPr/>
        <a:lstStyle/>
        <a:p>
          <a:r>
            <a:rPr lang="en-GB">
              <a:latin typeface="Times New Roman" panose="02020603050405020304" pitchFamily="18" charset="0"/>
              <a:cs typeface="Times New Roman" panose="02020603050405020304" pitchFamily="18" charset="0"/>
            </a:rPr>
            <a:t> First Quantum Minerals; </a:t>
          </a:r>
        </a:p>
      </dgm:t>
    </dgm:pt>
    <dgm:pt modelId="{8E5CCA0A-CE49-43B3-8B5D-328E8B1882F0}" type="parTrans" cxnId="{94CED103-C8AC-4C75-931B-373907CDF67A}">
      <dgm:prSet/>
      <dgm:spPr/>
      <dgm:t>
        <a:bodyPr/>
        <a:lstStyle/>
        <a:p>
          <a:endParaRPr lang="en-GB"/>
        </a:p>
      </dgm:t>
    </dgm:pt>
    <dgm:pt modelId="{D58990F1-F003-475E-BD42-32AA2742F3DB}" type="sibTrans" cxnId="{94CED103-C8AC-4C75-931B-373907CDF67A}">
      <dgm:prSet/>
      <dgm:spPr/>
      <dgm:t>
        <a:bodyPr/>
        <a:lstStyle/>
        <a:p>
          <a:endParaRPr lang="en-GB"/>
        </a:p>
      </dgm:t>
    </dgm:pt>
    <dgm:pt modelId="{C6EF5BE5-E377-44F9-9731-E71B3E49B17E}">
      <dgm:prSet phldrT="[Text]"/>
      <dgm:spPr/>
      <dgm:t>
        <a:bodyPr/>
        <a:lstStyle/>
        <a:p>
          <a:r>
            <a:rPr lang="en-GB">
              <a:latin typeface="Times New Roman" panose="02020603050405020304" pitchFamily="18" charset="0"/>
              <a:cs typeface="Times New Roman" panose="02020603050405020304" pitchFamily="18" charset="0"/>
            </a:rPr>
            <a:t>ZCCM-IH</a:t>
          </a:r>
        </a:p>
      </dgm:t>
    </dgm:pt>
    <dgm:pt modelId="{F1670B59-989B-4A01-81C6-0C9CDDC373F4}" type="parTrans" cxnId="{31EC3E0A-6A3D-45BF-9B67-DA5582E17358}">
      <dgm:prSet/>
      <dgm:spPr/>
      <dgm:t>
        <a:bodyPr/>
        <a:lstStyle/>
        <a:p>
          <a:endParaRPr lang="en-GB"/>
        </a:p>
      </dgm:t>
    </dgm:pt>
    <dgm:pt modelId="{02661B48-291F-4313-AA4D-969B925111DC}" type="sibTrans" cxnId="{31EC3E0A-6A3D-45BF-9B67-DA5582E17358}">
      <dgm:prSet/>
      <dgm:spPr/>
      <dgm:t>
        <a:bodyPr/>
        <a:lstStyle/>
        <a:p>
          <a:endParaRPr lang="en-GB"/>
        </a:p>
      </dgm:t>
    </dgm:pt>
    <dgm:pt modelId="{C3F16812-4C4A-4512-86F6-099A1F6B8CC3}">
      <dgm:prSet phldrT="[Text]"/>
      <dgm:spPr/>
      <dgm:t>
        <a:bodyPr/>
        <a:lstStyle/>
        <a:p>
          <a:r>
            <a:rPr lang="en-GB">
              <a:latin typeface="Times New Roman" panose="02020603050405020304" pitchFamily="18" charset="0"/>
              <a:cs typeface="Times New Roman" panose="02020603050405020304" pitchFamily="18" charset="0"/>
            </a:rPr>
            <a:t>Government of the Republic of Zambia</a:t>
          </a:r>
        </a:p>
      </dgm:t>
    </dgm:pt>
    <dgm:pt modelId="{27F1DC40-821C-487A-8125-F54C5220DFC7}" type="parTrans" cxnId="{CF27A70C-4CA8-4892-9E81-1A77AC66E6AB}">
      <dgm:prSet/>
      <dgm:spPr/>
      <dgm:t>
        <a:bodyPr/>
        <a:lstStyle/>
        <a:p>
          <a:endParaRPr lang="en-GB"/>
        </a:p>
      </dgm:t>
    </dgm:pt>
    <dgm:pt modelId="{88E30BB9-5394-49E2-AC75-F276AD88A12E}" type="sibTrans" cxnId="{CF27A70C-4CA8-4892-9E81-1A77AC66E6AB}">
      <dgm:prSet/>
      <dgm:spPr/>
      <dgm:t>
        <a:bodyPr/>
        <a:lstStyle/>
        <a:p>
          <a:endParaRPr lang="en-GB"/>
        </a:p>
      </dgm:t>
    </dgm:pt>
    <dgm:pt modelId="{1A1D9591-8F94-4880-B644-D7C1505BB075}">
      <dgm:prSet phldrT="[Text]"/>
      <dgm:spPr/>
      <dgm:t>
        <a:bodyPr/>
        <a:lstStyle/>
        <a:p>
          <a:r>
            <a:rPr lang="en-GB">
              <a:latin typeface="Times New Roman" panose="02020603050405020304" pitchFamily="18" charset="0"/>
              <a:cs typeface="Times New Roman" panose="02020603050405020304" pitchFamily="18" charset="0"/>
            </a:rPr>
            <a:t>Government</a:t>
          </a:r>
        </a:p>
      </dgm:t>
    </dgm:pt>
    <dgm:pt modelId="{B17B8C6C-876E-484F-AD74-DA2D8252D37A}" type="parTrans" cxnId="{2C861F6D-5A2B-4035-82F1-E0143D3CDC65}">
      <dgm:prSet/>
      <dgm:spPr/>
      <dgm:t>
        <a:bodyPr/>
        <a:lstStyle/>
        <a:p>
          <a:endParaRPr lang="en-GB"/>
        </a:p>
      </dgm:t>
    </dgm:pt>
    <dgm:pt modelId="{975F2704-D30E-4B80-A0E9-D5E58AE4BD4F}" type="sibTrans" cxnId="{2C861F6D-5A2B-4035-82F1-E0143D3CDC65}">
      <dgm:prSet/>
      <dgm:spPr/>
      <dgm:t>
        <a:bodyPr/>
        <a:lstStyle/>
        <a:p>
          <a:endParaRPr lang="en-GB"/>
        </a:p>
      </dgm:t>
    </dgm:pt>
    <dgm:pt modelId="{AB66C48F-6FE2-4CB4-ABA5-180625479415}">
      <dgm:prSet phldrT="[Text]"/>
      <dgm:spPr/>
      <dgm:t>
        <a:bodyPr/>
        <a:lstStyle/>
        <a:p>
          <a:r>
            <a:rPr lang="en-GB">
              <a:latin typeface="Times New Roman" panose="02020603050405020304" pitchFamily="18" charset="0"/>
              <a:cs typeface="Times New Roman" panose="02020603050405020304" pitchFamily="18" charset="0"/>
            </a:rPr>
            <a:t>Ministry of Mines</a:t>
          </a:r>
        </a:p>
      </dgm:t>
    </dgm:pt>
    <dgm:pt modelId="{0C66F331-10D5-4BF2-AE22-980246FACABD}" type="parTrans" cxnId="{CD556F48-3EC1-4351-B1F5-EEC9EEBF9106}">
      <dgm:prSet/>
      <dgm:spPr/>
      <dgm:t>
        <a:bodyPr/>
        <a:lstStyle/>
        <a:p>
          <a:endParaRPr lang="en-GB"/>
        </a:p>
      </dgm:t>
    </dgm:pt>
    <dgm:pt modelId="{F3734598-FF3E-4D8D-97CA-D265734FA416}" type="sibTrans" cxnId="{CD556F48-3EC1-4351-B1F5-EEC9EEBF9106}">
      <dgm:prSet/>
      <dgm:spPr/>
      <dgm:t>
        <a:bodyPr/>
        <a:lstStyle/>
        <a:p>
          <a:endParaRPr lang="en-GB"/>
        </a:p>
      </dgm:t>
    </dgm:pt>
    <dgm:pt modelId="{4AA591A4-053A-4022-9E5D-266B474C7755}">
      <dgm:prSet phldrT="[Text]"/>
      <dgm:spPr/>
      <dgm:t>
        <a:bodyPr/>
        <a:lstStyle/>
        <a:p>
          <a:r>
            <a:rPr lang="en-GB">
              <a:latin typeface="Times New Roman" panose="02020603050405020304" pitchFamily="18" charset="0"/>
              <a:cs typeface="Times New Roman" panose="02020603050405020304" pitchFamily="18" charset="0"/>
            </a:rPr>
            <a:t>Host Community</a:t>
          </a:r>
        </a:p>
      </dgm:t>
    </dgm:pt>
    <dgm:pt modelId="{91EE4FBE-092E-4108-B9BD-E8CBAF098E7E}" type="parTrans" cxnId="{CF658C85-F01F-43BC-AEA4-7EE5D602708E}">
      <dgm:prSet/>
      <dgm:spPr/>
      <dgm:t>
        <a:bodyPr/>
        <a:lstStyle/>
        <a:p>
          <a:endParaRPr lang="en-GB"/>
        </a:p>
      </dgm:t>
    </dgm:pt>
    <dgm:pt modelId="{B179B1D2-1B54-4740-BCE0-087506164A3C}" type="sibTrans" cxnId="{CF658C85-F01F-43BC-AEA4-7EE5D602708E}">
      <dgm:prSet/>
      <dgm:spPr/>
      <dgm:t>
        <a:bodyPr/>
        <a:lstStyle/>
        <a:p>
          <a:endParaRPr lang="en-GB"/>
        </a:p>
      </dgm:t>
    </dgm:pt>
    <dgm:pt modelId="{286719CB-9513-4692-8D96-CE6844246358}">
      <dgm:prSet phldrT="[Text]"/>
      <dgm:spPr/>
      <dgm:t>
        <a:bodyPr/>
        <a:lstStyle/>
        <a:p>
          <a:pPr algn="l"/>
          <a:r>
            <a:rPr lang="en-GB"/>
            <a:t> </a:t>
          </a:r>
          <a:r>
            <a:rPr lang="en-GB">
              <a:latin typeface="Times New Roman" panose="02020603050405020304" pitchFamily="18" charset="0"/>
              <a:cs typeface="Times New Roman" panose="02020603050405020304" pitchFamily="18" charset="0"/>
            </a:rPr>
            <a:t>Solwezi Municipal Council</a:t>
          </a:r>
        </a:p>
      </dgm:t>
    </dgm:pt>
    <dgm:pt modelId="{A735EAD6-9D25-41D2-A36D-299EB6664334}" type="parTrans" cxnId="{B94A9F4E-3442-4ECD-ADBD-2EE784A1E230}">
      <dgm:prSet/>
      <dgm:spPr/>
      <dgm:t>
        <a:bodyPr/>
        <a:lstStyle/>
        <a:p>
          <a:endParaRPr lang="en-GB"/>
        </a:p>
      </dgm:t>
    </dgm:pt>
    <dgm:pt modelId="{3C61204D-B9CE-4E4B-B7D1-6EAFB859CCE4}" type="sibTrans" cxnId="{B94A9F4E-3442-4ECD-ADBD-2EE784A1E230}">
      <dgm:prSet/>
      <dgm:spPr/>
      <dgm:t>
        <a:bodyPr/>
        <a:lstStyle/>
        <a:p>
          <a:endParaRPr lang="en-GB"/>
        </a:p>
      </dgm:t>
    </dgm:pt>
    <dgm:pt modelId="{CDC68662-FFB4-4401-83C9-4695E05BB973}">
      <dgm:prSet phldrT="[Text]"/>
      <dgm:spPr/>
      <dgm:t>
        <a:bodyPr/>
        <a:lstStyle/>
        <a:p>
          <a:pPr algn="l"/>
          <a:r>
            <a:rPr lang="en-GB">
              <a:latin typeface="Times New Roman" panose="02020603050405020304" pitchFamily="18" charset="0"/>
              <a:cs typeface="Times New Roman" panose="02020603050405020304" pitchFamily="18" charset="0"/>
            </a:rPr>
            <a:t>Community Members</a:t>
          </a:r>
        </a:p>
      </dgm:t>
    </dgm:pt>
    <dgm:pt modelId="{404F6B24-8A8D-432D-8D47-E86B835D364B}" type="parTrans" cxnId="{40332BB0-6364-4174-84AE-2C428FF07BF8}">
      <dgm:prSet/>
      <dgm:spPr/>
      <dgm:t>
        <a:bodyPr/>
        <a:lstStyle/>
        <a:p>
          <a:endParaRPr lang="en-GB"/>
        </a:p>
      </dgm:t>
    </dgm:pt>
    <dgm:pt modelId="{F043D4D8-A937-4222-873B-2CA226490197}" type="sibTrans" cxnId="{40332BB0-6364-4174-84AE-2C428FF07BF8}">
      <dgm:prSet/>
      <dgm:spPr/>
      <dgm:t>
        <a:bodyPr/>
        <a:lstStyle/>
        <a:p>
          <a:endParaRPr lang="en-GB"/>
        </a:p>
      </dgm:t>
    </dgm:pt>
    <dgm:pt modelId="{D107ECDF-CC86-4EF9-B782-BE119E24666A}">
      <dgm:prSet phldrT="[Text]"/>
      <dgm:spPr/>
      <dgm:t>
        <a:bodyPr/>
        <a:lstStyle/>
        <a:p>
          <a:r>
            <a:rPr lang="en-GB">
              <a:latin typeface="Times New Roman" panose="02020603050405020304" pitchFamily="18" charset="0"/>
              <a:cs typeface="Times New Roman" panose="02020603050405020304" pitchFamily="18" charset="0"/>
            </a:rPr>
            <a:t>Barrick;</a:t>
          </a:r>
        </a:p>
      </dgm:t>
    </dgm:pt>
    <dgm:pt modelId="{9B2FE7CA-92EB-422D-98B3-09DD87BC5816}" type="parTrans" cxnId="{1A73B733-F5EC-4040-B48E-DEEBB9D3C998}">
      <dgm:prSet/>
      <dgm:spPr/>
      <dgm:t>
        <a:bodyPr/>
        <a:lstStyle/>
        <a:p>
          <a:endParaRPr lang="en-US"/>
        </a:p>
      </dgm:t>
    </dgm:pt>
    <dgm:pt modelId="{867A739D-65D0-4EE2-9B91-37DAEE362039}" type="sibTrans" cxnId="{1A73B733-F5EC-4040-B48E-DEEBB9D3C998}">
      <dgm:prSet/>
      <dgm:spPr/>
      <dgm:t>
        <a:bodyPr/>
        <a:lstStyle/>
        <a:p>
          <a:endParaRPr lang="en-US"/>
        </a:p>
      </dgm:t>
    </dgm:pt>
    <dgm:pt modelId="{E2DA7F92-949D-4B96-BBF2-996CB05E0585}">
      <dgm:prSet phldrT="[Text]"/>
      <dgm:spPr/>
      <dgm:t>
        <a:bodyPr/>
        <a:lstStyle/>
        <a:p>
          <a:r>
            <a:rPr lang="en-GB">
              <a:latin typeface="Times New Roman" panose="02020603050405020304" pitchFamily="18" charset="0"/>
              <a:cs typeface="Times New Roman" panose="02020603050405020304" pitchFamily="18" charset="0"/>
            </a:rPr>
            <a:t>Agencies; ZRA, ZDA, ZEMA, Mine Safety Department</a:t>
          </a:r>
        </a:p>
      </dgm:t>
    </dgm:pt>
    <dgm:pt modelId="{6868E4E3-FE86-4BFF-AEE6-82C30E2C6E46}" type="parTrans" cxnId="{119F05CE-9CA2-4F8B-A714-B3070185C1DD}">
      <dgm:prSet/>
      <dgm:spPr/>
      <dgm:t>
        <a:bodyPr/>
        <a:lstStyle/>
        <a:p>
          <a:endParaRPr lang="en-US"/>
        </a:p>
      </dgm:t>
    </dgm:pt>
    <dgm:pt modelId="{0B0820F9-F4B2-4A75-B319-D6002F88A1B9}" type="sibTrans" cxnId="{119F05CE-9CA2-4F8B-A714-B3070185C1DD}">
      <dgm:prSet/>
      <dgm:spPr/>
      <dgm:t>
        <a:bodyPr/>
        <a:lstStyle/>
        <a:p>
          <a:endParaRPr lang="en-US"/>
        </a:p>
      </dgm:t>
    </dgm:pt>
    <dgm:pt modelId="{7B28B39F-B1BC-4BD6-AE25-3DD6929D6EEB}">
      <dgm:prSet phldrT="[Text]"/>
      <dgm:spPr/>
      <dgm:t>
        <a:bodyPr/>
        <a:lstStyle/>
        <a:p>
          <a:pPr algn="l"/>
          <a:r>
            <a:rPr lang="en-GB">
              <a:latin typeface="Times New Roman" panose="02020603050405020304" pitchFamily="18" charset="0"/>
              <a:cs typeface="Times New Roman" panose="02020603050405020304" pitchFamily="18" charset="0"/>
            </a:rPr>
            <a:t>Kalumbila Town Council</a:t>
          </a:r>
        </a:p>
      </dgm:t>
    </dgm:pt>
    <dgm:pt modelId="{228D7D2D-EB93-4F42-BB05-03A3471A117E}" type="parTrans" cxnId="{D28763A1-FA38-401D-9971-87671AB0613B}">
      <dgm:prSet/>
      <dgm:spPr/>
      <dgm:t>
        <a:bodyPr/>
        <a:lstStyle/>
        <a:p>
          <a:endParaRPr lang="en-GB"/>
        </a:p>
      </dgm:t>
    </dgm:pt>
    <dgm:pt modelId="{29D6979D-3FB5-4C29-95E5-D33905AE1CB8}" type="sibTrans" cxnId="{D28763A1-FA38-401D-9971-87671AB0613B}">
      <dgm:prSet/>
      <dgm:spPr/>
      <dgm:t>
        <a:bodyPr/>
        <a:lstStyle/>
        <a:p>
          <a:endParaRPr lang="en-GB"/>
        </a:p>
      </dgm:t>
    </dgm:pt>
    <dgm:pt modelId="{C3217002-11B8-4DFB-A437-D0894202CD14}" type="pres">
      <dgm:prSet presAssocID="{28B402A0-0AD4-4A05-8F12-25AE6835C084}" presName="composite" presStyleCnt="0">
        <dgm:presLayoutVars>
          <dgm:chMax val="5"/>
          <dgm:dir/>
          <dgm:animLvl val="ctr"/>
          <dgm:resizeHandles val="exact"/>
        </dgm:presLayoutVars>
      </dgm:prSet>
      <dgm:spPr/>
      <dgm:t>
        <a:bodyPr/>
        <a:lstStyle/>
        <a:p>
          <a:endParaRPr lang="en-US"/>
        </a:p>
      </dgm:t>
    </dgm:pt>
    <dgm:pt modelId="{5EE38587-304E-42B6-AC36-B182748A10F0}" type="pres">
      <dgm:prSet presAssocID="{28B402A0-0AD4-4A05-8F12-25AE6835C084}" presName="cycle" presStyleCnt="0"/>
      <dgm:spPr/>
    </dgm:pt>
    <dgm:pt modelId="{E11604BF-A683-4809-B599-1E0D7F0384CC}" type="pres">
      <dgm:prSet presAssocID="{28B402A0-0AD4-4A05-8F12-25AE6835C084}" presName="centerShape" presStyleCnt="0"/>
      <dgm:spPr/>
    </dgm:pt>
    <dgm:pt modelId="{C2E9F2C6-4E80-48B7-B2BB-27E7FE970A15}" type="pres">
      <dgm:prSet presAssocID="{28B402A0-0AD4-4A05-8F12-25AE6835C084}" presName="connSite" presStyleLbl="node1" presStyleIdx="0" presStyleCnt="4"/>
      <dgm:spPr/>
    </dgm:pt>
    <dgm:pt modelId="{BB082922-9EA8-4413-9E23-AAB4519B42DB}" type="pres">
      <dgm:prSet presAssocID="{28B402A0-0AD4-4A05-8F12-25AE6835C084}" presName="visible" presStyleLbl="node1" presStyleIdx="0" presStyleCnt="4"/>
      <dgm:spPr>
        <a:blipFill>
          <a:blip xmlns:r="http://schemas.openxmlformats.org/officeDocument/2006/relationships" r:embed="rId1" cstate="print">
            <a:extLst>
              <a:ext uri="{28A0092B-C50C-407E-A947-70E740481C1C}">
                <a14:useLocalDpi xmlns="" xmlns:a14="http://schemas.microsoft.com/office/drawing/2010/main" val="0"/>
              </a:ext>
            </a:extLst>
          </a:blip>
          <a:srcRect/>
          <a:stretch>
            <a:fillRect l="-17000" r="-17000"/>
          </a:stretch>
        </a:blipFill>
      </dgm:spPr>
    </dgm:pt>
    <dgm:pt modelId="{9DD08306-A08C-4086-A4A3-EDD0FBC3CCEB}" type="pres">
      <dgm:prSet presAssocID="{B6C64984-0240-47BA-8296-BEE7F8B7AD06}" presName="Name25" presStyleLbl="parChTrans1D1" presStyleIdx="0" presStyleCnt="3"/>
      <dgm:spPr/>
      <dgm:t>
        <a:bodyPr/>
        <a:lstStyle/>
        <a:p>
          <a:endParaRPr lang="en-US"/>
        </a:p>
      </dgm:t>
    </dgm:pt>
    <dgm:pt modelId="{149E13F1-6CE2-48B0-917F-81647512DA86}" type="pres">
      <dgm:prSet presAssocID="{1045ECF7-319C-4470-A234-EE9FE3D092AA}" presName="node" presStyleCnt="0"/>
      <dgm:spPr/>
    </dgm:pt>
    <dgm:pt modelId="{9BE2EE16-6CC4-4D9D-8F85-B6876E7342EE}" type="pres">
      <dgm:prSet presAssocID="{1045ECF7-319C-4470-A234-EE9FE3D092AA}" presName="parentNode" presStyleLbl="node1" presStyleIdx="1" presStyleCnt="4">
        <dgm:presLayoutVars>
          <dgm:chMax val="1"/>
          <dgm:bulletEnabled val="1"/>
        </dgm:presLayoutVars>
      </dgm:prSet>
      <dgm:spPr/>
      <dgm:t>
        <a:bodyPr/>
        <a:lstStyle/>
        <a:p>
          <a:endParaRPr lang="en-US"/>
        </a:p>
      </dgm:t>
    </dgm:pt>
    <dgm:pt modelId="{682ED094-816B-4576-B44D-A181C2615E3C}" type="pres">
      <dgm:prSet presAssocID="{1045ECF7-319C-4470-A234-EE9FE3D092AA}" presName="childNode" presStyleLbl="revTx" presStyleIdx="0" presStyleCnt="3">
        <dgm:presLayoutVars>
          <dgm:bulletEnabled val="1"/>
        </dgm:presLayoutVars>
      </dgm:prSet>
      <dgm:spPr/>
      <dgm:t>
        <a:bodyPr/>
        <a:lstStyle/>
        <a:p>
          <a:endParaRPr lang="en-US"/>
        </a:p>
      </dgm:t>
    </dgm:pt>
    <dgm:pt modelId="{8DD2885E-1558-4E70-A298-A8FAB0E0F361}" type="pres">
      <dgm:prSet presAssocID="{27F1DC40-821C-487A-8125-F54C5220DFC7}" presName="Name25" presStyleLbl="parChTrans1D1" presStyleIdx="1" presStyleCnt="3"/>
      <dgm:spPr/>
      <dgm:t>
        <a:bodyPr/>
        <a:lstStyle/>
        <a:p>
          <a:endParaRPr lang="en-US"/>
        </a:p>
      </dgm:t>
    </dgm:pt>
    <dgm:pt modelId="{8199567A-0B6B-46A7-B762-58F18DD727AE}" type="pres">
      <dgm:prSet presAssocID="{C3F16812-4C4A-4512-86F6-099A1F6B8CC3}" presName="node" presStyleCnt="0"/>
      <dgm:spPr/>
    </dgm:pt>
    <dgm:pt modelId="{A59890A8-A9BB-42FB-B0B1-D33183117692}" type="pres">
      <dgm:prSet presAssocID="{C3F16812-4C4A-4512-86F6-099A1F6B8CC3}" presName="parentNode" presStyleLbl="node1" presStyleIdx="2" presStyleCnt="4">
        <dgm:presLayoutVars>
          <dgm:chMax val="1"/>
          <dgm:bulletEnabled val="1"/>
        </dgm:presLayoutVars>
      </dgm:prSet>
      <dgm:spPr/>
      <dgm:t>
        <a:bodyPr/>
        <a:lstStyle/>
        <a:p>
          <a:endParaRPr lang="en-US"/>
        </a:p>
      </dgm:t>
    </dgm:pt>
    <dgm:pt modelId="{9573E2E8-1E0C-4E7C-A913-E096CE10DFAB}" type="pres">
      <dgm:prSet presAssocID="{C3F16812-4C4A-4512-86F6-099A1F6B8CC3}" presName="childNode" presStyleLbl="revTx" presStyleIdx="1" presStyleCnt="3">
        <dgm:presLayoutVars>
          <dgm:bulletEnabled val="1"/>
        </dgm:presLayoutVars>
      </dgm:prSet>
      <dgm:spPr/>
      <dgm:t>
        <a:bodyPr/>
        <a:lstStyle/>
        <a:p>
          <a:endParaRPr lang="en-US"/>
        </a:p>
      </dgm:t>
    </dgm:pt>
    <dgm:pt modelId="{6F631CA7-644F-4BEE-AFC8-1B41DA46F643}" type="pres">
      <dgm:prSet presAssocID="{91EE4FBE-092E-4108-B9BD-E8CBAF098E7E}" presName="Name25" presStyleLbl="parChTrans1D1" presStyleIdx="2" presStyleCnt="3"/>
      <dgm:spPr/>
      <dgm:t>
        <a:bodyPr/>
        <a:lstStyle/>
        <a:p>
          <a:endParaRPr lang="en-US"/>
        </a:p>
      </dgm:t>
    </dgm:pt>
    <dgm:pt modelId="{6BE5F2D2-75FB-4D16-A33B-88DF954D7901}" type="pres">
      <dgm:prSet presAssocID="{4AA591A4-053A-4022-9E5D-266B474C7755}" presName="node" presStyleCnt="0"/>
      <dgm:spPr/>
    </dgm:pt>
    <dgm:pt modelId="{F8819D4C-0A4D-4469-8BA0-E924C1135D37}" type="pres">
      <dgm:prSet presAssocID="{4AA591A4-053A-4022-9E5D-266B474C7755}" presName="parentNode" presStyleLbl="node1" presStyleIdx="3" presStyleCnt="4" custLinFactNeighborX="-6320" custLinFactNeighborY="5266">
        <dgm:presLayoutVars>
          <dgm:chMax val="1"/>
          <dgm:bulletEnabled val="1"/>
        </dgm:presLayoutVars>
      </dgm:prSet>
      <dgm:spPr/>
      <dgm:t>
        <a:bodyPr/>
        <a:lstStyle/>
        <a:p>
          <a:endParaRPr lang="en-US"/>
        </a:p>
      </dgm:t>
    </dgm:pt>
    <dgm:pt modelId="{241A59D9-160C-4206-A3E8-5047E5F62DA7}" type="pres">
      <dgm:prSet presAssocID="{4AA591A4-053A-4022-9E5D-266B474C7755}" presName="childNode" presStyleLbl="revTx" presStyleIdx="2" presStyleCnt="3">
        <dgm:presLayoutVars>
          <dgm:bulletEnabled val="1"/>
        </dgm:presLayoutVars>
      </dgm:prSet>
      <dgm:spPr/>
      <dgm:t>
        <a:bodyPr/>
        <a:lstStyle/>
        <a:p>
          <a:endParaRPr lang="en-US"/>
        </a:p>
      </dgm:t>
    </dgm:pt>
  </dgm:ptLst>
  <dgm:cxnLst>
    <dgm:cxn modelId="{E21DAF8B-3979-409B-BE80-04078A262454}" type="presOf" srcId="{7B28B39F-B1BC-4BD6-AE25-3DD6929D6EEB}" destId="{241A59D9-160C-4206-A3E8-5047E5F62DA7}" srcOrd="0" destOrd="1" presId="urn:microsoft.com/office/officeart/2005/8/layout/radial2"/>
    <dgm:cxn modelId="{3712C2DB-5911-4779-9587-F0F4D223E3EF}" type="presOf" srcId="{1A1D9591-8F94-4880-B644-D7C1505BB075}" destId="{9573E2E8-1E0C-4E7C-A913-E096CE10DFAB}" srcOrd="0" destOrd="0" presId="urn:microsoft.com/office/officeart/2005/8/layout/radial2"/>
    <dgm:cxn modelId="{31EC3E0A-6A3D-45BF-9B67-DA5582E17358}" srcId="{1045ECF7-319C-4470-A234-EE9FE3D092AA}" destId="{C6EF5BE5-E377-44F9-9731-E71B3E49B17E}" srcOrd="2" destOrd="0" parTransId="{F1670B59-989B-4A01-81C6-0C9CDDC373F4}" sibTransId="{02661B48-291F-4313-AA4D-969B925111DC}"/>
    <dgm:cxn modelId="{0AEE4BDF-1291-49E3-9B82-AEE4612AE5EE}" type="presOf" srcId="{27F1DC40-821C-487A-8125-F54C5220DFC7}" destId="{8DD2885E-1558-4E70-A298-A8FAB0E0F361}" srcOrd="0" destOrd="0" presId="urn:microsoft.com/office/officeart/2005/8/layout/radial2"/>
    <dgm:cxn modelId="{40332BB0-6364-4174-84AE-2C428FF07BF8}" srcId="{4AA591A4-053A-4022-9E5D-266B474C7755}" destId="{CDC68662-FFB4-4401-83C9-4695E05BB973}" srcOrd="2" destOrd="0" parTransId="{404F6B24-8A8D-432D-8D47-E86B835D364B}" sibTransId="{F043D4D8-A937-4222-873B-2CA226490197}"/>
    <dgm:cxn modelId="{CD556F48-3EC1-4351-B1F5-EEC9EEBF9106}" srcId="{C3F16812-4C4A-4512-86F6-099A1F6B8CC3}" destId="{AB66C48F-6FE2-4CB4-ABA5-180625479415}" srcOrd="2" destOrd="0" parTransId="{0C66F331-10D5-4BF2-AE22-980246FACABD}" sibTransId="{F3734598-FF3E-4D8D-97CA-D265734FA416}"/>
    <dgm:cxn modelId="{06352BA8-58DD-4FB2-AB2B-D1469C0A6AB4}" type="presOf" srcId="{D107ECDF-CC86-4EF9-B782-BE119E24666A}" destId="{682ED094-816B-4576-B44D-A181C2615E3C}" srcOrd="0" destOrd="1" presId="urn:microsoft.com/office/officeart/2005/8/layout/radial2"/>
    <dgm:cxn modelId="{318F870F-7E14-4766-B071-ACBC140388BA}" type="presOf" srcId="{4AA591A4-053A-4022-9E5D-266B474C7755}" destId="{F8819D4C-0A4D-4469-8BA0-E924C1135D37}" srcOrd="0" destOrd="0" presId="urn:microsoft.com/office/officeart/2005/8/layout/radial2"/>
    <dgm:cxn modelId="{3FB7F9BB-75CC-4478-8375-F6F1B447F15A}" type="presOf" srcId="{28B402A0-0AD4-4A05-8F12-25AE6835C084}" destId="{C3217002-11B8-4DFB-A437-D0894202CD14}" srcOrd="0" destOrd="0" presId="urn:microsoft.com/office/officeart/2005/8/layout/radial2"/>
    <dgm:cxn modelId="{2C861F6D-5A2B-4035-82F1-E0143D3CDC65}" srcId="{C3F16812-4C4A-4512-86F6-099A1F6B8CC3}" destId="{1A1D9591-8F94-4880-B644-D7C1505BB075}" srcOrd="0" destOrd="0" parTransId="{B17B8C6C-876E-484F-AD74-DA2D8252D37A}" sibTransId="{975F2704-D30E-4B80-A0E9-D5E58AE4BD4F}"/>
    <dgm:cxn modelId="{94CED103-C8AC-4C75-931B-373907CDF67A}" srcId="{1045ECF7-319C-4470-A234-EE9FE3D092AA}" destId="{3F934049-B4C2-4409-A0CE-D9B4B43AFD1E}" srcOrd="0" destOrd="0" parTransId="{8E5CCA0A-CE49-43B3-8B5D-328E8B1882F0}" sibTransId="{D58990F1-F003-475E-BD42-32AA2742F3DB}"/>
    <dgm:cxn modelId="{D28763A1-FA38-401D-9971-87671AB0613B}" srcId="{4AA591A4-053A-4022-9E5D-266B474C7755}" destId="{7B28B39F-B1BC-4BD6-AE25-3DD6929D6EEB}" srcOrd="1" destOrd="0" parTransId="{228D7D2D-EB93-4F42-BB05-03A3471A117E}" sibTransId="{29D6979D-3FB5-4C29-95E5-D33905AE1CB8}"/>
    <dgm:cxn modelId="{B94A9F4E-3442-4ECD-ADBD-2EE784A1E230}" srcId="{4AA591A4-053A-4022-9E5D-266B474C7755}" destId="{286719CB-9513-4692-8D96-CE6844246358}" srcOrd="0" destOrd="0" parTransId="{A735EAD6-9D25-41D2-A36D-299EB6664334}" sibTransId="{3C61204D-B9CE-4E4B-B7D1-6EAFB859CCE4}"/>
    <dgm:cxn modelId="{E3F2118E-9774-4E4E-BC13-B482E6AEE70F}" type="presOf" srcId="{286719CB-9513-4692-8D96-CE6844246358}" destId="{241A59D9-160C-4206-A3E8-5047E5F62DA7}" srcOrd="0" destOrd="0" presId="urn:microsoft.com/office/officeart/2005/8/layout/radial2"/>
    <dgm:cxn modelId="{3EBB2F98-C728-4189-ADF1-CBE4CC86AE00}" type="presOf" srcId="{1045ECF7-319C-4470-A234-EE9FE3D092AA}" destId="{9BE2EE16-6CC4-4D9D-8F85-B6876E7342EE}" srcOrd="0" destOrd="0" presId="urn:microsoft.com/office/officeart/2005/8/layout/radial2"/>
    <dgm:cxn modelId="{1A101412-693A-422E-B62B-46D9C6E53285}" srcId="{28B402A0-0AD4-4A05-8F12-25AE6835C084}" destId="{1045ECF7-319C-4470-A234-EE9FE3D092AA}" srcOrd="0" destOrd="0" parTransId="{B6C64984-0240-47BA-8296-BEE7F8B7AD06}" sibTransId="{55C150F4-0E75-4AAB-85B5-4849258E58B8}"/>
    <dgm:cxn modelId="{CF658C85-F01F-43BC-AEA4-7EE5D602708E}" srcId="{28B402A0-0AD4-4A05-8F12-25AE6835C084}" destId="{4AA591A4-053A-4022-9E5D-266B474C7755}" srcOrd="2" destOrd="0" parTransId="{91EE4FBE-092E-4108-B9BD-E8CBAF098E7E}" sibTransId="{B179B1D2-1B54-4740-BCE0-087506164A3C}"/>
    <dgm:cxn modelId="{1A73B733-F5EC-4040-B48E-DEEBB9D3C998}" srcId="{1045ECF7-319C-4470-A234-EE9FE3D092AA}" destId="{D107ECDF-CC86-4EF9-B782-BE119E24666A}" srcOrd="1" destOrd="0" parTransId="{9B2FE7CA-92EB-422D-98B3-09DD87BC5816}" sibTransId="{867A739D-65D0-4EE2-9B91-37DAEE362039}"/>
    <dgm:cxn modelId="{2F52FAB0-B85A-417C-A631-1E7A4ACA0E51}" type="presOf" srcId="{AB66C48F-6FE2-4CB4-ABA5-180625479415}" destId="{9573E2E8-1E0C-4E7C-A913-E096CE10DFAB}" srcOrd="0" destOrd="2" presId="urn:microsoft.com/office/officeart/2005/8/layout/radial2"/>
    <dgm:cxn modelId="{7A9FC6F2-D9E6-4C91-AD9B-C43637D5D5D0}" type="presOf" srcId="{91EE4FBE-092E-4108-B9BD-E8CBAF098E7E}" destId="{6F631CA7-644F-4BEE-AFC8-1B41DA46F643}" srcOrd="0" destOrd="0" presId="urn:microsoft.com/office/officeart/2005/8/layout/radial2"/>
    <dgm:cxn modelId="{024846AC-D203-4A12-8E0A-4AB483EDA7B7}" type="presOf" srcId="{B6C64984-0240-47BA-8296-BEE7F8B7AD06}" destId="{9DD08306-A08C-4086-A4A3-EDD0FBC3CCEB}" srcOrd="0" destOrd="0" presId="urn:microsoft.com/office/officeart/2005/8/layout/radial2"/>
    <dgm:cxn modelId="{5CB8C73C-3C32-41BA-9DB1-21FA759F74DD}" type="presOf" srcId="{C3F16812-4C4A-4512-86F6-099A1F6B8CC3}" destId="{A59890A8-A9BB-42FB-B0B1-D33183117692}" srcOrd="0" destOrd="0" presId="urn:microsoft.com/office/officeart/2005/8/layout/radial2"/>
    <dgm:cxn modelId="{119F05CE-9CA2-4F8B-A714-B3070185C1DD}" srcId="{C3F16812-4C4A-4512-86F6-099A1F6B8CC3}" destId="{E2DA7F92-949D-4B96-BBF2-996CB05E0585}" srcOrd="1" destOrd="0" parTransId="{6868E4E3-FE86-4BFF-AEE6-82C30E2C6E46}" sibTransId="{0B0820F9-F4B2-4A75-B319-D6002F88A1B9}"/>
    <dgm:cxn modelId="{A036F738-BE4C-4850-96F0-A8B2251CD6DB}" type="presOf" srcId="{C6EF5BE5-E377-44F9-9731-E71B3E49B17E}" destId="{682ED094-816B-4576-B44D-A181C2615E3C}" srcOrd="0" destOrd="2" presId="urn:microsoft.com/office/officeart/2005/8/layout/radial2"/>
    <dgm:cxn modelId="{0F631FA0-73AC-4C01-9E0D-BE58F8022509}" type="presOf" srcId="{CDC68662-FFB4-4401-83C9-4695E05BB973}" destId="{241A59D9-160C-4206-A3E8-5047E5F62DA7}" srcOrd="0" destOrd="2" presId="urn:microsoft.com/office/officeart/2005/8/layout/radial2"/>
    <dgm:cxn modelId="{C7C457CC-A404-4076-B619-43A6CABEDF42}" type="presOf" srcId="{E2DA7F92-949D-4B96-BBF2-996CB05E0585}" destId="{9573E2E8-1E0C-4E7C-A913-E096CE10DFAB}" srcOrd="0" destOrd="1" presId="urn:microsoft.com/office/officeart/2005/8/layout/radial2"/>
    <dgm:cxn modelId="{CF27A70C-4CA8-4892-9E81-1A77AC66E6AB}" srcId="{28B402A0-0AD4-4A05-8F12-25AE6835C084}" destId="{C3F16812-4C4A-4512-86F6-099A1F6B8CC3}" srcOrd="1" destOrd="0" parTransId="{27F1DC40-821C-487A-8125-F54C5220DFC7}" sibTransId="{88E30BB9-5394-49E2-AC75-F276AD88A12E}"/>
    <dgm:cxn modelId="{46D03F79-D228-4116-9657-79A8A34ACCB8}" type="presOf" srcId="{3F934049-B4C2-4409-A0CE-D9B4B43AFD1E}" destId="{682ED094-816B-4576-B44D-A181C2615E3C}" srcOrd="0" destOrd="0" presId="urn:microsoft.com/office/officeart/2005/8/layout/radial2"/>
    <dgm:cxn modelId="{B2DB5EF6-E0A1-4272-8271-F88184E52107}" type="presParOf" srcId="{C3217002-11B8-4DFB-A437-D0894202CD14}" destId="{5EE38587-304E-42B6-AC36-B182748A10F0}" srcOrd="0" destOrd="0" presId="urn:microsoft.com/office/officeart/2005/8/layout/radial2"/>
    <dgm:cxn modelId="{CB03A478-E5C6-454D-B507-9BDF846ED950}" type="presParOf" srcId="{5EE38587-304E-42B6-AC36-B182748A10F0}" destId="{E11604BF-A683-4809-B599-1E0D7F0384CC}" srcOrd="0" destOrd="0" presId="urn:microsoft.com/office/officeart/2005/8/layout/radial2"/>
    <dgm:cxn modelId="{345365DC-1D1D-4499-9D84-2A19E29B69DC}" type="presParOf" srcId="{E11604BF-A683-4809-B599-1E0D7F0384CC}" destId="{C2E9F2C6-4E80-48B7-B2BB-27E7FE970A15}" srcOrd="0" destOrd="0" presId="urn:microsoft.com/office/officeart/2005/8/layout/radial2"/>
    <dgm:cxn modelId="{148353D3-0975-4ABC-8980-E337C3A1F1B4}" type="presParOf" srcId="{E11604BF-A683-4809-B599-1E0D7F0384CC}" destId="{BB082922-9EA8-4413-9E23-AAB4519B42DB}" srcOrd="1" destOrd="0" presId="urn:microsoft.com/office/officeart/2005/8/layout/radial2"/>
    <dgm:cxn modelId="{48C7E690-3C5A-413C-925F-97BF6140F0AA}" type="presParOf" srcId="{5EE38587-304E-42B6-AC36-B182748A10F0}" destId="{9DD08306-A08C-4086-A4A3-EDD0FBC3CCEB}" srcOrd="1" destOrd="0" presId="urn:microsoft.com/office/officeart/2005/8/layout/radial2"/>
    <dgm:cxn modelId="{ECA6ED3D-0ECF-4267-A6EC-83C4B0A0727B}" type="presParOf" srcId="{5EE38587-304E-42B6-AC36-B182748A10F0}" destId="{149E13F1-6CE2-48B0-917F-81647512DA86}" srcOrd="2" destOrd="0" presId="urn:microsoft.com/office/officeart/2005/8/layout/radial2"/>
    <dgm:cxn modelId="{FAA0D04C-BE5B-4BAD-962F-D962E08826D8}" type="presParOf" srcId="{149E13F1-6CE2-48B0-917F-81647512DA86}" destId="{9BE2EE16-6CC4-4D9D-8F85-B6876E7342EE}" srcOrd="0" destOrd="0" presId="urn:microsoft.com/office/officeart/2005/8/layout/radial2"/>
    <dgm:cxn modelId="{D065E4D7-35A0-49E9-81A1-2C8BB81122C1}" type="presParOf" srcId="{149E13F1-6CE2-48B0-917F-81647512DA86}" destId="{682ED094-816B-4576-B44D-A181C2615E3C}" srcOrd="1" destOrd="0" presId="urn:microsoft.com/office/officeart/2005/8/layout/radial2"/>
    <dgm:cxn modelId="{DDBD42F5-0989-407E-BECD-0EFE727F8465}" type="presParOf" srcId="{5EE38587-304E-42B6-AC36-B182748A10F0}" destId="{8DD2885E-1558-4E70-A298-A8FAB0E0F361}" srcOrd="3" destOrd="0" presId="urn:microsoft.com/office/officeart/2005/8/layout/radial2"/>
    <dgm:cxn modelId="{51717C14-DF02-43A3-ADE6-6A683DC5185C}" type="presParOf" srcId="{5EE38587-304E-42B6-AC36-B182748A10F0}" destId="{8199567A-0B6B-46A7-B762-58F18DD727AE}" srcOrd="4" destOrd="0" presId="urn:microsoft.com/office/officeart/2005/8/layout/radial2"/>
    <dgm:cxn modelId="{B43B0FB5-5B83-471A-95F8-6A68FB106392}" type="presParOf" srcId="{8199567A-0B6B-46A7-B762-58F18DD727AE}" destId="{A59890A8-A9BB-42FB-B0B1-D33183117692}" srcOrd="0" destOrd="0" presId="urn:microsoft.com/office/officeart/2005/8/layout/radial2"/>
    <dgm:cxn modelId="{277282D5-F53B-4FFF-BF0E-EE8C6A4E0E27}" type="presParOf" srcId="{8199567A-0B6B-46A7-B762-58F18DD727AE}" destId="{9573E2E8-1E0C-4E7C-A913-E096CE10DFAB}" srcOrd="1" destOrd="0" presId="urn:microsoft.com/office/officeart/2005/8/layout/radial2"/>
    <dgm:cxn modelId="{74E3B2EB-1764-4F5F-8AFB-1E2D411AE9BB}" type="presParOf" srcId="{5EE38587-304E-42B6-AC36-B182748A10F0}" destId="{6F631CA7-644F-4BEE-AFC8-1B41DA46F643}" srcOrd="5" destOrd="0" presId="urn:microsoft.com/office/officeart/2005/8/layout/radial2"/>
    <dgm:cxn modelId="{88E010F5-9D0E-4C3A-8CD6-6DD4EE7D3603}" type="presParOf" srcId="{5EE38587-304E-42B6-AC36-B182748A10F0}" destId="{6BE5F2D2-75FB-4D16-A33B-88DF954D7901}" srcOrd="6" destOrd="0" presId="urn:microsoft.com/office/officeart/2005/8/layout/radial2"/>
    <dgm:cxn modelId="{A3436D37-4C50-4105-84D5-1283D740BE4B}" type="presParOf" srcId="{6BE5F2D2-75FB-4D16-A33B-88DF954D7901}" destId="{F8819D4C-0A4D-4469-8BA0-E924C1135D37}" srcOrd="0" destOrd="0" presId="urn:microsoft.com/office/officeart/2005/8/layout/radial2"/>
    <dgm:cxn modelId="{C71ADF01-C516-429D-AB57-240ADD46C531}" type="presParOf" srcId="{6BE5F2D2-75FB-4D16-A33B-88DF954D7901}" destId="{241A59D9-160C-4206-A3E8-5047E5F62DA7}" srcOrd="1" destOrd="0" presId="urn:microsoft.com/office/officeart/2005/8/layout/radial2"/>
  </dgm:cxnLst>
  <dgm:bg/>
  <dgm:whole/>
  <dgm:extLst>
    <a:ext uri="http://schemas.microsoft.com/office/drawing/2008/diagram">
      <dsp:dataModelExt xmlns="" xmlns:dsp="http://schemas.microsoft.com/office/drawing/2008/diagram"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E8EF5C7-D0AC-4514-9701-7C7DE6C7A512}" type="doc">
      <dgm:prSet loTypeId="urn:microsoft.com/office/officeart/2005/8/layout/bProcess3" loCatId="process" qsTypeId="urn:microsoft.com/office/officeart/2005/8/quickstyle/simple1" qsCatId="simple" csTypeId="urn:microsoft.com/office/officeart/2005/8/colors/accent1_2" csCatId="accent1" phldr="1"/>
      <dgm:spPr/>
      <dgm:t>
        <a:bodyPr/>
        <a:lstStyle/>
        <a:p>
          <a:endParaRPr lang="en-US"/>
        </a:p>
      </dgm:t>
    </dgm:pt>
    <dgm:pt modelId="{C041E65E-58D6-4016-828C-44318CFC0272}">
      <dgm:prSet phldrT="[Text]" custT="1"/>
      <dgm:spPr/>
      <dgm:t>
        <a:bodyPr/>
        <a:lstStyle/>
        <a:p>
          <a:r>
            <a:rPr lang="en-US" sz="1300">
              <a:latin typeface="Times New Roman" pitchFamily="18" charset="0"/>
              <a:cs typeface="Times New Roman" pitchFamily="18" charset="0"/>
            </a:rPr>
            <a:t>Chapter One Introduction</a:t>
          </a:r>
        </a:p>
      </dgm:t>
    </dgm:pt>
    <dgm:pt modelId="{E64C474E-774A-4ED9-9FA6-2902C77F4E33}" type="parTrans" cxnId="{09ACD3B3-8023-4AD9-8EA5-12B982F8ED4E}">
      <dgm:prSet/>
      <dgm:spPr/>
      <dgm:t>
        <a:bodyPr/>
        <a:lstStyle/>
        <a:p>
          <a:endParaRPr lang="en-US"/>
        </a:p>
      </dgm:t>
    </dgm:pt>
    <dgm:pt modelId="{720809FD-199C-4177-9D94-66D6C2968FCD}" type="sibTrans" cxnId="{09ACD3B3-8023-4AD9-8EA5-12B982F8ED4E}">
      <dgm:prSet/>
      <dgm:spPr/>
      <dgm:t>
        <a:bodyPr/>
        <a:lstStyle/>
        <a:p>
          <a:endParaRPr lang="en-US"/>
        </a:p>
      </dgm:t>
    </dgm:pt>
    <dgm:pt modelId="{E7F7F889-D862-44A6-9061-9D576014A48A}">
      <dgm:prSet phldrT="[Text]" custT="1"/>
      <dgm:spPr/>
      <dgm:t>
        <a:bodyPr/>
        <a:lstStyle/>
        <a:p>
          <a:r>
            <a:rPr lang="en-US" sz="1300">
              <a:latin typeface="Times New Roman" pitchFamily="18" charset="0"/>
              <a:cs typeface="Times New Roman" pitchFamily="18" charset="0"/>
            </a:rPr>
            <a:t>Chapter Two Literatue Review</a:t>
          </a:r>
        </a:p>
      </dgm:t>
    </dgm:pt>
    <dgm:pt modelId="{430796E1-2C9E-41BD-918D-71B102099DAD}" type="parTrans" cxnId="{796C5EE1-CD4E-4271-8040-7247482B1D0E}">
      <dgm:prSet/>
      <dgm:spPr/>
      <dgm:t>
        <a:bodyPr/>
        <a:lstStyle/>
        <a:p>
          <a:endParaRPr lang="en-US"/>
        </a:p>
      </dgm:t>
    </dgm:pt>
    <dgm:pt modelId="{ADFD2AE0-D804-4CCE-B0AC-895D3AB2E883}" type="sibTrans" cxnId="{796C5EE1-CD4E-4271-8040-7247482B1D0E}">
      <dgm:prSet/>
      <dgm:spPr/>
      <dgm:t>
        <a:bodyPr/>
        <a:lstStyle/>
        <a:p>
          <a:endParaRPr lang="en-US"/>
        </a:p>
      </dgm:t>
    </dgm:pt>
    <dgm:pt modelId="{2BE6E0F4-33B9-4680-8E69-37E89F009B32}">
      <dgm:prSet phldrT="[Text]" custT="1"/>
      <dgm:spPr/>
      <dgm:t>
        <a:bodyPr/>
        <a:lstStyle/>
        <a:p>
          <a:r>
            <a:rPr lang="en-US" sz="1300">
              <a:latin typeface="Times New Roman" pitchFamily="18" charset="0"/>
              <a:cs typeface="Times New Roman" pitchFamily="18" charset="0"/>
            </a:rPr>
            <a:t>Chapter Three Research Methodology</a:t>
          </a:r>
        </a:p>
      </dgm:t>
    </dgm:pt>
    <dgm:pt modelId="{B59B9978-8520-4630-8B54-A599CBB18773}" type="parTrans" cxnId="{DB8BC33C-9AD8-4785-80C6-9D8B426F5279}">
      <dgm:prSet/>
      <dgm:spPr/>
      <dgm:t>
        <a:bodyPr/>
        <a:lstStyle/>
        <a:p>
          <a:endParaRPr lang="en-US"/>
        </a:p>
      </dgm:t>
    </dgm:pt>
    <dgm:pt modelId="{331CF47D-6E4F-4FFE-B41D-488C57E1FE8C}" type="sibTrans" cxnId="{DB8BC33C-9AD8-4785-80C6-9D8B426F5279}">
      <dgm:prSet/>
      <dgm:spPr/>
      <dgm:t>
        <a:bodyPr/>
        <a:lstStyle/>
        <a:p>
          <a:endParaRPr lang="en-US"/>
        </a:p>
      </dgm:t>
    </dgm:pt>
    <dgm:pt modelId="{93DC98EC-7E57-4C54-8892-9FF3039ED3F9}">
      <dgm:prSet phldrT="[Text]" custT="1"/>
      <dgm:spPr/>
      <dgm:t>
        <a:bodyPr/>
        <a:lstStyle/>
        <a:p>
          <a:r>
            <a:rPr lang="en-US" sz="1300">
              <a:latin typeface="Times New Roman" pitchFamily="18" charset="0"/>
              <a:cs typeface="Times New Roman" pitchFamily="18" charset="0"/>
            </a:rPr>
            <a:t>Chapter Four Results</a:t>
          </a:r>
        </a:p>
      </dgm:t>
    </dgm:pt>
    <dgm:pt modelId="{0E638545-657E-47B6-82A7-0AF1561D10A1}" type="parTrans" cxnId="{5A20C2CD-6942-4C4C-B82B-C878AE59B109}">
      <dgm:prSet/>
      <dgm:spPr/>
      <dgm:t>
        <a:bodyPr/>
        <a:lstStyle/>
        <a:p>
          <a:endParaRPr lang="en-US"/>
        </a:p>
      </dgm:t>
    </dgm:pt>
    <dgm:pt modelId="{C81F7E43-DD4A-4E4A-AC90-343DCB86E26A}" type="sibTrans" cxnId="{5A20C2CD-6942-4C4C-B82B-C878AE59B109}">
      <dgm:prSet/>
      <dgm:spPr/>
      <dgm:t>
        <a:bodyPr/>
        <a:lstStyle/>
        <a:p>
          <a:endParaRPr lang="en-US"/>
        </a:p>
      </dgm:t>
    </dgm:pt>
    <dgm:pt modelId="{BA073AD3-FC59-46CD-9199-7E453E811883}">
      <dgm:prSet phldrT="[Text]" custT="1"/>
      <dgm:spPr/>
      <dgm:t>
        <a:bodyPr/>
        <a:lstStyle/>
        <a:p>
          <a:r>
            <a:rPr lang="en-US" sz="1300">
              <a:latin typeface="Times New Roman" pitchFamily="18" charset="0"/>
              <a:cs typeface="Times New Roman" pitchFamily="18" charset="0"/>
            </a:rPr>
            <a:t>Chapter Five Discussions</a:t>
          </a:r>
        </a:p>
      </dgm:t>
    </dgm:pt>
    <dgm:pt modelId="{9978B4B5-74A2-4448-AA58-686674643898}" type="parTrans" cxnId="{5573AD27-ACA6-45C0-9F19-E54E8B44F36A}">
      <dgm:prSet/>
      <dgm:spPr/>
      <dgm:t>
        <a:bodyPr/>
        <a:lstStyle/>
        <a:p>
          <a:endParaRPr lang="en-US"/>
        </a:p>
      </dgm:t>
    </dgm:pt>
    <dgm:pt modelId="{65AE9A71-3775-4707-8466-D0295E826842}" type="sibTrans" cxnId="{5573AD27-ACA6-45C0-9F19-E54E8B44F36A}">
      <dgm:prSet/>
      <dgm:spPr/>
      <dgm:t>
        <a:bodyPr/>
        <a:lstStyle/>
        <a:p>
          <a:endParaRPr lang="en-US"/>
        </a:p>
      </dgm:t>
    </dgm:pt>
    <dgm:pt modelId="{DC37E2C9-830B-4122-AB32-BB0DDC68E25B}">
      <dgm:prSet custT="1"/>
      <dgm:spPr/>
      <dgm:t>
        <a:bodyPr/>
        <a:lstStyle/>
        <a:p>
          <a:r>
            <a:rPr lang="en-US" sz="1300">
              <a:latin typeface="Times New Roman" pitchFamily="18" charset="0"/>
              <a:cs typeface="Times New Roman" pitchFamily="18" charset="0"/>
            </a:rPr>
            <a:t>Chapter Six Conclusions and Recommendations</a:t>
          </a:r>
        </a:p>
      </dgm:t>
    </dgm:pt>
    <dgm:pt modelId="{CC51FF6E-C7DC-4F9F-AAD8-E54C827DE321}" type="parTrans" cxnId="{ADC40222-0CFA-4A13-B6F4-3B38D56BCB18}">
      <dgm:prSet/>
      <dgm:spPr/>
      <dgm:t>
        <a:bodyPr/>
        <a:lstStyle/>
        <a:p>
          <a:endParaRPr lang="en-US"/>
        </a:p>
      </dgm:t>
    </dgm:pt>
    <dgm:pt modelId="{C43B5768-FF12-4DCF-A2E3-52F1FFE9BE10}" type="sibTrans" cxnId="{ADC40222-0CFA-4A13-B6F4-3B38D56BCB18}">
      <dgm:prSet/>
      <dgm:spPr/>
      <dgm:t>
        <a:bodyPr/>
        <a:lstStyle/>
        <a:p>
          <a:endParaRPr lang="en-US"/>
        </a:p>
      </dgm:t>
    </dgm:pt>
    <dgm:pt modelId="{FAA4DAB5-3075-4101-9AA6-85BFD97A4CBC}" type="pres">
      <dgm:prSet presAssocID="{FE8EF5C7-D0AC-4514-9701-7C7DE6C7A512}" presName="Name0" presStyleCnt="0">
        <dgm:presLayoutVars>
          <dgm:dir/>
          <dgm:resizeHandles val="exact"/>
        </dgm:presLayoutVars>
      </dgm:prSet>
      <dgm:spPr/>
      <dgm:t>
        <a:bodyPr/>
        <a:lstStyle/>
        <a:p>
          <a:endParaRPr lang="en-US"/>
        </a:p>
      </dgm:t>
    </dgm:pt>
    <dgm:pt modelId="{914D1E10-1A46-431F-96C4-444F9AA3F717}" type="pres">
      <dgm:prSet presAssocID="{C041E65E-58D6-4016-828C-44318CFC0272}" presName="node" presStyleLbl="node1" presStyleIdx="0" presStyleCnt="6" custScaleX="139354">
        <dgm:presLayoutVars>
          <dgm:bulletEnabled val="1"/>
        </dgm:presLayoutVars>
      </dgm:prSet>
      <dgm:spPr/>
      <dgm:t>
        <a:bodyPr/>
        <a:lstStyle/>
        <a:p>
          <a:endParaRPr lang="en-US"/>
        </a:p>
      </dgm:t>
    </dgm:pt>
    <dgm:pt modelId="{4444FA21-D954-43EB-883F-46247A44DA43}" type="pres">
      <dgm:prSet presAssocID="{720809FD-199C-4177-9D94-66D6C2968FCD}" presName="sibTrans" presStyleLbl="sibTrans1D1" presStyleIdx="0" presStyleCnt="5"/>
      <dgm:spPr/>
      <dgm:t>
        <a:bodyPr/>
        <a:lstStyle/>
        <a:p>
          <a:endParaRPr lang="en-US"/>
        </a:p>
      </dgm:t>
    </dgm:pt>
    <dgm:pt modelId="{CED615FD-BCC9-4449-ADF4-7FF7E51690A3}" type="pres">
      <dgm:prSet presAssocID="{720809FD-199C-4177-9D94-66D6C2968FCD}" presName="connectorText" presStyleLbl="sibTrans1D1" presStyleIdx="0" presStyleCnt="5"/>
      <dgm:spPr/>
      <dgm:t>
        <a:bodyPr/>
        <a:lstStyle/>
        <a:p>
          <a:endParaRPr lang="en-US"/>
        </a:p>
      </dgm:t>
    </dgm:pt>
    <dgm:pt modelId="{1BA243D9-D200-49B9-8261-D8CB0EF723BA}" type="pres">
      <dgm:prSet presAssocID="{E7F7F889-D862-44A6-9061-9D576014A48A}" presName="node" presStyleLbl="node1" presStyleIdx="1" presStyleCnt="6" custScaleX="142780">
        <dgm:presLayoutVars>
          <dgm:bulletEnabled val="1"/>
        </dgm:presLayoutVars>
      </dgm:prSet>
      <dgm:spPr/>
      <dgm:t>
        <a:bodyPr/>
        <a:lstStyle/>
        <a:p>
          <a:endParaRPr lang="en-US"/>
        </a:p>
      </dgm:t>
    </dgm:pt>
    <dgm:pt modelId="{BA3D4A23-2BEF-4268-871F-485C6B313B00}" type="pres">
      <dgm:prSet presAssocID="{ADFD2AE0-D804-4CCE-B0AC-895D3AB2E883}" presName="sibTrans" presStyleLbl="sibTrans1D1" presStyleIdx="1" presStyleCnt="5"/>
      <dgm:spPr/>
      <dgm:t>
        <a:bodyPr/>
        <a:lstStyle/>
        <a:p>
          <a:endParaRPr lang="en-US"/>
        </a:p>
      </dgm:t>
    </dgm:pt>
    <dgm:pt modelId="{6804216A-7E2B-439E-8375-3A54FFFC1EA4}" type="pres">
      <dgm:prSet presAssocID="{ADFD2AE0-D804-4CCE-B0AC-895D3AB2E883}" presName="connectorText" presStyleLbl="sibTrans1D1" presStyleIdx="1" presStyleCnt="5"/>
      <dgm:spPr/>
      <dgm:t>
        <a:bodyPr/>
        <a:lstStyle/>
        <a:p>
          <a:endParaRPr lang="en-US"/>
        </a:p>
      </dgm:t>
    </dgm:pt>
    <dgm:pt modelId="{6FFCA225-D958-4FCA-B500-1202C8969F8B}" type="pres">
      <dgm:prSet presAssocID="{2BE6E0F4-33B9-4680-8E69-37E89F009B32}" presName="node" presStyleLbl="node1" presStyleIdx="2" presStyleCnt="6">
        <dgm:presLayoutVars>
          <dgm:bulletEnabled val="1"/>
        </dgm:presLayoutVars>
      </dgm:prSet>
      <dgm:spPr/>
      <dgm:t>
        <a:bodyPr/>
        <a:lstStyle/>
        <a:p>
          <a:endParaRPr lang="en-US"/>
        </a:p>
      </dgm:t>
    </dgm:pt>
    <dgm:pt modelId="{6BB0605C-F0F2-4F65-986C-2B22FFC44777}" type="pres">
      <dgm:prSet presAssocID="{331CF47D-6E4F-4FFE-B41D-488C57E1FE8C}" presName="sibTrans" presStyleLbl="sibTrans1D1" presStyleIdx="2" presStyleCnt="5"/>
      <dgm:spPr/>
      <dgm:t>
        <a:bodyPr/>
        <a:lstStyle/>
        <a:p>
          <a:endParaRPr lang="en-US"/>
        </a:p>
      </dgm:t>
    </dgm:pt>
    <dgm:pt modelId="{5DE4B795-3872-4432-A002-D4D299DE6BBA}" type="pres">
      <dgm:prSet presAssocID="{331CF47D-6E4F-4FFE-B41D-488C57E1FE8C}" presName="connectorText" presStyleLbl="sibTrans1D1" presStyleIdx="2" presStyleCnt="5"/>
      <dgm:spPr/>
      <dgm:t>
        <a:bodyPr/>
        <a:lstStyle/>
        <a:p>
          <a:endParaRPr lang="en-US"/>
        </a:p>
      </dgm:t>
    </dgm:pt>
    <dgm:pt modelId="{BDAF453E-B967-45D3-9225-E2A417B70DB2}" type="pres">
      <dgm:prSet presAssocID="{93DC98EC-7E57-4C54-8892-9FF3039ED3F9}" presName="node" presStyleLbl="node1" presStyleIdx="3" presStyleCnt="6">
        <dgm:presLayoutVars>
          <dgm:bulletEnabled val="1"/>
        </dgm:presLayoutVars>
      </dgm:prSet>
      <dgm:spPr/>
      <dgm:t>
        <a:bodyPr/>
        <a:lstStyle/>
        <a:p>
          <a:endParaRPr lang="en-US"/>
        </a:p>
      </dgm:t>
    </dgm:pt>
    <dgm:pt modelId="{5AB8792D-562C-4976-800A-F2FC1DED9223}" type="pres">
      <dgm:prSet presAssocID="{C81F7E43-DD4A-4E4A-AC90-343DCB86E26A}" presName="sibTrans" presStyleLbl="sibTrans1D1" presStyleIdx="3" presStyleCnt="5"/>
      <dgm:spPr/>
      <dgm:t>
        <a:bodyPr/>
        <a:lstStyle/>
        <a:p>
          <a:endParaRPr lang="en-US"/>
        </a:p>
      </dgm:t>
    </dgm:pt>
    <dgm:pt modelId="{FDCDD755-2B49-44EC-A7E0-9BBB1210D821}" type="pres">
      <dgm:prSet presAssocID="{C81F7E43-DD4A-4E4A-AC90-343DCB86E26A}" presName="connectorText" presStyleLbl="sibTrans1D1" presStyleIdx="3" presStyleCnt="5"/>
      <dgm:spPr/>
      <dgm:t>
        <a:bodyPr/>
        <a:lstStyle/>
        <a:p>
          <a:endParaRPr lang="en-US"/>
        </a:p>
      </dgm:t>
    </dgm:pt>
    <dgm:pt modelId="{FCD9826E-E888-4B9C-99DB-2765757A2DEF}" type="pres">
      <dgm:prSet presAssocID="{BA073AD3-FC59-46CD-9199-7E453E811883}" presName="node" presStyleLbl="node1" presStyleIdx="4" presStyleCnt="6">
        <dgm:presLayoutVars>
          <dgm:bulletEnabled val="1"/>
        </dgm:presLayoutVars>
      </dgm:prSet>
      <dgm:spPr/>
      <dgm:t>
        <a:bodyPr/>
        <a:lstStyle/>
        <a:p>
          <a:endParaRPr lang="en-US"/>
        </a:p>
      </dgm:t>
    </dgm:pt>
    <dgm:pt modelId="{791625ED-88D3-4DA3-A7BD-A46372CA7461}" type="pres">
      <dgm:prSet presAssocID="{65AE9A71-3775-4707-8466-D0295E826842}" presName="sibTrans" presStyleLbl="sibTrans1D1" presStyleIdx="4" presStyleCnt="5"/>
      <dgm:spPr/>
      <dgm:t>
        <a:bodyPr/>
        <a:lstStyle/>
        <a:p>
          <a:endParaRPr lang="en-US"/>
        </a:p>
      </dgm:t>
    </dgm:pt>
    <dgm:pt modelId="{40DEE4F1-5599-4A7A-8398-C62DA96FB2EE}" type="pres">
      <dgm:prSet presAssocID="{65AE9A71-3775-4707-8466-D0295E826842}" presName="connectorText" presStyleLbl="sibTrans1D1" presStyleIdx="4" presStyleCnt="5"/>
      <dgm:spPr/>
      <dgm:t>
        <a:bodyPr/>
        <a:lstStyle/>
        <a:p>
          <a:endParaRPr lang="en-US"/>
        </a:p>
      </dgm:t>
    </dgm:pt>
    <dgm:pt modelId="{C996F2EF-FE20-43F2-859B-742FDD38CE72}" type="pres">
      <dgm:prSet presAssocID="{DC37E2C9-830B-4122-AB32-BB0DDC68E25B}" presName="node" presStyleLbl="node1" presStyleIdx="5" presStyleCnt="6" custScaleX="154318" custLinFactNeighborX="91647" custLinFactNeighborY="-6166">
        <dgm:presLayoutVars>
          <dgm:bulletEnabled val="1"/>
        </dgm:presLayoutVars>
      </dgm:prSet>
      <dgm:spPr/>
      <dgm:t>
        <a:bodyPr/>
        <a:lstStyle/>
        <a:p>
          <a:endParaRPr lang="en-US"/>
        </a:p>
      </dgm:t>
    </dgm:pt>
  </dgm:ptLst>
  <dgm:cxnLst>
    <dgm:cxn modelId="{09ACD3B3-8023-4AD9-8EA5-12B982F8ED4E}" srcId="{FE8EF5C7-D0AC-4514-9701-7C7DE6C7A512}" destId="{C041E65E-58D6-4016-828C-44318CFC0272}" srcOrd="0" destOrd="0" parTransId="{E64C474E-774A-4ED9-9FA6-2902C77F4E33}" sibTransId="{720809FD-199C-4177-9D94-66D6C2968FCD}"/>
    <dgm:cxn modelId="{EC46DEFA-4C49-496D-A2BF-01C2B0E356E9}" type="presOf" srcId="{BA073AD3-FC59-46CD-9199-7E453E811883}" destId="{FCD9826E-E888-4B9C-99DB-2765757A2DEF}" srcOrd="0" destOrd="0" presId="urn:microsoft.com/office/officeart/2005/8/layout/bProcess3"/>
    <dgm:cxn modelId="{3D865CC1-45F6-495D-BFE6-6FE953FF426C}" type="presOf" srcId="{C041E65E-58D6-4016-828C-44318CFC0272}" destId="{914D1E10-1A46-431F-96C4-444F9AA3F717}" srcOrd="0" destOrd="0" presId="urn:microsoft.com/office/officeart/2005/8/layout/bProcess3"/>
    <dgm:cxn modelId="{CFDCE66C-7E37-4BA0-86D5-DE2E2A929DD6}" type="presOf" srcId="{C81F7E43-DD4A-4E4A-AC90-343DCB86E26A}" destId="{FDCDD755-2B49-44EC-A7E0-9BBB1210D821}" srcOrd="1" destOrd="0" presId="urn:microsoft.com/office/officeart/2005/8/layout/bProcess3"/>
    <dgm:cxn modelId="{F797FDF5-B069-467E-A46B-0715A7375335}" type="presOf" srcId="{93DC98EC-7E57-4C54-8892-9FF3039ED3F9}" destId="{BDAF453E-B967-45D3-9225-E2A417B70DB2}" srcOrd="0" destOrd="0" presId="urn:microsoft.com/office/officeart/2005/8/layout/bProcess3"/>
    <dgm:cxn modelId="{04360F24-DB40-4864-9424-A49694D01A70}" type="presOf" srcId="{65AE9A71-3775-4707-8466-D0295E826842}" destId="{791625ED-88D3-4DA3-A7BD-A46372CA7461}" srcOrd="0" destOrd="0" presId="urn:microsoft.com/office/officeart/2005/8/layout/bProcess3"/>
    <dgm:cxn modelId="{35BB084F-3512-401B-9E9A-01715E139427}" type="presOf" srcId="{331CF47D-6E4F-4FFE-B41D-488C57E1FE8C}" destId="{5DE4B795-3872-4432-A002-D4D299DE6BBA}" srcOrd="1" destOrd="0" presId="urn:microsoft.com/office/officeart/2005/8/layout/bProcess3"/>
    <dgm:cxn modelId="{17D9CD75-B492-482B-896E-0D1403EF6AB5}" type="presOf" srcId="{ADFD2AE0-D804-4CCE-B0AC-895D3AB2E883}" destId="{6804216A-7E2B-439E-8375-3A54FFFC1EA4}" srcOrd="1" destOrd="0" presId="urn:microsoft.com/office/officeart/2005/8/layout/bProcess3"/>
    <dgm:cxn modelId="{C1ADA368-8C4F-45FC-A263-9F9B162CE92C}" type="presOf" srcId="{ADFD2AE0-D804-4CCE-B0AC-895D3AB2E883}" destId="{BA3D4A23-2BEF-4268-871F-485C6B313B00}" srcOrd="0" destOrd="0" presId="urn:microsoft.com/office/officeart/2005/8/layout/bProcess3"/>
    <dgm:cxn modelId="{5573AD27-ACA6-45C0-9F19-E54E8B44F36A}" srcId="{FE8EF5C7-D0AC-4514-9701-7C7DE6C7A512}" destId="{BA073AD3-FC59-46CD-9199-7E453E811883}" srcOrd="4" destOrd="0" parTransId="{9978B4B5-74A2-4448-AA58-686674643898}" sibTransId="{65AE9A71-3775-4707-8466-D0295E826842}"/>
    <dgm:cxn modelId="{DB8BC33C-9AD8-4785-80C6-9D8B426F5279}" srcId="{FE8EF5C7-D0AC-4514-9701-7C7DE6C7A512}" destId="{2BE6E0F4-33B9-4680-8E69-37E89F009B32}" srcOrd="2" destOrd="0" parTransId="{B59B9978-8520-4630-8B54-A599CBB18773}" sibTransId="{331CF47D-6E4F-4FFE-B41D-488C57E1FE8C}"/>
    <dgm:cxn modelId="{6A209FDD-F036-4900-96C2-667D54256484}" type="presOf" srcId="{720809FD-199C-4177-9D94-66D6C2968FCD}" destId="{CED615FD-BCC9-4449-ADF4-7FF7E51690A3}" srcOrd="1" destOrd="0" presId="urn:microsoft.com/office/officeart/2005/8/layout/bProcess3"/>
    <dgm:cxn modelId="{EE238B37-376C-4A3E-B923-2536AFF437D8}" type="presOf" srcId="{65AE9A71-3775-4707-8466-D0295E826842}" destId="{40DEE4F1-5599-4A7A-8398-C62DA96FB2EE}" srcOrd="1" destOrd="0" presId="urn:microsoft.com/office/officeart/2005/8/layout/bProcess3"/>
    <dgm:cxn modelId="{5A20C2CD-6942-4C4C-B82B-C878AE59B109}" srcId="{FE8EF5C7-D0AC-4514-9701-7C7DE6C7A512}" destId="{93DC98EC-7E57-4C54-8892-9FF3039ED3F9}" srcOrd="3" destOrd="0" parTransId="{0E638545-657E-47B6-82A7-0AF1561D10A1}" sibTransId="{C81F7E43-DD4A-4E4A-AC90-343DCB86E26A}"/>
    <dgm:cxn modelId="{C98CB01F-8585-4D56-8A8B-0F62032BAF94}" type="presOf" srcId="{FE8EF5C7-D0AC-4514-9701-7C7DE6C7A512}" destId="{FAA4DAB5-3075-4101-9AA6-85BFD97A4CBC}" srcOrd="0" destOrd="0" presId="urn:microsoft.com/office/officeart/2005/8/layout/bProcess3"/>
    <dgm:cxn modelId="{581751B1-9085-4701-8986-12C11134799E}" type="presOf" srcId="{331CF47D-6E4F-4FFE-B41D-488C57E1FE8C}" destId="{6BB0605C-F0F2-4F65-986C-2B22FFC44777}" srcOrd="0" destOrd="0" presId="urn:microsoft.com/office/officeart/2005/8/layout/bProcess3"/>
    <dgm:cxn modelId="{0138BEEB-D590-4BF6-ADB7-08C47235FDD9}" type="presOf" srcId="{C81F7E43-DD4A-4E4A-AC90-343DCB86E26A}" destId="{5AB8792D-562C-4976-800A-F2FC1DED9223}" srcOrd="0" destOrd="0" presId="urn:microsoft.com/office/officeart/2005/8/layout/bProcess3"/>
    <dgm:cxn modelId="{796C5EE1-CD4E-4271-8040-7247482B1D0E}" srcId="{FE8EF5C7-D0AC-4514-9701-7C7DE6C7A512}" destId="{E7F7F889-D862-44A6-9061-9D576014A48A}" srcOrd="1" destOrd="0" parTransId="{430796E1-2C9E-41BD-918D-71B102099DAD}" sibTransId="{ADFD2AE0-D804-4CCE-B0AC-895D3AB2E883}"/>
    <dgm:cxn modelId="{8D182740-C249-4F00-BE95-93291FCA8D23}" type="presOf" srcId="{720809FD-199C-4177-9D94-66D6C2968FCD}" destId="{4444FA21-D954-43EB-883F-46247A44DA43}" srcOrd="0" destOrd="0" presId="urn:microsoft.com/office/officeart/2005/8/layout/bProcess3"/>
    <dgm:cxn modelId="{ADC40222-0CFA-4A13-B6F4-3B38D56BCB18}" srcId="{FE8EF5C7-D0AC-4514-9701-7C7DE6C7A512}" destId="{DC37E2C9-830B-4122-AB32-BB0DDC68E25B}" srcOrd="5" destOrd="0" parTransId="{CC51FF6E-C7DC-4F9F-AAD8-E54C827DE321}" sibTransId="{C43B5768-FF12-4DCF-A2E3-52F1FFE9BE10}"/>
    <dgm:cxn modelId="{61F70A48-E8DB-4708-BF90-62C78349AABA}" type="presOf" srcId="{E7F7F889-D862-44A6-9061-9D576014A48A}" destId="{1BA243D9-D200-49B9-8261-D8CB0EF723BA}" srcOrd="0" destOrd="0" presId="urn:microsoft.com/office/officeart/2005/8/layout/bProcess3"/>
    <dgm:cxn modelId="{69D99D79-583E-4713-9243-660140FBAF66}" type="presOf" srcId="{2BE6E0F4-33B9-4680-8E69-37E89F009B32}" destId="{6FFCA225-D958-4FCA-B500-1202C8969F8B}" srcOrd="0" destOrd="0" presId="urn:microsoft.com/office/officeart/2005/8/layout/bProcess3"/>
    <dgm:cxn modelId="{C8857F8B-3EE1-47E8-AEA3-80A4BE410B81}" type="presOf" srcId="{DC37E2C9-830B-4122-AB32-BB0DDC68E25B}" destId="{C996F2EF-FE20-43F2-859B-742FDD38CE72}" srcOrd="0" destOrd="0" presId="urn:microsoft.com/office/officeart/2005/8/layout/bProcess3"/>
    <dgm:cxn modelId="{EA82016B-7B6A-444F-9FE0-444B9989C7A6}" type="presParOf" srcId="{FAA4DAB5-3075-4101-9AA6-85BFD97A4CBC}" destId="{914D1E10-1A46-431F-96C4-444F9AA3F717}" srcOrd="0" destOrd="0" presId="urn:microsoft.com/office/officeart/2005/8/layout/bProcess3"/>
    <dgm:cxn modelId="{5F9834E4-2762-457A-B18F-AE90DA2DF521}" type="presParOf" srcId="{FAA4DAB5-3075-4101-9AA6-85BFD97A4CBC}" destId="{4444FA21-D954-43EB-883F-46247A44DA43}" srcOrd="1" destOrd="0" presId="urn:microsoft.com/office/officeart/2005/8/layout/bProcess3"/>
    <dgm:cxn modelId="{4839642C-95D2-42F2-8297-306DF26BB876}" type="presParOf" srcId="{4444FA21-D954-43EB-883F-46247A44DA43}" destId="{CED615FD-BCC9-4449-ADF4-7FF7E51690A3}" srcOrd="0" destOrd="0" presId="urn:microsoft.com/office/officeart/2005/8/layout/bProcess3"/>
    <dgm:cxn modelId="{5FB79A47-6708-4F79-8387-5B93CDB6E36B}" type="presParOf" srcId="{FAA4DAB5-3075-4101-9AA6-85BFD97A4CBC}" destId="{1BA243D9-D200-49B9-8261-D8CB0EF723BA}" srcOrd="2" destOrd="0" presId="urn:microsoft.com/office/officeart/2005/8/layout/bProcess3"/>
    <dgm:cxn modelId="{9040DF21-E019-40CD-B5C1-BD2FF1FBA0D2}" type="presParOf" srcId="{FAA4DAB5-3075-4101-9AA6-85BFD97A4CBC}" destId="{BA3D4A23-2BEF-4268-871F-485C6B313B00}" srcOrd="3" destOrd="0" presId="urn:microsoft.com/office/officeart/2005/8/layout/bProcess3"/>
    <dgm:cxn modelId="{7E178DA7-4FB4-47CB-85D3-6B3545606978}" type="presParOf" srcId="{BA3D4A23-2BEF-4268-871F-485C6B313B00}" destId="{6804216A-7E2B-439E-8375-3A54FFFC1EA4}" srcOrd="0" destOrd="0" presId="urn:microsoft.com/office/officeart/2005/8/layout/bProcess3"/>
    <dgm:cxn modelId="{8D21E40B-C0AE-4EDE-96F5-2821D702D72F}" type="presParOf" srcId="{FAA4DAB5-3075-4101-9AA6-85BFD97A4CBC}" destId="{6FFCA225-D958-4FCA-B500-1202C8969F8B}" srcOrd="4" destOrd="0" presId="urn:microsoft.com/office/officeart/2005/8/layout/bProcess3"/>
    <dgm:cxn modelId="{3AEF085C-B43C-4AC3-8DF4-46036C595EDD}" type="presParOf" srcId="{FAA4DAB5-3075-4101-9AA6-85BFD97A4CBC}" destId="{6BB0605C-F0F2-4F65-986C-2B22FFC44777}" srcOrd="5" destOrd="0" presId="urn:microsoft.com/office/officeart/2005/8/layout/bProcess3"/>
    <dgm:cxn modelId="{4EA4330D-A084-4194-90BA-2ABADC1EE8AC}" type="presParOf" srcId="{6BB0605C-F0F2-4F65-986C-2B22FFC44777}" destId="{5DE4B795-3872-4432-A002-D4D299DE6BBA}" srcOrd="0" destOrd="0" presId="urn:microsoft.com/office/officeart/2005/8/layout/bProcess3"/>
    <dgm:cxn modelId="{69687E12-535A-40CD-8CC6-E9CEAEFAB20F}" type="presParOf" srcId="{FAA4DAB5-3075-4101-9AA6-85BFD97A4CBC}" destId="{BDAF453E-B967-45D3-9225-E2A417B70DB2}" srcOrd="6" destOrd="0" presId="urn:microsoft.com/office/officeart/2005/8/layout/bProcess3"/>
    <dgm:cxn modelId="{A3DFBA59-47ED-468C-9A5B-BD0E2D039D23}" type="presParOf" srcId="{FAA4DAB5-3075-4101-9AA6-85BFD97A4CBC}" destId="{5AB8792D-562C-4976-800A-F2FC1DED9223}" srcOrd="7" destOrd="0" presId="urn:microsoft.com/office/officeart/2005/8/layout/bProcess3"/>
    <dgm:cxn modelId="{C5B0E451-7F27-4664-A72A-1055727C3B61}" type="presParOf" srcId="{5AB8792D-562C-4976-800A-F2FC1DED9223}" destId="{FDCDD755-2B49-44EC-A7E0-9BBB1210D821}" srcOrd="0" destOrd="0" presId="urn:microsoft.com/office/officeart/2005/8/layout/bProcess3"/>
    <dgm:cxn modelId="{246A663C-3F55-4540-A592-6E3CCF6DB6A2}" type="presParOf" srcId="{FAA4DAB5-3075-4101-9AA6-85BFD97A4CBC}" destId="{FCD9826E-E888-4B9C-99DB-2765757A2DEF}" srcOrd="8" destOrd="0" presId="urn:microsoft.com/office/officeart/2005/8/layout/bProcess3"/>
    <dgm:cxn modelId="{AC95915E-67D3-4931-B7BE-E890868E1E90}" type="presParOf" srcId="{FAA4DAB5-3075-4101-9AA6-85BFD97A4CBC}" destId="{791625ED-88D3-4DA3-A7BD-A46372CA7461}" srcOrd="9" destOrd="0" presId="urn:microsoft.com/office/officeart/2005/8/layout/bProcess3"/>
    <dgm:cxn modelId="{35B96702-62DD-445E-9986-BE0E90D4E926}" type="presParOf" srcId="{791625ED-88D3-4DA3-A7BD-A46372CA7461}" destId="{40DEE4F1-5599-4A7A-8398-C62DA96FB2EE}" srcOrd="0" destOrd="0" presId="urn:microsoft.com/office/officeart/2005/8/layout/bProcess3"/>
    <dgm:cxn modelId="{5E8914F9-0595-4138-8713-ED112747A953}" type="presParOf" srcId="{FAA4DAB5-3075-4101-9AA6-85BFD97A4CBC}" destId="{C996F2EF-FE20-43F2-859B-742FDD38CE72}" srcOrd="10" destOrd="0" presId="urn:microsoft.com/office/officeart/2005/8/layout/bProcess3"/>
  </dgm:cxnLst>
  <dgm:bg/>
  <dgm:whole/>
</dgm:dataModel>
</file>

<file path=word/diagrams/data4.xml><?xml version="1.0" encoding="utf-8"?>
<dgm:dataModel xmlns:dgm="http://schemas.openxmlformats.org/drawingml/2006/diagram" xmlns:a="http://schemas.openxmlformats.org/drawingml/2006/main">
  <dgm:ptLst>
    <dgm:pt modelId="{AFE3ED98-9831-484D-A0E6-AE6F9F64F0A8}" type="doc">
      <dgm:prSet loTypeId="urn:microsoft.com/office/officeart/2005/8/layout/venn1" loCatId="relationship" qsTypeId="urn:microsoft.com/office/officeart/2005/8/quickstyle/simple3" qsCatId="simple" csTypeId="urn:microsoft.com/office/officeart/2005/8/colors/accent1_2" csCatId="accent1" phldr="1"/>
      <dgm:spPr/>
    </dgm:pt>
    <dgm:pt modelId="{1AAA12CF-4D87-4328-8CCE-7AA5B8DB0B43}">
      <dgm:prSet phldrT="[Text]" custT="1"/>
      <dgm:spPr>
        <a:noFill/>
        <a:ln>
          <a:solidFill>
            <a:schemeClr val="tx1">
              <a:lumMod val="65000"/>
              <a:lumOff val="35000"/>
            </a:schemeClr>
          </a:solidFill>
        </a:ln>
      </dgm:spPr>
      <dgm:t>
        <a:bodyPr/>
        <a:lstStyle/>
        <a:p>
          <a:r>
            <a:rPr lang="en-GB" sz="1200">
              <a:latin typeface="Times New Roman" panose="02020603050405020304" pitchFamily="18" charset="0"/>
              <a:cs typeface="Times New Roman" panose="02020603050405020304" pitchFamily="18" charset="0"/>
            </a:rPr>
            <a:t>1 </a:t>
          </a:r>
        </a:p>
        <a:p>
          <a:r>
            <a:rPr lang="en-GB" sz="1200">
              <a:latin typeface="Times New Roman" panose="02020603050405020304" pitchFamily="18" charset="0"/>
              <a:cs typeface="Times New Roman" panose="02020603050405020304" pitchFamily="18" charset="0"/>
            </a:rPr>
            <a:t>Power</a:t>
          </a:r>
        </a:p>
      </dgm:t>
    </dgm:pt>
    <dgm:pt modelId="{D14C7641-AEA3-4988-BB0C-E539BF1B1122}" type="parTrans" cxnId="{3C24B3C1-6796-4DD1-9256-55F1EAAC675A}">
      <dgm:prSet/>
      <dgm:spPr/>
      <dgm:t>
        <a:bodyPr/>
        <a:lstStyle/>
        <a:p>
          <a:endParaRPr lang="en-GB"/>
        </a:p>
      </dgm:t>
    </dgm:pt>
    <dgm:pt modelId="{F2CA1995-2412-4262-8281-01D794A7D378}" type="sibTrans" cxnId="{3C24B3C1-6796-4DD1-9256-55F1EAAC675A}">
      <dgm:prSet/>
      <dgm:spPr/>
      <dgm:t>
        <a:bodyPr/>
        <a:lstStyle/>
        <a:p>
          <a:endParaRPr lang="en-GB"/>
        </a:p>
      </dgm:t>
    </dgm:pt>
    <dgm:pt modelId="{A686A851-968C-49A8-8604-7069AFF4B0B2}">
      <dgm:prSet phldrT="[Text]" custT="1"/>
      <dgm:spPr>
        <a:noFill/>
        <a:ln>
          <a:solidFill>
            <a:schemeClr val="tx2">
              <a:lumMod val="75000"/>
            </a:schemeClr>
          </a:solidFill>
        </a:ln>
      </dgm:spPr>
      <dgm:t>
        <a:bodyPr/>
        <a:lstStyle/>
        <a:p>
          <a:r>
            <a:rPr lang="en-GB" sz="1200">
              <a:latin typeface="Times New Roman" panose="02020603050405020304" pitchFamily="18" charset="0"/>
              <a:cs typeface="Times New Roman" panose="02020603050405020304" pitchFamily="18" charset="0"/>
            </a:rPr>
            <a:t>2</a:t>
          </a:r>
        </a:p>
        <a:p>
          <a:r>
            <a:rPr lang="en-GB" sz="1200">
              <a:latin typeface="Times New Roman" panose="02020603050405020304" pitchFamily="18" charset="0"/>
              <a:cs typeface="Times New Roman" panose="02020603050405020304" pitchFamily="18" charset="0"/>
            </a:rPr>
            <a:t>Legitimacy</a:t>
          </a:r>
        </a:p>
      </dgm:t>
    </dgm:pt>
    <dgm:pt modelId="{C6953508-38E0-4338-AA5D-B7B243EBBAA4}" type="parTrans" cxnId="{E5C424C2-6747-4C1E-864E-4C152642B191}">
      <dgm:prSet/>
      <dgm:spPr/>
      <dgm:t>
        <a:bodyPr/>
        <a:lstStyle/>
        <a:p>
          <a:endParaRPr lang="en-GB"/>
        </a:p>
      </dgm:t>
    </dgm:pt>
    <dgm:pt modelId="{B334118B-AE8F-46FA-8B85-F7E371EB0229}" type="sibTrans" cxnId="{E5C424C2-6747-4C1E-864E-4C152642B191}">
      <dgm:prSet/>
      <dgm:spPr/>
      <dgm:t>
        <a:bodyPr/>
        <a:lstStyle/>
        <a:p>
          <a:endParaRPr lang="en-GB"/>
        </a:p>
      </dgm:t>
    </dgm:pt>
    <dgm:pt modelId="{F88EDEDF-0073-40C7-B1F1-CFD64D22652A}">
      <dgm:prSet phldrT="[Text]" custT="1"/>
      <dgm:spPr>
        <a:noFill/>
        <a:ln>
          <a:solidFill>
            <a:schemeClr val="tx2"/>
          </a:solidFill>
        </a:ln>
      </dgm:spPr>
      <dgm:t>
        <a:bodyPr/>
        <a:lstStyle/>
        <a:p>
          <a:r>
            <a:rPr lang="en-GB" sz="1200">
              <a:latin typeface="Times New Roman" panose="02020603050405020304" pitchFamily="18" charset="0"/>
              <a:cs typeface="Times New Roman" panose="02020603050405020304" pitchFamily="18" charset="0"/>
            </a:rPr>
            <a:t>3 </a:t>
          </a:r>
        </a:p>
        <a:p>
          <a:r>
            <a:rPr lang="en-GB" sz="1200">
              <a:latin typeface="Times New Roman" panose="02020603050405020304" pitchFamily="18" charset="0"/>
              <a:cs typeface="Times New Roman" panose="02020603050405020304" pitchFamily="18" charset="0"/>
            </a:rPr>
            <a:t>Urgency</a:t>
          </a:r>
        </a:p>
      </dgm:t>
    </dgm:pt>
    <dgm:pt modelId="{16BBF135-CEB7-43D6-AB06-AA4FB52BD7B5}" type="parTrans" cxnId="{0EC0F826-00A8-43EE-A777-624FA93AE667}">
      <dgm:prSet/>
      <dgm:spPr/>
      <dgm:t>
        <a:bodyPr/>
        <a:lstStyle/>
        <a:p>
          <a:endParaRPr lang="en-GB"/>
        </a:p>
      </dgm:t>
    </dgm:pt>
    <dgm:pt modelId="{0F53FBDD-0BBE-4881-9A46-0BA09991FA13}" type="sibTrans" cxnId="{0EC0F826-00A8-43EE-A777-624FA93AE667}">
      <dgm:prSet/>
      <dgm:spPr/>
      <dgm:t>
        <a:bodyPr/>
        <a:lstStyle/>
        <a:p>
          <a:endParaRPr lang="en-GB"/>
        </a:p>
      </dgm:t>
    </dgm:pt>
    <dgm:pt modelId="{233FE5C5-F6EE-4B36-963E-0FEE8F414046}" type="pres">
      <dgm:prSet presAssocID="{AFE3ED98-9831-484D-A0E6-AE6F9F64F0A8}" presName="compositeShape" presStyleCnt="0">
        <dgm:presLayoutVars>
          <dgm:chMax val="7"/>
          <dgm:dir/>
          <dgm:resizeHandles val="exact"/>
        </dgm:presLayoutVars>
      </dgm:prSet>
      <dgm:spPr/>
    </dgm:pt>
    <dgm:pt modelId="{74BBCFDF-3BBD-4E66-956B-53F414E90E17}" type="pres">
      <dgm:prSet presAssocID="{1AAA12CF-4D87-4328-8CCE-7AA5B8DB0B43}" presName="circ1" presStyleLbl="vennNode1" presStyleIdx="0" presStyleCnt="3" custLinFactNeighborX="-2751" custLinFactNeighborY="1284"/>
      <dgm:spPr/>
      <dgm:t>
        <a:bodyPr/>
        <a:lstStyle/>
        <a:p>
          <a:endParaRPr lang="en-US"/>
        </a:p>
      </dgm:t>
    </dgm:pt>
    <dgm:pt modelId="{DD86DE57-4EBB-4399-8991-E178B24EBC69}" type="pres">
      <dgm:prSet presAssocID="{1AAA12CF-4D87-4328-8CCE-7AA5B8DB0B43}" presName="circ1Tx" presStyleLbl="revTx" presStyleIdx="0" presStyleCnt="0">
        <dgm:presLayoutVars>
          <dgm:chMax val="0"/>
          <dgm:chPref val="0"/>
          <dgm:bulletEnabled val="1"/>
        </dgm:presLayoutVars>
      </dgm:prSet>
      <dgm:spPr/>
      <dgm:t>
        <a:bodyPr/>
        <a:lstStyle/>
        <a:p>
          <a:endParaRPr lang="en-US"/>
        </a:p>
      </dgm:t>
    </dgm:pt>
    <dgm:pt modelId="{6DEEDF0C-A072-449D-81E7-A4C7408773EF}" type="pres">
      <dgm:prSet presAssocID="{A686A851-968C-49A8-8604-7069AFF4B0B2}" presName="circ2" presStyleLbl="vennNode1" presStyleIdx="1" presStyleCnt="3"/>
      <dgm:spPr/>
      <dgm:t>
        <a:bodyPr/>
        <a:lstStyle/>
        <a:p>
          <a:endParaRPr lang="en-US"/>
        </a:p>
      </dgm:t>
    </dgm:pt>
    <dgm:pt modelId="{E9795E5D-3F68-4D9F-8CB5-306DE614FB2A}" type="pres">
      <dgm:prSet presAssocID="{A686A851-968C-49A8-8604-7069AFF4B0B2}" presName="circ2Tx" presStyleLbl="revTx" presStyleIdx="0" presStyleCnt="0">
        <dgm:presLayoutVars>
          <dgm:chMax val="0"/>
          <dgm:chPref val="0"/>
          <dgm:bulletEnabled val="1"/>
        </dgm:presLayoutVars>
      </dgm:prSet>
      <dgm:spPr/>
      <dgm:t>
        <a:bodyPr/>
        <a:lstStyle/>
        <a:p>
          <a:endParaRPr lang="en-US"/>
        </a:p>
      </dgm:t>
    </dgm:pt>
    <dgm:pt modelId="{CF2BFA70-88AE-46B1-A61A-8DE096158CB3}" type="pres">
      <dgm:prSet presAssocID="{F88EDEDF-0073-40C7-B1F1-CFD64D22652A}" presName="circ3" presStyleLbl="vennNode1" presStyleIdx="2" presStyleCnt="3"/>
      <dgm:spPr/>
      <dgm:t>
        <a:bodyPr/>
        <a:lstStyle/>
        <a:p>
          <a:endParaRPr lang="en-US"/>
        </a:p>
      </dgm:t>
    </dgm:pt>
    <dgm:pt modelId="{ED6A9AD4-97A5-4C84-AC25-DB34313BB36F}" type="pres">
      <dgm:prSet presAssocID="{F88EDEDF-0073-40C7-B1F1-CFD64D22652A}" presName="circ3Tx" presStyleLbl="revTx" presStyleIdx="0" presStyleCnt="0">
        <dgm:presLayoutVars>
          <dgm:chMax val="0"/>
          <dgm:chPref val="0"/>
          <dgm:bulletEnabled val="1"/>
        </dgm:presLayoutVars>
      </dgm:prSet>
      <dgm:spPr/>
      <dgm:t>
        <a:bodyPr/>
        <a:lstStyle/>
        <a:p>
          <a:endParaRPr lang="en-US"/>
        </a:p>
      </dgm:t>
    </dgm:pt>
  </dgm:ptLst>
  <dgm:cxnLst>
    <dgm:cxn modelId="{208A4F76-8D5C-4B76-898E-59E0D75D5CB4}" type="presOf" srcId="{1AAA12CF-4D87-4328-8CCE-7AA5B8DB0B43}" destId="{74BBCFDF-3BBD-4E66-956B-53F414E90E17}" srcOrd="0" destOrd="0" presId="urn:microsoft.com/office/officeart/2005/8/layout/venn1"/>
    <dgm:cxn modelId="{343408DD-36AF-4E06-AC7D-001CE34CBA0B}" type="presOf" srcId="{F88EDEDF-0073-40C7-B1F1-CFD64D22652A}" destId="{CF2BFA70-88AE-46B1-A61A-8DE096158CB3}" srcOrd="0" destOrd="0" presId="urn:microsoft.com/office/officeart/2005/8/layout/venn1"/>
    <dgm:cxn modelId="{06EF896B-EE12-470E-9AAB-BDC0F5F7852C}" type="presOf" srcId="{1AAA12CF-4D87-4328-8CCE-7AA5B8DB0B43}" destId="{DD86DE57-4EBB-4399-8991-E178B24EBC69}" srcOrd="1" destOrd="0" presId="urn:microsoft.com/office/officeart/2005/8/layout/venn1"/>
    <dgm:cxn modelId="{F56383E2-BF68-4240-B002-DC29F8A7AFBB}" type="presOf" srcId="{A686A851-968C-49A8-8604-7069AFF4B0B2}" destId="{E9795E5D-3F68-4D9F-8CB5-306DE614FB2A}" srcOrd="1" destOrd="0" presId="urn:microsoft.com/office/officeart/2005/8/layout/venn1"/>
    <dgm:cxn modelId="{63462CE4-78C8-4FD6-8CA0-E8EC7F4CB5F4}" type="presOf" srcId="{AFE3ED98-9831-484D-A0E6-AE6F9F64F0A8}" destId="{233FE5C5-F6EE-4B36-963E-0FEE8F414046}" srcOrd="0" destOrd="0" presId="urn:microsoft.com/office/officeart/2005/8/layout/venn1"/>
    <dgm:cxn modelId="{3C24B3C1-6796-4DD1-9256-55F1EAAC675A}" srcId="{AFE3ED98-9831-484D-A0E6-AE6F9F64F0A8}" destId="{1AAA12CF-4D87-4328-8CCE-7AA5B8DB0B43}" srcOrd="0" destOrd="0" parTransId="{D14C7641-AEA3-4988-BB0C-E539BF1B1122}" sibTransId="{F2CA1995-2412-4262-8281-01D794A7D378}"/>
    <dgm:cxn modelId="{0EC0F826-00A8-43EE-A777-624FA93AE667}" srcId="{AFE3ED98-9831-484D-A0E6-AE6F9F64F0A8}" destId="{F88EDEDF-0073-40C7-B1F1-CFD64D22652A}" srcOrd="2" destOrd="0" parTransId="{16BBF135-CEB7-43D6-AB06-AA4FB52BD7B5}" sibTransId="{0F53FBDD-0BBE-4881-9A46-0BA09991FA13}"/>
    <dgm:cxn modelId="{E5C424C2-6747-4C1E-864E-4C152642B191}" srcId="{AFE3ED98-9831-484D-A0E6-AE6F9F64F0A8}" destId="{A686A851-968C-49A8-8604-7069AFF4B0B2}" srcOrd="1" destOrd="0" parTransId="{C6953508-38E0-4338-AA5D-B7B243EBBAA4}" sibTransId="{B334118B-AE8F-46FA-8B85-F7E371EB0229}"/>
    <dgm:cxn modelId="{512C7591-BE8E-482B-B6AB-42AE7D7223D9}" type="presOf" srcId="{F88EDEDF-0073-40C7-B1F1-CFD64D22652A}" destId="{ED6A9AD4-97A5-4C84-AC25-DB34313BB36F}" srcOrd="1" destOrd="0" presId="urn:microsoft.com/office/officeart/2005/8/layout/venn1"/>
    <dgm:cxn modelId="{86904813-C807-4876-999F-A05CCA4FEB51}" type="presOf" srcId="{A686A851-968C-49A8-8604-7069AFF4B0B2}" destId="{6DEEDF0C-A072-449D-81E7-A4C7408773EF}" srcOrd="0" destOrd="0" presId="urn:microsoft.com/office/officeart/2005/8/layout/venn1"/>
    <dgm:cxn modelId="{3ED1641A-8FD3-4806-8512-96AF8DE9B6CB}" type="presParOf" srcId="{233FE5C5-F6EE-4B36-963E-0FEE8F414046}" destId="{74BBCFDF-3BBD-4E66-956B-53F414E90E17}" srcOrd="0" destOrd="0" presId="urn:microsoft.com/office/officeart/2005/8/layout/venn1"/>
    <dgm:cxn modelId="{ED03CC3E-72A9-4149-B698-8037EBBD639E}" type="presParOf" srcId="{233FE5C5-F6EE-4B36-963E-0FEE8F414046}" destId="{DD86DE57-4EBB-4399-8991-E178B24EBC69}" srcOrd="1" destOrd="0" presId="urn:microsoft.com/office/officeart/2005/8/layout/venn1"/>
    <dgm:cxn modelId="{4E89D3B2-4633-4AD9-BAFE-3DE7FB4C4B2A}" type="presParOf" srcId="{233FE5C5-F6EE-4B36-963E-0FEE8F414046}" destId="{6DEEDF0C-A072-449D-81E7-A4C7408773EF}" srcOrd="2" destOrd="0" presId="urn:microsoft.com/office/officeart/2005/8/layout/venn1"/>
    <dgm:cxn modelId="{296DFFF3-5D09-4177-9199-4ED175DB130B}" type="presParOf" srcId="{233FE5C5-F6EE-4B36-963E-0FEE8F414046}" destId="{E9795E5D-3F68-4D9F-8CB5-306DE614FB2A}" srcOrd="3" destOrd="0" presId="urn:microsoft.com/office/officeart/2005/8/layout/venn1"/>
    <dgm:cxn modelId="{485B5B24-D063-43F9-BD55-018D5F0C531E}" type="presParOf" srcId="{233FE5C5-F6EE-4B36-963E-0FEE8F414046}" destId="{CF2BFA70-88AE-46B1-A61A-8DE096158CB3}" srcOrd="4" destOrd="0" presId="urn:microsoft.com/office/officeart/2005/8/layout/venn1"/>
    <dgm:cxn modelId="{05717821-A989-49CD-9D41-671CFA4DF7DA}" type="presParOf" srcId="{233FE5C5-F6EE-4B36-963E-0FEE8F414046}" destId="{ED6A9AD4-97A5-4C84-AC25-DB34313BB36F}" srcOrd="5" destOrd="0" presId="urn:microsoft.com/office/officeart/2005/8/layout/venn1"/>
  </dgm:cxnLst>
  <dgm:bg/>
  <dgm:whole/>
  <dgm:extLst>
    <a:ext uri="http://schemas.microsoft.com/office/drawing/2008/diagram">
      <dsp:dataModelExt xmlns=""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B1451B5C-82BA-4D24-81A8-28FD762A995C}" type="doc">
      <dgm:prSet loTypeId="urn:microsoft.com/office/officeart/2005/8/layout/venn1" loCatId="relationship" qsTypeId="urn:microsoft.com/office/officeart/2005/8/quickstyle/simple1" qsCatId="simple" csTypeId="urn:microsoft.com/office/officeart/2005/8/colors/accent1_2" csCatId="accent1" phldr="1"/>
      <dgm:spPr/>
    </dgm:pt>
    <dgm:pt modelId="{CB28B2A4-A91D-4B40-A0DD-EF43F0CAC3C8}">
      <dgm:prSet phldrT="[Text]" custT="1"/>
      <dgm:spPr>
        <a:noFill/>
        <a:ln>
          <a:solidFill>
            <a:schemeClr val="tx1">
              <a:lumMod val="65000"/>
              <a:lumOff val="35000"/>
            </a:schemeClr>
          </a:solidFill>
        </a:ln>
      </dgm:spPr>
      <dgm:t>
        <a:bodyPr/>
        <a:lstStyle/>
        <a:p>
          <a:r>
            <a:rPr lang="en-GB" sz="1200">
              <a:latin typeface="Times New Roman" panose="02020603050405020304" pitchFamily="18" charset="0"/>
              <a:cs typeface="Times New Roman" panose="02020603050405020304" pitchFamily="18" charset="0"/>
            </a:rPr>
            <a:t>1</a:t>
          </a:r>
        </a:p>
        <a:p>
          <a:r>
            <a:rPr lang="en-GB" sz="1200">
              <a:latin typeface="Times New Roman" panose="02020603050405020304" pitchFamily="18" charset="0"/>
              <a:cs typeface="Times New Roman" panose="02020603050405020304" pitchFamily="18" charset="0"/>
            </a:rPr>
            <a:t>Dormant </a:t>
          </a:r>
        </a:p>
        <a:p>
          <a:r>
            <a:rPr lang="en-GB" sz="1200">
              <a:latin typeface="Times New Roman" panose="02020603050405020304" pitchFamily="18" charset="0"/>
              <a:cs typeface="Times New Roman" panose="02020603050405020304" pitchFamily="18" charset="0"/>
            </a:rPr>
            <a:t>Stakeholder</a:t>
          </a:r>
        </a:p>
      </dgm:t>
    </dgm:pt>
    <dgm:pt modelId="{1DEF5BFD-D3B5-4AA8-ADA8-C4783087CAD6}" type="parTrans" cxnId="{D032B728-C0FC-4FF1-B77F-1FD911031776}">
      <dgm:prSet/>
      <dgm:spPr/>
      <dgm:t>
        <a:bodyPr/>
        <a:lstStyle/>
        <a:p>
          <a:endParaRPr lang="en-GB"/>
        </a:p>
      </dgm:t>
    </dgm:pt>
    <dgm:pt modelId="{D55B318C-BDB3-4F92-A42D-AB91F5CEE4C9}" type="sibTrans" cxnId="{D032B728-C0FC-4FF1-B77F-1FD911031776}">
      <dgm:prSet/>
      <dgm:spPr/>
      <dgm:t>
        <a:bodyPr/>
        <a:lstStyle/>
        <a:p>
          <a:endParaRPr lang="en-GB"/>
        </a:p>
      </dgm:t>
    </dgm:pt>
    <dgm:pt modelId="{6EBCF9C9-30F4-4551-A802-D62CBBA67009}">
      <dgm:prSet phldrT="[Text]" custT="1"/>
      <dgm:spPr>
        <a:noFill/>
        <a:ln>
          <a:solidFill>
            <a:schemeClr val="tx1">
              <a:lumMod val="75000"/>
              <a:lumOff val="25000"/>
            </a:schemeClr>
          </a:solidFill>
        </a:ln>
      </dgm:spPr>
      <dgm:t>
        <a:bodyPr/>
        <a:lstStyle/>
        <a:p>
          <a:r>
            <a:rPr lang="en-GB" sz="1200">
              <a:latin typeface="Times New Roman" panose="02020603050405020304" pitchFamily="18" charset="0"/>
              <a:cs typeface="Times New Roman" panose="02020603050405020304" pitchFamily="18" charset="0"/>
            </a:rPr>
            <a:t>2</a:t>
          </a:r>
        </a:p>
        <a:p>
          <a:r>
            <a:rPr lang="en-GB" sz="1200">
              <a:latin typeface="Times New Roman" panose="02020603050405020304" pitchFamily="18" charset="0"/>
              <a:cs typeface="Times New Roman" panose="02020603050405020304" pitchFamily="18" charset="0"/>
            </a:rPr>
            <a:t>Discretionary</a:t>
          </a:r>
        </a:p>
        <a:p>
          <a:r>
            <a:rPr lang="en-GB" sz="1200">
              <a:latin typeface="Times New Roman" panose="02020603050405020304" pitchFamily="18" charset="0"/>
              <a:cs typeface="Times New Roman" panose="02020603050405020304" pitchFamily="18" charset="0"/>
            </a:rPr>
            <a:t>Stakeholder</a:t>
          </a:r>
        </a:p>
      </dgm:t>
    </dgm:pt>
    <dgm:pt modelId="{99252262-31A3-4236-AF2B-76586A23ED42}" type="parTrans" cxnId="{C0EC4083-C090-42FA-BDF3-D5A09FC44A75}">
      <dgm:prSet/>
      <dgm:spPr/>
      <dgm:t>
        <a:bodyPr/>
        <a:lstStyle/>
        <a:p>
          <a:endParaRPr lang="en-GB"/>
        </a:p>
      </dgm:t>
    </dgm:pt>
    <dgm:pt modelId="{76B6B646-8B4F-4EE3-B016-78EC3D2AF3BF}" type="sibTrans" cxnId="{C0EC4083-C090-42FA-BDF3-D5A09FC44A75}">
      <dgm:prSet/>
      <dgm:spPr/>
      <dgm:t>
        <a:bodyPr/>
        <a:lstStyle/>
        <a:p>
          <a:endParaRPr lang="en-GB"/>
        </a:p>
      </dgm:t>
    </dgm:pt>
    <dgm:pt modelId="{C4F44B98-32CE-4337-920B-F078346F0296}">
      <dgm:prSet phldrT="[Text]" custT="1"/>
      <dgm:spPr>
        <a:noFill/>
        <a:ln>
          <a:solidFill>
            <a:schemeClr val="tx1">
              <a:lumMod val="65000"/>
              <a:lumOff val="35000"/>
            </a:schemeClr>
          </a:solidFill>
        </a:ln>
      </dgm:spPr>
      <dgm:t>
        <a:bodyPr/>
        <a:lstStyle/>
        <a:p>
          <a:r>
            <a:rPr lang="en-GB" sz="1200">
              <a:latin typeface="Times New Roman" panose="02020603050405020304" pitchFamily="18" charset="0"/>
              <a:cs typeface="Times New Roman" panose="02020603050405020304" pitchFamily="18" charset="0"/>
            </a:rPr>
            <a:t>3</a:t>
          </a:r>
        </a:p>
        <a:p>
          <a:r>
            <a:rPr lang="en-GB" sz="1200">
              <a:latin typeface="Times New Roman" panose="02020603050405020304" pitchFamily="18" charset="0"/>
              <a:cs typeface="Times New Roman" panose="02020603050405020304" pitchFamily="18" charset="0"/>
            </a:rPr>
            <a:t>Demanding</a:t>
          </a:r>
        </a:p>
        <a:p>
          <a:r>
            <a:rPr lang="en-GB" sz="1200">
              <a:latin typeface="Times New Roman" panose="02020603050405020304" pitchFamily="18" charset="0"/>
              <a:cs typeface="Times New Roman" panose="02020603050405020304" pitchFamily="18" charset="0"/>
            </a:rPr>
            <a:t>Stakeholder</a:t>
          </a:r>
        </a:p>
      </dgm:t>
    </dgm:pt>
    <dgm:pt modelId="{204B565F-960D-4CCC-BBFB-19738D218FA8}" type="parTrans" cxnId="{87195747-2CE3-422D-BCBA-AA4D140E0841}">
      <dgm:prSet/>
      <dgm:spPr/>
      <dgm:t>
        <a:bodyPr/>
        <a:lstStyle/>
        <a:p>
          <a:endParaRPr lang="en-GB"/>
        </a:p>
      </dgm:t>
    </dgm:pt>
    <dgm:pt modelId="{03F2C537-DD89-433E-B36E-CDB0963A9BC9}" type="sibTrans" cxnId="{87195747-2CE3-422D-BCBA-AA4D140E0841}">
      <dgm:prSet/>
      <dgm:spPr/>
      <dgm:t>
        <a:bodyPr/>
        <a:lstStyle/>
        <a:p>
          <a:endParaRPr lang="en-GB"/>
        </a:p>
      </dgm:t>
    </dgm:pt>
    <dgm:pt modelId="{B92D6702-3133-48A1-B898-CA297AA57856}" type="pres">
      <dgm:prSet presAssocID="{B1451B5C-82BA-4D24-81A8-28FD762A995C}" presName="compositeShape" presStyleCnt="0">
        <dgm:presLayoutVars>
          <dgm:chMax val="7"/>
          <dgm:dir/>
          <dgm:resizeHandles val="exact"/>
        </dgm:presLayoutVars>
      </dgm:prSet>
      <dgm:spPr/>
    </dgm:pt>
    <dgm:pt modelId="{D6162D40-A425-4B0B-AFD4-3FC7ACF16E78}" type="pres">
      <dgm:prSet presAssocID="{CB28B2A4-A91D-4B40-A0DD-EF43F0CAC3C8}" presName="circ1" presStyleLbl="vennNode1" presStyleIdx="0" presStyleCnt="3" custScaleX="101930" custScaleY="106336" custLinFactNeighborY="5177"/>
      <dgm:spPr/>
      <dgm:t>
        <a:bodyPr/>
        <a:lstStyle/>
        <a:p>
          <a:endParaRPr lang="en-US"/>
        </a:p>
      </dgm:t>
    </dgm:pt>
    <dgm:pt modelId="{AC6E47B7-C6BE-43B8-B151-E5294A09F192}" type="pres">
      <dgm:prSet presAssocID="{CB28B2A4-A91D-4B40-A0DD-EF43F0CAC3C8}" presName="circ1Tx" presStyleLbl="revTx" presStyleIdx="0" presStyleCnt="0">
        <dgm:presLayoutVars>
          <dgm:chMax val="0"/>
          <dgm:chPref val="0"/>
          <dgm:bulletEnabled val="1"/>
        </dgm:presLayoutVars>
      </dgm:prSet>
      <dgm:spPr/>
      <dgm:t>
        <a:bodyPr/>
        <a:lstStyle/>
        <a:p>
          <a:endParaRPr lang="en-US"/>
        </a:p>
      </dgm:t>
    </dgm:pt>
    <dgm:pt modelId="{369BC461-C5E1-4D4F-82E8-68B7F7850C55}" type="pres">
      <dgm:prSet presAssocID="{6EBCF9C9-30F4-4551-A802-D62CBBA67009}" presName="circ2" presStyleLbl="vennNode1" presStyleIdx="1" presStyleCnt="3" custScaleX="119686" custScaleY="109898"/>
      <dgm:spPr/>
      <dgm:t>
        <a:bodyPr/>
        <a:lstStyle/>
        <a:p>
          <a:endParaRPr lang="en-US"/>
        </a:p>
      </dgm:t>
    </dgm:pt>
    <dgm:pt modelId="{E899B6F5-D61F-435F-A697-FA50611DF388}" type="pres">
      <dgm:prSet presAssocID="{6EBCF9C9-30F4-4551-A802-D62CBBA67009}" presName="circ2Tx" presStyleLbl="revTx" presStyleIdx="0" presStyleCnt="0">
        <dgm:presLayoutVars>
          <dgm:chMax val="0"/>
          <dgm:chPref val="0"/>
          <dgm:bulletEnabled val="1"/>
        </dgm:presLayoutVars>
      </dgm:prSet>
      <dgm:spPr/>
      <dgm:t>
        <a:bodyPr/>
        <a:lstStyle/>
        <a:p>
          <a:endParaRPr lang="en-US"/>
        </a:p>
      </dgm:t>
    </dgm:pt>
    <dgm:pt modelId="{27219974-149B-433E-A87F-89891BDAE8BF}" type="pres">
      <dgm:prSet presAssocID="{C4F44B98-32CE-4337-920B-F078346F0296}" presName="circ3" presStyleLbl="vennNode1" presStyleIdx="2" presStyleCnt="3" custScaleX="107969" custScaleY="107727"/>
      <dgm:spPr/>
      <dgm:t>
        <a:bodyPr/>
        <a:lstStyle/>
        <a:p>
          <a:endParaRPr lang="en-US"/>
        </a:p>
      </dgm:t>
    </dgm:pt>
    <dgm:pt modelId="{BD5BB430-848D-4566-AB5B-48EF1FB82C94}" type="pres">
      <dgm:prSet presAssocID="{C4F44B98-32CE-4337-920B-F078346F0296}" presName="circ3Tx" presStyleLbl="revTx" presStyleIdx="0" presStyleCnt="0">
        <dgm:presLayoutVars>
          <dgm:chMax val="0"/>
          <dgm:chPref val="0"/>
          <dgm:bulletEnabled val="1"/>
        </dgm:presLayoutVars>
      </dgm:prSet>
      <dgm:spPr/>
      <dgm:t>
        <a:bodyPr/>
        <a:lstStyle/>
        <a:p>
          <a:endParaRPr lang="en-US"/>
        </a:p>
      </dgm:t>
    </dgm:pt>
  </dgm:ptLst>
  <dgm:cxnLst>
    <dgm:cxn modelId="{BD0B95EF-504E-495B-8966-47CE0468F63C}" type="presOf" srcId="{C4F44B98-32CE-4337-920B-F078346F0296}" destId="{BD5BB430-848D-4566-AB5B-48EF1FB82C94}" srcOrd="1" destOrd="0" presId="urn:microsoft.com/office/officeart/2005/8/layout/venn1"/>
    <dgm:cxn modelId="{B674F86C-A1C9-41D2-8974-24D7A6D49512}" type="presOf" srcId="{6EBCF9C9-30F4-4551-A802-D62CBBA67009}" destId="{E899B6F5-D61F-435F-A697-FA50611DF388}" srcOrd="1" destOrd="0" presId="urn:microsoft.com/office/officeart/2005/8/layout/venn1"/>
    <dgm:cxn modelId="{EB97811E-3052-4B7C-98E7-13AFC52D865D}" type="presOf" srcId="{6EBCF9C9-30F4-4551-A802-D62CBBA67009}" destId="{369BC461-C5E1-4D4F-82E8-68B7F7850C55}" srcOrd="0" destOrd="0" presId="urn:microsoft.com/office/officeart/2005/8/layout/venn1"/>
    <dgm:cxn modelId="{D9EF770C-81CD-4D8C-928E-F3FED25F020A}" type="presOf" srcId="{C4F44B98-32CE-4337-920B-F078346F0296}" destId="{27219974-149B-433E-A87F-89891BDAE8BF}" srcOrd="0" destOrd="0" presId="urn:microsoft.com/office/officeart/2005/8/layout/venn1"/>
    <dgm:cxn modelId="{D032B728-C0FC-4FF1-B77F-1FD911031776}" srcId="{B1451B5C-82BA-4D24-81A8-28FD762A995C}" destId="{CB28B2A4-A91D-4B40-A0DD-EF43F0CAC3C8}" srcOrd="0" destOrd="0" parTransId="{1DEF5BFD-D3B5-4AA8-ADA8-C4783087CAD6}" sibTransId="{D55B318C-BDB3-4F92-A42D-AB91F5CEE4C9}"/>
    <dgm:cxn modelId="{87195747-2CE3-422D-BCBA-AA4D140E0841}" srcId="{B1451B5C-82BA-4D24-81A8-28FD762A995C}" destId="{C4F44B98-32CE-4337-920B-F078346F0296}" srcOrd="2" destOrd="0" parTransId="{204B565F-960D-4CCC-BBFB-19738D218FA8}" sibTransId="{03F2C537-DD89-433E-B36E-CDB0963A9BC9}"/>
    <dgm:cxn modelId="{C0EC4083-C090-42FA-BDF3-D5A09FC44A75}" srcId="{B1451B5C-82BA-4D24-81A8-28FD762A995C}" destId="{6EBCF9C9-30F4-4551-A802-D62CBBA67009}" srcOrd="1" destOrd="0" parTransId="{99252262-31A3-4236-AF2B-76586A23ED42}" sibTransId="{76B6B646-8B4F-4EE3-B016-78EC3D2AF3BF}"/>
    <dgm:cxn modelId="{840C1DD9-ABEB-473A-8838-3402E428367F}" type="presOf" srcId="{CB28B2A4-A91D-4B40-A0DD-EF43F0CAC3C8}" destId="{D6162D40-A425-4B0B-AFD4-3FC7ACF16E78}" srcOrd="0" destOrd="0" presId="urn:microsoft.com/office/officeart/2005/8/layout/venn1"/>
    <dgm:cxn modelId="{5D8F6D53-3332-4344-A71A-585D3CCDC759}" type="presOf" srcId="{CB28B2A4-A91D-4B40-A0DD-EF43F0CAC3C8}" destId="{AC6E47B7-C6BE-43B8-B151-E5294A09F192}" srcOrd="1" destOrd="0" presId="urn:microsoft.com/office/officeart/2005/8/layout/venn1"/>
    <dgm:cxn modelId="{4929BC3E-8C65-4518-BC27-9B7E54D2926A}" type="presOf" srcId="{B1451B5C-82BA-4D24-81A8-28FD762A995C}" destId="{B92D6702-3133-48A1-B898-CA297AA57856}" srcOrd="0" destOrd="0" presId="urn:microsoft.com/office/officeart/2005/8/layout/venn1"/>
    <dgm:cxn modelId="{03B15E53-6656-4E70-AFF7-6AEAD946305B}" type="presParOf" srcId="{B92D6702-3133-48A1-B898-CA297AA57856}" destId="{D6162D40-A425-4B0B-AFD4-3FC7ACF16E78}" srcOrd="0" destOrd="0" presId="urn:microsoft.com/office/officeart/2005/8/layout/venn1"/>
    <dgm:cxn modelId="{9A5B6221-66BB-4EE3-AAF7-6EE417EAABA7}" type="presParOf" srcId="{B92D6702-3133-48A1-B898-CA297AA57856}" destId="{AC6E47B7-C6BE-43B8-B151-E5294A09F192}" srcOrd="1" destOrd="0" presId="urn:microsoft.com/office/officeart/2005/8/layout/venn1"/>
    <dgm:cxn modelId="{7BE29693-15EA-4713-9B12-427F77EE6A98}" type="presParOf" srcId="{B92D6702-3133-48A1-B898-CA297AA57856}" destId="{369BC461-C5E1-4D4F-82E8-68B7F7850C55}" srcOrd="2" destOrd="0" presId="urn:microsoft.com/office/officeart/2005/8/layout/venn1"/>
    <dgm:cxn modelId="{9FBAC691-9145-43BF-B8C9-9B72DF36596C}" type="presParOf" srcId="{B92D6702-3133-48A1-B898-CA297AA57856}" destId="{E899B6F5-D61F-435F-A697-FA50611DF388}" srcOrd="3" destOrd="0" presId="urn:microsoft.com/office/officeart/2005/8/layout/venn1"/>
    <dgm:cxn modelId="{E2A48EB0-C0DD-4DC2-B5C6-6DDC81594F88}" type="presParOf" srcId="{B92D6702-3133-48A1-B898-CA297AA57856}" destId="{27219974-149B-433E-A87F-89891BDAE8BF}" srcOrd="4" destOrd="0" presId="urn:microsoft.com/office/officeart/2005/8/layout/venn1"/>
    <dgm:cxn modelId="{1EBE70BD-ADD4-4F07-8C98-40AB800CDB75}" type="presParOf" srcId="{B92D6702-3133-48A1-B898-CA297AA57856}" destId="{BD5BB430-848D-4566-AB5B-48EF1FB82C94}" srcOrd="5" destOrd="0" presId="urn:microsoft.com/office/officeart/2005/8/layout/venn1"/>
  </dgm:cxnLst>
  <dgm:bg/>
  <dgm:whole/>
  <dgm:extLst>
    <a:ext uri="http://schemas.microsoft.com/office/drawing/2008/diagram">
      <dsp:dataModelExt xmlns="" xmlns:dsp="http://schemas.microsoft.com/office/drawing/2008/diagram" relId="rId34" minVer="http://schemas.openxmlformats.org/drawingml/2006/diagram"/>
    </a:ext>
  </dgm:extLst>
</dgm:dataModel>
</file>

<file path=word/diagrams/layout1.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layout5.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0F0067-14A4-4A68-AEEB-42E99CCF51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488</TotalTime>
  <Pages>104</Pages>
  <Words>30764</Words>
  <Characters>175357</Characters>
  <Application>Microsoft Office Word</Application>
  <DocSecurity>0</DocSecurity>
  <Lines>1461</Lines>
  <Paragraphs>411</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205710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RA-PMMMASHEKE</dc:creator>
  <cp:lastModifiedBy>rose.katambo</cp:lastModifiedBy>
  <cp:revision>5</cp:revision>
  <cp:lastPrinted>2019-02-26T11:17:00Z</cp:lastPrinted>
  <dcterms:created xsi:type="dcterms:W3CDTF">2019-02-25T15:40:00Z</dcterms:created>
  <dcterms:modified xsi:type="dcterms:W3CDTF">2019-02-27T15:28:00Z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mzn:id">
    <vt:lpwstr>afddd9dc-d336-44d5-8711-1d100454fc32</vt:lpwstr>
  </property>
</Properties>
</file>