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8B9A5C" w14:textId="1D99F14C" w:rsidR="00A6190A" w:rsidRDefault="00A6190A" w:rsidP="00A6190A">
      <w:pPr>
        <w:jc w:val="center"/>
        <w:rPr>
          <w:color w:val="4F81BD"/>
        </w:rPr>
      </w:pPr>
    </w:p>
    <w:p w14:paraId="6554F672" w14:textId="77777777" w:rsidR="00932CE8" w:rsidRDefault="00932CE8" w:rsidP="00A6190A">
      <w:pPr>
        <w:jc w:val="center"/>
        <w:rPr>
          <w:color w:val="4F81BD"/>
        </w:rPr>
      </w:pPr>
    </w:p>
    <w:p w14:paraId="16848674" w14:textId="77777777" w:rsidR="0077058E" w:rsidRPr="008A0A1F" w:rsidRDefault="0077058E" w:rsidP="0077058E">
      <w:pPr>
        <w:tabs>
          <w:tab w:val="left" w:pos="3694"/>
        </w:tabs>
        <w:spacing w:after="0" w:line="360" w:lineRule="auto"/>
        <w:jc w:val="center"/>
        <w:rPr>
          <w:rFonts w:ascii="Times New Roman" w:eastAsia="Times New Roman" w:hAnsi="Times New Roman" w:cs="Times New Roman"/>
          <w:b/>
          <w:sz w:val="48"/>
          <w:szCs w:val="48"/>
        </w:rPr>
      </w:pPr>
      <w:r w:rsidRPr="008A0A1F">
        <w:rPr>
          <w:rFonts w:ascii="Times New Roman" w:eastAsia="Times New Roman" w:hAnsi="Times New Roman" w:cs="Times New Roman"/>
          <w:b/>
          <w:sz w:val="48"/>
          <w:szCs w:val="48"/>
          <w:lang w:val="en-GB"/>
        </w:rPr>
        <w:t xml:space="preserve">Characterization of Antimicrobial Resistant </w:t>
      </w:r>
      <w:r w:rsidRPr="009941AF">
        <w:rPr>
          <w:rFonts w:ascii="Times New Roman" w:eastAsia="Times New Roman" w:hAnsi="Times New Roman" w:cs="Times New Roman"/>
          <w:b/>
          <w:sz w:val="48"/>
          <w:szCs w:val="48"/>
          <w:lang w:val="en-GB"/>
        </w:rPr>
        <w:t>Salmonella</w:t>
      </w:r>
      <w:r w:rsidRPr="008A0A1F">
        <w:rPr>
          <w:rFonts w:ascii="Times New Roman" w:eastAsia="Times New Roman" w:hAnsi="Times New Roman" w:cs="Times New Roman"/>
          <w:b/>
          <w:sz w:val="48"/>
          <w:szCs w:val="48"/>
          <w:lang w:val="en-GB"/>
        </w:rPr>
        <w:t xml:space="preserve"> and </w:t>
      </w:r>
      <w:r w:rsidRPr="008A0A1F">
        <w:rPr>
          <w:rFonts w:ascii="Times New Roman" w:eastAsia="Times New Roman" w:hAnsi="Times New Roman" w:cs="Times New Roman"/>
          <w:b/>
          <w:i/>
          <w:sz w:val="48"/>
          <w:szCs w:val="48"/>
          <w:lang w:val="en-GB"/>
        </w:rPr>
        <w:t>Escherichia coli</w:t>
      </w:r>
      <w:r w:rsidRPr="008A0A1F">
        <w:rPr>
          <w:rFonts w:ascii="Times New Roman" w:eastAsia="Times New Roman" w:hAnsi="Times New Roman" w:cs="Times New Roman"/>
          <w:b/>
          <w:sz w:val="48"/>
          <w:szCs w:val="48"/>
          <w:lang w:val="en-GB"/>
        </w:rPr>
        <w:t xml:space="preserve"> in Retail Broiler Chickens in Lusaka Province of Zambia</w:t>
      </w:r>
    </w:p>
    <w:p w14:paraId="0CAD9DF5" w14:textId="77777777" w:rsidR="00A6190A" w:rsidRDefault="00A6190A" w:rsidP="00A6190A">
      <w:pPr>
        <w:tabs>
          <w:tab w:val="left" w:pos="2835"/>
        </w:tabs>
        <w:spacing w:after="0" w:line="360" w:lineRule="auto"/>
        <w:ind w:left="709" w:firstLine="370"/>
        <w:jc w:val="center"/>
        <w:rPr>
          <w:rFonts w:ascii="Times New Roman" w:eastAsia="Times New Roman" w:hAnsi="Times New Roman" w:cs="Times New Roman"/>
          <w:b/>
          <w:sz w:val="24"/>
          <w:szCs w:val="24"/>
        </w:rPr>
      </w:pPr>
    </w:p>
    <w:p w14:paraId="7B916E02" w14:textId="2053B422" w:rsidR="00A6190A" w:rsidRDefault="0077058E" w:rsidP="0077058E">
      <w:pPr>
        <w:tabs>
          <w:tab w:val="left" w:pos="2835"/>
        </w:tabs>
        <w:spacing w:after="0" w:line="360" w:lineRule="auto"/>
        <w:ind w:left="709" w:firstLine="37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By</w:t>
      </w:r>
    </w:p>
    <w:p w14:paraId="7526D1B3" w14:textId="77777777" w:rsidR="0077058E" w:rsidRDefault="0077058E" w:rsidP="00A6190A">
      <w:pPr>
        <w:tabs>
          <w:tab w:val="left" w:pos="2835"/>
        </w:tabs>
        <w:spacing w:after="0" w:line="360" w:lineRule="auto"/>
        <w:ind w:left="709" w:firstLine="370"/>
        <w:jc w:val="center"/>
        <w:rPr>
          <w:rFonts w:ascii="Times New Roman" w:eastAsia="Times New Roman" w:hAnsi="Times New Roman" w:cs="Times New Roman"/>
          <w:b/>
          <w:sz w:val="24"/>
          <w:szCs w:val="24"/>
        </w:rPr>
      </w:pPr>
    </w:p>
    <w:p w14:paraId="31FF1056" w14:textId="46324602" w:rsidR="0077058E" w:rsidRPr="0077058E" w:rsidRDefault="0077058E" w:rsidP="0077058E">
      <w:pPr>
        <w:tabs>
          <w:tab w:val="left" w:pos="2835"/>
        </w:tabs>
        <w:spacing w:after="0" w:line="360" w:lineRule="auto"/>
        <w:ind w:left="709" w:firstLine="370"/>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 xml:space="preserve">                            </w:t>
      </w:r>
      <w:r w:rsidRPr="0077058E">
        <w:rPr>
          <w:rFonts w:ascii="Times New Roman" w:eastAsia="Times New Roman" w:hAnsi="Times New Roman" w:cs="Times New Roman"/>
          <w:b/>
          <w:sz w:val="24"/>
          <w:szCs w:val="24"/>
          <w:lang w:val="en-GB"/>
        </w:rPr>
        <w:t>ELIZABETH MULIGISA-MUONGA</w:t>
      </w:r>
    </w:p>
    <w:p w14:paraId="74478D85" w14:textId="77777777" w:rsidR="0077058E" w:rsidRDefault="0077058E" w:rsidP="00A6190A">
      <w:pPr>
        <w:tabs>
          <w:tab w:val="left" w:pos="2835"/>
        </w:tabs>
        <w:spacing w:after="0" w:line="360" w:lineRule="auto"/>
        <w:ind w:left="709" w:firstLine="370"/>
        <w:jc w:val="center"/>
        <w:rPr>
          <w:rFonts w:ascii="Times New Roman" w:eastAsia="Times New Roman" w:hAnsi="Times New Roman" w:cs="Times New Roman"/>
          <w:b/>
          <w:sz w:val="24"/>
          <w:szCs w:val="24"/>
        </w:rPr>
      </w:pPr>
    </w:p>
    <w:p w14:paraId="5C77DDA6" w14:textId="77777777" w:rsidR="0077058E" w:rsidRPr="00A6190A" w:rsidRDefault="0077058E" w:rsidP="0077058E">
      <w:pPr>
        <w:pBdr>
          <w:top w:val="none" w:sz="0" w:space="0" w:color="auto"/>
          <w:left w:val="none" w:sz="0" w:space="0" w:color="auto"/>
          <w:bottom w:val="none" w:sz="0" w:space="0" w:color="auto"/>
          <w:right w:val="none" w:sz="0" w:space="0" w:color="auto"/>
          <w:between w:val="none" w:sz="0" w:space="0" w:color="auto"/>
        </w:pBdr>
        <w:spacing w:before="120" w:after="0" w:line="240" w:lineRule="auto"/>
        <w:jc w:val="center"/>
        <w:rPr>
          <w:rFonts w:ascii="Times New Roman" w:hAnsi="Times New Roman" w:cs="Times New Roman"/>
          <w:color w:val="auto"/>
          <w:sz w:val="32"/>
          <w:szCs w:val="24"/>
          <w:lang w:val="en-GB"/>
        </w:rPr>
      </w:pPr>
      <w:r w:rsidRPr="00A6190A">
        <w:rPr>
          <w:rFonts w:ascii="Times New Roman" w:hAnsi="Times New Roman" w:cs="Times New Roman"/>
          <w:color w:val="auto"/>
          <w:sz w:val="32"/>
          <w:szCs w:val="24"/>
          <w:lang w:val="en-GB"/>
        </w:rPr>
        <w:t xml:space="preserve">A dissertation submitted to the </w:t>
      </w:r>
      <w:r>
        <w:rPr>
          <w:rFonts w:ascii="Times New Roman" w:hAnsi="Times New Roman" w:cs="Times New Roman"/>
          <w:color w:val="auto"/>
          <w:sz w:val="32"/>
          <w:szCs w:val="24"/>
          <w:lang w:val="en-GB"/>
        </w:rPr>
        <w:t>University of Zambia, in Full</w:t>
      </w:r>
      <w:r w:rsidRPr="00A6190A">
        <w:rPr>
          <w:rFonts w:ascii="Times New Roman" w:hAnsi="Times New Roman" w:cs="Times New Roman"/>
          <w:color w:val="auto"/>
          <w:sz w:val="32"/>
          <w:szCs w:val="24"/>
          <w:lang w:val="en-GB"/>
        </w:rPr>
        <w:t xml:space="preserve"> Fulfilment of the Requirements for the Deg</w:t>
      </w:r>
      <w:r>
        <w:rPr>
          <w:rFonts w:ascii="Times New Roman" w:hAnsi="Times New Roman" w:cs="Times New Roman"/>
          <w:color w:val="auto"/>
          <w:sz w:val="32"/>
          <w:szCs w:val="24"/>
          <w:lang w:val="en-GB"/>
        </w:rPr>
        <w:t>ree of Master of Science in Veterinary Public Health (Food Microbiology)</w:t>
      </w:r>
    </w:p>
    <w:p w14:paraId="153630CD" w14:textId="77777777" w:rsidR="00A6190A" w:rsidRDefault="00A6190A" w:rsidP="00A6190A">
      <w:pPr>
        <w:tabs>
          <w:tab w:val="left" w:pos="2835"/>
        </w:tabs>
        <w:spacing w:after="0" w:line="360" w:lineRule="auto"/>
        <w:ind w:left="709" w:firstLine="370"/>
        <w:jc w:val="center"/>
        <w:rPr>
          <w:rFonts w:ascii="Times New Roman" w:eastAsia="Times New Roman" w:hAnsi="Times New Roman" w:cs="Times New Roman"/>
          <w:b/>
          <w:sz w:val="24"/>
          <w:szCs w:val="24"/>
        </w:rPr>
      </w:pPr>
    </w:p>
    <w:p w14:paraId="5AFAD581" w14:textId="77777777" w:rsidR="00A6190A" w:rsidRDefault="00A6190A" w:rsidP="008A0A1F">
      <w:pPr>
        <w:tabs>
          <w:tab w:val="left" w:pos="2835"/>
        </w:tabs>
        <w:spacing w:after="0" w:line="360" w:lineRule="auto"/>
        <w:ind w:left="709" w:firstLine="370"/>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14:paraId="7D7F1366" w14:textId="77777777" w:rsidR="0077058E" w:rsidRDefault="0077058E" w:rsidP="008A0A1F">
      <w:pPr>
        <w:tabs>
          <w:tab w:val="left" w:pos="2835"/>
        </w:tabs>
        <w:spacing w:after="0" w:line="360" w:lineRule="auto"/>
        <w:ind w:left="709" w:firstLine="370"/>
        <w:rPr>
          <w:rFonts w:ascii="Times New Roman" w:eastAsia="Times New Roman" w:hAnsi="Times New Roman" w:cs="Times New Roman"/>
          <w:b/>
          <w:sz w:val="28"/>
          <w:szCs w:val="28"/>
        </w:rPr>
      </w:pPr>
    </w:p>
    <w:p w14:paraId="0F18380E" w14:textId="77777777" w:rsidR="0077058E" w:rsidRPr="008A0A1F" w:rsidRDefault="0077058E" w:rsidP="008A0A1F">
      <w:pPr>
        <w:tabs>
          <w:tab w:val="left" w:pos="2835"/>
        </w:tabs>
        <w:spacing w:after="0" w:line="360" w:lineRule="auto"/>
        <w:ind w:left="709" w:firstLine="370"/>
        <w:rPr>
          <w:rFonts w:ascii="Times New Roman" w:eastAsia="Times New Roman" w:hAnsi="Times New Roman" w:cs="Times New Roman"/>
          <w:b/>
          <w:sz w:val="28"/>
          <w:szCs w:val="28"/>
        </w:rPr>
      </w:pPr>
    </w:p>
    <w:p w14:paraId="2A8F6DE9" w14:textId="5E45F5DC" w:rsidR="00A6190A" w:rsidRDefault="0077058E" w:rsidP="00932CE8">
      <w:pPr>
        <w:tabs>
          <w:tab w:val="left" w:pos="2835"/>
        </w:tabs>
        <w:spacing w:after="0" w:line="360" w:lineRule="auto"/>
        <w:ind w:left="709" w:firstLine="370"/>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                      </w:t>
      </w:r>
      <w:r w:rsidRPr="0077058E">
        <w:rPr>
          <w:rFonts w:ascii="Times New Roman" w:eastAsia="Times New Roman" w:hAnsi="Times New Roman" w:cs="Times New Roman"/>
          <w:b/>
          <w:sz w:val="32"/>
          <w:szCs w:val="32"/>
        </w:rPr>
        <w:t>The University Of Zambia</w:t>
      </w:r>
    </w:p>
    <w:p w14:paraId="3A4380FA" w14:textId="0F04AC01" w:rsidR="0077058E" w:rsidRPr="0077058E" w:rsidRDefault="0077058E" w:rsidP="0077058E">
      <w:pPr>
        <w:tabs>
          <w:tab w:val="left" w:pos="2835"/>
        </w:tabs>
        <w:spacing w:after="0" w:line="360" w:lineRule="auto"/>
        <w:ind w:left="709" w:firstLine="370"/>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                                       Lusaka</w:t>
      </w:r>
    </w:p>
    <w:p w14:paraId="5B784B59" w14:textId="77777777" w:rsidR="008A0A1F" w:rsidRPr="0077058E" w:rsidRDefault="008A0A1F" w:rsidP="008A0A1F">
      <w:pPr>
        <w:tabs>
          <w:tab w:val="left" w:pos="3694"/>
        </w:tabs>
        <w:spacing w:after="0" w:line="360" w:lineRule="auto"/>
        <w:rPr>
          <w:rFonts w:ascii="Times New Roman" w:eastAsia="Times New Roman" w:hAnsi="Times New Roman" w:cs="Times New Roman"/>
          <w:b/>
          <w:sz w:val="24"/>
          <w:szCs w:val="24"/>
        </w:rPr>
      </w:pPr>
    </w:p>
    <w:p w14:paraId="55DCC557" w14:textId="09930C26" w:rsidR="00A6190A" w:rsidRPr="008A0A1F" w:rsidRDefault="00A6190A" w:rsidP="0077058E">
      <w:pPr>
        <w:tabs>
          <w:tab w:val="left" w:pos="3694"/>
        </w:tabs>
        <w:spacing w:after="0" w:line="360" w:lineRule="auto"/>
        <w:rPr>
          <w:rFonts w:ascii="Times New Roman" w:eastAsia="Times New Roman" w:hAnsi="Times New Roman" w:cs="Times New Roman"/>
          <w:b/>
          <w:sz w:val="32"/>
          <w:szCs w:val="32"/>
        </w:rPr>
      </w:pPr>
    </w:p>
    <w:p w14:paraId="40A61F2D" w14:textId="6945B105" w:rsidR="00AE27CF" w:rsidRPr="0077058E" w:rsidRDefault="008A0A1F" w:rsidP="00EE4D42">
      <w:pPr>
        <w:jc w:val="center"/>
        <w:rPr>
          <w:rFonts w:ascii="Times New Roman" w:hAnsi="Times New Roman" w:cs="Times New Roman"/>
          <w:b/>
          <w:sz w:val="24"/>
          <w:szCs w:val="24"/>
        </w:rPr>
        <w:sectPr w:rsidR="00AE27CF" w:rsidRPr="0077058E" w:rsidSect="00932CE8">
          <w:footerReference w:type="default" r:id="rId8"/>
          <w:pgSz w:w="12240" w:h="15840"/>
          <w:pgMar w:top="1440" w:right="1440" w:bottom="1440" w:left="1440" w:header="720" w:footer="720" w:gutter="0"/>
          <w:cols w:space="720"/>
          <w:docGrid w:linePitch="360"/>
        </w:sectPr>
      </w:pPr>
      <w:r w:rsidRPr="0077058E">
        <w:rPr>
          <w:rFonts w:ascii="Times New Roman" w:hAnsi="Times New Roman" w:cs="Times New Roman"/>
          <w:b/>
        </w:rPr>
        <w:t>©</w:t>
      </w:r>
      <w:r w:rsidR="00A32D99" w:rsidRPr="0077058E">
        <w:rPr>
          <w:rFonts w:ascii="Times New Roman" w:hAnsi="Times New Roman" w:cs="Times New Roman"/>
          <w:b/>
        </w:rPr>
        <w:t xml:space="preserve"> </w:t>
      </w:r>
      <w:r w:rsidRPr="0077058E">
        <w:rPr>
          <w:rFonts w:ascii="Times New Roman" w:hAnsi="Times New Roman" w:cs="Times New Roman"/>
          <w:b/>
        </w:rPr>
        <w:t>2019</w:t>
      </w:r>
    </w:p>
    <w:p w14:paraId="53E167A4" w14:textId="5A65ADDE" w:rsidR="00A32D99" w:rsidRPr="00932CE8" w:rsidRDefault="00932CE8" w:rsidP="00932CE8">
      <w:pPr>
        <w:pStyle w:val="Heading1"/>
        <w:jc w:val="center"/>
        <w:rPr>
          <w:rFonts w:ascii="Times New Roman" w:hAnsi="Times New Roman" w:cs="Times New Roman"/>
          <w:b/>
        </w:rPr>
      </w:pPr>
      <w:bookmarkStart w:id="0" w:name="_Toc519617382"/>
      <w:bookmarkStart w:id="1" w:name="_Toc10158240"/>
      <w:r w:rsidRPr="00932CE8">
        <w:rPr>
          <w:rFonts w:ascii="Times New Roman" w:hAnsi="Times New Roman" w:cs="Times New Roman"/>
          <w:b/>
        </w:rPr>
        <w:lastRenderedPageBreak/>
        <w:t>DECLARATION</w:t>
      </w:r>
      <w:bookmarkEnd w:id="0"/>
      <w:bookmarkEnd w:id="1"/>
    </w:p>
    <w:p w14:paraId="0951DF64" w14:textId="77777777" w:rsidR="00A32D99" w:rsidRPr="00511CEE" w:rsidRDefault="00A32D99" w:rsidP="00A32D99">
      <w:pPr>
        <w:pStyle w:val="Heading1"/>
        <w:rPr>
          <w:rFonts w:ascii="Times New Roman" w:hAnsi="Times New Roman" w:cs="Times New Roman"/>
        </w:rPr>
      </w:pPr>
    </w:p>
    <w:p w14:paraId="68B42807" w14:textId="37BB21B3" w:rsidR="00EE4D42" w:rsidRPr="00A32D99" w:rsidRDefault="00A32D99" w:rsidP="00EE4D42">
      <w:pPr>
        <w:spacing w:line="360" w:lineRule="auto"/>
        <w:jc w:val="both"/>
        <w:rPr>
          <w:rFonts w:ascii="Times New Roman" w:hAnsi="Times New Roman" w:cs="Times New Roman"/>
          <w:sz w:val="24"/>
          <w:szCs w:val="24"/>
        </w:rPr>
      </w:pPr>
      <w:r w:rsidRPr="00511CEE">
        <w:rPr>
          <w:rFonts w:ascii="Times New Roman" w:hAnsi="Times New Roman" w:cs="Times New Roman"/>
          <w:noProof/>
          <w:sz w:val="24"/>
          <w:szCs w:val="24"/>
        </w:rPr>
        <w:t xml:space="preserve">I, </w:t>
      </w:r>
      <w:r w:rsidRPr="00511CEE">
        <w:rPr>
          <w:rFonts w:ascii="Times New Roman" w:hAnsi="Times New Roman" w:cs="Times New Roman"/>
          <w:b/>
          <w:noProof/>
          <w:sz w:val="24"/>
          <w:szCs w:val="24"/>
        </w:rPr>
        <w:t>Elizabeth Muligisa-Muonga,</w:t>
      </w:r>
      <w:r w:rsidRPr="00511CEE">
        <w:rPr>
          <w:rFonts w:ascii="Times New Roman" w:hAnsi="Times New Roman" w:cs="Times New Roman"/>
          <w:sz w:val="24"/>
          <w:szCs w:val="24"/>
        </w:rPr>
        <w:t xml:space="preserve"> </w:t>
      </w:r>
      <w:r w:rsidRPr="00511CEE">
        <w:rPr>
          <w:rFonts w:ascii="Times New Roman" w:hAnsi="Times New Roman" w:cs="Times New Roman"/>
          <w:noProof/>
          <w:sz w:val="24"/>
          <w:szCs w:val="24"/>
        </w:rPr>
        <w:t>hereby</w:t>
      </w:r>
      <w:r w:rsidRPr="00511CEE">
        <w:rPr>
          <w:rFonts w:ascii="Times New Roman" w:hAnsi="Times New Roman" w:cs="Times New Roman"/>
          <w:sz w:val="24"/>
          <w:szCs w:val="24"/>
        </w:rPr>
        <w:t xml:space="preserve"> declare that the project report titled </w:t>
      </w:r>
      <w:r w:rsidRPr="00511CEE">
        <w:rPr>
          <w:rFonts w:ascii="Times New Roman" w:hAnsi="Times New Roman" w:cs="Times New Roman"/>
          <w:b/>
          <w:sz w:val="24"/>
          <w:szCs w:val="24"/>
        </w:rPr>
        <w:t xml:space="preserve">“Characterization of Antimicrobial Resistant </w:t>
      </w:r>
      <w:r w:rsidR="00EE4D42">
        <w:rPr>
          <w:rFonts w:ascii="Times New Roman" w:hAnsi="Times New Roman" w:cs="Times New Roman"/>
          <w:b/>
          <w:i/>
          <w:sz w:val="24"/>
          <w:szCs w:val="24"/>
        </w:rPr>
        <w:t>Salmonella</w:t>
      </w:r>
      <w:r w:rsidRPr="00511CEE">
        <w:rPr>
          <w:rFonts w:ascii="Times New Roman" w:hAnsi="Times New Roman" w:cs="Times New Roman"/>
          <w:b/>
          <w:sz w:val="24"/>
          <w:szCs w:val="24"/>
        </w:rPr>
        <w:t xml:space="preserve"> and </w:t>
      </w:r>
      <w:r w:rsidRPr="00511CEE">
        <w:rPr>
          <w:rFonts w:ascii="Times New Roman" w:hAnsi="Times New Roman" w:cs="Times New Roman"/>
          <w:b/>
          <w:i/>
          <w:sz w:val="24"/>
          <w:szCs w:val="24"/>
        </w:rPr>
        <w:t>Escherichia coli</w:t>
      </w:r>
      <w:r w:rsidRPr="00511CEE">
        <w:rPr>
          <w:rFonts w:ascii="Times New Roman" w:hAnsi="Times New Roman" w:cs="Times New Roman"/>
          <w:b/>
          <w:sz w:val="24"/>
          <w:szCs w:val="24"/>
        </w:rPr>
        <w:t xml:space="preserve"> in Retail Broiler Chickens in Lusaka Province of Zambia” </w:t>
      </w:r>
      <w:r w:rsidRPr="00511CEE">
        <w:rPr>
          <w:rFonts w:ascii="Times New Roman" w:hAnsi="Times New Roman" w:cs="Times New Roman"/>
          <w:sz w:val="24"/>
          <w:szCs w:val="24"/>
        </w:rPr>
        <w:t xml:space="preserve">submitted to the University of </w:t>
      </w:r>
      <w:r w:rsidRPr="00511CEE">
        <w:rPr>
          <w:rFonts w:ascii="Times New Roman" w:hAnsi="Times New Roman" w:cs="Times New Roman"/>
          <w:noProof/>
          <w:sz w:val="24"/>
          <w:szCs w:val="24"/>
        </w:rPr>
        <w:t xml:space="preserve">Zambia </w:t>
      </w:r>
      <w:r w:rsidRPr="00511CEE">
        <w:rPr>
          <w:rFonts w:ascii="Times New Roman" w:hAnsi="Times New Roman" w:cs="Times New Roman"/>
          <w:sz w:val="24"/>
          <w:szCs w:val="24"/>
        </w:rPr>
        <w:t>is entirely original work done by me under the guidance of my supervisors.</w:t>
      </w:r>
      <w:r w:rsidRPr="00511CEE">
        <w:rPr>
          <w:rFonts w:ascii="Times New Roman" w:hAnsi="Times New Roman" w:cs="Times New Roman"/>
          <w:noProof/>
          <w:sz w:val="24"/>
          <w:szCs w:val="24"/>
        </w:rPr>
        <w:t xml:space="preserve"> I</w:t>
      </w:r>
      <w:r w:rsidRPr="00511CEE">
        <w:rPr>
          <w:rFonts w:ascii="Times New Roman" w:hAnsi="Times New Roman" w:cs="Times New Roman"/>
          <w:sz w:val="24"/>
          <w:szCs w:val="24"/>
        </w:rPr>
        <w:t xml:space="preserve"> further declare that, to the best of </w:t>
      </w:r>
      <w:r w:rsidRPr="00511CEE">
        <w:rPr>
          <w:rFonts w:ascii="Times New Roman" w:hAnsi="Times New Roman" w:cs="Times New Roman"/>
          <w:noProof/>
          <w:sz w:val="24"/>
          <w:szCs w:val="24"/>
        </w:rPr>
        <w:t>my</w:t>
      </w:r>
      <w:r w:rsidRPr="00511CEE">
        <w:rPr>
          <w:rFonts w:ascii="Times New Roman" w:hAnsi="Times New Roman" w:cs="Times New Roman"/>
          <w:sz w:val="24"/>
          <w:szCs w:val="24"/>
        </w:rPr>
        <w:t xml:space="preserve"> knowledge, the information given in the dissertation is authentic, and that the work of others has </w:t>
      </w:r>
      <w:r w:rsidRPr="00511CEE">
        <w:rPr>
          <w:rFonts w:ascii="Times New Roman" w:hAnsi="Times New Roman" w:cs="Times New Roman"/>
          <w:noProof/>
          <w:sz w:val="24"/>
          <w:szCs w:val="24"/>
        </w:rPr>
        <w:t>been duly acknowledged</w:t>
      </w:r>
      <w:r w:rsidRPr="00511CEE">
        <w:rPr>
          <w:rFonts w:ascii="Times New Roman" w:hAnsi="Times New Roman" w:cs="Times New Roman"/>
          <w:sz w:val="24"/>
          <w:szCs w:val="24"/>
        </w:rPr>
        <w:t>. Also that, the dissertation has not been submitted for any other degree or professional qualification.</w:t>
      </w:r>
      <w:r w:rsidR="00EE4D42">
        <w:rPr>
          <w:rFonts w:ascii="Times New Roman" w:hAnsi="Times New Roman" w:cs="Times New Roman"/>
          <w:sz w:val="24"/>
          <w:szCs w:val="24"/>
        </w:rPr>
        <w:t xml:space="preserve"> N</w:t>
      </w:r>
      <w:r w:rsidR="00EE4D42" w:rsidRPr="00A32D99">
        <w:rPr>
          <w:rFonts w:ascii="Times New Roman" w:hAnsi="Times New Roman" w:cs="Times New Roman"/>
          <w:sz w:val="24"/>
          <w:szCs w:val="24"/>
        </w:rPr>
        <w:t>o part of this dissertation may be reproduced, stored in a retrieval system, or transmitted in any form, electronic, mechanical, photocopying, recording or otherwise, without prior written consent of the author, except for research purposes.</w:t>
      </w:r>
    </w:p>
    <w:p w14:paraId="62707C04" w14:textId="77777777" w:rsidR="00EE4D42" w:rsidRPr="00A32D99" w:rsidRDefault="00EE4D42" w:rsidP="00EE4D42">
      <w:pPr>
        <w:spacing w:line="360" w:lineRule="auto"/>
        <w:ind w:left="720"/>
        <w:jc w:val="center"/>
        <w:rPr>
          <w:rFonts w:ascii="Times New Roman" w:hAnsi="Times New Roman" w:cs="Times New Roman"/>
          <w:sz w:val="24"/>
          <w:szCs w:val="24"/>
        </w:rPr>
      </w:pPr>
      <w:r w:rsidRPr="00A32D99">
        <w:rPr>
          <w:rFonts w:ascii="Times New Roman" w:hAnsi="Times New Roman" w:cs="Times New Roman"/>
          <w:sz w:val="24"/>
          <w:szCs w:val="24"/>
        </w:rPr>
        <w:t>© Elizabeth Muligisa-Muonga</w:t>
      </w:r>
    </w:p>
    <w:p w14:paraId="10529FBD" w14:textId="77777777" w:rsidR="00EE4D42" w:rsidRPr="00A32D99" w:rsidRDefault="00EE4D42" w:rsidP="00EE4D42">
      <w:pPr>
        <w:spacing w:line="360" w:lineRule="auto"/>
        <w:ind w:left="720"/>
        <w:jc w:val="center"/>
        <w:rPr>
          <w:rFonts w:ascii="Times New Roman" w:hAnsi="Times New Roman" w:cs="Times New Roman"/>
          <w:sz w:val="24"/>
          <w:szCs w:val="24"/>
        </w:rPr>
      </w:pPr>
      <w:r w:rsidRPr="00A32D99">
        <w:rPr>
          <w:rFonts w:ascii="Times New Roman" w:hAnsi="Times New Roman" w:cs="Times New Roman"/>
          <w:sz w:val="24"/>
          <w:szCs w:val="24"/>
        </w:rPr>
        <w:t>All rights reserved</w:t>
      </w:r>
      <w:r>
        <w:rPr>
          <w:rFonts w:ascii="Times New Roman" w:hAnsi="Times New Roman" w:cs="Times New Roman"/>
          <w:sz w:val="24"/>
          <w:szCs w:val="24"/>
        </w:rPr>
        <w:t>.</w:t>
      </w:r>
    </w:p>
    <w:p w14:paraId="24F3A685" w14:textId="00E23A4A" w:rsidR="00A32D99" w:rsidRPr="00511CEE" w:rsidRDefault="00A32D99" w:rsidP="00A32D99">
      <w:pPr>
        <w:spacing w:line="360" w:lineRule="auto"/>
        <w:jc w:val="both"/>
        <w:rPr>
          <w:rFonts w:ascii="Times New Roman" w:hAnsi="Times New Roman" w:cs="Times New Roman"/>
          <w:sz w:val="24"/>
          <w:szCs w:val="24"/>
        </w:rPr>
      </w:pPr>
    </w:p>
    <w:p w14:paraId="3247EFB8" w14:textId="77777777" w:rsidR="00A32D99" w:rsidRDefault="00A32D99" w:rsidP="00A32D99">
      <w:pPr>
        <w:spacing w:line="360" w:lineRule="auto"/>
        <w:jc w:val="both"/>
        <w:rPr>
          <w:rFonts w:ascii="Times New Roman" w:hAnsi="Times New Roman" w:cs="Times New Roman"/>
          <w:sz w:val="24"/>
          <w:szCs w:val="24"/>
        </w:rPr>
      </w:pPr>
    </w:p>
    <w:p w14:paraId="0CC4308D" w14:textId="77777777" w:rsidR="00A32D99" w:rsidRPr="00775FC3" w:rsidRDefault="00A32D99" w:rsidP="00A32D99">
      <w:pPr>
        <w:spacing w:line="360" w:lineRule="auto"/>
        <w:ind w:left="720"/>
        <w:rPr>
          <w:rFonts w:ascii="Arial" w:hAnsi="Arial" w:cs="Arial"/>
          <w:sz w:val="24"/>
          <w:szCs w:val="24"/>
        </w:rPr>
      </w:pPr>
      <w:r w:rsidRPr="00775FC3">
        <w:rPr>
          <w:rFonts w:ascii="Arial" w:hAnsi="Arial" w:cs="Arial"/>
          <w:sz w:val="24"/>
          <w:szCs w:val="24"/>
        </w:rPr>
        <w:t>……….……</w:t>
      </w:r>
      <w:r>
        <w:rPr>
          <w:rFonts w:ascii="Arial" w:hAnsi="Arial" w:cs="Arial"/>
          <w:sz w:val="24"/>
          <w:szCs w:val="24"/>
        </w:rPr>
        <w:t>……………….</w:t>
      </w:r>
      <w:r w:rsidRPr="00775FC3">
        <w:rPr>
          <w:rFonts w:ascii="Arial" w:hAnsi="Arial" w:cs="Arial"/>
          <w:sz w:val="24"/>
          <w:szCs w:val="24"/>
        </w:rPr>
        <w:t xml:space="preserve">                            ………………………</w:t>
      </w:r>
      <w:r>
        <w:rPr>
          <w:rFonts w:ascii="Arial" w:hAnsi="Arial" w:cs="Arial"/>
          <w:sz w:val="24"/>
          <w:szCs w:val="24"/>
        </w:rPr>
        <w:t>………..</w:t>
      </w:r>
    </w:p>
    <w:p w14:paraId="5D87485E" w14:textId="77777777" w:rsidR="00A32D99" w:rsidRPr="00EE4D42" w:rsidRDefault="00A32D99" w:rsidP="00A32D99">
      <w:pPr>
        <w:spacing w:line="360" w:lineRule="auto"/>
        <w:ind w:left="720"/>
        <w:rPr>
          <w:rFonts w:ascii="Times New Roman" w:hAnsi="Times New Roman" w:cs="Times New Roman"/>
          <w:sz w:val="24"/>
          <w:szCs w:val="24"/>
        </w:rPr>
      </w:pPr>
      <w:r w:rsidRPr="00EE4D42">
        <w:rPr>
          <w:rFonts w:ascii="Times New Roman" w:hAnsi="Times New Roman" w:cs="Times New Roman"/>
          <w:sz w:val="24"/>
          <w:szCs w:val="24"/>
        </w:rPr>
        <w:t xml:space="preserve">              Signature                                                              Date</w:t>
      </w:r>
    </w:p>
    <w:p w14:paraId="5EF938E5" w14:textId="77777777" w:rsidR="00F82AA5" w:rsidRDefault="00F82AA5" w:rsidP="00F82AA5">
      <w:pPr>
        <w:pStyle w:val="Heading1"/>
        <w:jc w:val="both"/>
        <w:rPr>
          <w:rFonts w:ascii="Times New Roman" w:hAnsi="Times New Roman" w:cs="Times New Roman"/>
        </w:rPr>
      </w:pPr>
    </w:p>
    <w:p w14:paraId="1A08A008" w14:textId="77777777" w:rsidR="00F82AA5" w:rsidRDefault="00F82AA5" w:rsidP="00F82AA5">
      <w:pPr>
        <w:pStyle w:val="Heading1"/>
        <w:jc w:val="both"/>
        <w:rPr>
          <w:rFonts w:ascii="Times New Roman" w:hAnsi="Times New Roman" w:cs="Times New Roman"/>
        </w:rPr>
      </w:pPr>
    </w:p>
    <w:p w14:paraId="57F00987" w14:textId="77777777" w:rsidR="00F82AA5" w:rsidRDefault="00F82AA5" w:rsidP="00F82AA5">
      <w:pPr>
        <w:pStyle w:val="Heading1"/>
        <w:jc w:val="both"/>
        <w:rPr>
          <w:rFonts w:ascii="Times New Roman" w:hAnsi="Times New Roman" w:cs="Times New Roman"/>
        </w:rPr>
      </w:pPr>
    </w:p>
    <w:p w14:paraId="5AAB493A" w14:textId="77777777" w:rsidR="00F82AA5" w:rsidRDefault="00F82AA5" w:rsidP="00F82AA5">
      <w:pPr>
        <w:pStyle w:val="Heading1"/>
        <w:jc w:val="both"/>
        <w:rPr>
          <w:rFonts w:ascii="Times New Roman" w:hAnsi="Times New Roman" w:cs="Times New Roman"/>
        </w:rPr>
      </w:pPr>
    </w:p>
    <w:p w14:paraId="78251407" w14:textId="77777777" w:rsidR="00F82AA5" w:rsidRDefault="00F82AA5" w:rsidP="00F82AA5"/>
    <w:p w14:paraId="417E4834" w14:textId="77777777" w:rsidR="00F82AA5" w:rsidRPr="00F82AA5" w:rsidRDefault="00F82AA5" w:rsidP="00F82AA5"/>
    <w:p w14:paraId="1F316AB1" w14:textId="38983224" w:rsidR="00F82AA5" w:rsidRPr="00932CE8" w:rsidRDefault="00932CE8" w:rsidP="00932CE8">
      <w:pPr>
        <w:pStyle w:val="Heading1"/>
        <w:jc w:val="center"/>
        <w:rPr>
          <w:rFonts w:ascii="Times New Roman" w:hAnsi="Times New Roman" w:cs="Times New Roman"/>
          <w:b/>
        </w:rPr>
      </w:pPr>
      <w:bookmarkStart w:id="2" w:name="_Toc10158241"/>
      <w:r w:rsidRPr="00932CE8">
        <w:rPr>
          <w:rFonts w:ascii="Times New Roman" w:hAnsi="Times New Roman" w:cs="Times New Roman"/>
          <w:b/>
        </w:rPr>
        <w:lastRenderedPageBreak/>
        <w:t>ABSTRACT</w:t>
      </w:r>
      <w:bookmarkEnd w:id="2"/>
    </w:p>
    <w:p w14:paraId="2E9312E1" w14:textId="74749324" w:rsidR="0058544F" w:rsidRDefault="00F82AA5" w:rsidP="0058544F">
      <w:pPr>
        <w:pBdr>
          <w:top w:val="none" w:sz="0" w:space="0" w:color="auto"/>
          <w:left w:val="none" w:sz="0" w:space="0" w:color="auto"/>
          <w:bottom w:val="none" w:sz="0" w:space="0" w:color="auto"/>
          <w:right w:val="none" w:sz="0" w:space="0" w:color="auto"/>
          <w:between w:val="none" w:sz="0" w:space="0" w:color="auto"/>
        </w:pBdr>
        <w:spacing w:after="160" w:line="240" w:lineRule="auto"/>
        <w:jc w:val="both"/>
        <w:rPr>
          <w:rFonts w:ascii="Times New Roman" w:eastAsiaTheme="minorHAnsi" w:hAnsi="Times New Roman" w:cs="Times New Roman"/>
          <w:color w:val="auto"/>
          <w:sz w:val="24"/>
          <w:szCs w:val="24"/>
        </w:rPr>
      </w:pPr>
      <w:r w:rsidRPr="00231381">
        <w:rPr>
          <w:rFonts w:ascii="Times New Roman" w:eastAsiaTheme="minorHAnsi" w:hAnsi="Times New Roman" w:cs="Times New Roman"/>
          <w:color w:val="auto"/>
          <w:sz w:val="24"/>
          <w:szCs w:val="24"/>
        </w:rPr>
        <w:t>The steady increase in the demand for poultry in Zambia and the world over has put a strain</w:t>
      </w:r>
      <w:r>
        <w:rPr>
          <w:rFonts w:ascii="Times New Roman" w:eastAsiaTheme="minorHAnsi" w:hAnsi="Times New Roman" w:cs="Times New Roman"/>
          <w:color w:val="auto"/>
          <w:sz w:val="24"/>
          <w:szCs w:val="24"/>
        </w:rPr>
        <w:t xml:space="preserve"> on poultry producers </w:t>
      </w:r>
      <w:r w:rsidRPr="00231381">
        <w:rPr>
          <w:rFonts w:ascii="Times New Roman" w:eastAsiaTheme="minorHAnsi" w:hAnsi="Times New Roman" w:cs="Times New Roman"/>
          <w:color w:val="auto"/>
          <w:sz w:val="24"/>
          <w:szCs w:val="24"/>
        </w:rPr>
        <w:t>le</w:t>
      </w:r>
      <w:r>
        <w:rPr>
          <w:rFonts w:ascii="Times New Roman" w:eastAsiaTheme="minorHAnsi" w:hAnsi="Times New Roman" w:cs="Times New Roman"/>
          <w:color w:val="auto"/>
          <w:sz w:val="24"/>
          <w:szCs w:val="24"/>
        </w:rPr>
        <w:t>a</w:t>
      </w:r>
      <w:r w:rsidRPr="00231381">
        <w:rPr>
          <w:rFonts w:ascii="Times New Roman" w:eastAsiaTheme="minorHAnsi" w:hAnsi="Times New Roman" w:cs="Times New Roman"/>
          <w:color w:val="auto"/>
          <w:sz w:val="24"/>
          <w:szCs w:val="24"/>
        </w:rPr>
        <w:t>d</w:t>
      </w:r>
      <w:r>
        <w:rPr>
          <w:rFonts w:ascii="Times New Roman" w:eastAsiaTheme="minorHAnsi" w:hAnsi="Times New Roman" w:cs="Times New Roman"/>
          <w:color w:val="auto"/>
          <w:sz w:val="24"/>
          <w:szCs w:val="24"/>
        </w:rPr>
        <w:t>ing</w:t>
      </w:r>
      <w:r w:rsidRPr="00231381">
        <w:rPr>
          <w:rFonts w:ascii="Times New Roman" w:eastAsiaTheme="minorHAnsi" w:hAnsi="Times New Roman" w:cs="Times New Roman"/>
          <w:color w:val="auto"/>
          <w:sz w:val="24"/>
          <w:szCs w:val="24"/>
        </w:rPr>
        <w:t xml:space="preserve"> to the </w:t>
      </w:r>
      <w:r w:rsidR="000842EF">
        <w:rPr>
          <w:rFonts w:ascii="Times New Roman" w:eastAsiaTheme="minorHAnsi" w:hAnsi="Times New Roman" w:cs="Times New Roman"/>
          <w:color w:val="auto"/>
          <w:sz w:val="24"/>
          <w:szCs w:val="24"/>
        </w:rPr>
        <w:t>introduction of new practices</w:t>
      </w:r>
      <w:r w:rsidRPr="00231381">
        <w:rPr>
          <w:rFonts w:ascii="Times New Roman" w:eastAsiaTheme="minorHAnsi" w:hAnsi="Times New Roman" w:cs="Times New Roman"/>
          <w:color w:val="auto"/>
          <w:sz w:val="24"/>
          <w:szCs w:val="24"/>
        </w:rPr>
        <w:t xml:space="preserve"> such as the use of antibiotics in order to boost production. However, </w:t>
      </w:r>
      <w:r w:rsidR="00CF67F4">
        <w:rPr>
          <w:rFonts w:ascii="Times New Roman" w:eastAsiaTheme="minorHAnsi" w:hAnsi="Times New Roman" w:cs="Times New Roman"/>
          <w:color w:val="auto"/>
          <w:sz w:val="24"/>
          <w:szCs w:val="24"/>
        </w:rPr>
        <w:t xml:space="preserve">in many resource poor countries, </w:t>
      </w:r>
      <w:r w:rsidRPr="00231381">
        <w:rPr>
          <w:rFonts w:ascii="Times New Roman" w:eastAsiaTheme="minorHAnsi" w:hAnsi="Times New Roman" w:cs="Times New Roman"/>
          <w:color w:val="auto"/>
          <w:sz w:val="24"/>
          <w:szCs w:val="24"/>
        </w:rPr>
        <w:t xml:space="preserve">the use of these antibiotics is </w:t>
      </w:r>
      <w:r w:rsidR="00CF67F4">
        <w:rPr>
          <w:rFonts w:ascii="Times New Roman" w:eastAsiaTheme="minorHAnsi" w:hAnsi="Times New Roman" w:cs="Times New Roman"/>
          <w:color w:val="auto"/>
          <w:sz w:val="24"/>
          <w:szCs w:val="24"/>
        </w:rPr>
        <w:t xml:space="preserve">often </w:t>
      </w:r>
      <w:r w:rsidRPr="00231381">
        <w:rPr>
          <w:rFonts w:ascii="Times New Roman" w:eastAsiaTheme="minorHAnsi" w:hAnsi="Times New Roman" w:cs="Times New Roman"/>
          <w:color w:val="auto"/>
          <w:sz w:val="24"/>
          <w:szCs w:val="24"/>
        </w:rPr>
        <w:t xml:space="preserve">not monitored. When antibiotics are misused it can result in the emergence of antibiotic resistance in organisms that could find their way into poultry meat such as </w:t>
      </w:r>
      <w:r w:rsidRPr="00231381">
        <w:rPr>
          <w:rFonts w:ascii="Times New Roman" w:eastAsiaTheme="minorHAnsi" w:hAnsi="Times New Roman" w:cs="Times New Roman"/>
          <w:i/>
          <w:color w:val="auto"/>
          <w:sz w:val="24"/>
          <w:szCs w:val="24"/>
        </w:rPr>
        <w:t>Salmonella</w:t>
      </w:r>
      <w:r w:rsidRPr="00231381">
        <w:rPr>
          <w:rFonts w:ascii="Times New Roman" w:eastAsiaTheme="minorHAnsi" w:hAnsi="Times New Roman" w:cs="Times New Roman"/>
          <w:color w:val="auto"/>
          <w:sz w:val="24"/>
          <w:szCs w:val="24"/>
        </w:rPr>
        <w:t xml:space="preserve"> and </w:t>
      </w:r>
      <w:r w:rsidRPr="00231381">
        <w:rPr>
          <w:rFonts w:ascii="Times New Roman" w:eastAsiaTheme="minorHAnsi" w:hAnsi="Times New Roman" w:cs="Times New Roman"/>
          <w:i/>
          <w:color w:val="auto"/>
          <w:sz w:val="24"/>
          <w:szCs w:val="24"/>
        </w:rPr>
        <w:t>Escherichia coli</w:t>
      </w:r>
      <w:r w:rsidRPr="00231381">
        <w:rPr>
          <w:rFonts w:ascii="Times New Roman" w:eastAsiaTheme="minorHAnsi" w:hAnsi="Times New Roman" w:cs="Times New Roman"/>
          <w:color w:val="auto"/>
          <w:sz w:val="24"/>
          <w:szCs w:val="24"/>
        </w:rPr>
        <w:t xml:space="preserve"> (</w:t>
      </w:r>
      <w:r w:rsidRPr="00231381">
        <w:rPr>
          <w:rFonts w:ascii="Times New Roman" w:eastAsiaTheme="minorHAnsi" w:hAnsi="Times New Roman" w:cs="Times New Roman"/>
          <w:i/>
          <w:color w:val="auto"/>
          <w:sz w:val="24"/>
          <w:szCs w:val="24"/>
        </w:rPr>
        <w:t>E. coli</w:t>
      </w:r>
      <w:r w:rsidRPr="00231381">
        <w:rPr>
          <w:rFonts w:ascii="Times New Roman" w:eastAsiaTheme="minorHAnsi" w:hAnsi="Times New Roman" w:cs="Times New Roman"/>
          <w:color w:val="auto"/>
          <w:sz w:val="24"/>
          <w:szCs w:val="24"/>
        </w:rPr>
        <w:t xml:space="preserve">). These organisms, as well as others, that could be found in poultry meat, form a reservoir of Antimicrobial Resistant Genes that can be spread from one bacterium to another through horizontal gene transfer, whether pathogenic, commensal or environmental in nature. This spread is facilitated by cross-contamination of the poultry meat when in contact with other surfaces or products. A cross-sectional study was undertaken at the </w:t>
      </w:r>
      <w:r w:rsidRPr="00231381">
        <w:rPr>
          <w:rFonts w:ascii="Times New Roman" w:eastAsiaTheme="minorHAnsi" w:hAnsi="Times New Roman" w:cs="Times New Roman"/>
          <w:noProof/>
          <w:color w:val="auto"/>
          <w:sz w:val="24"/>
          <w:szCs w:val="24"/>
        </w:rPr>
        <w:t>retail</w:t>
      </w:r>
      <w:r w:rsidRPr="00231381">
        <w:rPr>
          <w:rFonts w:ascii="Times New Roman" w:eastAsiaTheme="minorHAnsi" w:hAnsi="Times New Roman" w:cs="Times New Roman"/>
          <w:color w:val="auto"/>
          <w:sz w:val="24"/>
          <w:szCs w:val="24"/>
        </w:rPr>
        <w:t xml:space="preserve"> level in four districts of Lusaka province (Lusaka, Chilanga, Chongwe and Kafue) in o</w:t>
      </w:r>
      <w:r w:rsidR="00814492">
        <w:rPr>
          <w:rFonts w:ascii="Times New Roman" w:eastAsiaTheme="minorHAnsi" w:hAnsi="Times New Roman" w:cs="Times New Roman"/>
          <w:color w:val="auto"/>
          <w:sz w:val="24"/>
          <w:szCs w:val="24"/>
        </w:rPr>
        <w:t>rder to determine the proportion</w:t>
      </w:r>
      <w:r w:rsidRPr="00231381">
        <w:rPr>
          <w:rFonts w:ascii="Times New Roman" w:eastAsiaTheme="minorHAnsi" w:hAnsi="Times New Roman" w:cs="Times New Roman"/>
          <w:color w:val="auto"/>
          <w:sz w:val="24"/>
          <w:szCs w:val="24"/>
        </w:rPr>
        <w:t xml:space="preserve"> of antimicrobial resistant </w:t>
      </w:r>
      <w:r w:rsidRPr="00231381">
        <w:rPr>
          <w:rFonts w:ascii="Times New Roman" w:eastAsiaTheme="minorHAnsi" w:hAnsi="Times New Roman" w:cs="Times New Roman"/>
          <w:i/>
          <w:color w:val="auto"/>
          <w:sz w:val="24"/>
          <w:szCs w:val="24"/>
        </w:rPr>
        <w:t>Salmonella</w:t>
      </w:r>
      <w:r w:rsidRPr="00231381">
        <w:rPr>
          <w:rFonts w:ascii="Times New Roman" w:eastAsiaTheme="minorHAnsi" w:hAnsi="Times New Roman" w:cs="Times New Roman"/>
          <w:color w:val="auto"/>
          <w:sz w:val="24"/>
          <w:szCs w:val="24"/>
        </w:rPr>
        <w:t xml:space="preserve"> and </w:t>
      </w:r>
      <w:r w:rsidRPr="00231381">
        <w:rPr>
          <w:rFonts w:ascii="Times New Roman" w:eastAsiaTheme="minorHAnsi" w:hAnsi="Times New Roman" w:cs="Times New Roman"/>
          <w:i/>
          <w:color w:val="auto"/>
          <w:sz w:val="24"/>
          <w:szCs w:val="24"/>
        </w:rPr>
        <w:t>E. coli</w:t>
      </w:r>
      <w:r w:rsidRPr="00231381">
        <w:rPr>
          <w:rFonts w:ascii="Times New Roman" w:eastAsiaTheme="minorHAnsi" w:hAnsi="Times New Roman" w:cs="Times New Roman"/>
          <w:color w:val="auto"/>
          <w:sz w:val="24"/>
          <w:szCs w:val="24"/>
        </w:rPr>
        <w:t xml:space="preserve"> from retail broiler chickens and to determine the genes that confer the resistance. Sampling was done between January and May 2018. A total of 250 whole broiler carcasses </w:t>
      </w:r>
      <w:r w:rsidRPr="00231381">
        <w:rPr>
          <w:rFonts w:ascii="Times New Roman" w:eastAsiaTheme="minorHAnsi" w:hAnsi="Times New Roman" w:cs="Times New Roman"/>
          <w:noProof/>
          <w:color w:val="auto"/>
          <w:sz w:val="24"/>
          <w:szCs w:val="24"/>
        </w:rPr>
        <w:t>were</w:t>
      </w:r>
      <w:r w:rsidRPr="00231381">
        <w:rPr>
          <w:rFonts w:ascii="Times New Roman" w:eastAsiaTheme="minorHAnsi" w:hAnsi="Times New Roman" w:cs="Times New Roman"/>
          <w:color w:val="auto"/>
          <w:sz w:val="24"/>
          <w:szCs w:val="24"/>
        </w:rPr>
        <w:t xml:space="preserve"> purchased from 26 open markets (n=134) and 37 supermarkets (n=116). An open market was defined as an unrestricted competitive market in which any buyer and seller </w:t>
      </w:r>
      <w:r w:rsidRPr="00231381">
        <w:rPr>
          <w:rFonts w:ascii="Times New Roman" w:eastAsiaTheme="minorHAnsi" w:hAnsi="Times New Roman" w:cs="Times New Roman"/>
          <w:noProof/>
          <w:color w:val="auto"/>
          <w:sz w:val="24"/>
          <w:szCs w:val="24"/>
        </w:rPr>
        <w:t>is</w:t>
      </w:r>
      <w:r w:rsidRPr="00231381">
        <w:rPr>
          <w:rFonts w:ascii="Times New Roman" w:eastAsiaTheme="minorHAnsi" w:hAnsi="Times New Roman" w:cs="Times New Roman"/>
          <w:color w:val="auto"/>
          <w:sz w:val="24"/>
          <w:szCs w:val="24"/>
        </w:rPr>
        <w:t xml:space="preserve"> free to participate, while a supermarket was defined as a self-service shop offering a wide variety of food and household products organized into aisles. Upon purchase, all samples were transported in a cooler box containing ice packs to the UNZA Vet</w:t>
      </w:r>
      <w:r w:rsidR="00F94447">
        <w:rPr>
          <w:rFonts w:ascii="Times New Roman" w:eastAsiaTheme="minorHAnsi" w:hAnsi="Times New Roman" w:cs="Times New Roman"/>
          <w:color w:val="auto"/>
          <w:sz w:val="24"/>
          <w:szCs w:val="24"/>
        </w:rPr>
        <w:t>erinary Public Health L</w:t>
      </w:r>
      <w:r w:rsidRPr="00231381">
        <w:rPr>
          <w:rFonts w:ascii="Times New Roman" w:eastAsiaTheme="minorHAnsi" w:hAnsi="Times New Roman" w:cs="Times New Roman"/>
          <w:color w:val="auto"/>
          <w:sz w:val="24"/>
          <w:szCs w:val="24"/>
        </w:rPr>
        <w:t>aboratory. Laboratory isolation included a whole carcass rinse in buffered peptone water (Oxoid), pre-enrichment and subsequent incubation at 37</w:t>
      </w:r>
      <w:r w:rsidRPr="00231381">
        <w:rPr>
          <w:rFonts w:ascii="Times New Roman" w:eastAsiaTheme="minorHAnsi" w:hAnsi="Times New Roman" w:cs="Times New Roman"/>
          <w:color w:val="auto"/>
          <w:sz w:val="24"/>
          <w:szCs w:val="24"/>
          <w:vertAlign w:val="superscript"/>
        </w:rPr>
        <w:t>O</w:t>
      </w:r>
      <w:r w:rsidRPr="00231381">
        <w:rPr>
          <w:rFonts w:ascii="Times New Roman" w:eastAsiaTheme="minorHAnsi" w:hAnsi="Times New Roman" w:cs="Times New Roman"/>
          <w:color w:val="auto"/>
          <w:sz w:val="24"/>
          <w:szCs w:val="24"/>
        </w:rPr>
        <w:t xml:space="preserve">C overnight. </w:t>
      </w:r>
      <w:r w:rsidR="00F94447">
        <w:rPr>
          <w:rFonts w:ascii="Times New Roman" w:eastAsiaTheme="minorHAnsi" w:hAnsi="Times New Roman" w:cs="Times New Roman"/>
          <w:color w:val="auto"/>
          <w:sz w:val="24"/>
          <w:szCs w:val="24"/>
        </w:rPr>
        <w:t>Ten microliter (</w:t>
      </w:r>
      <w:r w:rsidRPr="00231381">
        <w:rPr>
          <w:rFonts w:ascii="Times New Roman" w:eastAsiaTheme="minorHAnsi" w:hAnsi="Times New Roman" w:cs="Times New Roman"/>
          <w:color w:val="auto"/>
          <w:sz w:val="24"/>
          <w:szCs w:val="24"/>
        </w:rPr>
        <w:t>10µL</w:t>
      </w:r>
      <w:r w:rsidR="00F94447">
        <w:rPr>
          <w:rFonts w:ascii="Times New Roman" w:eastAsiaTheme="minorHAnsi" w:hAnsi="Times New Roman" w:cs="Times New Roman"/>
          <w:color w:val="auto"/>
          <w:sz w:val="24"/>
          <w:szCs w:val="24"/>
        </w:rPr>
        <w:t>)</w:t>
      </w:r>
      <w:r w:rsidRPr="00231381">
        <w:rPr>
          <w:rFonts w:ascii="Times New Roman" w:eastAsiaTheme="minorHAnsi" w:hAnsi="Times New Roman" w:cs="Times New Roman"/>
          <w:color w:val="auto"/>
          <w:sz w:val="24"/>
          <w:szCs w:val="24"/>
        </w:rPr>
        <w:t xml:space="preserve"> of the incubated broth </w:t>
      </w:r>
      <w:r w:rsidRPr="00231381">
        <w:rPr>
          <w:rFonts w:ascii="Times New Roman" w:eastAsiaTheme="minorHAnsi" w:hAnsi="Times New Roman" w:cs="Times New Roman"/>
          <w:noProof/>
          <w:color w:val="auto"/>
          <w:sz w:val="24"/>
          <w:szCs w:val="24"/>
        </w:rPr>
        <w:t>was</w:t>
      </w:r>
      <w:r w:rsidRPr="00231381">
        <w:rPr>
          <w:rFonts w:ascii="Times New Roman" w:eastAsiaTheme="minorHAnsi" w:hAnsi="Times New Roman" w:cs="Times New Roman"/>
          <w:color w:val="auto"/>
          <w:sz w:val="24"/>
          <w:szCs w:val="24"/>
        </w:rPr>
        <w:t xml:space="preserve"> then transferred to MacConkey agar (Oxoid UK) for </w:t>
      </w:r>
      <w:r w:rsidRPr="00231381">
        <w:rPr>
          <w:rFonts w:ascii="Times New Roman" w:eastAsiaTheme="minorHAnsi" w:hAnsi="Times New Roman" w:cs="Times New Roman"/>
          <w:i/>
          <w:color w:val="auto"/>
          <w:sz w:val="24"/>
          <w:szCs w:val="24"/>
        </w:rPr>
        <w:t>E. coli</w:t>
      </w:r>
      <w:r w:rsidRPr="00231381">
        <w:rPr>
          <w:rFonts w:ascii="Times New Roman" w:eastAsiaTheme="minorHAnsi" w:hAnsi="Times New Roman" w:cs="Times New Roman"/>
          <w:color w:val="auto"/>
          <w:sz w:val="24"/>
          <w:szCs w:val="24"/>
        </w:rPr>
        <w:t xml:space="preserve"> isolation while 1ml was also transferred to Rappaport Vassiliadis (Oxoid UK) and later subcultured on Xylose-Lysine Deoxycholate agar (Oxoid UK) for isolation of </w:t>
      </w:r>
      <w:r w:rsidRPr="00231381">
        <w:rPr>
          <w:rFonts w:ascii="Times New Roman" w:eastAsiaTheme="minorHAnsi" w:hAnsi="Times New Roman" w:cs="Times New Roman"/>
          <w:i/>
          <w:color w:val="auto"/>
          <w:sz w:val="24"/>
          <w:szCs w:val="24"/>
        </w:rPr>
        <w:t>Salmonella</w:t>
      </w:r>
      <w:r w:rsidRPr="00231381">
        <w:rPr>
          <w:rFonts w:ascii="Times New Roman" w:eastAsiaTheme="minorHAnsi" w:hAnsi="Times New Roman" w:cs="Times New Roman"/>
          <w:color w:val="auto"/>
          <w:sz w:val="24"/>
          <w:szCs w:val="24"/>
        </w:rPr>
        <w:t>. Biochemical tests were performed on all suspected isolates using Analytical Profile Index (API 20E) (Biomerieux</w:t>
      </w:r>
      <w:r w:rsidRPr="00231381">
        <w:rPr>
          <w:rFonts w:ascii="Times New Roman" w:eastAsiaTheme="minorHAnsi" w:hAnsi="Times New Roman" w:cs="Times New Roman"/>
          <w:color w:val="auto"/>
          <w:sz w:val="24"/>
          <w:szCs w:val="24"/>
          <w:vertAlign w:val="superscript"/>
        </w:rPr>
        <w:t>®</w:t>
      </w:r>
      <w:r w:rsidRPr="00231381">
        <w:rPr>
          <w:rFonts w:ascii="Times New Roman" w:eastAsiaTheme="minorHAnsi" w:hAnsi="Times New Roman" w:cs="Times New Roman"/>
          <w:color w:val="auto"/>
          <w:sz w:val="24"/>
          <w:szCs w:val="24"/>
        </w:rPr>
        <w:t>). Further identification of the isolates was done using 16S rRNA sequencing for bacteria and Antimi</w:t>
      </w:r>
      <w:r w:rsidR="00754617">
        <w:rPr>
          <w:rFonts w:ascii="Times New Roman" w:eastAsiaTheme="minorHAnsi" w:hAnsi="Times New Roman" w:cs="Times New Roman"/>
          <w:color w:val="auto"/>
          <w:sz w:val="24"/>
          <w:szCs w:val="24"/>
        </w:rPr>
        <w:t>crobial susceptibility tests were</w:t>
      </w:r>
      <w:r w:rsidRPr="00231381">
        <w:rPr>
          <w:rFonts w:ascii="Times New Roman" w:eastAsiaTheme="minorHAnsi" w:hAnsi="Times New Roman" w:cs="Times New Roman"/>
          <w:color w:val="auto"/>
          <w:sz w:val="24"/>
          <w:szCs w:val="24"/>
        </w:rPr>
        <w:t xml:space="preserve"> performed using the Kirby Bauer disk diffusion technique u</w:t>
      </w:r>
      <w:r>
        <w:rPr>
          <w:rFonts w:ascii="Times New Roman" w:eastAsiaTheme="minorHAnsi" w:hAnsi="Times New Roman" w:cs="Times New Roman"/>
          <w:color w:val="auto"/>
          <w:sz w:val="24"/>
          <w:szCs w:val="24"/>
        </w:rPr>
        <w:t>sing a panel of 10</w:t>
      </w:r>
      <w:r w:rsidRPr="00231381">
        <w:rPr>
          <w:rFonts w:ascii="Times New Roman" w:eastAsiaTheme="minorHAnsi" w:hAnsi="Times New Roman" w:cs="Times New Roman"/>
          <w:color w:val="auto"/>
          <w:sz w:val="24"/>
          <w:szCs w:val="24"/>
        </w:rPr>
        <w:t xml:space="preserve"> different antibiotics. The panel of antibiotics comprised of Ampicillin (10µg), Amoxicillin/Clavulanic acid (30µg), Imipenem (10µg), Nalidixic acid (30µg), Ciprofloxacin (5µg), Trimethoprim/Sulfamethoxazol</w:t>
      </w:r>
      <w:r>
        <w:rPr>
          <w:rFonts w:ascii="Times New Roman" w:eastAsiaTheme="minorHAnsi" w:hAnsi="Times New Roman" w:cs="Times New Roman"/>
          <w:color w:val="auto"/>
          <w:sz w:val="24"/>
          <w:szCs w:val="24"/>
        </w:rPr>
        <w:t>e (25µg), Colistin (10µg)</w:t>
      </w:r>
      <w:r w:rsidRPr="00231381">
        <w:rPr>
          <w:rFonts w:ascii="Times New Roman" w:eastAsiaTheme="minorHAnsi" w:hAnsi="Times New Roman" w:cs="Times New Roman"/>
          <w:color w:val="auto"/>
          <w:sz w:val="24"/>
          <w:szCs w:val="24"/>
        </w:rPr>
        <w:t xml:space="preserve">, Chloramphenicol (30µg), Tetracycline (30µg) and Cefotaxime (30µg). Analysis of the disk diffusion results was done using WHONET 2018 software. A total of 148 </w:t>
      </w:r>
      <w:r w:rsidRPr="00231381">
        <w:rPr>
          <w:rFonts w:ascii="Times New Roman" w:eastAsiaTheme="minorHAnsi" w:hAnsi="Times New Roman" w:cs="Times New Roman"/>
          <w:i/>
          <w:color w:val="auto"/>
          <w:sz w:val="24"/>
          <w:szCs w:val="24"/>
        </w:rPr>
        <w:t>E. coli</w:t>
      </w:r>
      <w:r w:rsidRPr="00231381">
        <w:rPr>
          <w:rFonts w:ascii="Times New Roman" w:eastAsiaTheme="minorHAnsi" w:hAnsi="Times New Roman" w:cs="Times New Roman"/>
          <w:color w:val="auto"/>
          <w:sz w:val="24"/>
          <w:szCs w:val="24"/>
        </w:rPr>
        <w:t xml:space="preserve"> isolates were identified and subjected to antimicrobial susceptibility testing. </w:t>
      </w:r>
      <w:r w:rsidR="00F94447">
        <w:rPr>
          <w:rFonts w:ascii="Times New Roman" w:eastAsiaTheme="minorHAnsi" w:hAnsi="Times New Roman" w:cs="Times New Roman"/>
          <w:color w:val="auto"/>
          <w:sz w:val="24"/>
          <w:szCs w:val="24"/>
        </w:rPr>
        <w:t>Fifty three percent (</w:t>
      </w:r>
      <w:r w:rsidRPr="00231381">
        <w:rPr>
          <w:rFonts w:ascii="Times New Roman" w:eastAsiaTheme="minorHAnsi" w:hAnsi="Times New Roman" w:cs="Times New Roman"/>
          <w:color w:val="auto"/>
          <w:sz w:val="24"/>
          <w:szCs w:val="24"/>
        </w:rPr>
        <w:t>53%</w:t>
      </w:r>
      <w:r w:rsidR="00F94447">
        <w:rPr>
          <w:rFonts w:ascii="Times New Roman" w:eastAsiaTheme="minorHAnsi" w:hAnsi="Times New Roman" w:cs="Times New Roman"/>
          <w:color w:val="auto"/>
          <w:sz w:val="24"/>
          <w:szCs w:val="24"/>
        </w:rPr>
        <w:t>)</w:t>
      </w:r>
      <w:r w:rsidRPr="00231381">
        <w:rPr>
          <w:rFonts w:ascii="Times New Roman" w:eastAsiaTheme="minorHAnsi" w:hAnsi="Times New Roman" w:cs="Times New Roman"/>
          <w:color w:val="auto"/>
          <w:sz w:val="24"/>
          <w:szCs w:val="24"/>
        </w:rPr>
        <w:t xml:space="preserve"> (n=79) of the isolates were from Open markets while 47% (n=69) were from Supermarkets. Tetracycline recorded the highest </w:t>
      </w:r>
      <w:r w:rsidR="00A972B3">
        <w:rPr>
          <w:rFonts w:ascii="Times New Roman" w:eastAsiaTheme="minorHAnsi" w:hAnsi="Times New Roman" w:cs="Times New Roman"/>
          <w:color w:val="auto"/>
          <w:sz w:val="24"/>
          <w:szCs w:val="24"/>
        </w:rPr>
        <w:t>resistance of 7</w:t>
      </w:r>
      <w:r w:rsidR="00DC6959">
        <w:rPr>
          <w:rFonts w:ascii="Times New Roman" w:eastAsiaTheme="minorHAnsi" w:hAnsi="Times New Roman" w:cs="Times New Roman"/>
          <w:color w:val="auto"/>
          <w:sz w:val="24"/>
          <w:szCs w:val="24"/>
        </w:rPr>
        <w:t>6.4%, followed by Ampicillin</w:t>
      </w:r>
      <w:r w:rsidR="007211FC">
        <w:rPr>
          <w:rFonts w:ascii="Times New Roman" w:eastAsiaTheme="minorHAnsi" w:hAnsi="Times New Roman" w:cs="Times New Roman"/>
          <w:color w:val="auto"/>
          <w:sz w:val="24"/>
          <w:szCs w:val="24"/>
        </w:rPr>
        <w:t xml:space="preserve"> 51.4%,</w:t>
      </w:r>
      <w:r w:rsidR="00DC6959">
        <w:rPr>
          <w:rFonts w:ascii="Times New Roman" w:eastAsiaTheme="minorHAnsi" w:hAnsi="Times New Roman" w:cs="Times New Roman"/>
          <w:color w:val="auto"/>
          <w:sz w:val="24"/>
          <w:szCs w:val="24"/>
        </w:rPr>
        <w:t xml:space="preserve"> Trimethoprim Sulphamethoxazole 44.6%</w:t>
      </w:r>
      <w:r w:rsidR="00A972B3">
        <w:rPr>
          <w:rFonts w:ascii="Times New Roman" w:eastAsiaTheme="minorHAnsi" w:hAnsi="Times New Roman" w:cs="Times New Roman"/>
          <w:color w:val="auto"/>
          <w:sz w:val="24"/>
          <w:szCs w:val="24"/>
        </w:rPr>
        <w:t>, N</w:t>
      </w:r>
      <w:r w:rsidRPr="00231381">
        <w:rPr>
          <w:rFonts w:ascii="Times New Roman" w:eastAsiaTheme="minorHAnsi" w:hAnsi="Times New Roman" w:cs="Times New Roman"/>
          <w:color w:val="auto"/>
          <w:sz w:val="24"/>
          <w:szCs w:val="24"/>
        </w:rPr>
        <w:t>al</w:t>
      </w:r>
      <w:r w:rsidR="00A972B3">
        <w:rPr>
          <w:rFonts w:ascii="Times New Roman" w:eastAsiaTheme="minorHAnsi" w:hAnsi="Times New Roman" w:cs="Times New Roman"/>
          <w:color w:val="auto"/>
          <w:sz w:val="24"/>
          <w:szCs w:val="24"/>
        </w:rPr>
        <w:t>idixic Acid 23.6%, Chloramphenicol 14.2%, Cefotaxime 12.8%, Ciprofloxacin 8.1%, Amoxicillin/Clavulanic acid 5.4%, C</w:t>
      </w:r>
      <w:r w:rsidRPr="00231381">
        <w:rPr>
          <w:rFonts w:ascii="Times New Roman" w:eastAsiaTheme="minorHAnsi" w:hAnsi="Times New Roman" w:cs="Times New Roman"/>
          <w:color w:val="auto"/>
          <w:sz w:val="24"/>
          <w:szCs w:val="24"/>
        </w:rPr>
        <w:t>olistin 5.4% a</w:t>
      </w:r>
      <w:r w:rsidR="00A972B3">
        <w:rPr>
          <w:rFonts w:ascii="Times New Roman" w:eastAsiaTheme="minorHAnsi" w:hAnsi="Times New Roman" w:cs="Times New Roman"/>
          <w:color w:val="auto"/>
          <w:sz w:val="24"/>
          <w:szCs w:val="24"/>
        </w:rPr>
        <w:t>nd I</w:t>
      </w:r>
      <w:r w:rsidR="006539F5">
        <w:rPr>
          <w:rFonts w:ascii="Times New Roman" w:eastAsiaTheme="minorHAnsi" w:hAnsi="Times New Roman" w:cs="Times New Roman"/>
          <w:color w:val="auto"/>
          <w:sz w:val="24"/>
          <w:szCs w:val="24"/>
        </w:rPr>
        <w:t>mipenem 0.7%. Five</w:t>
      </w:r>
      <w:r>
        <w:rPr>
          <w:rFonts w:ascii="Times New Roman" w:eastAsiaTheme="minorHAnsi" w:hAnsi="Times New Roman" w:cs="Times New Roman"/>
          <w:color w:val="auto"/>
          <w:sz w:val="24"/>
          <w:szCs w:val="24"/>
        </w:rPr>
        <w:t xml:space="preserve"> </w:t>
      </w:r>
      <w:r w:rsidRPr="00231381">
        <w:rPr>
          <w:rFonts w:ascii="Times New Roman" w:eastAsiaTheme="minorHAnsi" w:hAnsi="Times New Roman" w:cs="Times New Roman"/>
          <w:i/>
          <w:color w:val="auto"/>
          <w:sz w:val="24"/>
          <w:szCs w:val="24"/>
        </w:rPr>
        <w:t>Salmonella</w:t>
      </w:r>
      <w:r>
        <w:rPr>
          <w:rFonts w:ascii="Times New Roman" w:eastAsiaTheme="minorHAnsi" w:hAnsi="Times New Roman" w:cs="Times New Roman"/>
          <w:color w:val="auto"/>
          <w:sz w:val="24"/>
          <w:szCs w:val="24"/>
        </w:rPr>
        <w:t xml:space="preserve"> isolate</w:t>
      </w:r>
      <w:r w:rsidR="006539F5">
        <w:rPr>
          <w:rFonts w:ascii="Times New Roman" w:eastAsiaTheme="minorHAnsi" w:hAnsi="Times New Roman" w:cs="Times New Roman"/>
          <w:color w:val="auto"/>
          <w:sz w:val="24"/>
          <w:szCs w:val="24"/>
        </w:rPr>
        <w:t>s was recovered and two were</w:t>
      </w:r>
      <w:r>
        <w:rPr>
          <w:rFonts w:ascii="Times New Roman" w:eastAsiaTheme="minorHAnsi" w:hAnsi="Times New Roman" w:cs="Times New Roman"/>
          <w:color w:val="auto"/>
          <w:sz w:val="24"/>
          <w:szCs w:val="24"/>
        </w:rPr>
        <w:t xml:space="preserve"> resistant to Tetracycline and Ampicillin</w:t>
      </w:r>
      <w:r w:rsidR="006539F5">
        <w:rPr>
          <w:rFonts w:ascii="Times New Roman" w:eastAsiaTheme="minorHAnsi" w:hAnsi="Times New Roman" w:cs="Times New Roman"/>
          <w:color w:val="auto"/>
          <w:sz w:val="24"/>
          <w:szCs w:val="24"/>
        </w:rPr>
        <w:t>, but were susceptible to the other eight antimicrobials</w:t>
      </w:r>
      <w:r w:rsidRPr="00231381">
        <w:rPr>
          <w:rFonts w:ascii="Times New Roman" w:eastAsiaTheme="minorHAnsi" w:hAnsi="Times New Roman" w:cs="Times New Roman"/>
          <w:color w:val="auto"/>
          <w:sz w:val="24"/>
          <w:szCs w:val="24"/>
        </w:rPr>
        <w:t>.</w:t>
      </w:r>
      <w:r w:rsidR="00A972B3">
        <w:rPr>
          <w:rFonts w:ascii="Times New Roman" w:eastAsiaTheme="minorHAnsi" w:hAnsi="Times New Roman" w:cs="Times New Roman"/>
          <w:color w:val="auto"/>
          <w:sz w:val="24"/>
          <w:szCs w:val="24"/>
        </w:rPr>
        <w:t xml:space="preserve"> The three</w:t>
      </w:r>
      <w:r>
        <w:rPr>
          <w:rFonts w:ascii="Times New Roman" w:eastAsiaTheme="minorHAnsi" w:hAnsi="Times New Roman" w:cs="Times New Roman"/>
          <w:color w:val="auto"/>
          <w:sz w:val="24"/>
          <w:szCs w:val="24"/>
        </w:rPr>
        <w:t xml:space="preserve"> target genes of resistance were Tet1, Sul1 and CtxM</w:t>
      </w:r>
      <w:r w:rsidRPr="00231381">
        <w:rPr>
          <w:rFonts w:ascii="Times New Roman" w:eastAsiaTheme="minorHAnsi" w:hAnsi="Times New Roman" w:cs="Times New Roman"/>
          <w:color w:val="auto"/>
          <w:sz w:val="24"/>
          <w:szCs w:val="24"/>
        </w:rPr>
        <w:t xml:space="preserve">. </w:t>
      </w:r>
      <w:r>
        <w:rPr>
          <w:rFonts w:ascii="Times New Roman" w:eastAsiaTheme="minorHAnsi" w:hAnsi="Times New Roman" w:cs="Times New Roman"/>
          <w:color w:val="auto"/>
          <w:sz w:val="24"/>
          <w:szCs w:val="24"/>
        </w:rPr>
        <w:t>The resistant isolates had at</w:t>
      </w:r>
      <w:r w:rsidR="00DC69E3">
        <w:rPr>
          <w:rFonts w:ascii="Times New Roman" w:eastAsiaTheme="minorHAnsi" w:hAnsi="Times New Roman" w:cs="Times New Roman"/>
          <w:color w:val="auto"/>
          <w:sz w:val="24"/>
          <w:szCs w:val="24"/>
        </w:rPr>
        <w:t xml:space="preserve"> </w:t>
      </w:r>
      <w:r>
        <w:rPr>
          <w:rFonts w:ascii="Times New Roman" w:eastAsiaTheme="minorHAnsi" w:hAnsi="Times New Roman" w:cs="Times New Roman"/>
          <w:color w:val="auto"/>
          <w:sz w:val="24"/>
          <w:szCs w:val="24"/>
        </w:rPr>
        <w:t>least one of these genes encoded</w:t>
      </w:r>
      <w:r w:rsidR="006539F5">
        <w:rPr>
          <w:rFonts w:ascii="Times New Roman" w:eastAsiaTheme="minorHAnsi" w:hAnsi="Times New Roman" w:cs="Times New Roman"/>
          <w:color w:val="auto"/>
          <w:sz w:val="24"/>
          <w:szCs w:val="24"/>
        </w:rPr>
        <w:t xml:space="preserve"> in their DNA, with the beta-lactam gene </w:t>
      </w:r>
      <w:r>
        <w:rPr>
          <w:rFonts w:ascii="Times New Roman" w:eastAsiaTheme="minorHAnsi" w:hAnsi="Times New Roman" w:cs="Times New Roman"/>
          <w:color w:val="auto"/>
          <w:sz w:val="24"/>
          <w:szCs w:val="24"/>
        </w:rPr>
        <w:t>being the highest. This</w:t>
      </w:r>
      <w:r w:rsidRPr="00231381">
        <w:rPr>
          <w:rFonts w:ascii="Times New Roman" w:eastAsiaTheme="minorHAnsi" w:hAnsi="Times New Roman" w:cs="Times New Roman"/>
          <w:color w:val="auto"/>
          <w:sz w:val="24"/>
          <w:szCs w:val="24"/>
        </w:rPr>
        <w:t xml:space="preserve"> study has demonstrated the presence of resistant </w:t>
      </w:r>
      <w:r w:rsidRPr="00231381">
        <w:rPr>
          <w:rFonts w:ascii="Times New Roman" w:eastAsiaTheme="minorHAnsi" w:hAnsi="Times New Roman" w:cs="Times New Roman"/>
          <w:i/>
          <w:color w:val="auto"/>
          <w:sz w:val="24"/>
          <w:szCs w:val="24"/>
        </w:rPr>
        <w:t>E. coli</w:t>
      </w:r>
      <w:r w:rsidRPr="00231381">
        <w:rPr>
          <w:rFonts w:ascii="Times New Roman" w:eastAsiaTheme="minorHAnsi" w:hAnsi="Times New Roman" w:cs="Times New Roman"/>
          <w:color w:val="auto"/>
          <w:sz w:val="24"/>
          <w:szCs w:val="24"/>
        </w:rPr>
        <w:t xml:space="preserve"> isolates on broiler chicken from both open and supermarkets. Such resistance patterns pose a threat to public health, hence the need to find the predisposing causes.</w:t>
      </w:r>
    </w:p>
    <w:p w14:paraId="78932BB8" w14:textId="2977BB63" w:rsidR="0058544F" w:rsidRPr="00932CE8" w:rsidRDefault="00932CE8" w:rsidP="00932CE8">
      <w:pPr>
        <w:pBdr>
          <w:top w:val="none" w:sz="0" w:space="0" w:color="auto"/>
          <w:left w:val="none" w:sz="0" w:space="0" w:color="auto"/>
          <w:bottom w:val="none" w:sz="0" w:space="0" w:color="auto"/>
          <w:right w:val="none" w:sz="0" w:space="0" w:color="auto"/>
          <w:between w:val="none" w:sz="0" w:space="0" w:color="auto"/>
        </w:pBdr>
        <w:spacing w:after="160" w:line="480" w:lineRule="auto"/>
        <w:jc w:val="both"/>
        <w:rPr>
          <w:rFonts w:ascii="Times New Roman" w:eastAsiaTheme="minorHAnsi" w:hAnsi="Times New Roman" w:cs="Times New Roman"/>
          <w:i/>
          <w:color w:val="auto"/>
          <w:sz w:val="24"/>
          <w:szCs w:val="24"/>
        </w:rPr>
      </w:pPr>
      <w:r w:rsidRPr="00932CE8">
        <w:rPr>
          <w:rFonts w:ascii="Times New Roman" w:eastAsiaTheme="minorHAnsi" w:hAnsi="Times New Roman" w:cs="Times New Roman"/>
          <w:b/>
          <w:color w:val="auto"/>
          <w:sz w:val="24"/>
          <w:szCs w:val="24"/>
        </w:rPr>
        <w:t>Keywords</w:t>
      </w:r>
      <w:r w:rsidRPr="00932CE8">
        <w:rPr>
          <w:rFonts w:ascii="Times New Roman" w:eastAsiaTheme="minorHAnsi" w:hAnsi="Times New Roman" w:cs="Times New Roman"/>
          <w:color w:val="auto"/>
          <w:sz w:val="24"/>
          <w:szCs w:val="24"/>
        </w:rPr>
        <w:t xml:space="preserve">: </w:t>
      </w:r>
      <w:r w:rsidRPr="00932CE8">
        <w:rPr>
          <w:rFonts w:ascii="Times New Roman" w:eastAsiaTheme="minorHAnsi" w:hAnsi="Times New Roman" w:cs="Times New Roman"/>
          <w:i/>
          <w:color w:val="auto"/>
          <w:sz w:val="24"/>
          <w:szCs w:val="24"/>
        </w:rPr>
        <w:t>Antimicrobial resistance, E. coli, Salmonella, Poultry, Zambia</w:t>
      </w:r>
    </w:p>
    <w:p w14:paraId="6D827C1F" w14:textId="5B612F51" w:rsidR="00117A10" w:rsidRPr="00DE54CA" w:rsidRDefault="00DE54CA" w:rsidP="00C0325C">
      <w:pPr>
        <w:pStyle w:val="Heading1"/>
        <w:spacing w:line="480" w:lineRule="auto"/>
        <w:jc w:val="center"/>
        <w:rPr>
          <w:rFonts w:ascii="Times New Roman" w:hAnsi="Times New Roman" w:cs="Times New Roman"/>
          <w:b/>
        </w:rPr>
      </w:pPr>
      <w:bookmarkStart w:id="3" w:name="_Toc10158242"/>
      <w:r w:rsidRPr="00DE54CA">
        <w:rPr>
          <w:rFonts w:ascii="Times New Roman" w:hAnsi="Times New Roman" w:cs="Times New Roman"/>
          <w:b/>
        </w:rPr>
        <w:lastRenderedPageBreak/>
        <w:t>DEDICATION</w:t>
      </w:r>
      <w:bookmarkEnd w:id="3"/>
    </w:p>
    <w:p w14:paraId="41E0984A" w14:textId="77777777" w:rsidR="00117A10" w:rsidRPr="00C318EE" w:rsidRDefault="00117A10" w:rsidP="00C0325C">
      <w:pPr>
        <w:spacing w:line="480" w:lineRule="auto"/>
        <w:jc w:val="both"/>
        <w:rPr>
          <w:rFonts w:ascii="Times New Roman" w:hAnsi="Times New Roman" w:cs="Times New Roman"/>
          <w:sz w:val="24"/>
          <w:szCs w:val="24"/>
        </w:rPr>
      </w:pPr>
      <w:r>
        <w:rPr>
          <w:rFonts w:ascii="Times New Roman" w:hAnsi="Times New Roman" w:cs="Times New Roman"/>
          <w:sz w:val="24"/>
          <w:szCs w:val="24"/>
        </w:rPr>
        <w:t>I dedicate this research to my ever-loving friend and husband Chikumbi Alphonse Muonga, my parents: Bernard and Merab Muligisa, my three brothers: Bernard Francis Muligisa Junior, Victor Anthony Muligisa and Ronald Kenneth Muligisa for their love and support. I would also like to dedicate this research to my son Theodore Kalumbu Muonga.</w:t>
      </w:r>
    </w:p>
    <w:p w14:paraId="733F7CD1" w14:textId="77777777" w:rsidR="00901578" w:rsidRPr="00E23869" w:rsidRDefault="00901578" w:rsidP="00901578"/>
    <w:p w14:paraId="65A45103" w14:textId="77777777" w:rsidR="00901578" w:rsidRDefault="00901578" w:rsidP="00AB3CB1">
      <w:pPr>
        <w:pStyle w:val="Heading1"/>
        <w:jc w:val="both"/>
        <w:rPr>
          <w:rFonts w:ascii="Times New Roman" w:hAnsi="Times New Roman" w:cs="Times New Roman"/>
        </w:rPr>
      </w:pPr>
    </w:p>
    <w:p w14:paraId="6BC4E04A" w14:textId="77777777" w:rsidR="00901578" w:rsidRDefault="00901578" w:rsidP="00511CEE"/>
    <w:p w14:paraId="7ADD6EEA" w14:textId="77777777" w:rsidR="00901578" w:rsidRDefault="00901578" w:rsidP="00511CEE"/>
    <w:p w14:paraId="1BF506EA" w14:textId="77777777" w:rsidR="00901578" w:rsidRDefault="00901578" w:rsidP="00511CEE"/>
    <w:p w14:paraId="2216F4E2" w14:textId="77777777" w:rsidR="00901578" w:rsidRDefault="00901578" w:rsidP="00511CEE"/>
    <w:p w14:paraId="65BD4C94" w14:textId="77777777" w:rsidR="00901578" w:rsidRDefault="00901578" w:rsidP="00511CEE"/>
    <w:p w14:paraId="2A2FB8BC" w14:textId="77777777" w:rsidR="00901578" w:rsidRDefault="00901578" w:rsidP="00511CEE"/>
    <w:p w14:paraId="03CEDE84" w14:textId="77777777" w:rsidR="00901578" w:rsidRDefault="00901578" w:rsidP="00511CEE"/>
    <w:p w14:paraId="323B15BE" w14:textId="77777777" w:rsidR="00901578" w:rsidRDefault="00901578" w:rsidP="00511CEE"/>
    <w:p w14:paraId="1FBDDECF" w14:textId="77777777" w:rsidR="00901578" w:rsidRDefault="00901578" w:rsidP="00511CEE"/>
    <w:p w14:paraId="52197B4C" w14:textId="77777777" w:rsidR="00901578" w:rsidRDefault="00901578" w:rsidP="00511CEE"/>
    <w:p w14:paraId="369BF31E" w14:textId="77777777" w:rsidR="00901578" w:rsidRDefault="00901578" w:rsidP="00511CEE"/>
    <w:p w14:paraId="17CA9DF1" w14:textId="77777777" w:rsidR="00901578" w:rsidRDefault="00901578" w:rsidP="00511CEE"/>
    <w:p w14:paraId="5319EA6F" w14:textId="77777777" w:rsidR="00901578" w:rsidRDefault="00901578" w:rsidP="00511CEE"/>
    <w:p w14:paraId="244393E5" w14:textId="77777777" w:rsidR="00901578" w:rsidRDefault="00901578" w:rsidP="00511CEE"/>
    <w:p w14:paraId="4F8D7D6D" w14:textId="77777777" w:rsidR="00901578" w:rsidRDefault="00901578" w:rsidP="00511CEE"/>
    <w:p w14:paraId="02119226" w14:textId="77777777" w:rsidR="00901578" w:rsidRDefault="00901578" w:rsidP="00511CEE"/>
    <w:p w14:paraId="77205D38" w14:textId="77777777" w:rsidR="00901578" w:rsidRDefault="00901578" w:rsidP="00511CEE"/>
    <w:p w14:paraId="2FA52E00" w14:textId="77777777" w:rsidR="00901578" w:rsidRDefault="00901578" w:rsidP="00511CEE"/>
    <w:p w14:paraId="1926CAA1" w14:textId="03C7B2E3" w:rsidR="003A1B7D" w:rsidRPr="00DE54CA" w:rsidRDefault="00DE54CA" w:rsidP="00C0325C">
      <w:pPr>
        <w:pStyle w:val="Heading1"/>
        <w:spacing w:line="480" w:lineRule="auto"/>
        <w:jc w:val="center"/>
        <w:rPr>
          <w:rFonts w:ascii="Times New Roman" w:hAnsi="Times New Roman" w:cs="Times New Roman"/>
          <w:b/>
        </w:rPr>
      </w:pPr>
      <w:bookmarkStart w:id="4" w:name="_Toc10158243"/>
      <w:r w:rsidRPr="00DE54CA">
        <w:rPr>
          <w:rFonts w:ascii="Times New Roman" w:hAnsi="Times New Roman" w:cs="Times New Roman"/>
          <w:b/>
        </w:rPr>
        <w:t>CERTIFICATE OF COMPLETION</w:t>
      </w:r>
      <w:bookmarkEnd w:id="4"/>
    </w:p>
    <w:p w14:paraId="00382F86" w14:textId="0F4B269E" w:rsidR="006707C6" w:rsidRDefault="003A1B7D" w:rsidP="00C0325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undersigned </w:t>
      </w:r>
      <w:r w:rsidR="006707C6">
        <w:rPr>
          <w:rFonts w:ascii="Times New Roman" w:hAnsi="Times New Roman" w:cs="Times New Roman"/>
          <w:sz w:val="24"/>
          <w:szCs w:val="24"/>
        </w:rPr>
        <w:t xml:space="preserve">have read, and hereby </w:t>
      </w:r>
      <w:r>
        <w:rPr>
          <w:rFonts w:ascii="Times New Roman" w:hAnsi="Times New Roman" w:cs="Times New Roman"/>
          <w:sz w:val="24"/>
          <w:szCs w:val="24"/>
        </w:rPr>
        <w:t>certify</w:t>
      </w:r>
      <w:r w:rsidR="006707C6">
        <w:rPr>
          <w:rFonts w:ascii="Times New Roman" w:hAnsi="Times New Roman" w:cs="Times New Roman"/>
          <w:sz w:val="24"/>
          <w:szCs w:val="24"/>
        </w:rPr>
        <w:t>,</w:t>
      </w:r>
      <w:r>
        <w:rPr>
          <w:rFonts w:ascii="Times New Roman" w:hAnsi="Times New Roman" w:cs="Times New Roman"/>
          <w:sz w:val="24"/>
          <w:szCs w:val="24"/>
        </w:rPr>
        <w:t xml:space="preserve"> that </w:t>
      </w:r>
      <w:r w:rsidR="006707C6">
        <w:rPr>
          <w:rFonts w:ascii="Times New Roman" w:hAnsi="Times New Roman" w:cs="Times New Roman"/>
          <w:sz w:val="24"/>
          <w:szCs w:val="24"/>
        </w:rPr>
        <w:t>this dissertation titled “</w:t>
      </w:r>
      <w:r w:rsidR="006707C6" w:rsidRPr="00231381">
        <w:rPr>
          <w:rFonts w:ascii="Times New Roman" w:hAnsi="Times New Roman" w:cs="Times New Roman"/>
          <w:b/>
          <w:sz w:val="24"/>
          <w:szCs w:val="24"/>
          <w:lang w:val="en-GB"/>
        </w:rPr>
        <w:t xml:space="preserve">Characterization of Antimicrobial Resistant </w:t>
      </w:r>
      <w:r w:rsidR="006707C6" w:rsidRPr="00231381">
        <w:rPr>
          <w:rFonts w:ascii="Times New Roman" w:hAnsi="Times New Roman" w:cs="Times New Roman"/>
          <w:b/>
          <w:i/>
          <w:sz w:val="24"/>
          <w:szCs w:val="24"/>
          <w:lang w:val="en-GB"/>
        </w:rPr>
        <w:t>Salmonella</w:t>
      </w:r>
      <w:r w:rsidR="006707C6" w:rsidRPr="00231381">
        <w:rPr>
          <w:rFonts w:ascii="Times New Roman" w:hAnsi="Times New Roman" w:cs="Times New Roman"/>
          <w:b/>
          <w:sz w:val="24"/>
          <w:szCs w:val="24"/>
          <w:lang w:val="en-GB"/>
        </w:rPr>
        <w:t xml:space="preserve"> and </w:t>
      </w:r>
      <w:r w:rsidR="006707C6" w:rsidRPr="00231381">
        <w:rPr>
          <w:rFonts w:ascii="Times New Roman" w:hAnsi="Times New Roman" w:cs="Times New Roman"/>
          <w:b/>
          <w:i/>
          <w:sz w:val="24"/>
          <w:szCs w:val="24"/>
          <w:lang w:val="en-GB"/>
        </w:rPr>
        <w:t>Escherichia coli</w:t>
      </w:r>
      <w:r w:rsidR="006707C6" w:rsidRPr="00231381">
        <w:rPr>
          <w:rFonts w:ascii="Times New Roman" w:hAnsi="Times New Roman" w:cs="Times New Roman"/>
          <w:b/>
          <w:sz w:val="24"/>
          <w:szCs w:val="24"/>
          <w:lang w:val="en-GB"/>
        </w:rPr>
        <w:t xml:space="preserve"> in Retail Broiler Chickens in Lusaka Province of Zambia</w:t>
      </w:r>
      <w:r w:rsidR="006707C6">
        <w:rPr>
          <w:rFonts w:ascii="Times New Roman" w:hAnsi="Times New Roman" w:cs="Times New Roman"/>
          <w:b/>
          <w:sz w:val="24"/>
          <w:szCs w:val="24"/>
          <w:lang w:val="en-GB"/>
        </w:rPr>
        <w:t xml:space="preserve">” </w:t>
      </w:r>
      <w:r w:rsidR="00E703CC">
        <w:rPr>
          <w:rFonts w:ascii="Times New Roman" w:hAnsi="Times New Roman" w:cs="Times New Roman"/>
          <w:sz w:val="24"/>
          <w:szCs w:val="24"/>
          <w:lang w:val="en-GB"/>
        </w:rPr>
        <w:t xml:space="preserve">that is being submitted by </w:t>
      </w:r>
      <w:r w:rsidR="00E703CC" w:rsidRPr="00B57D32">
        <w:rPr>
          <w:rFonts w:ascii="Times New Roman" w:hAnsi="Times New Roman" w:cs="Times New Roman"/>
          <w:b/>
          <w:sz w:val="24"/>
          <w:szCs w:val="24"/>
          <w:lang w:val="en-GB"/>
        </w:rPr>
        <w:t>Elizabeth Muligisa-Muonga</w:t>
      </w:r>
      <w:r w:rsidR="00E703CC">
        <w:rPr>
          <w:rFonts w:ascii="Times New Roman" w:hAnsi="Times New Roman" w:cs="Times New Roman"/>
          <w:sz w:val="24"/>
          <w:szCs w:val="24"/>
          <w:lang w:val="en-GB"/>
        </w:rPr>
        <w:t xml:space="preserve"> for the degree of Master of Veterinary Public Health</w:t>
      </w:r>
      <w:r w:rsidR="00A972B3">
        <w:rPr>
          <w:rFonts w:ascii="Times New Roman" w:hAnsi="Times New Roman" w:cs="Times New Roman"/>
          <w:sz w:val="24"/>
          <w:szCs w:val="24"/>
          <w:lang w:val="en-GB"/>
        </w:rPr>
        <w:t xml:space="preserve"> (Food Microbiology)</w:t>
      </w:r>
      <w:r w:rsidR="00E703CC">
        <w:rPr>
          <w:rFonts w:ascii="Times New Roman" w:hAnsi="Times New Roman" w:cs="Times New Roman"/>
          <w:sz w:val="24"/>
          <w:szCs w:val="24"/>
          <w:lang w:val="en-GB"/>
        </w:rPr>
        <w:t xml:space="preserve">, </w:t>
      </w:r>
      <w:r w:rsidR="006707C6">
        <w:rPr>
          <w:rFonts w:ascii="Times New Roman" w:hAnsi="Times New Roman" w:cs="Times New Roman"/>
          <w:sz w:val="24"/>
          <w:szCs w:val="24"/>
          <w:lang w:val="en-GB"/>
        </w:rPr>
        <w:t xml:space="preserve">meets the prescribed guidelines for post-graduate studies’ dissertations for the University of Zambia </w:t>
      </w:r>
      <w:r w:rsidR="006707C6">
        <w:rPr>
          <w:rFonts w:ascii="Times New Roman" w:hAnsi="Times New Roman" w:cs="Times New Roman"/>
          <w:sz w:val="24"/>
          <w:szCs w:val="24"/>
        </w:rPr>
        <w:t>and</w:t>
      </w:r>
      <w:r>
        <w:rPr>
          <w:rFonts w:ascii="Times New Roman" w:hAnsi="Times New Roman" w:cs="Times New Roman"/>
          <w:sz w:val="24"/>
          <w:szCs w:val="24"/>
        </w:rPr>
        <w:t xml:space="preserve"> recommend </w:t>
      </w:r>
      <w:r w:rsidR="006707C6">
        <w:rPr>
          <w:rFonts w:ascii="Times New Roman" w:hAnsi="Times New Roman" w:cs="Times New Roman"/>
          <w:sz w:val="24"/>
          <w:szCs w:val="24"/>
        </w:rPr>
        <w:t xml:space="preserve">it </w:t>
      </w:r>
      <w:r>
        <w:rPr>
          <w:rFonts w:ascii="Times New Roman" w:hAnsi="Times New Roman" w:cs="Times New Roman"/>
          <w:sz w:val="24"/>
          <w:szCs w:val="24"/>
        </w:rPr>
        <w:t>fo</w:t>
      </w:r>
      <w:r w:rsidR="006707C6">
        <w:rPr>
          <w:rFonts w:ascii="Times New Roman" w:hAnsi="Times New Roman" w:cs="Times New Roman"/>
          <w:sz w:val="24"/>
          <w:szCs w:val="24"/>
        </w:rPr>
        <w:t>r examination.</w:t>
      </w:r>
    </w:p>
    <w:p w14:paraId="0683E187" w14:textId="77777777" w:rsidR="003A1B7D" w:rsidRDefault="003A1B7D" w:rsidP="00AB3CB1">
      <w:pPr>
        <w:jc w:val="both"/>
        <w:rPr>
          <w:rFonts w:ascii="Times New Roman" w:hAnsi="Times New Roman" w:cs="Times New Roman"/>
          <w:b/>
          <w:sz w:val="24"/>
          <w:szCs w:val="24"/>
          <w:lang w:val="en-GB"/>
        </w:rPr>
      </w:pPr>
      <w:r>
        <w:rPr>
          <w:rFonts w:ascii="Times New Roman" w:hAnsi="Times New Roman" w:cs="Times New Roman"/>
          <w:sz w:val="24"/>
          <w:szCs w:val="24"/>
        </w:rPr>
        <w:t xml:space="preserve"> </w:t>
      </w:r>
    </w:p>
    <w:p w14:paraId="0C6FB437" w14:textId="77777777" w:rsidR="00E703CC" w:rsidRDefault="00E703CC" w:rsidP="00AB3CB1">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Candidate’s Signature ………………………………           Date …………………………….</w:t>
      </w:r>
    </w:p>
    <w:p w14:paraId="34615E5C" w14:textId="77777777" w:rsidR="00E703CC" w:rsidRPr="00CE7FB8" w:rsidRDefault="00E703CC" w:rsidP="00AB3CB1">
      <w:pPr>
        <w:spacing w:before="100" w:beforeAutospacing="1" w:after="100" w:afterAutospacing="1" w:line="360" w:lineRule="auto"/>
        <w:jc w:val="both"/>
        <w:rPr>
          <w:rFonts w:ascii="Times New Roman" w:hAnsi="Times New Roman" w:cs="Times New Roman"/>
          <w:sz w:val="24"/>
          <w:szCs w:val="24"/>
        </w:rPr>
      </w:pPr>
      <w:r w:rsidRPr="00CE7FB8">
        <w:rPr>
          <w:rFonts w:ascii="Times New Roman" w:hAnsi="Times New Roman" w:cs="Times New Roman"/>
          <w:sz w:val="24"/>
          <w:szCs w:val="24"/>
        </w:rPr>
        <w:t>Supervisor’s Signature ………………………………</w:t>
      </w:r>
      <w:r w:rsidRPr="00CE7FB8">
        <w:rPr>
          <w:rFonts w:ascii="Times New Roman" w:hAnsi="Times New Roman" w:cs="Times New Roman"/>
          <w:sz w:val="24"/>
          <w:szCs w:val="24"/>
        </w:rPr>
        <w:tab/>
        <w:t>Date……………………………..</w:t>
      </w:r>
    </w:p>
    <w:p w14:paraId="166DC1CF" w14:textId="77777777" w:rsidR="00E703CC" w:rsidRDefault="00E703CC" w:rsidP="00AB3CB1">
      <w:pPr>
        <w:spacing w:before="100" w:beforeAutospacing="1" w:after="100" w:afterAutospacing="1" w:line="360" w:lineRule="auto"/>
        <w:jc w:val="both"/>
        <w:rPr>
          <w:rFonts w:ascii="Times New Roman" w:hAnsi="Times New Roman" w:cs="Times New Roman"/>
          <w:sz w:val="24"/>
          <w:szCs w:val="24"/>
        </w:rPr>
      </w:pPr>
      <w:r w:rsidRPr="00CE7FB8">
        <w:rPr>
          <w:rFonts w:ascii="Times New Roman" w:hAnsi="Times New Roman" w:cs="Times New Roman"/>
          <w:sz w:val="24"/>
          <w:szCs w:val="24"/>
        </w:rPr>
        <w:t>Co-supervisor’s Name: ……………………………...</w:t>
      </w:r>
      <w:r w:rsidRPr="00CE7FB8">
        <w:rPr>
          <w:rFonts w:ascii="Times New Roman" w:hAnsi="Times New Roman" w:cs="Times New Roman"/>
          <w:sz w:val="24"/>
          <w:szCs w:val="24"/>
        </w:rPr>
        <w:tab/>
        <w:t>Date……………………………..</w:t>
      </w:r>
    </w:p>
    <w:p w14:paraId="0BB0DDE2" w14:textId="77777777" w:rsidR="00E703CC" w:rsidRPr="00CE7FB8" w:rsidRDefault="00E703CC" w:rsidP="00AB3CB1">
      <w:pPr>
        <w:spacing w:before="100" w:beforeAutospacing="1" w:after="100" w:afterAutospacing="1" w:line="360" w:lineRule="auto"/>
        <w:jc w:val="both"/>
        <w:rPr>
          <w:rFonts w:ascii="Times New Roman" w:hAnsi="Times New Roman" w:cs="Times New Roman"/>
          <w:sz w:val="24"/>
          <w:szCs w:val="24"/>
        </w:rPr>
      </w:pPr>
      <w:r w:rsidRPr="001B0168">
        <w:rPr>
          <w:rFonts w:ascii="Times New Roman" w:hAnsi="Times New Roman" w:cs="Times New Roman"/>
          <w:sz w:val="24"/>
          <w:szCs w:val="24"/>
        </w:rPr>
        <w:t>Co-supervisor’s Name: ……………………………...</w:t>
      </w:r>
      <w:r w:rsidRPr="001B0168">
        <w:rPr>
          <w:rFonts w:ascii="Times New Roman" w:hAnsi="Times New Roman" w:cs="Times New Roman"/>
          <w:sz w:val="24"/>
          <w:szCs w:val="24"/>
        </w:rPr>
        <w:tab/>
        <w:t>Date……………………………..</w:t>
      </w:r>
    </w:p>
    <w:p w14:paraId="1B3CE15C" w14:textId="77777777" w:rsidR="00E703CC" w:rsidRPr="00CE7FB8" w:rsidRDefault="00E703CC" w:rsidP="00AB3CB1">
      <w:pPr>
        <w:spacing w:before="100" w:beforeAutospacing="1" w:afterAutospacing="1" w:line="360" w:lineRule="auto"/>
        <w:jc w:val="both"/>
        <w:rPr>
          <w:rFonts w:ascii="Times New Roman" w:hAnsi="Times New Roman" w:cs="Times New Roman"/>
          <w:sz w:val="24"/>
          <w:szCs w:val="24"/>
        </w:rPr>
      </w:pPr>
    </w:p>
    <w:p w14:paraId="099E55BD" w14:textId="77777777" w:rsidR="00E703CC" w:rsidRPr="00CE7FB8" w:rsidRDefault="00E703CC" w:rsidP="00AB3CB1">
      <w:pPr>
        <w:spacing w:before="100" w:beforeAutospacing="1" w:afterAutospacing="1" w:line="360" w:lineRule="auto"/>
        <w:jc w:val="both"/>
        <w:rPr>
          <w:rFonts w:ascii="Times New Roman" w:hAnsi="Times New Roman" w:cs="Times New Roman"/>
          <w:sz w:val="24"/>
          <w:szCs w:val="24"/>
        </w:rPr>
      </w:pPr>
      <w:r>
        <w:rPr>
          <w:rFonts w:ascii="Times New Roman" w:hAnsi="Times New Roman" w:cs="Times New Roman"/>
          <w:sz w:val="24"/>
          <w:szCs w:val="24"/>
        </w:rPr>
        <w:t>Head of Department: …………………………………………</w:t>
      </w:r>
    </w:p>
    <w:p w14:paraId="1A4BDE2F" w14:textId="77777777" w:rsidR="00E703CC" w:rsidRPr="00CE7FB8" w:rsidRDefault="00E703CC" w:rsidP="00AB3CB1">
      <w:pPr>
        <w:spacing w:before="100" w:beforeAutospacing="1"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Date: </w:t>
      </w:r>
      <w:r w:rsidRPr="00CE7FB8">
        <w:rPr>
          <w:rFonts w:ascii="Times New Roman" w:hAnsi="Times New Roman" w:cs="Times New Roman"/>
          <w:sz w:val="24"/>
          <w:szCs w:val="24"/>
        </w:rPr>
        <w:t>………</w:t>
      </w:r>
      <w:r>
        <w:rPr>
          <w:rFonts w:ascii="Times New Roman" w:hAnsi="Times New Roman" w:cs="Times New Roman"/>
          <w:sz w:val="24"/>
          <w:szCs w:val="24"/>
        </w:rPr>
        <w:t>…………………………………………………</w:t>
      </w:r>
    </w:p>
    <w:p w14:paraId="6B977AD7" w14:textId="77777777" w:rsidR="00E703CC" w:rsidRPr="00CE7FB8" w:rsidRDefault="00E703CC" w:rsidP="00AB3CB1">
      <w:pPr>
        <w:spacing w:before="100" w:beforeAutospacing="1" w:afterAutospacing="1" w:line="360" w:lineRule="auto"/>
        <w:jc w:val="both"/>
        <w:rPr>
          <w:rFonts w:ascii="Times New Roman" w:hAnsi="Times New Roman" w:cs="Times New Roman"/>
          <w:sz w:val="24"/>
          <w:szCs w:val="24"/>
        </w:rPr>
      </w:pPr>
      <w:r w:rsidRPr="00CE7FB8">
        <w:rPr>
          <w:rFonts w:ascii="Times New Roman" w:hAnsi="Times New Roman" w:cs="Times New Roman"/>
          <w:sz w:val="24"/>
          <w:szCs w:val="24"/>
        </w:rPr>
        <w:t xml:space="preserve">Department: </w:t>
      </w:r>
      <w:r>
        <w:rPr>
          <w:rFonts w:ascii="Times New Roman" w:hAnsi="Times New Roman" w:cs="Times New Roman"/>
          <w:sz w:val="24"/>
          <w:szCs w:val="24"/>
        </w:rPr>
        <w:t>…………………………………………………</w:t>
      </w:r>
    </w:p>
    <w:p w14:paraId="2D50706C" w14:textId="77777777" w:rsidR="00231381" w:rsidRDefault="00231381" w:rsidP="00AB3CB1">
      <w:pPr>
        <w:jc w:val="both"/>
        <w:rPr>
          <w:rFonts w:ascii="Times New Roman" w:hAnsi="Times New Roman" w:cs="Times New Roman"/>
          <w:b/>
          <w:sz w:val="24"/>
          <w:szCs w:val="24"/>
          <w:lang w:val="en-GB"/>
        </w:rPr>
      </w:pPr>
    </w:p>
    <w:p w14:paraId="01F5A718" w14:textId="77777777" w:rsidR="00231381" w:rsidRDefault="00231381" w:rsidP="00AB3CB1">
      <w:pPr>
        <w:jc w:val="both"/>
        <w:rPr>
          <w:rFonts w:ascii="Times New Roman" w:hAnsi="Times New Roman" w:cs="Times New Roman"/>
          <w:sz w:val="24"/>
          <w:szCs w:val="24"/>
        </w:rPr>
      </w:pPr>
    </w:p>
    <w:p w14:paraId="4817FE9D" w14:textId="77777777" w:rsidR="00231381" w:rsidRDefault="00231381" w:rsidP="00AB3CB1">
      <w:pPr>
        <w:jc w:val="both"/>
        <w:rPr>
          <w:rFonts w:ascii="Times New Roman" w:hAnsi="Times New Roman" w:cs="Times New Roman"/>
          <w:sz w:val="24"/>
          <w:szCs w:val="24"/>
        </w:rPr>
      </w:pPr>
    </w:p>
    <w:p w14:paraId="4382A3A6" w14:textId="77777777" w:rsidR="00807E60" w:rsidRDefault="00807E60" w:rsidP="00AB3CB1">
      <w:pPr>
        <w:jc w:val="both"/>
        <w:rPr>
          <w:rFonts w:ascii="Times New Roman" w:hAnsi="Times New Roman" w:cs="Times New Roman"/>
          <w:sz w:val="24"/>
          <w:szCs w:val="24"/>
        </w:rPr>
      </w:pPr>
    </w:p>
    <w:p w14:paraId="05CCEBD4" w14:textId="77777777" w:rsidR="00807E60" w:rsidRDefault="00807E60" w:rsidP="00AB3CB1">
      <w:pPr>
        <w:jc w:val="both"/>
        <w:rPr>
          <w:rFonts w:ascii="Times New Roman" w:hAnsi="Times New Roman" w:cs="Times New Roman"/>
          <w:sz w:val="24"/>
          <w:szCs w:val="24"/>
        </w:rPr>
      </w:pPr>
    </w:p>
    <w:p w14:paraId="7FE561B3" w14:textId="47CD025E" w:rsidR="00231381" w:rsidRPr="00C6417E" w:rsidRDefault="00C6417E" w:rsidP="00C6417E">
      <w:pPr>
        <w:pStyle w:val="Heading1"/>
        <w:jc w:val="center"/>
        <w:rPr>
          <w:rFonts w:ascii="Times New Roman" w:hAnsi="Times New Roman" w:cs="Times New Roman"/>
          <w:b/>
        </w:rPr>
      </w:pPr>
      <w:bookmarkStart w:id="5" w:name="_Toc10158244"/>
      <w:r w:rsidRPr="00C6417E">
        <w:rPr>
          <w:rFonts w:ascii="Times New Roman" w:hAnsi="Times New Roman" w:cs="Times New Roman"/>
          <w:b/>
        </w:rPr>
        <w:t>APPROVAL</w:t>
      </w:r>
      <w:bookmarkEnd w:id="5"/>
    </w:p>
    <w:p w14:paraId="1DE1FE2D" w14:textId="3C0B6091" w:rsidR="00E703CC" w:rsidRPr="00CE7FB8" w:rsidRDefault="00E703CC" w:rsidP="00AB3CB1">
      <w:pPr>
        <w:spacing w:before="100" w:beforeAutospacing="1" w:after="100" w:afterAutospacing="1" w:line="360" w:lineRule="auto"/>
        <w:jc w:val="both"/>
        <w:rPr>
          <w:rFonts w:ascii="Times New Roman" w:hAnsi="Times New Roman" w:cs="Times New Roman"/>
          <w:sz w:val="24"/>
          <w:szCs w:val="24"/>
        </w:rPr>
      </w:pPr>
      <w:r w:rsidRPr="00CE7FB8">
        <w:rPr>
          <w:rFonts w:ascii="Times New Roman" w:hAnsi="Times New Roman" w:cs="Times New Roman"/>
          <w:sz w:val="24"/>
          <w:szCs w:val="24"/>
        </w:rPr>
        <w:t>The University of</w:t>
      </w:r>
      <w:r>
        <w:rPr>
          <w:rFonts w:ascii="Times New Roman" w:hAnsi="Times New Roman" w:cs="Times New Roman"/>
          <w:sz w:val="24"/>
          <w:szCs w:val="24"/>
        </w:rPr>
        <w:t xml:space="preserve"> Zambia, School of Veterinary Medicine</w:t>
      </w:r>
      <w:r w:rsidRPr="00CE7FB8">
        <w:rPr>
          <w:rFonts w:ascii="Times New Roman" w:hAnsi="Times New Roman" w:cs="Times New Roman"/>
          <w:sz w:val="24"/>
          <w:szCs w:val="24"/>
        </w:rPr>
        <w:t xml:space="preserve"> approves t</w:t>
      </w:r>
      <w:r>
        <w:rPr>
          <w:rFonts w:ascii="Times New Roman" w:hAnsi="Times New Roman" w:cs="Times New Roman"/>
          <w:sz w:val="24"/>
          <w:szCs w:val="24"/>
        </w:rPr>
        <w:t xml:space="preserve">his Dissertation submitted by </w:t>
      </w:r>
      <w:r w:rsidRPr="00C318EE">
        <w:rPr>
          <w:rFonts w:ascii="Times New Roman" w:hAnsi="Times New Roman" w:cs="Times New Roman"/>
          <w:b/>
          <w:sz w:val="24"/>
          <w:szCs w:val="24"/>
        </w:rPr>
        <w:t>Elizabeth Muligisa-Muonga</w:t>
      </w:r>
      <w:r w:rsidR="00C318EE">
        <w:rPr>
          <w:rFonts w:ascii="Times New Roman" w:hAnsi="Times New Roman" w:cs="Times New Roman"/>
          <w:sz w:val="24"/>
          <w:szCs w:val="24"/>
        </w:rPr>
        <w:t xml:space="preserve"> in full</w:t>
      </w:r>
      <w:r w:rsidRPr="00CE7FB8">
        <w:rPr>
          <w:rFonts w:ascii="Times New Roman" w:hAnsi="Times New Roman" w:cs="Times New Roman"/>
          <w:sz w:val="24"/>
          <w:szCs w:val="24"/>
        </w:rPr>
        <w:t xml:space="preserve"> fulfilment of the requirements for the award of degree of Master of </w:t>
      </w:r>
      <w:r w:rsidR="00C318EE">
        <w:rPr>
          <w:rFonts w:ascii="Times New Roman" w:hAnsi="Times New Roman" w:cs="Times New Roman"/>
          <w:sz w:val="24"/>
          <w:szCs w:val="24"/>
        </w:rPr>
        <w:t xml:space="preserve">Veterinary </w:t>
      </w:r>
      <w:r w:rsidRPr="00CE7FB8">
        <w:rPr>
          <w:rFonts w:ascii="Times New Roman" w:hAnsi="Times New Roman" w:cs="Times New Roman"/>
          <w:sz w:val="24"/>
          <w:szCs w:val="24"/>
        </w:rPr>
        <w:t>Public Health</w:t>
      </w:r>
      <w:r w:rsidR="00DF11EF">
        <w:rPr>
          <w:rFonts w:ascii="Times New Roman" w:hAnsi="Times New Roman" w:cs="Times New Roman"/>
          <w:sz w:val="24"/>
          <w:szCs w:val="24"/>
        </w:rPr>
        <w:t xml:space="preserve"> (Food Microbiology)</w:t>
      </w:r>
      <w:r w:rsidRPr="00CE7FB8">
        <w:rPr>
          <w:rFonts w:ascii="Times New Roman" w:hAnsi="Times New Roman" w:cs="Times New Roman"/>
          <w:sz w:val="24"/>
          <w:szCs w:val="24"/>
        </w:rPr>
        <w:t>.</w:t>
      </w:r>
    </w:p>
    <w:p w14:paraId="7216FB40" w14:textId="77777777" w:rsidR="00231381" w:rsidRPr="00807E60" w:rsidRDefault="00231381" w:rsidP="00AB3CB1">
      <w:pPr>
        <w:jc w:val="both"/>
        <w:rPr>
          <w:rFonts w:ascii="Times New Roman" w:hAnsi="Times New Roman" w:cs="Times New Roman"/>
          <w:sz w:val="24"/>
          <w:szCs w:val="24"/>
        </w:rPr>
      </w:pPr>
    </w:p>
    <w:p w14:paraId="48D49043" w14:textId="77777777" w:rsidR="00A423C8" w:rsidRPr="00807E60" w:rsidRDefault="00A423C8" w:rsidP="00A423C8">
      <w:pPr>
        <w:spacing w:line="240" w:lineRule="auto"/>
        <w:ind w:left="720"/>
        <w:rPr>
          <w:rFonts w:ascii="Times New Roman" w:hAnsi="Times New Roman" w:cs="Times New Roman"/>
          <w:sz w:val="24"/>
          <w:szCs w:val="24"/>
        </w:rPr>
      </w:pPr>
      <w:r w:rsidRPr="00807E60">
        <w:rPr>
          <w:rFonts w:ascii="Times New Roman" w:hAnsi="Times New Roman" w:cs="Times New Roman"/>
          <w:sz w:val="24"/>
          <w:szCs w:val="24"/>
        </w:rPr>
        <w:t>……………………..        ……………………               ………………………..</w:t>
      </w:r>
    </w:p>
    <w:p w14:paraId="1DAF451D" w14:textId="77777777" w:rsidR="00A423C8" w:rsidRPr="00807E60" w:rsidRDefault="00A423C8" w:rsidP="00A423C8">
      <w:pPr>
        <w:spacing w:line="240" w:lineRule="auto"/>
        <w:ind w:left="720"/>
        <w:rPr>
          <w:rFonts w:ascii="Times New Roman" w:hAnsi="Times New Roman" w:cs="Times New Roman"/>
          <w:b/>
          <w:sz w:val="24"/>
          <w:szCs w:val="24"/>
        </w:rPr>
      </w:pPr>
      <w:r w:rsidRPr="00807E60">
        <w:rPr>
          <w:rFonts w:ascii="Times New Roman" w:hAnsi="Times New Roman" w:cs="Times New Roman"/>
          <w:b/>
          <w:sz w:val="24"/>
          <w:szCs w:val="24"/>
        </w:rPr>
        <w:t xml:space="preserve">      Examiner 1                     Signature                                   Date </w:t>
      </w:r>
    </w:p>
    <w:p w14:paraId="67FB3D27" w14:textId="77777777" w:rsidR="00A423C8" w:rsidRPr="00807E60" w:rsidRDefault="00A423C8" w:rsidP="00A423C8">
      <w:pPr>
        <w:spacing w:line="360" w:lineRule="auto"/>
        <w:ind w:left="720"/>
        <w:rPr>
          <w:rFonts w:ascii="Times New Roman" w:hAnsi="Times New Roman" w:cs="Times New Roman"/>
          <w:sz w:val="24"/>
          <w:szCs w:val="24"/>
        </w:rPr>
      </w:pPr>
    </w:p>
    <w:p w14:paraId="2C65F648" w14:textId="77777777" w:rsidR="00A423C8" w:rsidRPr="00807E60" w:rsidRDefault="00A423C8" w:rsidP="00A423C8">
      <w:pPr>
        <w:spacing w:line="240" w:lineRule="auto"/>
        <w:ind w:left="720"/>
        <w:rPr>
          <w:rFonts w:ascii="Times New Roman" w:hAnsi="Times New Roman" w:cs="Times New Roman"/>
          <w:sz w:val="24"/>
          <w:szCs w:val="24"/>
        </w:rPr>
      </w:pPr>
      <w:r w:rsidRPr="00807E60">
        <w:rPr>
          <w:rFonts w:ascii="Times New Roman" w:hAnsi="Times New Roman" w:cs="Times New Roman"/>
          <w:sz w:val="24"/>
          <w:szCs w:val="24"/>
        </w:rPr>
        <w:t>……………………        …………………….               …………………………</w:t>
      </w:r>
    </w:p>
    <w:p w14:paraId="5EA5FE52" w14:textId="77777777" w:rsidR="00A423C8" w:rsidRPr="00807E60" w:rsidRDefault="00A423C8" w:rsidP="00A423C8">
      <w:pPr>
        <w:spacing w:line="240" w:lineRule="auto"/>
        <w:ind w:left="720"/>
        <w:rPr>
          <w:rFonts w:ascii="Times New Roman" w:hAnsi="Times New Roman" w:cs="Times New Roman"/>
          <w:b/>
          <w:sz w:val="24"/>
          <w:szCs w:val="24"/>
        </w:rPr>
      </w:pPr>
      <w:r w:rsidRPr="00807E60">
        <w:rPr>
          <w:rFonts w:ascii="Times New Roman" w:hAnsi="Times New Roman" w:cs="Times New Roman"/>
          <w:b/>
          <w:sz w:val="24"/>
          <w:szCs w:val="24"/>
        </w:rPr>
        <w:t xml:space="preserve">       Examiner 2                    Signature                                   Date </w:t>
      </w:r>
    </w:p>
    <w:p w14:paraId="211A8BA6" w14:textId="77777777" w:rsidR="00A423C8" w:rsidRPr="00807E60" w:rsidRDefault="00A423C8" w:rsidP="00A423C8">
      <w:pPr>
        <w:spacing w:line="360" w:lineRule="auto"/>
        <w:ind w:left="720"/>
        <w:rPr>
          <w:rFonts w:ascii="Times New Roman" w:hAnsi="Times New Roman" w:cs="Times New Roman"/>
          <w:sz w:val="24"/>
          <w:szCs w:val="24"/>
        </w:rPr>
      </w:pPr>
    </w:p>
    <w:p w14:paraId="126C1C73" w14:textId="77777777" w:rsidR="00A423C8" w:rsidRPr="00807E60" w:rsidRDefault="00A423C8" w:rsidP="00A423C8">
      <w:pPr>
        <w:spacing w:line="240" w:lineRule="auto"/>
        <w:ind w:left="720"/>
        <w:rPr>
          <w:rFonts w:ascii="Times New Roman" w:hAnsi="Times New Roman" w:cs="Times New Roman"/>
          <w:sz w:val="24"/>
          <w:szCs w:val="24"/>
        </w:rPr>
      </w:pPr>
      <w:r w:rsidRPr="00807E60">
        <w:rPr>
          <w:rFonts w:ascii="Times New Roman" w:hAnsi="Times New Roman" w:cs="Times New Roman"/>
          <w:sz w:val="24"/>
          <w:szCs w:val="24"/>
        </w:rPr>
        <w:t>………………………        ……………………..          …………………………</w:t>
      </w:r>
    </w:p>
    <w:p w14:paraId="588C23A5" w14:textId="630CF755" w:rsidR="00A423C8" w:rsidRPr="00807E60" w:rsidRDefault="00A423C8" w:rsidP="00A423C8">
      <w:pPr>
        <w:spacing w:line="240" w:lineRule="auto"/>
        <w:ind w:left="720"/>
        <w:rPr>
          <w:rFonts w:ascii="Times New Roman" w:hAnsi="Times New Roman" w:cs="Times New Roman"/>
          <w:b/>
          <w:sz w:val="24"/>
          <w:szCs w:val="24"/>
        </w:rPr>
      </w:pPr>
      <w:r w:rsidRPr="00807E60">
        <w:rPr>
          <w:rFonts w:ascii="Times New Roman" w:hAnsi="Times New Roman" w:cs="Times New Roman"/>
          <w:b/>
          <w:sz w:val="24"/>
          <w:szCs w:val="24"/>
        </w:rPr>
        <w:t xml:space="preserve">       Examiner 3                     Signature                                </w:t>
      </w:r>
      <w:r w:rsidR="00C6417E">
        <w:rPr>
          <w:rFonts w:ascii="Times New Roman" w:hAnsi="Times New Roman" w:cs="Times New Roman"/>
          <w:b/>
          <w:sz w:val="24"/>
          <w:szCs w:val="24"/>
        </w:rPr>
        <w:t xml:space="preserve">  </w:t>
      </w:r>
      <w:r w:rsidRPr="00807E60">
        <w:rPr>
          <w:rFonts w:ascii="Times New Roman" w:hAnsi="Times New Roman" w:cs="Times New Roman"/>
          <w:b/>
          <w:sz w:val="24"/>
          <w:szCs w:val="24"/>
        </w:rPr>
        <w:t xml:space="preserve">Date </w:t>
      </w:r>
    </w:p>
    <w:p w14:paraId="13404FCE" w14:textId="77777777" w:rsidR="00A423C8" w:rsidRPr="00807E60" w:rsidRDefault="00A423C8" w:rsidP="00A423C8">
      <w:pPr>
        <w:spacing w:line="360" w:lineRule="auto"/>
        <w:ind w:left="720"/>
        <w:rPr>
          <w:rFonts w:ascii="Times New Roman" w:hAnsi="Times New Roman" w:cs="Times New Roman"/>
          <w:sz w:val="24"/>
          <w:szCs w:val="24"/>
        </w:rPr>
      </w:pPr>
    </w:p>
    <w:p w14:paraId="192BEF1A" w14:textId="6A16D8DE" w:rsidR="00231381" w:rsidRDefault="00C6417E" w:rsidP="00AB3CB1">
      <w:pPr>
        <w:jc w:val="both"/>
        <w:rPr>
          <w:rFonts w:ascii="Times New Roman" w:hAnsi="Times New Roman" w:cs="Times New Roman"/>
          <w:sz w:val="24"/>
          <w:szCs w:val="24"/>
        </w:rPr>
      </w:pPr>
      <w:r>
        <w:rPr>
          <w:rFonts w:ascii="Times New Roman" w:hAnsi="Times New Roman" w:cs="Times New Roman"/>
          <w:sz w:val="24"/>
          <w:szCs w:val="24"/>
        </w:rPr>
        <w:t xml:space="preserve">          ………………………..        ……………………..         ………………………….</w:t>
      </w:r>
    </w:p>
    <w:p w14:paraId="4099DF43" w14:textId="03795E89" w:rsidR="00C6417E" w:rsidRDefault="00C6417E" w:rsidP="00AB3CB1">
      <w:pPr>
        <w:jc w:val="both"/>
        <w:rPr>
          <w:rFonts w:ascii="Times New Roman" w:hAnsi="Times New Roman" w:cs="Times New Roman"/>
          <w:b/>
          <w:sz w:val="24"/>
          <w:szCs w:val="24"/>
        </w:rPr>
      </w:pPr>
      <w:r>
        <w:rPr>
          <w:rFonts w:ascii="Times New Roman" w:hAnsi="Times New Roman" w:cs="Times New Roman"/>
          <w:b/>
          <w:sz w:val="24"/>
          <w:szCs w:val="24"/>
        </w:rPr>
        <w:t xml:space="preserve">                  Chairperson                    Signature                                   Date </w:t>
      </w:r>
    </w:p>
    <w:p w14:paraId="098A9A16" w14:textId="124F9E3D" w:rsidR="00C6417E" w:rsidRDefault="00C6417E" w:rsidP="00AB3CB1">
      <w:pPr>
        <w:jc w:val="both"/>
        <w:rPr>
          <w:rFonts w:ascii="Times New Roman" w:hAnsi="Times New Roman" w:cs="Times New Roman"/>
          <w:b/>
          <w:sz w:val="24"/>
          <w:szCs w:val="24"/>
        </w:rPr>
      </w:pPr>
      <w:r>
        <w:rPr>
          <w:rFonts w:ascii="Times New Roman" w:hAnsi="Times New Roman" w:cs="Times New Roman"/>
          <w:b/>
          <w:sz w:val="24"/>
          <w:szCs w:val="24"/>
        </w:rPr>
        <w:t xml:space="preserve">          (Board of Examiners)</w:t>
      </w:r>
    </w:p>
    <w:p w14:paraId="622C5B66" w14:textId="77777777" w:rsidR="00C6417E" w:rsidRDefault="00C6417E" w:rsidP="00AB3CB1">
      <w:pPr>
        <w:jc w:val="both"/>
        <w:rPr>
          <w:rFonts w:ascii="Times New Roman" w:hAnsi="Times New Roman" w:cs="Times New Roman"/>
          <w:b/>
          <w:sz w:val="24"/>
          <w:szCs w:val="24"/>
        </w:rPr>
      </w:pPr>
    </w:p>
    <w:p w14:paraId="5ABB49A5" w14:textId="0AFDA63E" w:rsidR="00C6417E" w:rsidRDefault="00C6417E" w:rsidP="00AB3CB1">
      <w:pPr>
        <w:jc w:val="both"/>
        <w:rPr>
          <w:rFonts w:ascii="Times New Roman" w:hAnsi="Times New Roman" w:cs="Times New Roman"/>
          <w:sz w:val="24"/>
          <w:szCs w:val="24"/>
        </w:rPr>
      </w:pPr>
      <w:r>
        <w:rPr>
          <w:rFonts w:ascii="Times New Roman" w:hAnsi="Times New Roman" w:cs="Times New Roman"/>
          <w:b/>
          <w:sz w:val="24"/>
          <w:szCs w:val="24"/>
        </w:rPr>
        <w:t xml:space="preserve">       </w:t>
      </w:r>
      <w:r w:rsidRPr="00C6417E">
        <w:rPr>
          <w:rFonts w:ascii="Times New Roman" w:hAnsi="Times New Roman" w:cs="Times New Roman"/>
          <w:sz w:val="24"/>
          <w:szCs w:val="24"/>
        </w:rPr>
        <w:t xml:space="preserve"> …………………………       ………………………        ………………………….</w:t>
      </w:r>
    </w:p>
    <w:p w14:paraId="3FDF4050" w14:textId="48C8E0EC" w:rsidR="00C6417E" w:rsidRPr="00C6417E" w:rsidRDefault="00C6417E" w:rsidP="00AB3CB1">
      <w:pPr>
        <w:jc w:val="both"/>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Supervisor                      Signature                                   Date</w:t>
      </w:r>
    </w:p>
    <w:p w14:paraId="458065ED" w14:textId="77777777" w:rsidR="00231381" w:rsidRDefault="00231381" w:rsidP="00AB3CB1">
      <w:pPr>
        <w:jc w:val="both"/>
        <w:rPr>
          <w:rFonts w:ascii="Times New Roman" w:hAnsi="Times New Roman" w:cs="Times New Roman"/>
          <w:sz w:val="24"/>
          <w:szCs w:val="24"/>
        </w:rPr>
      </w:pPr>
    </w:p>
    <w:p w14:paraId="69D318C0" w14:textId="77777777" w:rsidR="00231381" w:rsidRDefault="00231381" w:rsidP="00AB3CB1">
      <w:pPr>
        <w:jc w:val="both"/>
        <w:rPr>
          <w:rFonts w:ascii="Times New Roman" w:hAnsi="Times New Roman" w:cs="Times New Roman"/>
          <w:sz w:val="24"/>
          <w:szCs w:val="24"/>
        </w:rPr>
      </w:pPr>
    </w:p>
    <w:p w14:paraId="62696DEA" w14:textId="77777777" w:rsidR="00231381" w:rsidRDefault="00231381" w:rsidP="00AB3CB1">
      <w:pPr>
        <w:jc w:val="both"/>
        <w:rPr>
          <w:rFonts w:ascii="Times New Roman" w:hAnsi="Times New Roman" w:cs="Times New Roman"/>
          <w:sz w:val="24"/>
          <w:szCs w:val="24"/>
        </w:rPr>
      </w:pPr>
    </w:p>
    <w:p w14:paraId="01AAA6FE" w14:textId="77777777" w:rsidR="00231381" w:rsidRDefault="00231381" w:rsidP="00AB3CB1">
      <w:pPr>
        <w:jc w:val="both"/>
        <w:rPr>
          <w:rFonts w:ascii="Times New Roman" w:hAnsi="Times New Roman" w:cs="Times New Roman"/>
          <w:sz w:val="24"/>
          <w:szCs w:val="24"/>
        </w:rPr>
      </w:pPr>
    </w:p>
    <w:p w14:paraId="34B2756E" w14:textId="77777777" w:rsidR="00B125A0" w:rsidRPr="00B125A0" w:rsidRDefault="00B125A0" w:rsidP="00B125A0"/>
    <w:p w14:paraId="12BCBBAE" w14:textId="5EB18671" w:rsidR="00375A48" w:rsidRPr="00FD46F6" w:rsidRDefault="00FD46F6" w:rsidP="00C0325C">
      <w:pPr>
        <w:pStyle w:val="Heading1"/>
        <w:spacing w:line="480" w:lineRule="auto"/>
        <w:jc w:val="center"/>
        <w:rPr>
          <w:rFonts w:ascii="Times New Roman" w:hAnsi="Times New Roman" w:cs="Times New Roman"/>
          <w:b/>
        </w:rPr>
      </w:pPr>
      <w:bookmarkStart w:id="6" w:name="_Toc10158245"/>
      <w:r w:rsidRPr="00FD46F6">
        <w:rPr>
          <w:rFonts w:ascii="Times New Roman" w:hAnsi="Times New Roman" w:cs="Times New Roman"/>
          <w:b/>
        </w:rPr>
        <w:t>ACKNOWLEDGEMENTS</w:t>
      </w:r>
      <w:bookmarkEnd w:id="6"/>
    </w:p>
    <w:p w14:paraId="6D78C678" w14:textId="6CBFC77C" w:rsidR="00C51D88" w:rsidRDefault="00F92C3B" w:rsidP="00C0325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Special thanks go out to my supervisors Prof. John Bwalya Muma, Prof. </w:t>
      </w:r>
      <w:r w:rsidR="003B49C1">
        <w:rPr>
          <w:rFonts w:ascii="Times New Roman" w:hAnsi="Times New Roman" w:cs="Times New Roman"/>
          <w:sz w:val="24"/>
          <w:szCs w:val="24"/>
        </w:rPr>
        <w:t>Bernard</w:t>
      </w:r>
      <w:r>
        <w:rPr>
          <w:rFonts w:ascii="Times New Roman" w:hAnsi="Times New Roman" w:cs="Times New Roman"/>
          <w:sz w:val="24"/>
          <w:szCs w:val="24"/>
        </w:rPr>
        <w:t xml:space="preserve"> Mudenda Hang’ombe and Dr. Mercy Mukuma for their guidance, support and encouragement. </w:t>
      </w:r>
      <w:r w:rsidR="006D2C3E">
        <w:rPr>
          <w:rFonts w:ascii="Times New Roman" w:hAnsi="Times New Roman" w:cs="Times New Roman"/>
          <w:sz w:val="24"/>
          <w:szCs w:val="24"/>
        </w:rPr>
        <w:t>I would also like to thank the WHO-funded AGISAR</w:t>
      </w:r>
      <w:r w:rsidR="0005236C">
        <w:rPr>
          <w:rFonts w:ascii="Times New Roman" w:hAnsi="Times New Roman" w:cs="Times New Roman"/>
          <w:sz w:val="24"/>
          <w:szCs w:val="24"/>
        </w:rPr>
        <w:t xml:space="preserve"> (Advisory Group for Integrated Surveillance of Antimicrobial Resistance)</w:t>
      </w:r>
      <w:r w:rsidR="003B49C1">
        <w:rPr>
          <w:rFonts w:ascii="Times New Roman" w:hAnsi="Times New Roman" w:cs="Times New Roman"/>
          <w:sz w:val="24"/>
          <w:szCs w:val="24"/>
        </w:rPr>
        <w:t xml:space="preserve"> </w:t>
      </w:r>
      <w:r w:rsidR="0005236C">
        <w:rPr>
          <w:rFonts w:ascii="Times New Roman" w:hAnsi="Times New Roman" w:cs="Times New Roman"/>
          <w:sz w:val="24"/>
          <w:szCs w:val="24"/>
        </w:rPr>
        <w:t xml:space="preserve">project </w:t>
      </w:r>
      <w:r w:rsidR="003B49C1">
        <w:rPr>
          <w:rFonts w:ascii="Times New Roman" w:hAnsi="Times New Roman" w:cs="Times New Roman"/>
          <w:sz w:val="24"/>
          <w:szCs w:val="24"/>
        </w:rPr>
        <w:t>at the University of Zambia</w:t>
      </w:r>
      <w:r w:rsidR="006D2C3E">
        <w:rPr>
          <w:rFonts w:ascii="Times New Roman" w:hAnsi="Times New Roman" w:cs="Times New Roman"/>
          <w:sz w:val="24"/>
          <w:szCs w:val="24"/>
        </w:rPr>
        <w:t xml:space="preserve"> and the </w:t>
      </w:r>
      <w:r w:rsidR="003B49C1">
        <w:rPr>
          <w:rFonts w:ascii="Times New Roman" w:hAnsi="Times New Roman" w:cs="Times New Roman"/>
          <w:sz w:val="24"/>
          <w:szCs w:val="24"/>
        </w:rPr>
        <w:t>World Bank</w:t>
      </w:r>
      <w:r w:rsidR="006D2C3E">
        <w:rPr>
          <w:rFonts w:ascii="Times New Roman" w:hAnsi="Times New Roman" w:cs="Times New Roman"/>
          <w:sz w:val="24"/>
          <w:szCs w:val="24"/>
        </w:rPr>
        <w:t xml:space="preserve">-funded ACEIDHA (African Centre of Excellence in Infectious Diseases of Humans and Animals) programme for the provision </w:t>
      </w:r>
      <w:r w:rsidR="0005236C">
        <w:rPr>
          <w:rFonts w:ascii="Times New Roman" w:hAnsi="Times New Roman" w:cs="Times New Roman"/>
          <w:sz w:val="24"/>
          <w:szCs w:val="24"/>
        </w:rPr>
        <w:t xml:space="preserve">of </w:t>
      </w:r>
      <w:r w:rsidR="003B49C1">
        <w:rPr>
          <w:rFonts w:ascii="Times New Roman" w:hAnsi="Times New Roman" w:cs="Times New Roman"/>
          <w:sz w:val="24"/>
          <w:szCs w:val="24"/>
        </w:rPr>
        <w:t xml:space="preserve">funds and research </w:t>
      </w:r>
      <w:r w:rsidR="006D2C3E">
        <w:rPr>
          <w:rFonts w:ascii="Times New Roman" w:hAnsi="Times New Roman" w:cs="Times New Roman"/>
          <w:sz w:val="24"/>
          <w:szCs w:val="24"/>
        </w:rPr>
        <w:t xml:space="preserve">materials required during sample collection and processing. My sincere gratitude also goes out to the </w:t>
      </w:r>
      <w:r w:rsidR="00C51D88">
        <w:rPr>
          <w:rFonts w:ascii="Times New Roman" w:hAnsi="Times New Roman" w:cs="Times New Roman"/>
          <w:sz w:val="24"/>
          <w:szCs w:val="24"/>
        </w:rPr>
        <w:t xml:space="preserve">technical staff at the </w:t>
      </w:r>
      <w:r w:rsidR="006D2C3E">
        <w:rPr>
          <w:rFonts w:ascii="Times New Roman" w:hAnsi="Times New Roman" w:cs="Times New Roman"/>
          <w:sz w:val="24"/>
          <w:szCs w:val="24"/>
        </w:rPr>
        <w:t>Department of Disease Control</w:t>
      </w:r>
      <w:r w:rsidR="007124AE">
        <w:rPr>
          <w:rFonts w:ascii="Times New Roman" w:hAnsi="Times New Roman" w:cs="Times New Roman"/>
          <w:sz w:val="24"/>
          <w:szCs w:val="24"/>
        </w:rPr>
        <w:t>,</w:t>
      </w:r>
      <w:r w:rsidR="006D2C3E">
        <w:rPr>
          <w:rFonts w:ascii="Times New Roman" w:hAnsi="Times New Roman" w:cs="Times New Roman"/>
          <w:sz w:val="24"/>
          <w:szCs w:val="24"/>
        </w:rPr>
        <w:t xml:space="preserve"> and Department of Paraclinical Studies at the University of Zambia, School of Veterinary Medicine</w:t>
      </w:r>
      <w:r w:rsidR="00C51D88">
        <w:rPr>
          <w:rFonts w:ascii="Times New Roman" w:hAnsi="Times New Roman" w:cs="Times New Roman"/>
          <w:sz w:val="24"/>
          <w:szCs w:val="24"/>
        </w:rPr>
        <w:t xml:space="preserve"> for the technical support and guidance</w:t>
      </w:r>
      <w:r w:rsidR="003B49C1">
        <w:rPr>
          <w:rFonts w:ascii="Times New Roman" w:hAnsi="Times New Roman" w:cs="Times New Roman"/>
          <w:sz w:val="24"/>
          <w:szCs w:val="24"/>
        </w:rPr>
        <w:t xml:space="preserve"> they rendered to me during my study</w:t>
      </w:r>
      <w:r w:rsidR="006D2C3E">
        <w:rPr>
          <w:rFonts w:ascii="Times New Roman" w:hAnsi="Times New Roman" w:cs="Times New Roman"/>
          <w:sz w:val="24"/>
          <w:szCs w:val="24"/>
        </w:rPr>
        <w:t xml:space="preserve">. </w:t>
      </w:r>
    </w:p>
    <w:p w14:paraId="4D62D5A4" w14:textId="206C2E9C" w:rsidR="00375A48" w:rsidRPr="00F92C3B" w:rsidRDefault="006D2C3E" w:rsidP="00AB3CB1">
      <w:pPr>
        <w:jc w:val="both"/>
        <w:rPr>
          <w:rFonts w:ascii="Times New Roman" w:hAnsi="Times New Roman" w:cs="Times New Roman"/>
          <w:sz w:val="24"/>
          <w:szCs w:val="24"/>
        </w:rPr>
      </w:pPr>
      <w:r>
        <w:rPr>
          <w:rFonts w:ascii="Times New Roman" w:hAnsi="Times New Roman" w:cs="Times New Roman"/>
          <w:sz w:val="24"/>
          <w:szCs w:val="24"/>
        </w:rPr>
        <w:t xml:space="preserve">May God richly bless you </w:t>
      </w:r>
      <w:r w:rsidR="00807E60">
        <w:rPr>
          <w:rFonts w:ascii="Times New Roman" w:hAnsi="Times New Roman" w:cs="Times New Roman"/>
          <w:sz w:val="24"/>
          <w:szCs w:val="24"/>
        </w:rPr>
        <w:t>A</w:t>
      </w:r>
      <w:r>
        <w:rPr>
          <w:rFonts w:ascii="Times New Roman" w:hAnsi="Times New Roman" w:cs="Times New Roman"/>
          <w:sz w:val="24"/>
          <w:szCs w:val="24"/>
        </w:rPr>
        <w:t>ll.</w:t>
      </w:r>
    </w:p>
    <w:p w14:paraId="63AACBB8" w14:textId="77777777" w:rsidR="00231381" w:rsidRDefault="00231381" w:rsidP="00AB3CB1">
      <w:pPr>
        <w:jc w:val="both"/>
        <w:rPr>
          <w:rFonts w:ascii="Times New Roman" w:hAnsi="Times New Roman" w:cs="Times New Roman"/>
          <w:sz w:val="24"/>
          <w:szCs w:val="24"/>
        </w:rPr>
      </w:pPr>
    </w:p>
    <w:p w14:paraId="2A563533" w14:textId="77777777" w:rsidR="00231381" w:rsidRDefault="00231381" w:rsidP="00AB3CB1">
      <w:pPr>
        <w:jc w:val="both"/>
        <w:rPr>
          <w:rFonts w:ascii="Times New Roman" w:hAnsi="Times New Roman" w:cs="Times New Roman"/>
          <w:sz w:val="24"/>
          <w:szCs w:val="24"/>
        </w:rPr>
      </w:pPr>
    </w:p>
    <w:p w14:paraId="4843B9D2" w14:textId="77777777" w:rsidR="00231381" w:rsidRDefault="00231381" w:rsidP="00AB3CB1">
      <w:pPr>
        <w:jc w:val="both"/>
        <w:rPr>
          <w:rFonts w:ascii="Times New Roman" w:hAnsi="Times New Roman" w:cs="Times New Roman"/>
          <w:sz w:val="24"/>
          <w:szCs w:val="24"/>
        </w:rPr>
      </w:pPr>
    </w:p>
    <w:p w14:paraId="693C9463" w14:textId="77777777" w:rsidR="00C25593" w:rsidRDefault="00C25593" w:rsidP="00AB3CB1">
      <w:pPr>
        <w:jc w:val="both"/>
        <w:rPr>
          <w:rFonts w:ascii="Times New Roman" w:hAnsi="Times New Roman" w:cs="Times New Roman"/>
          <w:sz w:val="24"/>
          <w:szCs w:val="24"/>
        </w:rPr>
      </w:pPr>
    </w:p>
    <w:p w14:paraId="541597C5" w14:textId="77777777" w:rsidR="00C25593" w:rsidRDefault="00C25593" w:rsidP="00AB3CB1">
      <w:pPr>
        <w:jc w:val="both"/>
        <w:rPr>
          <w:rFonts w:ascii="Times New Roman" w:hAnsi="Times New Roman" w:cs="Times New Roman"/>
          <w:sz w:val="24"/>
          <w:szCs w:val="24"/>
        </w:rPr>
      </w:pPr>
    </w:p>
    <w:p w14:paraId="5B6C396E" w14:textId="77777777" w:rsidR="00C25593" w:rsidRDefault="00C25593" w:rsidP="00AB3CB1">
      <w:pPr>
        <w:jc w:val="both"/>
        <w:rPr>
          <w:rFonts w:ascii="Times New Roman" w:hAnsi="Times New Roman" w:cs="Times New Roman"/>
          <w:sz w:val="24"/>
          <w:szCs w:val="24"/>
        </w:rPr>
      </w:pPr>
    </w:p>
    <w:p w14:paraId="61E41B22" w14:textId="77777777" w:rsidR="00C25593" w:rsidRDefault="00C25593" w:rsidP="00AB3CB1">
      <w:pPr>
        <w:jc w:val="both"/>
        <w:rPr>
          <w:rFonts w:ascii="Times New Roman" w:hAnsi="Times New Roman" w:cs="Times New Roman"/>
          <w:sz w:val="24"/>
          <w:szCs w:val="24"/>
        </w:rPr>
      </w:pPr>
    </w:p>
    <w:p w14:paraId="06F1CFF5" w14:textId="77777777" w:rsidR="00C25593" w:rsidRDefault="00C25593" w:rsidP="00AB3CB1">
      <w:pPr>
        <w:jc w:val="both"/>
        <w:rPr>
          <w:rFonts w:ascii="Times New Roman" w:hAnsi="Times New Roman" w:cs="Times New Roman"/>
          <w:sz w:val="24"/>
          <w:szCs w:val="24"/>
        </w:rPr>
      </w:pPr>
    </w:p>
    <w:p w14:paraId="05C38D00" w14:textId="77777777" w:rsidR="00C25593" w:rsidRDefault="00C25593" w:rsidP="00AB3CB1">
      <w:pPr>
        <w:jc w:val="both"/>
        <w:rPr>
          <w:rFonts w:ascii="Times New Roman" w:hAnsi="Times New Roman" w:cs="Times New Roman"/>
          <w:sz w:val="24"/>
          <w:szCs w:val="24"/>
        </w:rPr>
      </w:pPr>
    </w:p>
    <w:p w14:paraId="3A04E5CF" w14:textId="77777777" w:rsidR="00C25593" w:rsidRDefault="00C25593" w:rsidP="00AB3CB1">
      <w:pPr>
        <w:jc w:val="both"/>
        <w:rPr>
          <w:rFonts w:ascii="Times New Roman" w:hAnsi="Times New Roman" w:cs="Times New Roman"/>
          <w:sz w:val="24"/>
          <w:szCs w:val="24"/>
        </w:rPr>
      </w:pPr>
    </w:p>
    <w:p w14:paraId="68F10180" w14:textId="77777777" w:rsidR="00C25593" w:rsidRDefault="00C25593" w:rsidP="00AB3CB1">
      <w:pPr>
        <w:jc w:val="both"/>
        <w:rPr>
          <w:rFonts w:ascii="Times New Roman" w:hAnsi="Times New Roman" w:cs="Times New Roman"/>
          <w:sz w:val="24"/>
          <w:szCs w:val="24"/>
        </w:rPr>
      </w:pPr>
      <w:bookmarkStart w:id="7" w:name="_GoBack"/>
      <w:bookmarkEnd w:id="7"/>
    </w:p>
    <w:p w14:paraId="0F64782C" w14:textId="77777777" w:rsidR="00C25593" w:rsidRDefault="00C25593" w:rsidP="00AB3CB1">
      <w:pPr>
        <w:jc w:val="both"/>
        <w:rPr>
          <w:rFonts w:ascii="Times New Roman" w:hAnsi="Times New Roman" w:cs="Times New Roman"/>
          <w:sz w:val="24"/>
          <w:szCs w:val="24"/>
        </w:rPr>
      </w:pPr>
    </w:p>
    <w:sdt>
      <w:sdtPr>
        <w:rPr>
          <w:rFonts w:ascii="Calibri" w:eastAsia="Calibri" w:hAnsi="Calibri" w:cs="Calibri"/>
          <w:color w:val="000000"/>
          <w:sz w:val="22"/>
          <w:szCs w:val="22"/>
        </w:rPr>
        <w:id w:val="369195329"/>
        <w:docPartObj>
          <w:docPartGallery w:val="Table of Contents"/>
          <w:docPartUnique/>
        </w:docPartObj>
      </w:sdtPr>
      <w:sdtEndPr>
        <w:rPr>
          <w:b/>
          <w:bCs/>
          <w:noProof/>
        </w:rPr>
      </w:sdtEndPr>
      <w:sdtContent>
        <w:p w14:paraId="1C62DD65" w14:textId="4898859B" w:rsidR="00C25593" w:rsidRPr="00FD46F6" w:rsidRDefault="00FD46F6" w:rsidP="00FD46F6">
          <w:pPr>
            <w:pStyle w:val="TOCHeading"/>
            <w:jc w:val="center"/>
            <w:rPr>
              <w:rFonts w:ascii="Times New Roman" w:hAnsi="Times New Roman" w:cs="Times New Roman"/>
              <w:b/>
            </w:rPr>
          </w:pPr>
          <w:r w:rsidRPr="00FD46F6">
            <w:rPr>
              <w:rFonts w:ascii="Times New Roman" w:hAnsi="Times New Roman" w:cs="Times New Roman"/>
              <w:b/>
            </w:rPr>
            <w:t>TABLE OF CONTENTS</w:t>
          </w:r>
        </w:p>
        <w:p w14:paraId="47FCEDCB" w14:textId="77777777" w:rsidR="003A0399" w:rsidRDefault="00B84A37">
          <w:pPr>
            <w:pStyle w:val="TOC1"/>
            <w:tabs>
              <w:tab w:val="right" w:leader="dot" w:pos="9350"/>
            </w:tabs>
            <w:rPr>
              <w:rFonts w:asciiTheme="minorHAnsi" w:eastAsiaTheme="minorEastAsia" w:hAnsiTheme="minorHAnsi" w:cstheme="minorBidi"/>
              <w:noProof/>
              <w:color w:val="auto"/>
            </w:rPr>
          </w:pPr>
          <w:r>
            <w:fldChar w:fldCharType="begin"/>
          </w:r>
          <w:r>
            <w:instrText xml:space="preserve"> TOC \o "1-3" \h \z \u </w:instrText>
          </w:r>
          <w:r>
            <w:fldChar w:fldCharType="separate"/>
          </w:r>
          <w:hyperlink w:anchor="_Toc10158240" w:history="1">
            <w:r w:rsidR="003A0399" w:rsidRPr="002F49F8">
              <w:rPr>
                <w:rStyle w:val="Hyperlink"/>
                <w:rFonts w:ascii="Times New Roman" w:hAnsi="Times New Roman" w:cs="Times New Roman"/>
                <w:b/>
                <w:noProof/>
              </w:rPr>
              <w:t>DECLARATION</w:t>
            </w:r>
            <w:r w:rsidR="003A0399">
              <w:rPr>
                <w:noProof/>
                <w:webHidden/>
              </w:rPr>
              <w:tab/>
            </w:r>
            <w:r w:rsidR="003A0399">
              <w:rPr>
                <w:noProof/>
                <w:webHidden/>
              </w:rPr>
              <w:fldChar w:fldCharType="begin"/>
            </w:r>
            <w:r w:rsidR="003A0399">
              <w:rPr>
                <w:noProof/>
                <w:webHidden/>
              </w:rPr>
              <w:instrText xml:space="preserve"> PAGEREF _Toc10158240 \h </w:instrText>
            </w:r>
            <w:r w:rsidR="003A0399">
              <w:rPr>
                <w:noProof/>
                <w:webHidden/>
              </w:rPr>
            </w:r>
            <w:r w:rsidR="003A0399">
              <w:rPr>
                <w:noProof/>
                <w:webHidden/>
              </w:rPr>
              <w:fldChar w:fldCharType="separate"/>
            </w:r>
            <w:r w:rsidR="003A0399">
              <w:rPr>
                <w:noProof/>
                <w:webHidden/>
              </w:rPr>
              <w:t>i</w:t>
            </w:r>
            <w:r w:rsidR="003A0399">
              <w:rPr>
                <w:noProof/>
                <w:webHidden/>
              </w:rPr>
              <w:fldChar w:fldCharType="end"/>
            </w:r>
          </w:hyperlink>
        </w:p>
        <w:p w14:paraId="4D3B51B2" w14:textId="77777777" w:rsidR="003A0399" w:rsidRDefault="003A0399">
          <w:pPr>
            <w:pStyle w:val="TOC1"/>
            <w:tabs>
              <w:tab w:val="right" w:leader="dot" w:pos="9350"/>
            </w:tabs>
            <w:rPr>
              <w:rFonts w:asciiTheme="minorHAnsi" w:eastAsiaTheme="minorEastAsia" w:hAnsiTheme="minorHAnsi" w:cstheme="minorBidi"/>
              <w:noProof/>
              <w:color w:val="auto"/>
            </w:rPr>
          </w:pPr>
          <w:hyperlink w:anchor="_Toc10158241" w:history="1">
            <w:r w:rsidRPr="002F49F8">
              <w:rPr>
                <w:rStyle w:val="Hyperlink"/>
                <w:rFonts w:ascii="Times New Roman" w:hAnsi="Times New Roman" w:cs="Times New Roman"/>
                <w:b/>
                <w:noProof/>
              </w:rPr>
              <w:t>ABSTRACT</w:t>
            </w:r>
            <w:r>
              <w:rPr>
                <w:noProof/>
                <w:webHidden/>
              </w:rPr>
              <w:tab/>
            </w:r>
            <w:r>
              <w:rPr>
                <w:noProof/>
                <w:webHidden/>
              </w:rPr>
              <w:fldChar w:fldCharType="begin"/>
            </w:r>
            <w:r>
              <w:rPr>
                <w:noProof/>
                <w:webHidden/>
              </w:rPr>
              <w:instrText xml:space="preserve"> PAGEREF _Toc10158241 \h </w:instrText>
            </w:r>
            <w:r>
              <w:rPr>
                <w:noProof/>
                <w:webHidden/>
              </w:rPr>
            </w:r>
            <w:r>
              <w:rPr>
                <w:noProof/>
                <w:webHidden/>
              </w:rPr>
              <w:fldChar w:fldCharType="separate"/>
            </w:r>
            <w:r>
              <w:rPr>
                <w:noProof/>
                <w:webHidden/>
              </w:rPr>
              <w:t>ii</w:t>
            </w:r>
            <w:r>
              <w:rPr>
                <w:noProof/>
                <w:webHidden/>
              </w:rPr>
              <w:fldChar w:fldCharType="end"/>
            </w:r>
          </w:hyperlink>
        </w:p>
        <w:p w14:paraId="77BA0868" w14:textId="77777777" w:rsidR="003A0399" w:rsidRDefault="003A0399">
          <w:pPr>
            <w:pStyle w:val="TOC1"/>
            <w:tabs>
              <w:tab w:val="right" w:leader="dot" w:pos="9350"/>
            </w:tabs>
            <w:rPr>
              <w:rFonts w:asciiTheme="minorHAnsi" w:eastAsiaTheme="minorEastAsia" w:hAnsiTheme="minorHAnsi" w:cstheme="minorBidi"/>
              <w:noProof/>
              <w:color w:val="auto"/>
            </w:rPr>
          </w:pPr>
          <w:hyperlink w:anchor="_Toc10158242" w:history="1">
            <w:r w:rsidRPr="002F49F8">
              <w:rPr>
                <w:rStyle w:val="Hyperlink"/>
                <w:rFonts w:ascii="Times New Roman" w:hAnsi="Times New Roman" w:cs="Times New Roman"/>
                <w:b/>
                <w:noProof/>
              </w:rPr>
              <w:t>DEDICATION</w:t>
            </w:r>
            <w:r>
              <w:rPr>
                <w:noProof/>
                <w:webHidden/>
              </w:rPr>
              <w:tab/>
            </w:r>
            <w:r>
              <w:rPr>
                <w:noProof/>
                <w:webHidden/>
              </w:rPr>
              <w:fldChar w:fldCharType="begin"/>
            </w:r>
            <w:r>
              <w:rPr>
                <w:noProof/>
                <w:webHidden/>
              </w:rPr>
              <w:instrText xml:space="preserve"> PAGEREF _Toc10158242 \h </w:instrText>
            </w:r>
            <w:r>
              <w:rPr>
                <w:noProof/>
                <w:webHidden/>
              </w:rPr>
            </w:r>
            <w:r>
              <w:rPr>
                <w:noProof/>
                <w:webHidden/>
              </w:rPr>
              <w:fldChar w:fldCharType="separate"/>
            </w:r>
            <w:r>
              <w:rPr>
                <w:noProof/>
                <w:webHidden/>
              </w:rPr>
              <w:t>iii</w:t>
            </w:r>
            <w:r>
              <w:rPr>
                <w:noProof/>
                <w:webHidden/>
              </w:rPr>
              <w:fldChar w:fldCharType="end"/>
            </w:r>
          </w:hyperlink>
        </w:p>
        <w:p w14:paraId="36E16974" w14:textId="77777777" w:rsidR="003A0399" w:rsidRDefault="003A0399">
          <w:pPr>
            <w:pStyle w:val="TOC1"/>
            <w:tabs>
              <w:tab w:val="right" w:leader="dot" w:pos="9350"/>
            </w:tabs>
            <w:rPr>
              <w:rFonts w:asciiTheme="minorHAnsi" w:eastAsiaTheme="minorEastAsia" w:hAnsiTheme="minorHAnsi" w:cstheme="minorBidi"/>
              <w:noProof/>
              <w:color w:val="auto"/>
            </w:rPr>
          </w:pPr>
          <w:hyperlink w:anchor="_Toc10158243" w:history="1">
            <w:r w:rsidRPr="002F49F8">
              <w:rPr>
                <w:rStyle w:val="Hyperlink"/>
                <w:rFonts w:ascii="Times New Roman" w:hAnsi="Times New Roman" w:cs="Times New Roman"/>
                <w:b/>
                <w:noProof/>
              </w:rPr>
              <w:t>CERTIFICATE OF COMPLETION</w:t>
            </w:r>
            <w:r>
              <w:rPr>
                <w:noProof/>
                <w:webHidden/>
              </w:rPr>
              <w:tab/>
            </w:r>
            <w:r>
              <w:rPr>
                <w:noProof/>
                <w:webHidden/>
              </w:rPr>
              <w:fldChar w:fldCharType="begin"/>
            </w:r>
            <w:r>
              <w:rPr>
                <w:noProof/>
                <w:webHidden/>
              </w:rPr>
              <w:instrText xml:space="preserve"> PAGEREF _Toc10158243 \h </w:instrText>
            </w:r>
            <w:r>
              <w:rPr>
                <w:noProof/>
                <w:webHidden/>
              </w:rPr>
            </w:r>
            <w:r>
              <w:rPr>
                <w:noProof/>
                <w:webHidden/>
              </w:rPr>
              <w:fldChar w:fldCharType="separate"/>
            </w:r>
            <w:r>
              <w:rPr>
                <w:noProof/>
                <w:webHidden/>
              </w:rPr>
              <w:t>iv</w:t>
            </w:r>
            <w:r>
              <w:rPr>
                <w:noProof/>
                <w:webHidden/>
              </w:rPr>
              <w:fldChar w:fldCharType="end"/>
            </w:r>
          </w:hyperlink>
        </w:p>
        <w:p w14:paraId="009761BC" w14:textId="77777777" w:rsidR="003A0399" w:rsidRDefault="003A0399">
          <w:pPr>
            <w:pStyle w:val="TOC1"/>
            <w:tabs>
              <w:tab w:val="right" w:leader="dot" w:pos="9350"/>
            </w:tabs>
            <w:rPr>
              <w:rFonts w:asciiTheme="minorHAnsi" w:eastAsiaTheme="minorEastAsia" w:hAnsiTheme="minorHAnsi" w:cstheme="minorBidi"/>
              <w:noProof/>
              <w:color w:val="auto"/>
            </w:rPr>
          </w:pPr>
          <w:hyperlink w:anchor="_Toc10158244" w:history="1">
            <w:r w:rsidRPr="002F49F8">
              <w:rPr>
                <w:rStyle w:val="Hyperlink"/>
                <w:rFonts w:ascii="Times New Roman" w:hAnsi="Times New Roman" w:cs="Times New Roman"/>
                <w:b/>
                <w:noProof/>
              </w:rPr>
              <w:t>APPROVAL</w:t>
            </w:r>
            <w:r>
              <w:rPr>
                <w:noProof/>
                <w:webHidden/>
              </w:rPr>
              <w:tab/>
            </w:r>
            <w:r>
              <w:rPr>
                <w:noProof/>
                <w:webHidden/>
              </w:rPr>
              <w:fldChar w:fldCharType="begin"/>
            </w:r>
            <w:r>
              <w:rPr>
                <w:noProof/>
                <w:webHidden/>
              </w:rPr>
              <w:instrText xml:space="preserve"> PAGEREF _Toc10158244 \h </w:instrText>
            </w:r>
            <w:r>
              <w:rPr>
                <w:noProof/>
                <w:webHidden/>
              </w:rPr>
            </w:r>
            <w:r>
              <w:rPr>
                <w:noProof/>
                <w:webHidden/>
              </w:rPr>
              <w:fldChar w:fldCharType="separate"/>
            </w:r>
            <w:r>
              <w:rPr>
                <w:noProof/>
                <w:webHidden/>
              </w:rPr>
              <w:t>v</w:t>
            </w:r>
            <w:r>
              <w:rPr>
                <w:noProof/>
                <w:webHidden/>
              </w:rPr>
              <w:fldChar w:fldCharType="end"/>
            </w:r>
          </w:hyperlink>
        </w:p>
        <w:p w14:paraId="4A8D0D90" w14:textId="77777777" w:rsidR="003A0399" w:rsidRDefault="003A0399">
          <w:pPr>
            <w:pStyle w:val="TOC1"/>
            <w:tabs>
              <w:tab w:val="right" w:leader="dot" w:pos="9350"/>
            </w:tabs>
            <w:rPr>
              <w:rFonts w:asciiTheme="minorHAnsi" w:eastAsiaTheme="minorEastAsia" w:hAnsiTheme="minorHAnsi" w:cstheme="minorBidi"/>
              <w:noProof/>
              <w:color w:val="auto"/>
            </w:rPr>
          </w:pPr>
          <w:hyperlink w:anchor="_Toc10158245" w:history="1">
            <w:r w:rsidRPr="002F49F8">
              <w:rPr>
                <w:rStyle w:val="Hyperlink"/>
                <w:rFonts w:ascii="Times New Roman" w:hAnsi="Times New Roman" w:cs="Times New Roman"/>
                <w:b/>
                <w:noProof/>
              </w:rPr>
              <w:t>ACKNOWLEDGEMENTS</w:t>
            </w:r>
            <w:r>
              <w:rPr>
                <w:noProof/>
                <w:webHidden/>
              </w:rPr>
              <w:tab/>
            </w:r>
            <w:r>
              <w:rPr>
                <w:noProof/>
                <w:webHidden/>
              </w:rPr>
              <w:fldChar w:fldCharType="begin"/>
            </w:r>
            <w:r>
              <w:rPr>
                <w:noProof/>
                <w:webHidden/>
              </w:rPr>
              <w:instrText xml:space="preserve"> PAGEREF _Toc10158245 \h </w:instrText>
            </w:r>
            <w:r>
              <w:rPr>
                <w:noProof/>
                <w:webHidden/>
              </w:rPr>
            </w:r>
            <w:r>
              <w:rPr>
                <w:noProof/>
                <w:webHidden/>
              </w:rPr>
              <w:fldChar w:fldCharType="separate"/>
            </w:r>
            <w:r>
              <w:rPr>
                <w:noProof/>
                <w:webHidden/>
              </w:rPr>
              <w:t>vi</w:t>
            </w:r>
            <w:r>
              <w:rPr>
                <w:noProof/>
                <w:webHidden/>
              </w:rPr>
              <w:fldChar w:fldCharType="end"/>
            </w:r>
          </w:hyperlink>
        </w:p>
        <w:p w14:paraId="204E23DC" w14:textId="77777777" w:rsidR="003A0399" w:rsidRDefault="003A0399">
          <w:pPr>
            <w:pStyle w:val="TOC1"/>
            <w:tabs>
              <w:tab w:val="right" w:leader="dot" w:pos="9350"/>
            </w:tabs>
            <w:rPr>
              <w:rFonts w:asciiTheme="minorHAnsi" w:eastAsiaTheme="minorEastAsia" w:hAnsiTheme="minorHAnsi" w:cstheme="minorBidi"/>
              <w:noProof/>
              <w:color w:val="auto"/>
            </w:rPr>
          </w:pPr>
          <w:hyperlink w:anchor="_Toc10158246" w:history="1">
            <w:r w:rsidRPr="002F49F8">
              <w:rPr>
                <w:rStyle w:val="Hyperlink"/>
                <w:rFonts w:ascii="Times New Roman" w:hAnsi="Times New Roman" w:cs="Times New Roman"/>
                <w:b/>
                <w:noProof/>
              </w:rPr>
              <w:t>LIST OF TABLES</w:t>
            </w:r>
            <w:r>
              <w:rPr>
                <w:noProof/>
                <w:webHidden/>
              </w:rPr>
              <w:tab/>
            </w:r>
            <w:r>
              <w:rPr>
                <w:noProof/>
                <w:webHidden/>
              </w:rPr>
              <w:fldChar w:fldCharType="begin"/>
            </w:r>
            <w:r>
              <w:rPr>
                <w:noProof/>
                <w:webHidden/>
              </w:rPr>
              <w:instrText xml:space="preserve"> PAGEREF _Toc10158246 \h </w:instrText>
            </w:r>
            <w:r>
              <w:rPr>
                <w:noProof/>
                <w:webHidden/>
              </w:rPr>
            </w:r>
            <w:r>
              <w:rPr>
                <w:noProof/>
                <w:webHidden/>
              </w:rPr>
              <w:fldChar w:fldCharType="separate"/>
            </w:r>
            <w:r>
              <w:rPr>
                <w:noProof/>
                <w:webHidden/>
              </w:rPr>
              <w:t>x</w:t>
            </w:r>
            <w:r>
              <w:rPr>
                <w:noProof/>
                <w:webHidden/>
              </w:rPr>
              <w:fldChar w:fldCharType="end"/>
            </w:r>
          </w:hyperlink>
        </w:p>
        <w:p w14:paraId="70C265FE" w14:textId="77777777" w:rsidR="003A0399" w:rsidRDefault="003A0399">
          <w:pPr>
            <w:pStyle w:val="TOC1"/>
            <w:tabs>
              <w:tab w:val="right" w:leader="dot" w:pos="9350"/>
            </w:tabs>
            <w:rPr>
              <w:rFonts w:asciiTheme="minorHAnsi" w:eastAsiaTheme="minorEastAsia" w:hAnsiTheme="minorHAnsi" w:cstheme="minorBidi"/>
              <w:noProof/>
              <w:color w:val="auto"/>
            </w:rPr>
          </w:pPr>
          <w:hyperlink w:anchor="_Toc10158247" w:history="1">
            <w:r w:rsidRPr="002F49F8">
              <w:rPr>
                <w:rStyle w:val="Hyperlink"/>
                <w:rFonts w:ascii="Times New Roman" w:hAnsi="Times New Roman" w:cs="Times New Roman"/>
                <w:b/>
                <w:noProof/>
              </w:rPr>
              <w:t>LIST OF FIGURES</w:t>
            </w:r>
            <w:r>
              <w:rPr>
                <w:noProof/>
                <w:webHidden/>
              </w:rPr>
              <w:tab/>
            </w:r>
            <w:r>
              <w:rPr>
                <w:noProof/>
                <w:webHidden/>
              </w:rPr>
              <w:fldChar w:fldCharType="begin"/>
            </w:r>
            <w:r>
              <w:rPr>
                <w:noProof/>
                <w:webHidden/>
              </w:rPr>
              <w:instrText xml:space="preserve"> PAGEREF _Toc10158247 \h </w:instrText>
            </w:r>
            <w:r>
              <w:rPr>
                <w:noProof/>
                <w:webHidden/>
              </w:rPr>
            </w:r>
            <w:r>
              <w:rPr>
                <w:noProof/>
                <w:webHidden/>
              </w:rPr>
              <w:fldChar w:fldCharType="separate"/>
            </w:r>
            <w:r>
              <w:rPr>
                <w:noProof/>
                <w:webHidden/>
              </w:rPr>
              <w:t>xi</w:t>
            </w:r>
            <w:r>
              <w:rPr>
                <w:noProof/>
                <w:webHidden/>
              </w:rPr>
              <w:fldChar w:fldCharType="end"/>
            </w:r>
          </w:hyperlink>
        </w:p>
        <w:p w14:paraId="6CCFAE84" w14:textId="77777777" w:rsidR="003A0399" w:rsidRDefault="003A0399">
          <w:pPr>
            <w:pStyle w:val="TOC1"/>
            <w:tabs>
              <w:tab w:val="right" w:leader="dot" w:pos="9350"/>
            </w:tabs>
            <w:rPr>
              <w:rFonts w:asciiTheme="minorHAnsi" w:eastAsiaTheme="minorEastAsia" w:hAnsiTheme="minorHAnsi" w:cstheme="minorBidi"/>
              <w:noProof/>
              <w:color w:val="auto"/>
            </w:rPr>
          </w:pPr>
          <w:hyperlink w:anchor="_Toc10158248" w:history="1">
            <w:r w:rsidRPr="002F49F8">
              <w:rPr>
                <w:rStyle w:val="Hyperlink"/>
                <w:rFonts w:ascii="Times New Roman" w:hAnsi="Times New Roman" w:cs="Times New Roman"/>
                <w:b/>
                <w:noProof/>
              </w:rPr>
              <w:t>ABBREVIATIONS AND ACRONYMS</w:t>
            </w:r>
            <w:r>
              <w:rPr>
                <w:noProof/>
                <w:webHidden/>
              </w:rPr>
              <w:tab/>
            </w:r>
            <w:r>
              <w:rPr>
                <w:noProof/>
                <w:webHidden/>
              </w:rPr>
              <w:fldChar w:fldCharType="begin"/>
            </w:r>
            <w:r>
              <w:rPr>
                <w:noProof/>
                <w:webHidden/>
              </w:rPr>
              <w:instrText xml:space="preserve"> PAGEREF _Toc10158248 \h </w:instrText>
            </w:r>
            <w:r>
              <w:rPr>
                <w:noProof/>
                <w:webHidden/>
              </w:rPr>
            </w:r>
            <w:r>
              <w:rPr>
                <w:noProof/>
                <w:webHidden/>
              </w:rPr>
              <w:fldChar w:fldCharType="separate"/>
            </w:r>
            <w:r>
              <w:rPr>
                <w:noProof/>
                <w:webHidden/>
              </w:rPr>
              <w:t>xii</w:t>
            </w:r>
            <w:r>
              <w:rPr>
                <w:noProof/>
                <w:webHidden/>
              </w:rPr>
              <w:fldChar w:fldCharType="end"/>
            </w:r>
          </w:hyperlink>
        </w:p>
        <w:p w14:paraId="7666F7DC" w14:textId="77777777" w:rsidR="003A0399" w:rsidRDefault="003A0399">
          <w:pPr>
            <w:pStyle w:val="TOC1"/>
            <w:tabs>
              <w:tab w:val="right" w:leader="dot" w:pos="9350"/>
            </w:tabs>
            <w:rPr>
              <w:rStyle w:val="Hyperlink"/>
              <w:noProof/>
            </w:rPr>
          </w:pPr>
          <w:hyperlink w:anchor="_Toc10158249" w:history="1">
            <w:r w:rsidRPr="002F49F8">
              <w:rPr>
                <w:rStyle w:val="Hyperlink"/>
                <w:rFonts w:ascii="Times New Roman" w:hAnsi="Times New Roman" w:cs="Times New Roman"/>
                <w:b/>
                <w:noProof/>
              </w:rPr>
              <w:t>DEFINITION OF TERMS</w:t>
            </w:r>
            <w:r>
              <w:rPr>
                <w:noProof/>
                <w:webHidden/>
              </w:rPr>
              <w:tab/>
            </w:r>
            <w:r>
              <w:rPr>
                <w:noProof/>
                <w:webHidden/>
              </w:rPr>
              <w:fldChar w:fldCharType="begin"/>
            </w:r>
            <w:r>
              <w:rPr>
                <w:noProof/>
                <w:webHidden/>
              </w:rPr>
              <w:instrText xml:space="preserve"> PAGEREF _Toc10158249 \h </w:instrText>
            </w:r>
            <w:r>
              <w:rPr>
                <w:noProof/>
                <w:webHidden/>
              </w:rPr>
            </w:r>
            <w:r>
              <w:rPr>
                <w:noProof/>
                <w:webHidden/>
              </w:rPr>
              <w:fldChar w:fldCharType="separate"/>
            </w:r>
            <w:r>
              <w:rPr>
                <w:noProof/>
                <w:webHidden/>
              </w:rPr>
              <w:t>xiii</w:t>
            </w:r>
            <w:r>
              <w:rPr>
                <w:noProof/>
                <w:webHidden/>
              </w:rPr>
              <w:fldChar w:fldCharType="end"/>
            </w:r>
          </w:hyperlink>
        </w:p>
        <w:p w14:paraId="71638FEA" w14:textId="77777777" w:rsidR="003A0399" w:rsidRPr="003A0399" w:rsidRDefault="003A0399" w:rsidP="003A0399"/>
        <w:p w14:paraId="0F15C36A" w14:textId="13745813" w:rsidR="003A0399" w:rsidRDefault="003A0399">
          <w:pPr>
            <w:pStyle w:val="TOC1"/>
            <w:tabs>
              <w:tab w:val="right" w:leader="dot" w:pos="9350"/>
            </w:tabs>
            <w:rPr>
              <w:rFonts w:asciiTheme="minorHAnsi" w:eastAsiaTheme="minorEastAsia" w:hAnsiTheme="minorHAnsi" w:cstheme="minorBidi"/>
              <w:noProof/>
              <w:color w:val="auto"/>
            </w:rPr>
          </w:pPr>
          <w:hyperlink w:anchor="_Toc10158250" w:history="1">
            <w:r w:rsidRPr="002F49F8">
              <w:rPr>
                <w:rStyle w:val="Hyperlink"/>
                <w:rFonts w:ascii="Times New Roman" w:hAnsi="Times New Roman" w:cs="Times New Roman"/>
                <w:b/>
                <w:noProof/>
              </w:rPr>
              <w:t>CHAPTER ONE</w:t>
            </w:r>
            <w:r>
              <w:rPr>
                <w:rStyle w:val="Hyperlink"/>
                <w:rFonts w:ascii="Times New Roman" w:hAnsi="Times New Roman" w:cs="Times New Roman"/>
                <w:b/>
                <w:noProof/>
              </w:rPr>
              <w:t>: INTRODUCTION</w:t>
            </w:r>
          </w:hyperlink>
          <w:hyperlink w:anchor="_Toc10158251" w:history="1">
            <w:r>
              <w:rPr>
                <w:noProof/>
                <w:webHidden/>
              </w:rPr>
              <w:tab/>
            </w:r>
            <w:r>
              <w:rPr>
                <w:noProof/>
                <w:webHidden/>
              </w:rPr>
              <w:fldChar w:fldCharType="begin"/>
            </w:r>
            <w:r>
              <w:rPr>
                <w:noProof/>
                <w:webHidden/>
              </w:rPr>
              <w:instrText xml:space="preserve"> PAGEREF _Toc10158251 \h </w:instrText>
            </w:r>
            <w:r>
              <w:rPr>
                <w:noProof/>
                <w:webHidden/>
              </w:rPr>
            </w:r>
            <w:r>
              <w:rPr>
                <w:noProof/>
                <w:webHidden/>
              </w:rPr>
              <w:fldChar w:fldCharType="separate"/>
            </w:r>
            <w:r>
              <w:rPr>
                <w:noProof/>
                <w:webHidden/>
              </w:rPr>
              <w:t>1</w:t>
            </w:r>
            <w:r>
              <w:rPr>
                <w:noProof/>
                <w:webHidden/>
              </w:rPr>
              <w:fldChar w:fldCharType="end"/>
            </w:r>
          </w:hyperlink>
        </w:p>
        <w:p w14:paraId="50F66B1C" w14:textId="77777777" w:rsidR="003A0399" w:rsidRDefault="003A0399">
          <w:pPr>
            <w:pStyle w:val="TOC2"/>
            <w:tabs>
              <w:tab w:val="left" w:pos="880"/>
              <w:tab w:val="right" w:leader="dot" w:pos="9350"/>
            </w:tabs>
            <w:rPr>
              <w:rFonts w:asciiTheme="minorHAnsi" w:eastAsiaTheme="minorEastAsia" w:hAnsiTheme="minorHAnsi" w:cstheme="minorBidi"/>
              <w:noProof/>
              <w:color w:val="auto"/>
            </w:rPr>
          </w:pPr>
          <w:hyperlink w:anchor="_Toc10158252" w:history="1">
            <w:r w:rsidRPr="002F49F8">
              <w:rPr>
                <w:rStyle w:val="Hyperlink"/>
                <w:rFonts w:ascii="Times New Roman" w:hAnsi="Times New Roman" w:cs="Times New Roman"/>
                <w:b/>
                <w:noProof/>
              </w:rPr>
              <w:t>1.0.</w:t>
            </w:r>
            <w:r>
              <w:rPr>
                <w:rFonts w:asciiTheme="minorHAnsi" w:eastAsiaTheme="minorEastAsia" w:hAnsiTheme="minorHAnsi" w:cstheme="minorBidi"/>
                <w:noProof/>
                <w:color w:val="auto"/>
              </w:rPr>
              <w:tab/>
            </w:r>
            <w:r w:rsidRPr="002F49F8">
              <w:rPr>
                <w:rStyle w:val="Hyperlink"/>
                <w:rFonts w:ascii="Times New Roman" w:hAnsi="Times New Roman" w:cs="Times New Roman"/>
                <w:b/>
                <w:noProof/>
              </w:rPr>
              <w:t>Background</w:t>
            </w:r>
            <w:r>
              <w:rPr>
                <w:noProof/>
                <w:webHidden/>
              </w:rPr>
              <w:tab/>
            </w:r>
            <w:r>
              <w:rPr>
                <w:noProof/>
                <w:webHidden/>
              </w:rPr>
              <w:fldChar w:fldCharType="begin"/>
            </w:r>
            <w:r>
              <w:rPr>
                <w:noProof/>
                <w:webHidden/>
              </w:rPr>
              <w:instrText xml:space="preserve"> PAGEREF _Toc10158252 \h </w:instrText>
            </w:r>
            <w:r>
              <w:rPr>
                <w:noProof/>
                <w:webHidden/>
              </w:rPr>
            </w:r>
            <w:r>
              <w:rPr>
                <w:noProof/>
                <w:webHidden/>
              </w:rPr>
              <w:fldChar w:fldCharType="separate"/>
            </w:r>
            <w:r>
              <w:rPr>
                <w:noProof/>
                <w:webHidden/>
              </w:rPr>
              <w:t>1</w:t>
            </w:r>
            <w:r>
              <w:rPr>
                <w:noProof/>
                <w:webHidden/>
              </w:rPr>
              <w:fldChar w:fldCharType="end"/>
            </w:r>
          </w:hyperlink>
        </w:p>
        <w:p w14:paraId="1877F474" w14:textId="77777777" w:rsidR="003A0399" w:rsidRDefault="003A0399">
          <w:pPr>
            <w:pStyle w:val="TOC2"/>
            <w:tabs>
              <w:tab w:val="left" w:pos="880"/>
              <w:tab w:val="right" w:leader="dot" w:pos="9350"/>
            </w:tabs>
            <w:rPr>
              <w:rFonts w:asciiTheme="minorHAnsi" w:eastAsiaTheme="minorEastAsia" w:hAnsiTheme="minorHAnsi" w:cstheme="minorBidi"/>
              <w:noProof/>
              <w:color w:val="auto"/>
            </w:rPr>
          </w:pPr>
          <w:hyperlink w:anchor="_Toc10158253" w:history="1">
            <w:r w:rsidRPr="002F49F8">
              <w:rPr>
                <w:rStyle w:val="Hyperlink"/>
                <w:rFonts w:ascii="Times New Roman" w:eastAsia="Times New Roman" w:hAnsi="Times New Roman" w:cs="Times New Roman"/>
                <w:b/>
                <w:noProof/>
              </w:rPr>
              <w:t>1.1.</w:t>
            </w:r>
            <w:r>
              <w:rPr>
                <w:rFonts w:asciiTheme="minorHAnsi" w:eastAsiaTheme="minorEastAsia" w:hAnsiTheme="minorHAnsi" w:cstheme="minorBidi"/>
                <w:noProof/>
                <w:color w:val="auto"/>
              </w:rPr>
              <w:tab/>
            </w:r>
            <w:r w:rsidRPr="002F49F8">
              <w:rPr>
                <w:rStyle w:val="Hyperlink"/>
                <w:rFonts w:ascii="Times New Roman" w:eastAsia="Times New Roman" w:hAnsi="Times New Roman" w:cs="Times New Roman"/>
                <w:b/>
                <w:noProof/>
              </w:rPr>
              <w:t>Problem Statement</w:t>
            </w:r>
            <w:r>
              <w:rPr>
                <w:noProof/>
                <w:webHidden/>
              </w:rPr>
              <w:tab/>
            </w:r>
            <w:r>
              <w:rPr>
                <w:noProof/>
                <w:webHidden/>
              </w:rPr>
              <w:fldChar w:fldCharType="begin"/>
            </w:r>
            <w:r>
              <w:rPr>
                <w:noProof/>
                <w:webHidden/>
              </w:rPr>
              <w:instrText xml:space="preserve"> PAGEREF _Toc10158253 \h </w:instrText>
            </w:r>
            <w:r>
              <w:rPr>
                <w:noProof/>
                <w:webHidden/>
              </w:rPr>
            </w:r>
            <w:r>
              <w:rPr>
                <w:noProof/>
                <w:webHidden/>
              </w:rPr>
              <w:fldChar w:fldCharType="separate"/>
            </w:r>
            <w:r>
              <w:rPr>
                <w:noProof/>
                <w:webHidden/>
              </w:rPr>
              <w:t>4</w:t>
            </w:r>
            <w:r>
              <w:rPr>
                <w:noProof/>
                <w:webHidden/>
              </w:rPr>
              <w:fldChar w:fldCharType="end"/>
            </w:r>
          </w:hyperlink>
        </w:p>
        <w:p w14:paraId="4CE9D377" w14:textId="77777777" w:rsidR="003A0399" w:rsidRDefault="003A0399">
          <w:pPr>
            <w:pStyle w:val="TOC2"/>
            <w:tabs>
              <w:tab w:val="left" w:pos="880"/>
              <w:tab w:val="right" w:leader="dot" w:pos="9350"/>
            </w:tabs>
            <w:rPr>
              <w:rFonts w:asciiTheme="minorHAnsi" w:eastAsiaTheme="minorEastAsia" w:hAnsiTheme="minorHAnsi" w:cstheme="minorBidi"/>
              <w:noProof/>
              <w:color w:val="auto"/>
            </w:rPr>
          </w:pPr>
          <w:hyperlink w:anchor="_Toc10158254" w:history="1">
            <w:r w:rsidRPr="002F49F8">
              <w:rPr>
                <w:rStyle w:val="Hyperlink"/>
                <w:rFonts w:ascii="Times New Roman" w:eastAsia="Times New Roman" w:hAnsi="Times New Roman" w:cs="Times New Roman"/>
                <w:b/>
                <w:noProof/>
              </w:rPr>
              <w:t>1.2.</w:t>
            </w:r>
            <w:r>
              <w:rPr>
                <w:rFonts w:asciiTheme="minorHAnsi" w:eastAsiaTheme="minorEastAsia" w:hAnsiTheme="minorHAnsi" w:cstheme="minorBidi"/>
                <w:noProof/>
                <w:color w:val="auto"/>
              </w:rPr>
              <w:tab/>
            </w:r>
            <w:r w:rsidRPr="002F49F8">
              <w:rPr>
                <w:rStyle w:val="Hyperlink"/>
                <w:rFonts w:ascii="Times New Roman" w:eastAsia="Times New Roman" w:hAnsi="Times New Roman" w:cs="Times New Roman"/>
                <w:b/>
                <w:noProof/>
              </w:rPr>
              <w:t>Justification</w:t>
            </w:r>
            <w:r>
              <w:rPr>
                <w:noProof/>
                <w:webHidden/>
              </w:rPr>
              <w:tab/>
            </w:r>
            <w:r>
              <w:rPr>
                <w:noProof/>
                <w:webHidden/>
              </w:rPr>
              <w:fldChar w:fldCharType="begin"/>
            </w:r>
            <w:r>
              <w:rPr>
                <w:noProof/>
                <w:webHidden/>
              </w:rPr>
              <w:instrText xml:space="preserve"> PAGEREF _Toc10158254 \h </w:instrText>
            </w:r>
            <w:r>
              <w:rPr>
                <w:noProof/>
                <w:webHidden/>
              </w:rPr>
            </w:r>
            <w:r>
              <w:rPr>
                <w:noProof/>
                <w:webHidden/>
              </w:rPr>
              <w:fldChar w:fldCharType="separate"/>
            </w:r>
            <w:r>
              <w:rPr>
                <w:noProof/>
                <w:webHidden/>
              </w:rPr>
              <w:t>5</w:t>
            </w:r>
            <w:r>
              <w:rPr>
                <w:noProof/>
                <w:webHidden/>
              </w:rPr>
              <w:fldChar w:fldCharType="end"/>
            </w:r>
          </w:hyperlink>
        </w:p>
        <w:p w14:paraId="41626774" w14:textId="77777777" w:rsidR="003A0399" w:rsidRDefault="003A0399">
          <w:pPr>
            <w:pStyle w:val="TOC2"/>
            <w:tabs>
              <w:tab w:val="left" w:pos="880"/>
              <w:tab w:val="right" w:leader="dot" w:pos="9350"/>
            </w:tabs>
            <w:rPr>
              <w:rFonts w:asciiTheme="minorHAnsi" w:eastAsiaTheme="minorEastAsia" w:hAnsiTheme="minorHAnsi" w:cstheme="minorBidi"/>
              <w:noProof/>
              <w:color w:val="auto"/>
            </w:rPr>
          </w:pPr>
          <w:hyperlink w:anchor="_Toc10158255" w:history="1">
            <w:r w:rsidRPr="002F49F8">
              <w:rPr>
                <w:rStyle w:val="Hyperlink"/>
                <w:rFonts w:ascii="Times New Roman" w:eastAsia="Times New Roman" w:hAnsi="Times New Roman" w:cs="Times New Roman"/>
                <w:b/>
                <w:noProof/>
              </w:rPr>
              <w:t>1.3.</w:t>
            </w:r>
            <w:r>
              <w:rPr>
                <w:rFonts w:asciiTheme="minorHAnsi" w:eastAsiaTheme="minorEastAsia" w:hAnsiTheme="minorHAnsi" w:cstheme="minorBidi"/>
                <w:noProof/>
                <w:color w:val="auto"/>
              </w:rPr>
              <w:tab/>
            </w:r>
            <w:r w:rsidRPr="002F49F8">
              <w:rPr>
                <w:rStyle w:val="Hyperlink"/>
                <w:rFonts w:ascii="Times New Roman" w:eastAsia="Times New Roman" w:hAnsi="Times New Roman" w:cs="Times New Roman"/>
                <w:b/>
                <w:noProof/>
              </w:rPr>
              <w:t>Research Question</w:t>
            </w:r>
            <w:r>
              <w:rPr>
                <w:noProof/>
                <w:webHidden/>
              </w:rPr>
              <w:tab/>
            </w:r>
            <w:r>
              <w:rPr>
                <w:noProof/>
                <w:webHidden/>
              </w:rPr>
              <w:fldChar w:fldCharType="begin"/>
            </w:r>
            <w:r>
              <w:rPr>
                <w:noProof/>
                <w:webHidden/>
              </w:rPr>
              <w:instrText xml:space="preserve"> PAGEREF _Toc10158255 \h </w:instrText>
            </w:r>
            <w:r>
              <w:rPr>
                <w:noProof/>
                <w:webHidden/>
              </w:rPr>
            </w:r>
            <w:r>
              <w:rPr>
                <w:noProof/>
                <w:webHidden/>
              </w:rPr>
              <w:fldChar w:fldCharType="separate"/>
            </w:r>
            <w:r>
              <w:rPr>
                <w:noProof/>
                <w:webHidden/>
              </w:rPr>
              <w:t>5</w:t>
            </w:r>
            <w:r>
              <w:rPr>
                <w:noProof/>
                <w:webHidden/>
              </w:rPr>
              <w:fldChar w:fldCharType="end"/>
            </w:r>
          </w:hyperlink>
        </w:p>
        <w:p w14:paraId="7727A434" w14:textId="77777777" w:rsidR="003A0399" w:rsidRDefault="003A0399">
          <w:pPr>
            <w:pStyle w:val="TOC2"/>
            <w:tabs>
              <w:tab w:val="left" w:pos="880"/>
              <w:tab w:val="right" w:leader="dot" w:pos="9350"/>
            </w:tabs>
            <w:rPr>
              <w:rFonts w:asciiTheme="minorHAnsi" w:eastAsiaTheme="minorEastAsia" w:hAnsiTheme="minorHAnsi" w:cstheme="minorBidi"/>
              <w:noProof/>
              <w:color w:val="auto"/>
            </w:rPr>
          </w:pPr>
          <w:hyperlink w:anchor="_Toc10158256" w:history="1">
            <w:r w:rsidRPr="002F49F8">
              <w:rPr>
                <w:rStyle w:val="Hyperlink"/>
                <w:rFonts w:ascii="Times New Roman" w:eastAsia="Times New Roman" w:hAnsi="Times New Roman" w:cs="Times New Roman"/>
                <w:b/>
                <w:noProof/>
              </w:rPr>
              <w:t>1.4.</w:t>
            </w:r>
            <w:r>
              <w:rPr>
                <w:rFonts w:asciiTheme="minorHAnsi" w:eastAsiaTheme="minorEastAsia" w:hAnsiTheme="minorHAnsi" w:cstheme="minorBidi"/>
                <w:noProof/>
                <w:color w:val="auto"/>
              </w:rPr>
              <w:tab/>
            </w:r>
            <w:r w:rsidRPr="002F49F8">
              <w:rPr>
                <w:rStyle w:val="Hyperlink"/>
                <w:rFonts w:ascii="Times New Roman" w:eastAsia="Times New Roman" w:hAnsi="Times New Roman" w:cs="Times New Roman"/>
                <w:b/>
                <w:noProof/>
              </w:rPr>
              <w:t>General Objective</w:t>
            </w:r>
            <w:r>
              <w:rPr>
                <w:noProof/>
                <w:webHidden/>
              </w:rPr>
              <w:tab/>
            </w:r>
            <w:r>
              <w:rPr>
                <w:noProof/>
                <w:webHidden/>
              </w:rPr>
              <w:fldChar w:fldCharType="begin"/>
            </w:r>
            <w:r>
              <w:rPr>
                <w:noProof/>
                <w:webHidden/>
              </w:rPr>
              <w:instrText xml:space="preserve"> PAGEREF _Toc10158256 \h </w:instrText>
            </w:r>
            <w:r>
              <w:rPr>
                <w:noProof/>
                <w:webHidden/>
              </w:rPr>
            </w:r>
            <w:r>
              <w:rPr>
                <w:noProof/>
                <w:webHidden/>
              </w:rPr>
              <w:fldChar w:fldCharType="separate"/>
            </w:r>
            <w:r>
              <w:rPr>
                <w:noProof/>
                <w:webHidden/>
              </w:rPr>
              <w:t>5</w:t>
            </w:r>
            <w:r>
              <w:rPr>
                <w:noProof/>
                <w:webHidden/>
              </w:rPr>
              <w:fldChar w:fldCharType="end"/>
            </w:r>
          </w:hyperlink>
        </w:p>
        <w:p w14:paraId="46D361A4" w14:textId="77777777" w:rsidR="003A0399" w:rsidRDefault="003A0399">
          <w:pPr>
            <w:pStyle w:val="TOC2"/>
            <w:tabs>
              <w:tab w:val="left" w:pos="880"/>
              <w:tab w:val="right" w:leader="dot" w:pos="9350"/>
            </w:tabs>
            <w:rPr>
              <w:rStyle w:val="Hyperlink"/>
              <w:noProof/>
            </w:rPr>
          </w:pPr>
          <w:hyperlink w:anchor="_Toc10158257" w:history="1">
            <w:r w:rsidRPr="002F49F8">
              <w:rPr>
                <w:rStyle w:val="Hyperlink"/>
                <w:rFonts w:ascii="Times New Roman" w:eastAsia="Times New Roman" w:hAnsi="Times New Roman" w:cs="Times New Roman"/>
                <w:b/>
                <w:noProof/>
              </w:rPr>
              <w:t>1.5.</w:t>
            </w:r>
            <w:r>
              <w:rPr>
                <w:rFonts w:asciiTheme="minorHAnsi" w:eastAsiaTheme="minorEastAsia" w:hAnsiTheme="minorHAnsi" w:cstheme="minorBidi"/>
                <w:noProof/>
                <w:color w:val="auto"/>
              </w:rPr>
              <w:tab/>
            </w:r>
            <w:r w:rsidRPr="002F49F8">
              <w:rPr>
                <w:rStyle w:val="Hyperlink"/>
                <w:rFonts w:ascii="Times New Roman" w:eastAsia="Times New Roman" w:hAnsi="Times New Roman" w:cs="Times New Roman"/>
                <w:b/>
                <w:noProof/>
              </w:rPr>
              <w:t>Specific Objectives</w:t>
            </w:r>
            <w:r>
              <w:rPr>
                <w:noProof/>
                <w:webHidden/>
              </w:rPr>
              <w:tab/>
            </w:r>
            <w:r>
              <w:rPr>
                <w:noProof/>
                <w:webHidden/>
              </w:rPr>
              <w:fldChar w:fldCharType="begin"/>
            </w:r>
            <w:r>
              <w:rPr>
                <w:noProof/>
                <w:webHidden/>
              </w:rPr>
              <w:instrText xml:space="preserve"> PAGEREF _Toc10158257 \h </w:instrText>
            </w:r>
            <w:r>
              <w:rPr>
                <w:noProof/>
                <w:webHidden/>
              </w:rPr>
            </w:r>
            <w:r>
              <w:rPr>
                <w:noProof/>
                <w:webHidden/>
              </w:rPr>
              <w:fldChar w:fldCharType="separate"/>
            </w:r>
            <w:r>
              <w:rPr>
                <w:noProof/>
                <w:webHidden/>
              </w:rPr>
              <w:t>6</w:t>
            </w:r>
            <w:r>
              <w:rPr>
                <w:noProof/>
                <w:webHidden/>
              </w:rPr>
              <w:fldChar w:fldCharType="end"/>
            </w:r>
          </w:hyperlink>
        </w:p>
        <w:p w14:paraId="1426FE7A" w14:textId="77777777" w:rsidR="003A0399" w:rsidRPr="003A0399" w:rsidRDefault="003A0399" w:rsidP="003A0399"/>
        <w:p w14:paraId="0F43DEE0" w14:textId="0E37F7B8" w:rsidR="003A0399" w:rsidRDefault="003A0399">
          <w:pPr>
            <w:pStyle w:val="TOC1"/>
            <w:tabs>
              <w:tab w:val="right" w:leader="dot" w:pos="9350"/>
            </w:tabs>
            <w:rPr>
              <w:rFonts w:asciiTheme="minorHAnsi" w:eastAsiaTheme="minorEastAsia" w:hAnsiTheme="minorHAnsi" w:cstheme="minorBidi"/>
              <w:noProof/>
              <w:color w:val="auto"/>
            </w:rPr>
          </w:pPr>
          <w:hyperlink w:anchor="_Toc10158258" w:history="1">
            <w:r w:rsidRPr="002F49F8">
              <w:rPr>
                <w:rStyle w:val="Hyperlink"/>
                <w:rFonts w:ascii="Times New Roman" w:hAnsi="Times New Roman" w:cs="Times New Roman"/>
                <w:b/>
                <w:noProof/>
              </w:rPr>
              <w:t>CHAPTER TWO</w:t>
            </w:r>
            <w:r>
              <w:rPr>
                <w:rStyle w:val="Hyperlink"/>
                <w:rFonts w:ascii="Times New Roman" w:hAnsi="Times New Roman" w:cs="Times New Roman"/>
                <w:b/>
                <w:noProof/>
              </w:rPr>
              <w:t xml:space="preserve">: </w:t>
            </w:r>
          </w:hyperlink>
          <w:hyperlink w:anchor="_Toc10158259" w:history="1">
            <w:r w:rsidRPr="002F49F8">
              <w:rPr>
                <w:rStyle w:val="Hyperlink"/>
                <w:rFonts w:ascii="Times New Roman" w:hAnsi="Times New Roman" w:cs="Times New Roman"/>
                <w:b/>
                <w:noProof/>
              </w:rPr>
              <w:t>LITERATURE REVIEW</w:t>
            </w:r>
            <w:r>
              <w:rPr>
                <w:noProof/>
                <w:webHidden/>
              </w:rPr>
              <w:tab/>
            </w:r>
            <w:r>
              <w:rPr>
                <w:noProof/>
                <w:webHidden/>
              </w:rPr>
              <w:fldChar w:fldCharType="begin"/>
            </w:r>
            <w:r>
              <w:rPr>
                <w:noProof/>
                <w:webHidden/>
              </w:rPr>
              <w:instrText xml:space="preserve"> PAGEREF _Toc10158259 \h </w:instrText>
            </w:r>
            <w:r>
              <w:rPr>
                <w:noProof/>
                <w:webHidden/>
              </w:rPr>
            </w:r>
            <w:r>
              <w:rPr>
                <w:noProof/>
                <w:webHidden/>
              </w:rPr>
              <w:fldChar w:fldCharType="separate"/>
            </w:r>
            <w:r>
              <w:rPr>
                <w:noProof/>
                <w:webHidden/>
              </w:rPr>
              <w:t>7</w:t>
            </w:r>
            <w:r>
              <w:rPr>
                <w:noProof/>
                <w:webHidden/>
              </w:rPr>
              <w:fldChar w:fldCharType="end"/>
            </w:r>
          </w:hyperlink>
        </w:p>
        <w:p w14:paraId="39C9E7DB" w14:textId="77777777" w:rsidR="003A0399" w:rsidRDefault="003A0399">
          <w:pPr>
            <w:pStyle w:val="TOC2"/>
            <w:tabs>
              <w:tab w:val="right" w:leader="dot" w:pos="9350"/>
            </w:tabs>
            <w:rPr>
              <w:rFonts w:asciiTheme="minorHAnsi" w:eastAsiaTheme="minorEastAsia" w:hAnsiTheme="minorHAnsi" w:cstheme="minorBidi"/>
              <w:noProof/>
              <w:color w:val="auto"/>
            </w:rPr>
          </w:pPr>
          <w:hyperlink w:anchor="_Toc10158260" w:history="1">
            <w:r w:rsidRPr="002F49F8">
              <w:rPr>
                <w:rStyle w:val="Hyperlink"/>
                <w:rFonts w:ascii="Times New Roman" w:hAnsi="Times New Roman" w:cs="Times New Roman"/>
                <w:b/>
                <w:noProof/>
              </w:rPr>
              <w:t>2.1. Bacterial Food borne diseases</w:t>
            </w:r>
            <w:r>
              <w:rPr>
                <w:noProof/>
                <w:webHidden/>
              </w:rPr>
              <w:tab/>
            </w:r>
            <w:r>
              <w:rPr>
                <w:noProof/>
                <w:webHidden/>
              </w:rPr>
              <w:fldChar w:fldCharType="begin"/>
            </w:r>
            <w:r>
              <w:rPr>
                <w:noProof/>
                <w:webHidden/>
              </w:rPr>
              <w:instrText xml:space="preserve"> PAGEREF _Toc10158260 \h </w:instrText>
            </w:r>
            <w:r>
              <w:rPr>
                <w:noProof/>
                <w:webHidden/>
              </w:rPr>
            </w:r>
            <w:r>
              <w:rPr>
                <w:noProof/>
                <w:webHidden/>
              </w:rPr>
              <w:fldChar w:fldCharType="separate"/>
            </w:r>
            <w:r>
              <w:rPr>
                <w:noProof/>
                <w:webHidden/>
              </w:rPr>
              <w:t>7</w:t>
            </w:r>
            <w:r>
              <w:rPr>
                <w:noProof/>
                <w:webHidden/>
              </w:rPr>
              <w:fldChar w:fldCharType="end"/>
            </w:r>
          </w:hyperlink>
        </w:p>
        <w:p w14:paraId="11D0840B"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61" w:history="1">
            <w:r w:rsidRPr="002F49F8">
              <w:rPr>
                <w:rStyle w:val="Hyperlink"/>
                <w:rFonts w:ascii="Times New Roman" w:eastAsia="Times New Roman" w:hAnsi="Times New Roman" w:cs="Times New Roman"/>
                <w:noProof/>
              </w:rPr>
              <w:t xml:space="preserve">2.1.1. </w:t>
            </w:r>
            <w:r w:rsidRPr="002F49F8">
              <w:rPr>
                <w:rStyle w:val="Hyperlink"/>
                <w:rFonts w:ascii="Times New Roman" w:eastAsia="Times New Roman" w:hAnsi="Times New Roman" w:cs="Times New Roman"/>
                <w:i/>
                <w:noProof/>
              </w:rPr>
              <w:t>Salmonella</w:t>
            </w:r>
            <w:r w:rsidRPr="002F49F8">
              <w:rPr>
                <w:rStyle w:val="Hyperlink"/>
                <w:rFonts w:ascii="Times New Roman" w:eastAsia="Times New Roman" w:hAnsi="Times New Roman" w:cs="Times New Roman"/>
                <w:noProof/>
              </w:rPr>
              <w:t xml:space="preserve"> foodborne infections</w:t>
            </w:r>
            <w:r>
              <w:rPr>
                <w:noProof/>
                <w:webHidden/>
              </w:rPr>
              <w:tab/>
            </w:r>
            <w:r>
              <w:rPr>
                <w:noProof/>
                <w:webHidden/>
              </w:rPr>
              <w:fldChar w:fldCharType="begin"/>
            </w:r>
            <w:r>
              <w:rPr>
                <w:noProof/>
                <w:webHidden/>
              </w:rPr>
              <w:instrText xml:space="preserve"> PAGEREF _Toc10158261 \h </w:instrText>
            </w:r>
            <w:r>
              <w:rPr>
                <w:noProof/>
                <w:webHidden/>
              </w:rPr>
            </w:r>
            <w:r>
              <w:rPr>
                <w:noProof/>
                <w:webHidden/>
              </w:rPr>
              <w:fldChar w:fldCharType="separate"/>
            </w:r>
            <w:r>
              <w:rPr>
                <w:noProof/>
                <w:webHidden/>
              </w:rPr>
              <w:t>8</w:t>
            </w:r>
            <w:r>
              <w:rPr>
                <w:noProof/>
                <w:webHidden/>
              </w:rPr>
              <w:fldChar w:fldCharType="end"/>
            </w:r>
          </w:hyperlink>
        </w:p>
        <w:p w14:paraId="0766586A"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62" w:history="1">
            <w:r w:rsidRPr="002F49F8">
              <w:rPr>
                <w:rStyle w:val="Hyperlink"/>
                <w:rFonts w:ascii="Times New Roman" w:eastAsia="Times New Roman" w:hAnsi="Times New Roman" w:cs="Times New Roman"/>
                <w:noProof/>
              </w:rPr>
              <w:t>2.1.1.1. Etiology and Structure</w:t>
            </w:r>
            <w:r>
              <w:rPr>
                <w:noProof/>
                <w:webHidden/>
              </w:rPr>
              <w:tab/>
            </w:r>
            <w:r>
              <w:rPr>
                <w:noProof/>
                <w:webHidden/>
              </w:rPr>
              <w:fldChar w:fldCharType="begin"/>
            </w:r>
            <w:r>
              <w:rPr>
                <w:noProof/>
                <w:webHidden/>
              </w:rPr>
              <w:instrText xml:space="preserve"> PAGEREF _Toc10158262 \h </w:instrText>
            </w:r>
            <w:r>
              <w:rPr>
                <w:noProof/>
                <w:webHidden/>
              </w:rPr>
            </w:r>
            <w:r>
              <w:rPr>
                <w:noProof/>
                <w:webHidden/>
              </w:rPr>
              <w:fldChar w:fldCharType="separate"/>
            </w:r>
            <w:r>
              <w:rPr>
                <w:noProof/>
                <w:webHidden/>
              </w:rPr>
              <w:t>8</w:t>
            </w:r>
            <w:r>
              <w:rPr>
                <w:noProof/>
                <w:webHidden/>
              </w:rPr>
              <w:fldChar w:fldCharType="end"/>
            </w:r>
          </w:hyperlink>
        </w:p>
        <w:p w14:paraId="7C5A99BE"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63" w:history="1">
            <w:r w:rsidRPr="002F49F8">
              <w:rPr>
                <w:rStyle w:val="Hyperlink"/>
                <w:rFonts w:ascii="Times New Roman" w:hAnsi="Times New Roman" w:cs="Times New Roman"/>
                <w:noProof/>
              </w:rPr>
              <w:t>2.1.1.2. Ecology</w:t>
            </w:r>
            <w:r>
              <w:rPr>
                <w:noProof/>
                <w:webHidden/>
              </w:rPr>
              <w:tab/>
            </w:r>
            <w:r>
              <w:rPr>
                <w:noProof/>
                <w:webHidden/>
              </w:rPr>
              <w:fldChar w:fldCharType="begin"/>
            </w:r>
            <w:r>
              <w:rPr>
                <w:noProof/>
                <w:webHidden/>
              </w:rPr>
              <w:instrText xml:space="preserve"> PAGEREF _Toc10158263 \h </w:instrText>
            </w:r>
            <w:r>
              <w:rPr>
                <w:noProof/>
                <w:webHidden/>
              </w:rPr>
            </w:r>
            <w:r>
              <w:rPr>
                <w:noProof/>
                <w:webHidden/>
              </w:rPr>
              <w:fldChar w:fldCharType="separate"/>
            </w:r>
            <w:r>
              <w:rPr>
                <w:noProof/>
                <w:webHidden/>
              </w:rPr>
              <w:t>8</w:t>
            </w:r>
            <w:r>
              <w:rPr>
                <w:noProof/>
                <w:webHidden/>
              </w:rPr>
              <w:fldChar w:fldCharType="end"/>
            </w:r>
          </w:hyperlink>
        </w:p>
        <w:p w14:paraId="3AC919EA"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64" w:history="1">
            <w:r w:rsidRPr="002F49F8">
              <w:rPr>
                <w:rStyle w:val="Hyperlink"/>
                <w:rFonts w:ascii="Times New Roman" w:hAnsi="Times New Roman" w:cs="Times New Roman"/>
                <w:noProof/>
              </w:rPr>
              <w:t>2.1.1.3. Clinical signs</w:t>
            </w:r>
            <w:r>
              <w:rPr>
                <w:noProof/>
                <w:webHidden/>
              </w:rPr>
              <w:tab/>
            </w:r>
            <w:r>
              <w:rPr>
                <w:noProof/>
                <w:webHidden/>
              </w:rPr>
              <w:fldChar w:fldCharType="begin"/>
            </w:r>
            <w:r>
              <w:rPr>
                <w:noProof/>
                <w:webHidden/>
              </w:rPr>
              <w:instrText xml:space="preserve"> PAGEREF _Toc10158264 \h </w:instrText>
            </w:r>
            <w:r>
              <w:rPr>
                <w:noProof/>
                <w:webHidden/>
              </w:rPr>
            </w:r>
            <w:r>
              <w:rPr>
                <w:noProof/>
                <w:webHidden/>
              </w:rPr>
              <w:fldChar w:fldCharType="separate"/>
            </w:r>
            <w:r>
              <w:rPr>
                <w:noProof/>
                <w:webHidden/>
              </w:rPr>
              <w:t>8</w:t>
            </w:r>
            <w:r>
              <w:rPr>
                <w:noProof/>
                <w:webHidden/>
              </w:rPr>
              <w:fldChar w:fldCharType="end"/>
            </w:r>
          </w:hyperlink>
        </w:p>
        <w:p w14:paraId="4FF404A4"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65" w:history="1">
            <w:r w:rsidRPr="002F49F8">
              <w:rPr>
                <w:rStyle w:val="Hyperlink"/>
                <w:rFonts w:ascii="Times New Roman" w:hAnsi="Times New Roman" w:cs="Times New Roman"/>
                <w:noProof/>
              </w:rPr>
              <w:t>2.1.1.4.</w:t>
            </w:r>
            <w:r w:rsidRPr="002F49F8">
              <w:rPr>
                <w:rStyle w:val="Hyperlink"/>
                <w:rFonts w:ascii="Times New Roman" w:hAnsi="Times New Roman" w:cs="Times New Roman"/>
                <w:i/>
                <w:noProof/>
              </w:rPr>
              <w:t xml:space="preserve"> Salmonella</w:t>
            </w:r>
            <w:r w:rsidRPr="002F49F8">
              <w:rPr>
                <w:rStyle w:val="Hyperlink"/>
                <w:rFonts w:ascii="Times New Roman" w:hAnsi="Times New Roman" w:cs="Times New Roman"/>
                <w:noProof/>
              </w:rPr>
              <w:t xml:space="preserve"> diagnosis</w:t>
            </w:r>
            <w:r>
              <w:rPr>
                <w:noProof/>
                <w:webHidden/>
              </w:rPr>
              <w:tab/>
            </w:r>
            <w:r>
              <w:rPr>
                <w:noProof/>
                <w:webHidden/>
              </w:rPr>
              <w:fldChar w:fldCharType="begin"/>
            </w:r>
            <w:r>
              <w:rPr>
                <w:noProof/>
                <w:webHidden/>
              </w:rPr>
              <w:instrText xml:space="preserve"> PAGEREF _Toc10158265 \h </w:instrText>
            </w:r>
            <w:r>
              <w:rPr>
                <w:noProof/>
                <w:webHidden/>
              </w:rPr>
            </w:r>
            <w:r>
              <w:rPr>
                <w:noProof/>
                <w:webHidden/>
              </w:rPr>
              <w:fldChar w:fldCharType="separate"/>
            </w:r>
            <w:r>
              <w:rPr>
                <w:noProof/>
                <w:webHidden/>
              </w:rPr>
              <w:t>9</w:t>
            </w:r>
            <w:r>
              <w:rPr>
                <w:noProof/>
                <w:webHidden/>
              </w:rPr>
              <w:fldChar w:fldCharType="end"/>
            </w:r>
          </w:hyperlink>
        </w:p>
        <w:p w14:paraId="5F62F13A" w14:textId="77777777" w:rsidR="003A0399" w:rsidRDefault="003A0399">
          <w:pPr>
            <w:pStyle w:val="TOC3"/>
            <w:tabs>
              <w:tab w:val="left" w:pos="1100"/>
              <w:tab w:val="right" w:leader="dot" w:pos="9350"/>
            </w:tabs>
            <w:rPr>
              <w:rFonts w:asciiTheme="minorHAnsi" w:eastAsiaTheme="minorEastAsia" w:hAnsiTheme="minorHAnsi" w:cstheme="minorBidi"/>
              <w:noProof/>
              <w:color w:val="auto"/>
            </w:rPr>
          </w:pPr>
          <w:hyperlink w:anchor="_Toc10158266" w:history="1">
            <w:r w:rsidRPr="002F49F8">
              <w:rPr>
                <w:rStyle w:val="Hyperlink"/>
                <w:rFonts w:ascii="Times New Roman" w:hAnsi="Times New Roman" w:cs="Times New Roman"/>
                <w:noProof/>
              </w:rPr>
              <w:t>(a)</w:t>
            </w:r>
            <w:r>
              <w:rPr>
                <w:rFonts w:asciiTheme="minorHAnsi" w:eastAsiaTheme="minorEastAsia" w:hAnsiTheme="minorHAnsi" w:cstheme="minorBidi"/>
                <w:noProof/>
                <w:color w:val="auto"/>
              </w:rPr>
              <w:tab/>
            </w:r>
            <w:r w:rsidRPr="002F49F8">
              <w:rPr>
                <w:rStyle w:val="Hyperlink"/>
                <w:rFonts w:ascii="Times New Roman" w:hAnsi="Times New Roman" w:cs="Times New Roman"/>
                <w:noProof/>
              </w:rPr>
              <w:t>Culture</w:t>
            </w:r>
            <w:r>
              <w:rPr>
                <w:noProof/>
                <w:webHidden/>
              </w:rPr>
              <w:tab/>
            </w:r>
            <w:r>
              <w:rPr>
                <w:noProof/>
                <w:webHidden/>
              </w:rPr>
              <w:fldChar w:fldCharType="begin"/>
            </w:r>
            <w:r>
              <w:rPr>
                <w:noProof/>
                <w:webHidden/>
              </w:rPr>
              <w:instrText xml:space="preserve"> PAGEREF _Toc10158266 \h </w:instrText>
            </w:r>
            <w:r>
              <w:rPr>
                <w:noProof/>
                <w:webHidden/>
              </w:rPr>
            </w:r>
            <w:r>
              <w:rPr>
                <w:noProof/>
                <w:webHidden/>
              </w:rPr>
              <w:fldChar w:fldCharType="separate"/>
            </w:r>
            <w:r>
              <w:rPr>
                <w:noProof/>
                <w:webHidden/>
              </w:rPr>
              <w:t>9</w:t>
            </w:r>
            <w:r>
              <w:rPr>
                <w:noProof/>
                <w:webHidden/>
              </w:rPr>
              <w:fldChar w:fldCharType="end"/>
            </w:r>
          </w:hyperlink>
        </w:p>
        <w:p w14:paraId="71CD1C41" w14:textId="77777777" w:rsidR="003A0399" w:rsidRDefault="003A0399">
          <w:pPr>
            <w:pStyle w:val="TOC3"/>
            <w:tabs>
              <w:tab w:val="left" w:pos="1100"/>
              <w:tab w:val="right" w:leader="dot" w:pos="9350"/>
            </w:tabs>
            <w:rPr>
              <w:rFonts w:asciiTheme="minorHAnsi" w:eastAsiaTheme="minorEastAsia" w:hAnsiTheme="minorHAnsi" w:cstheme="minorBidi"/>
              <w:noProof/>
              <w:color w:val="auto"/>
            </w:rPr>
          </w:pPr>
          <w:hyperlink w:anchor="_Toc10158267" w:history="1">
            <w:r w:rsidRPr="002F49F8">
              <w:rPr>
                <w:rStyle w:val="Hyperlink"/>
                <w:rFonts w:ascii="Times New Roman" w:eastAsia="Times New Roman" w:hAnsi="Times New Roman" w:cs="Times New Roman"/>
                <w:noProof/>
              </w:rPr>
              <w:t>(b)</w:t>
            </w:r>
            <w:r>
              <w:rPr>
                <w:rFonts w:asciiTheme="minorHAnsi" w:eastAsiaTheme="minorEastAsia" w:hAnsiTheme="minorHAnsi" w:cstheme="minorBidi"/>
                <w:noProof/>
                <w:color w:val="auto"/>
              </w:rPr>
              <w:tab/>
            </w:r>
            <w:r w:rsidRPr="002F49F8">
              <w:rPr>
                <w:rStyle w:val="Hyperlink"/>
                <w:rFonts w:ascii="Times New Roman" w:hAnsi="Times New Roman" w:cs="Times New Roman"/>
                <w:noProof/>
              </w:rPr>
              <w:t>Biochemical and Serological tests</w:t>
            </w:r>
            <w:r>
              <w:rPr>
                <w:noProof/>
                <w:webHidden/>
              </w:rPr>
              <w:tab/>
            </w:r>
            <w:r>
              <w:rPr>
                <w:noProof/>
                <w:webHidden/>
              </w:rPr>
              <w:fldChar w:fldCharType="begin"/>
            </w:r>
            <w:r>
              <w:rPr>
                <w:noProof/>
                <w:webHidden/>
              </w:rPr>
              <w:instrText xml:space="preserve"> PAGEREF _Toc10158267 \h </w:instrText>
            </w:r>
            <w:r>
              <w:rPr>
                <w:noProof/>
                <w:webHidden/>
              </w:rPr>
            </w:r>
            <w:r>
              <w:rPr>
                <w:noProof/>
                <w:webHidden/>
              </w:rPr>
              <w:fldChar w:fldCharType="separate"/>
            </w:r>
            <w:r>
              <w:rPr>
                <w:noProof/>
                <w:webHidden/>
              </w:rPr>
              <w:t>9</w:t>
            </w:r>
            <w:r>
              <w:rPr>
                <w:noProof/>
                <w:webHidden/>
              </w:rPr>
              <w:fldChar w:fldCharType="end"/>
            </w:r>
          </w:hyperlink>
        </w:p>
        <w:p w14:paraId="64C1CFD0"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68" w:history="1">
            <w:r w:rsidRPr="002F49F8">
              <w:rPr>
                <w:rStyle w:val="Hyperlink"/>
                <w:rFonts w:ascii="Times New Roman" w:eastAsia="Times New Roman" w:hAnsi="Times New Roman" w:cs="Times New Roman"/>
                <w:noProof/>
              </w:rPr>
              <w:t xml:space="preserve">2.1.2. </w:t>
            </w:r>
            <w:r w:rsidRPr="002F49F8">
              <w:rPr>
                <w:rStyle w:val="Hyperlink"/>
                <w:rFonts w:ascii="Times New Roman" w:eastAsia="Times New Roman" w:hAnsi="Times New Roman" w:cs="Times New Roman"/>
                <w:i/>
                <w:noProof/>
              </w:rPr>
              <w:t>Escherichia</w:t>
            </w:r>
            <w:r w:rsidRPr="002F49F8">
              <w:rPr>
                <w:rStyle w:val="Hyperlink"/>
                <w:rFonts w:ascii="Times New Roman" w:eastAsia="Times New Roman" w:hAnsi="Times New Roman" w:cs="Times New Roman"/>
                <w:noProof/>
              </w:rPr>
              <w:t xml:space="preserve"> foodborne infections</w:t>
            </w:r>
            <w:r>
              <w:rPr>
                <w:noProof/>
                <w:webHidden/>
              </w:rPr>
              <w:tab/>
            </w:r>
            <w:r>
              <w:rPr>
                <w:noProof/>
                <w:webHidden/>
              </w:rPr>
              <w:fldChar w:fldCharType="begin"/>
            </w:r>
            <w:r>
              <w:rPr>
                <w:noProof/>
                <w:webHidden/>
              </w:rPr>
              <w:instrText xml:space="preserve"> PAGEREF _Toc10158268 \h </w:instrText>
            </w:r>
            <w:r>
              <w:rPr>
                <w:noProof/>
                <w:webHidden/>
              </w:rPr>
            </w:r>
            <w:r>
              <w:rPr>
                <w:noProof/>
                <w:webHidden/>
              </w:rPr>
              <w:fldChar w:fldCharType="separate"/>
            </w:r>
            <w:r>
              <w:rPr>
                <w:noProof/>
                <w:webHidden/>
              </w:rPr>
              <w:t>9</w:t>
            </w:r>
            <w:r>
              <w:rPr>
                <w:noProof/>
                <w:webHidden/>
              </w:rPr>
              <w:fldChar w:fldCharType="end"/>
            </w:r>
          </w:hyperlink>
        </w:p>
        <w:p w14:paraId="7A4E5578"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69" w:history="1">
            <w:r w:rsidRPr="002F49F8">
              <w:rPr>
                <w:rStyle w:val="Hyperlink"/>
                <w:rFonts w:ascii="Times New Roman" w:eastAsia="Times New Roman" w:hAnsi="Times New Roman" w:cs="Times New Roman"/>
                <w:noProof/>
              </w:rPr>
              <w:t>2.1.2.1. Etiology and Structure</w:t>
            </w:r>
            <w:r>
              <w:rPr>
                <w:noProof/>
                <w:webHidden/>
              </w:rPr>
              <w:tab/>
            </w:r>
            <w:r>
              <w:rPr>
                <w:noProof/>
                <w:webHidden/>
              </w:rPr>
              <w:fldChar w:fldCharType="begin"/>
            </w:r>
            <w:r>
              <w:rPr>
                <w:noProof/>
                <w:webHidden/>
              </w:rPr>
              <w:instrText xml:space="preserve"> PAGEREF _Toc10158269 \h </w:instrText>
            </w:r>
            <w:r>
              <w:rPr>
                <w:noProof/>
                <w:webHidden/>
              </w:rPr>
            </w:r>
            <w:r>
              <w:rPr>
                <w:noProof/>
                <w:webHidden/>
              </w:rPr>
              <w:fldChar w:fldCharType="separate"/>
            </w:r>
            <w:r>
              <w:rPr>
                <w:noProof/>
                <w:webHidden/>
              </w:rPr>
              <w:t>9</w:t>
            </w:r>
            <w:r>
              <w:rPr>
                <w:noProof/>
                <w:webHidden/>
              </w:rPr>
              <w:fldChar w:fldCharType="end"/>
            </w:r>
          </w:hyperlink>
        </w:p>
        <w:p w14:paraId="2A31E6EA"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70" w:history="1">
            <w:r w:rsidRPr="002F49F8">
              <w:rPr>
                <w:rStyle w:val="Hyperlink"/>
                <w:rFonts w:ascii="Times New Roman" w:eastAsia="Times New Roman" w:hAnsi="Times New Roman" w:cs="Times New Roman"/>
                <w:noProof/>
              </w:rPr>
              <w:t>2.1.2.2. Ecology</w:t>
            </w:r>
            <w:r>
              <w:rPr>
                <w:noProof/>
                <w:webHidden/>
              </w:rPr>
              <w:tab/>
            </w:r>
            <w:r>
              <w:rPr>
                <w:noProof/>
                <w:webHidden/>
              </w:rPr>
              <w:fldChar w:fldCharType="begin"/>
            </w:r>
            <w:r>
              <w:rPr>
                <w:noProof/>
                <w:webHidden/>
              </w:rPr>
              <w:instrText xml:space="preserve"> PAGEREF _Toc10158270 \h </w:instrText>
            </w:r>
            <w:r>
              <w:rPr>
                <w:noProof/>
                <w:webHidden/>
              </w:rPr>
            </w:r>
            <w:r>
              <w:rPr>
                <w:noProof/>
                <w:webHidden/>
              </w:rPr>
              <w:fldChar w:fldCharType="separate"/>
            </w:r>
            <w:r>
              <w:rPr>
                <w:noProof/>
                <w:webHidden/>
              </w:rPr>
              <w:t>9</w:t>
            </w:r>
            <w:r>
              <w:rPr>
                <w:noProof/>
                <w:webHidden/>
              </w:rPr>
              <w:fldChar w:fldCharType="end"/>
            </w:r>
          </w:hyperlink>
        </w:p>
        <w:p w14:paraId="57745E79"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71" w:history="1">
            <w:r w:rsidRPr="002F49F8">
              <w:rPr>
                <w:rStyle w:val="Hyperlink"/>
                <w:rFonts w:ascii="Times New Roman" w:hAnsi="Times New Roman" w:cs="Times New Roman"/>
                <w:noProof/>
              </w:rPr>
              <w:t>2.1.2.3.</w:t>
            </w:r>
            <w:r w:rsidRPr="002F49F8">
              <w:rPr>
                <w:rStyle w:val="Hyperlink"/>
                <w:rFonts w:ascii="Times New Roman" w:hAnsi="Times New Roman" w:cs="Times New Roman"/>
                <w:i/>
                <w:noProof/>
              </w:rPr>
              <w:t xml:space="preserve"> E. coli</w:t>
            </w:r>
            <w:r w:rsidRPr="002F49F8">
              <w:rPr>
                <w:rStyle w:val="Hyperlink"/>
                <w:rFonts w:ascii="Times New Roman" w:hAnsi="Times New Roman" w:cs="Times New Roman"/>
                <w:noProof/>
              </w:rPr>
              <w:t xml:space="preserve"> diagnosis</w:t>
            </w:r>
            <w:r>
              <w:rPr>
                <w:noProof/>
                <w:webHidden/>
              </w:rPr>
              <w:tab/>
            </w:r>
            <w:r>
              <w:rPr>
                <w:noProof/>
                <w:webHidden/>
              </w:rPr>
              <w:fldChar w:fldCharType="begin"/>
            </w:r>
            <w:r>
              <w:rPr>
                <w:noProof/>
                <w:webHidden/>
              </w:rPr>
              <w:instrText xml:space="preserve"> PAGEREF _Toc10158271 \h </w:instrText>
            </w:r>
            <w:r>
              <w:rPr>
                <w:noProof/>
                <w:webHidden/>
              </w:rPr>
            </w:r>
            <w:r>
              <w:rPr>
                <w:noProof/>
                <w:webHidden/>
              </w:rPr>
              <w:fldChar w:fldCharType="separate"/>
            </w:r>
            <w:r>
              <w:rPr>
                <w:noProof/>
                <w:webHidden/>
              </w:rPr>
              <w:t>10</w:t>
            </w:r>
            <w:r>
              <w:rPr>
                <w:noProof/>
                <w:webHidden/>
              </w:rPr>
              <w:fldChar w:fldCharType="end"/>
            </w:r>
          </w:hyperlink>
        </w:p>
        <w:p w14:paraId="26591C07" w14:textId="77777777" w:rsidR="003A0399" w:rsidRDefault="003A0399">
          <w:pPr>
            <w:pStyle w:val="TOC3"/>
            <w:tabs>
              <w:tab w:val="left" w:pos="880"/>
              <w:tab w:val="right" w:leader="dot" w:pos="9350"/>
            </w:tabs>
            <w:rPr>
              <w:rFonts w:asciiTheme="minorHAnsi" w:eastAsiaTheme="minorEastAsia" w:hAnsiTheme="minorHAnsi" w:cstheme="minorBidi"/>
              <w:noProof/>
              <w:color w:val="auto"/>
            </w:rPr>
          </w:pPr>
          <w:hyperlink w:anchor="_Toc10158272" w:history="1">
            <w:r w:rsidRPr="002F49F8">
              <w:rPr>
                <w:rStyle w:val="Hyperlink"/>
                <w:rFonts w:ascii="Times New Roman" w:hAnsi="Times New Roman" w:cs="Times New Roman"/>
                <w:noProof/>
              </w:rPr>
              <w:t>a)</w:t>
            </w:r>
            <w:r>
              <w:rPr>
                <w:rFonts w:asciiTheme="minorHAnsi" w:eastAsiaTheme="minorEastAsia" w:hAnsiTheme="minorHAnsi" w:cstheme="minorBidi"/>
                <w:noProof/>
                <w:color w:val="auto"/>
              </w:rPr>
              <w:tab/>
            </w:r>
            <w:r w:rsidRPr="002F49F8">
              <w:rPr>
                <w:rStyle w:val="Hyperlink"/>
                <w:rFonts w:ascii="Times New Roman" w:hAnsi="Times New Roman" w:cs="Times New Roman"/>
                <w:noProof/>
              </w:rPr>
              <w:t>Culture</w:t>
            </w:r>
            <w:r>
              <w:rPr>
                <w:noProof/>
                <w:webHidden/>
              </w:rPr>
              <w:tab/>
            </w:r>
            <w:r>
              <w:rPr>
                <w:noProof/>
                <w:webHidden/>
              </w:rPr>
              <w:fldChar w:fldCharType="begin"/>
            </w:r>
            <w:r>
              <w:rPr>
                <w:noProof/>
                <w:webHidden/>
              </w:rPr>
              <w:instrText xml:space="preserve"> PAGEREF _Toc10158272 \h </w:instrText>
            </w:r>
            <w:r>
              <w:rPr>
                <w:noProof/>
                <w:webHidden/>
              </w:rPr>
            </w:r>
            <w:r>
              <w:rPr>
                <w:noProof/>
                <w:webHidden/>
              </w:rPr>
              <w:fldChar w:fldCharType="separate"/>
            </w:r>
            <w:r>
              <w:rPr>
                <w:noProof/>
                <w:webHidden/>
              </w:rPr>
              <w:t>10</w:t>
            </w:r>
            <w:r>
              <w:rPr>
                <w:noProof/>
                <w:webHidden/>
              </w:rPr>
              <w:fldChar w:fldCharType="end"/>
            </w:r>
          </w:hyperlink>
        </w:p>
        <w:p w14:paraId="43950ABD" w14:textId="77777777" w:rsidR="003A0399" w:rsidRDefault="003A0399">
          <w:pPr>
            <w:pStyle w:val="TOC3"/>
            <w:tabs>
              <w:tab w:val="left" w:pos="880"/>
              <w:tab w:val="right" w:leader="dot" w:pos="9350"/>
            </w:tabs>
            <w:rPr>
              <w:rFonts w:asciiTheme="minorHAnsi" w:eastAsiaTheme="minorEastAsia" w:hAnsiTheme="minorHAnsi" w:cstheme="minorBidi"/>
              <w:noProof/>
              <w:color w:val="auto"/>
            </w:rPr>
          </w:pPr>
          <w:hyperlink w:anchor="_Toc10158273" w:history="1">
            <w:r w:rsidRPr="002F49F8">
              <w:rPr>
                <w:rStyle w:val="Hyperlink"/>
                <w:rFonts w:ascii="Times New Roman" w:hAnsi="Times New Roman" w:cs="Times New Roman"/>
                <w:noProof/>
              </w:rPr>
              <w:t>b)</w:t>
            </w:r>
            <w:r>
              <w:rPr>
                <w:rFonts w:asciiTheme="minorHAnsi" w:eastAsiaTheme="minorEastAsia" w:hAnsiTheme="minorHAnsi" w:cstheme="minorBidi"/>
                <w:noProof/>
                <w:color w:val="auto"/>
              </w:rPr>
              <w:tab/>
            </w:r>
            <w:r w:rsidRPr="002F49F8">
              <w:rPr>
                <w:rStyle w:val="Hyperlink"/>
                <w:rFonts w:ascii="Times New Roman" w:hAnsi="Times New Roman" w:cs="Times New Roman"/>
                <w:noProof/>
              </w:rPr>
              <w:t>Biochemical and Serological tests</w:t>
            </w:r>
            <w:r>
              <w:rPr>
                <w:noProof/>
                <w:webHidden/>
              </w:rPr>
              <w:tab/>
            </w:r>
            <w:r>
              <w:rPr>
                <w:noProof/>
                <w:webHidden/>
              </w:rPr>
              <w:fldChar w:fldCharType="begin"/>
            </w:r>
            <w:r>
              <w:rPr>
                <w:noProof/>
                <w:webHidden/>
              </w:rPr>
              <w:instrText xml:space="preserve"> PAGEREF _Toc10158273 \h </w:instrText>
            </w:r>
            <w:r>
              <w:rPr>
                <w:noProof/>
                <w:webHidden/>
              </w:rPr>
            </w:r>
            <w:r>
              <w:rPr>
                <w:noProof/>
                <w:webHidden/>
              </w:rPr>
              <w:fldChar w:fldCharType="separate"/>
            </w:r>
            <w:r>
              <w:rPr>
                <w:noProof/>
                <w:webHidden/>
              </w:rPr>
              <w:t>10</w:t>
            </w:r>
            <w:r>
              <w:rPr>
                <w:noProof/>
                <w:webHidden/>
              </w:rPr>
              <w:fldChar w:fldCharType="end"/>
            </w:r>
          </w:hyperlink>
        </w:p>
        <w:p w14:paraId="47C9D877"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74" w:history="1">
            <w:r w:rsidRPr="002F49F8">
              <w:rPr>
                <w:rStyle w:val="Hyperlink"/>
                <w:rFonts w:ascii="Times New Roman" w:hAnsi="Times New Roman" w:cs="Times New Roman"/>
                <w:noProof/>
              </w:rPr>
              <w:t>2.1.2.4. Disease manifestation</w:t>
            </w:r>
            <w:r>
              <w:rPr>
                <w:noProof/>
                <w:webHidden/>
              </w:rPr>
              <w:tab/>
            </w:r>
            <w:r>
              <w:rPr>
                <w:noProof/>
                <w:webHidden/>
              </w:rPr>
              <w:fldChar w:fldCharType="begin"/>
            </w:r>
            <w:r>
              <w:rPr>
                <w:noProof/>
                <w:webHidden/>
              </w:rPr>
              <w:instrText xml:space="preserve"> PAGEREF _Toc10158274 \h </w:instrText>
            </w:r>
            <w:r>
              <w:rPr>
                <w:noProof/>
                <w:webHidden/>
              </w:rPr>
            </w:r>
            <w:r>
              <w:rPr>
                <w:noProof/>
                <w:webHidden/>
              </w:rPr>
              <w:fldChar w:fldCharType="separate"/>
            </w:r>
            <w:r>
              <w:rPr>
                <w:noProof/>
                <w:webHidden/>
              </w:rPr>
              <w:t>10</w:t>
            </w:r>
            <w:r>
              <w:rPr>
                <w:noProof/>
                <w:webHidden/>
              </w:rPr>
              <w:fldChar w:fldCharType="end"/>
            </w:r>
          </w:hyperlink>
        </w:p>
        <w:p w14:paraId="258224F9"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75" w:history="1">
            <w:r w:rsidRPr="002F49F8">
              <w:rPr>
                <w:rStyle w:val="Hyperlink"/>
                <w:rFonts w:ascii="Times New Roman" w:eastAsia="Times New Roman" w:hAnsi="Times New Roman" w:cs="Times New Roman"/>
                <w:noProof/>
              </w:rPr>
              <w:t>2.1.3. Other important bacterial foodborne infections</w:t>
            </w:r>
            <w:r>
              <w:rPr>
                <w:noProof/>
                <w:webHidden/>
              </w:rPr>
              <w:tab/>
            </w:r>
            <w:r>
              <w:rPr>
                <w:noProof/>
                <w:webHidden/>
              </w:rPr>
              <w:fldChar w:fldCharType="begin"/>
            </w:r>
            <w:r>
              <w:rPr>
                <w:noProof/>
                <w:webHidden/>
              </w:rPr>
              <w:instrText xml:space="preserve"> PAGEREF _Toc10158275 \h </w:instrText>
            </w:r>
            <w:r>
              <w:rPr>
                <w:noProof/>
                <w:webHidden/>
              </w:rPr>
            </w:r>
            <w:r>
              <w:rPr>
                <w:noProof/>
                <w:webHidden/>
              </w:rPr>
              <w:fldChar w:fldCharType="separate"/>
            </w:r>
            <w:r>
              <w:rPr>
                <w:noProof/>
                <w:webHidden/>
              </w:rPr>
              <w:t>10</w:t>
            </w:r>
            <w:r>
              <w:rPr>
                <w:noProof/>
                <w:webHidden/>
              </w:rPr>
              <w:fldChar w:fldCharType="end"/>
            </w:r>
          </w:hyperlink>
        </w:p>
        <w:p w14:paraId="0CD132D6" w14:textId="77777777" w:rsidR="003A0399" w:rsidRDefault="003A0399">
          <w:pPr>
            <w:pStyle w:val="TOC2"/>
            <w:tabs>
              <w:tab w:val="right" w:leader="dot" w:pos="9350"/>
            </w:tabs>
            <w:rPr>
              <w:rFonts w:asciiTheme="minorHAnsi" w:eastAsiaTheme="minorEastAsia" w:hAnsiTheme="minorHAnsi" w:cstheme="minorBidi"/>
              <w:noProof/>
              <w:color w:val="auto"/>
            </w:rPr>
          </w:pPr>
          <w:hyperlink w:anchor="_Toc10158276" w:history="1">
            <w:r w:rsidRPr="002F49F8">
              <w:rPr>
                <w:rStyle w:val="Hyperlink"/>
                <w:rFonts w:ascii="Times New Roman" w:hAnsi="Times New Roman" w:cs="Times New Roman"/>
                <w:b/>
                <w:noProof/>
              </w:rPr>
              <w:t xml:space="preserve">2.2. Antibiotic usage in management of </w:t>
            </w:r>
            <w:r w:rsidRPr="002F49F8">
              <w:rPr>
                <w:rStyle w:val="Hyperlink"/>
                <w:rFonts w:ascii="Times New Roman" w:hAnsi="Times New Roman" w:cs="Times New Roman"/>
                <w:b/>
                <w:i/>
                <w:noProof/>
              </w:rPr>
              <w:t>E. coli</w:t>
            </w:r>
            <w:r w:rsidRPr="002F49F8">
              <w:rPr>
                <w:rStyle w:val="Hyperlink"/>
                <w:rFonts w:ascii="Times New Roman" w:hAnsi="Times New Roman" w:cs="Times New Roman"/>
                <w:b/>
                <w:noProof/>
              </w:rPr>
              <w:t xml:space="preserve"> and </w:t>
            </w:r>
            <w:r w:rsidRPr="002F49F8">
              <w:rPr>
                <w:rStyle w:val="Hyperlink"/>
                <w:rFonts w:ascii="Times New Roman" w:hAnsi="Times New Roman" w:cs="Times New Roman"/>
                <w:b/>
                <w:i/>
                <w:noProof/>
              </w:rPr>
              <w:t>Salmonella</w:t>
            </w:r>
            <w:r w:rsidRPr="002F49F8">
              <w:rPr>
                <w:rStyle w:val="Hyperlink"/>
                <w:rFonts w:ascii="Times New Roman" w:hAnsi="Times New Roman" w:cs="Times New Roman"/>
                <w:b/>
                <w:noProof/>
              </w:rPr>
              <w:t xml:space="preserve"> pathogens</w:t>
            </w:r>
            <w:r>
              <w:rPr>
                <w:noProof/>
                <w:webHidden/>
              </w:rPr>
              <w:tab/>
            </w:r>
            <w:r>
              <w:rPr>
                <w:noProof/>
                <w:webHidden/>
              </w:rPr>
              <w:fldChar w:fldCharType="begin"/>
            </w:r>
            <w:r>
              <w:rPr>
                <w:noProof/>
                <w:webHidden/>
              </w:rPr>
              <w:instrText xml:space="preserve"> PAGEREF _Toc10158276 \h </w:instrText>
            </w:r>
            <w:r>
              <w:rPr>
                <w:noProof/>
                <w:webHidden/>
              </w:rPr>
            </w:r>
            <w:r>
              <w:rPr>
                <w:noProof/>
                <w:webHidden/>
              </w:rPr>
              <w:fldChar w:fldCharType="separate"/>
            </w:r>
            <w:r>
              <w:rPr>
                <w:noProof/>
                <w:webHidden/>
              </w:rPr>
              <w:t>11</w:t>
            </w:r>
            <w:r>
              <w:rPr>
                <w:noProof/>
                <w:webHidden/>
              </w:rPr>
              <w:fldChar w:fldCharType="end"/>
            </w:r>
          </w:hyperlink>
        </w:p>
        <w:p w14:paraId="5097EF11" w14:textId="77777777" w:rsidR="003A0399" w:rsidRDefault="003A0399">
          <w:pPr>
            <w:pStyle w:val="TOC2"/>
            <w:tabs>
              <w:tab w:val="right" w:leader="dot" w:pos="9350"/>
            </w:tabs>
            <w:rPr>
              <w:rFonts w:asciiTheme="minorHAnsi" w:eastAsiaTheme="minorEastAsia" w:hAnsiTheme="minorHAnsi" w:cstheme="minorBidi"/>
              <w:noProof/>
              <w:color w:val="auto"/>
            </w:rPr>
          </w:pPr>
          <w:hyperlink w:anchor="_Toc10158277" w:history="1">
            <w:r w:rsidRPr="002F49F8">
              <w:rPr>
                <w:rStyle w:val="Hyperlink"/>
                <w:rFonts w:ascii="Times New Roman" w:hAnsi="Times New Roman" w:cs="Times New Roman"/>
                <w:noProof/>
              </w:rPr>
              <w:t>2.2.1. Antibiotic Treatment</w:t>
            </w:r>
            <w:r>
              <w:rPr>
                <w:noProof/>
                <w:webHidden/>
              </w:rPr>
              <w:tab/>
            </w:r>
            <w:r>
              <w:rPr>
                <w:noProof/>
                <w:webHidden/>
              </w:rPr>
              <w:fldChar w:fldCharType="begin"/>
            </w:r>
            <w:r>
              <w:rPr>
                <w:noProof/>
                <w:webHidden/>
              </w:rPr>
              <w:instrText xml:space="preserve"> PAGEREF _Toc10158277 \h </w:instrText>
            </w:r>
            <w:r>
              <w:rPr>
                <w:noProof/>
                <w:webHidden/>
              </w:rPr>
            </w:r>
            <w:r>
              <w:rPr>
                <w:noProof/>
                <w:webHidden/>
              </w:rPr>
              <w:fldChar w:fldCharType="separate"/>
            </w:r>
            <w:r>
              <w:rPr>
                <w:noProof/>
                <w:webHidden/>
              </w:rPr>
              <w:t>11</w:t>
            </w:r>
            <w:r>
              <w:rPr>
                <w:noProof/>
                <w:webHidden/>
              </w:rPr>
              <w:fldChar w:fldCharType="end"/>
            </w:r>
          </w:hyperlink>
        </w:p>
        <w:p w14:paraId="6FBB4946" w14:textId="77777777" w:rsidR="003A0399" w:rsidRDefault="003A0399">
          <w:pPr>
            <w:pStyle w:val="TOC2"/>
            <w:tabs>
              <w:tab w:val="right" w:leader="dot" w:pos="9350"/>
            </w:tabs>
            <w:rPr>
              <w:rFonts w:asciiTheme="minorHAnsi" w:eastAsiaTheme="minorEastAsia" w:hAnsiTheme="minorHAnsi" w:cstheme="minorBidi"/>
              <w:noProof/>
              <w:color w:val="auto"/>
            </w:rPr>
          </w:pPr>
          <w:hyperlink w:anchor="_Toc10158278" w:history="1">
            <w:r w:rsidRPr="002F49F8">
              <w:rPr>
                <w:rStyle w:val="Hyperlink"/>
                <w:rFonts w:ascii="Times New Roman" w:hAnsi="Times New Roman" w:cs="Times New Roman"/>
                <w:noProof/>
              </w:rPr>
              <w:t>2.2.2. Mechanism of action of antimicrobials</w:t>
            </w:r>
            <w:r>
              <w:rPr>
                <w:noProof/>
                <w:webHidden/>
              </w:rPr>
              <w:tab/>
            </w:r>
            <w:r>
              <w:rPr>
                <w:noProof/>
                <w:webHidden/>
              </w:rPr>
              <w:fldChar w:fldCharType="begin"/>
            </w:r>
            <w:r>
              <w:rPr>
                <w:noProof/>
                <w:webHidden/>
              </w:rPr>
              <w:instrText xml:space="preserve"> PAGEREF _Toc10158278 \h </w:instrText>
            </w:r>
            <w:r>
              <w:rPr>
                <w:noProof/>
                <w:webHidden/>
              </w:rPr>
            </w:r>
            <w:r>
              <w:rPr>
                <w:noProof/>
                <w:webHidden/>
              </w:rPr>
              <w:fldChar w:fldCharType="separate"/>
            </w:r>
            <w:r>
              <w:rPr>
                <w:noProof/>
                <w:webHidden/>
              </w:rPr>
              <w:t>11</w:t>
            </w:r>
            <w:r>
              <w:rPr>
                <w:noProof/>
                <w:webHidden/>
              </w:rPr>
              <w:fldChar w:fldCharType="end"/>
            </w:r>
          </w:hyperlink>
        </w:p>
        <w:p w14:paraId="7EF6E40F"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79" w:history="1">
            <w:r w:rsidRPr="002F49F8">
              <w:rPr>
                <w:rStyle w:val="Hyperlink"/>
                <w:rFonts w:ascii="Times New Roman" w:eastAsia="Times New Roman" w:hAnsi="Times New Roman" w:cs="Times New Roman"/>
                <w:noProof/>
              </w:rPr>
              <w:t>2.2.2.1. Cell wall biosynthesis</w:t>
            </w:r>
            <w:r>
              <w:rPr>
                <w:noProof/>
                <w:webHidden/>
              </w:rPr>
              <w:tab/>
            </w:r>
            <w:r>
              <w:rPr>
                <w:noProof/>
                <w:webHidden/>
              </w:rPr>
              <w:fldChar w:fldCharType="begin"/>
            </w:r>
            <w:r>
              <w:rPr>
                <w:noProof/>
                <w:webHidden/>
              </w:rPr>
              <w:instrText xml:space="preserve"> PAGEREF _Toc10158279 \h </w:instrText>
            </w:r>
            <w:r>
              <w:rPr>
                <w:noProof/>
                <w:webHidden/>
              </w:rPr>
            </w:r>
            <w:r>
              <w:rPr>
                <w:noProof/>
                <w:webHidden/>
              </w:rPr>
              <w:fldChar w:fldCharType="separate"/>
            </w:r>
            <w:r>
              <w:rPr>
                <w:noProof/>
                <w:webHidden/>
              </w:rPr>
              <w:t>11</w:t>
            </w:r>
            <w:r>
              <w:rPr>
                <w:noProof/>
                <w:webHidden/>
              </w:rPr>
              <w:fldChar w:fldCharType="end"/>
            </w:r>
          </w:hyperlink>
        </w:p>
        <w:p w14:paraId="6098075D"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80" w:history="1">
            <w:r w:rsidRPr="002F49F8">
              <w:rPr>
                <w:rStyle w:val="Hyperlink"/>
                <w:rFonts w:ascii="Times New Roman" w:eastAsia="Times New Roman" w:hAnsi="Times New Roman" w:cs="Times New Roman"/>
                <w:noProof/>
              </w:rPr>
              <w:t>2.2.2.2. Disruption of Protein Synthesis</w:t>
            </w:r>
            <w:r>
              <w:rPr>
                <w:noProof/>
                <w:webHidden/>
              </w:rPr>
              <w:tab/>
            </w:r>
            <w:r>
              <w:rPr>
                <w:noProof/>
                <w:webHidden/>
              </w:rPr>
              <w:fldChar w:fldCharType="begin"/>
            </w:r>
            <w:r>
              <w:rPr>
                <w:noProof/>
                <w:webHidden/>
              </w:rPr>
              <w:instrText xml:space="preserve"> PAGEREF _Toc10158280 \h </w:instrText>
            </w:r>
            <w:r>
              <w:rPr>
                <w:noProof/>
                <w:webHidden/>
              </w:rPr>
            </w:r>
            <w:r>
              <w:rPr>
                <w:noProof/>
                <w:webHidden/>
              </w:rPr>
              <w:fldChar w:fldCharType="separate"/>
            </w:r>
            <w:r>
              <w:rPr>
                <w:noProof/>
                <w:webHidden/>
              </w:rPr>
              <w:t>12</w:t>
            </w:r>
            <w:r>
              <w:rPr>
                <w:noProof/>
                <w:webHidden/>
              </w:rPr>
              <w:fldChar w:fldCharType="end"/>
            </w:r>
          </w:hyperlink>
        </w:p>
        <w:p w14:paraId="435F54A0"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81" w:history="1">
            <w:r w:rsidRPr="002F49F8">
              <w:rPr>
                <w:rStyle w:val="Hyperlink"/>
                <w:rFonts w:ascii="Times New Roman" w:eastAsia="Times New Roman" w:hAnsi="Times New Roman" w:cs="Times New Roman"/>
                <w:noProof/>
              </w:rPr>
              <w:t>2.2.2.3. Disruption of DNA replication and repair</w:t>
            </w:r>
            <w:r>
              <w:rPr>
                <w:noProof/>
                <w:webHidden/>
              </w:rPr>
              <w:tab/>
            </w:r>
            <w:r>
              <w:rPr>
                <w:noProof/>
                <w:webHidden/>
              </w:rPr>
              <w:fldChar w:fldCharType="begin"/>
            </w:r>
            <w:r>
              <w:rPr>
                <w:noProof/>
                <w:webHidden/>
              </w:rPr>
              <w:instrText xml:space="preserve"> PAGEREF _Toc10158281 \h </w:instrText>
            </w:r>
            <w:r>
              <w:rPr>
                <w:noProof/>
                <w:webHidden/>
              </w:rPr>
            </w:r>
            <w:r>
              <w:rPr>
                <w:noProof/>
                <w:webHidden/>
              </w:rPr>
              <w:fldChar w:fldCharType="separate"/>
            </w:r>
            <w:r>
              <w:rPr>
                <w:noProof/>
                <w:webHidden/>
              </w:rPr>
              <w:t>12</w:t>
            </w:r>
            <w:r>
              <w:rPr>
                <w:noProof/>
                <w:webHidden/>
              </w:rPr>
              <w:fldChar w:fldCharType="end"/>
            </w:r>
          </w:hyperlink>
        </w:p>
        <w:p w14:paraId="3B3E4FCC" w14:textId="77777777" w:rsidR="003A0399" w:rsidRDefault="003A0399">
          <w:pPr>
            <w:pStyle w:val="TOC2"/>
            <w:tabs>
              <w:tab w:val="right" w:leader="dot" w:pos="9350"/>
            </w:tabs>
            <w:rPr>
              <w:rFonts w:asciiTheme="minorHAnsi" w:eastAsiaTheme="minorEastAsia" w:hAnsiTheme="minorHAnsi" w:cstheme="minorBidi"/>
              <w:noProof/>
              <w:color w:val="auto"/>
            </w:rPr>
          </w:pPr>
          <w:hyperlink w:anchor="_Toc10158282" w:history="1">
            <w:r w:rsidRPr="002F49F8">
              <w:rPr>
                <w:rStyle w:val="Hyperlink"/>
                <w:rFonts w:ascii="Times New Roman" w:hAnsi="Times New Roman" w:cs="Times New Roman"/>
                <w:b/>
                <w:noProof/>
              </w:rPr>
              <w:t>2.3. Antimicrobial Resistance</w:t>
            </w:r>
            <w:r>
              <w:rPr>
                <w:noProof/>
                <w:webHidden/>
              </w:rPr>
              <w:tab/>
            </w:r>
            <w:r>
              <w:rPr>
                <w:noProof/>
                <w:webHidden/>
              </w:rPr>
              <w:fldChar w:fldCharType="begin"/>
            </w:r>
            <w:r>
              <w:rPr>
                <w:noProof/>
                <w:webHidden/>
              </w:rPr>
              <w:instrText xml:space="preserve"> PAGEREF _Toc10158282 \h </w:instrText>
            </w:r>
            <w:r>
              <w:rPr>
                <w:noProof/>
                <w:webHidden/>
              </w:rPr>
            </w:r>
            <w:r>
              <w:rPr>
                <w:noProof/>
                <w:webHidden/>
              </w:rPr>
              <w:fldChar w:fldCharType="separate"/>
            </w:r>
            <w:r>
              <w:rPr>
                <w:noProof/>
                <w:webHidden/>
              </w:rPr>
              <w:t>12</w:t>
            </w:r>
            <w:r>
              <w:rPr>
                <w:noProof/>
                <w:webHidden/>
              </w:rPr>
              <w:fldChar w:fldCharType="end"/>
            </w:r>
          </w:hyperlink>
        </w:p>
        <w:p w14:paraId="60881E7F"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83" w:history="1">
            <w:r w:rsidRPr="002F49F8">
              <w:rPr>
                <w:rStyle w:val="Hyperlink"/>
                <w:rFonts w:ascii="Times New Roman" w:hAnsi="Times New Roman" w:cs="Times New Roman"/>
                <w:noProof/>
              </w:rPr>
              <w:t>2.3.1. Origins and Spread of Antibiotic Resistance</w:t>
            </w:r>
            <w:r>
              <w:rPr>
                <w:noProof/>
                <w:webHidden/>
              </w:rPr>
              <w:tab/>
            </w:r>
            <w:r>
              <w:rPr>
                <w:noProof/>
                <w:webHidden/>
              </w:rPr>
              <w:fldChar w:fldCharType="begin"/>
            </w:r>
            <w:r>
              <w:rPr>
                <w:noProof/>
                <w:webHidden/>
              </w:rPr>
              <w:instrText xml:space="preserve"> PAGEREF _Toc10158283 \h </w:instrText>
            </w:r>
            <w:r>
              <w:rPr>
                <w:noProof/>
                <w:webHidden/>
              </w:rPr>
            </w:r>
            <w:r>
              <w:rPr>
                <w:noProof/>
                <w:webHidden/>
              </w:rPr>
              <w:fldChar w:fldCharType="separate"/>
            </w:r>
            <w:r>
              <w:rPr>
                <w:noProof/>
                <w:webHidden/>
              </w:rPr>
              <w:t>12</w:t>
            </w:r>
            <w:r>
              <w:rPr>
                <w:noProof/>
                <w:webHidden/>
              </w:rPr>
              <w:fldChar w:fldCharType="end"/>
            </w:r>
          </w:hyperlink>
        </w:p>
        <w:p w14:paraId="6106E2B9"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84" w:history="1">
            <w:r w:rsidRPr="002F49F8">
              <w:rPr>
                <w:rStyle w:val="Hyperlink"/>
                <w:rFonts w:ascii="Times New Roman" w:eastAsia="Times New Roman" w:hAnsi="Times New Roman" w:cs="Times New Roman"/>
                <w:noProof/>
              </w:rPr>
              <w:t xml:space="preserve">2.3.2. Antimicrobial Resistance of </w:t>
            </w:r>
            <w:r w:rsidRPr="002F49F8">
              <w:rPr>
                <w:rStyle w:val="Hyperlink"/>
                <w:rFonts w:ascii="Times New Roman" w:eastAsia="Times New Roman" w:hAnsi="Times New Roman" w:cs="Times New Roman"/>
                <w:i/>
                <w:noProof/>
              </w:rPr>
              <w:t>Salmonella</w:t>
            </w:r>
            <w:r w:rsidRPr="002F49F8">
              <w:rPr>
                <w:rStyle w:val="Hyperlink"/>
                <w:rFonts w:ascii="Times New Roman" w:eastAsia="Times New Roman" w:hAnsi="Times New Roman" w:cs="Times New Roman"/>
                <w:noProof/>
              </w:rPr>
              <w:t xml:space="preserve"> and </w:t>
            </w:r>
            <w:r w:rsidRPr="002F49F8">
              <w:rPr>
                <w:rStyle w:val="Hyperlink"/>
                <w:rFonts w:ascii="Times New Roman" w:eastAsia="Times New Roman" w:hAnsi="Times New Roman" w:cs="Times New Roman"/>
                <w:i/>
                <w:noProof/>
              </w:rPr>
              <w:t>E. coli</w:t>
            </w:r>
            <w:r w:rsidRPr="002F49F8">
              <w:rPr>
                <w:rStyle w:val="Hyperlink"/>
                <w:rFonts w:ascii="Times New Roman" w:eastAsia="Times New Roman" w:hAnsi="Times New Roman" w:cs="Times New Roman"/>
                <w:noProof/>
              </w:rPr>
              <w:t xml:space="preserve"> in Poultry</w:t>
            </w:r>
            <w:r>
              <w:rPr>
                <w:noProof/>
                <w:webHidden/>
              </w:rPr>
              <w:tab/>
            </w:r>
            <w:r>
              <w:rPr>
                <w:noProof/>
                <w:webHidden/>
              </w:rPr>
              <w:fldChar w:fldCharType="begin"/>
            </w:r>
            <w:r>
              <w:rPr>
                <w:noProof/>
                <w:webHidden/>
              </w:rPr>
              <w:instrText xml:space="preserve"> PAGEREF _Toc10158284 \h </w:instrText>
            </w:r>
            <w:r>
              <w:rPr>
                <w:noProof/>
                <w:webHidden/>
              </w:rPr>
            </w:r>
            <w:r>
              <w:rPr>
                <w:noProof/>
                <w:webHidden/>
              </w:rPr>
              <w:fldChar w:fldCharType="separate"/>
            </w:r>
            <w:r>
              <w:rPr>
                <w:noProof/>
                <w:webHidden/>
              </w:rPr>
              <w:t>14</w:t>
            </w:r>
            <w:r>
              <w:rPr>
                <w:noProof/>
                <w:webHidden/>
              </w:rPr>
              <w:fldChar w:fldCharType="end"/>
            </w:r>
          </w:hyperlink>
        </w:p>
        <w:p w14:paraId="6034C552"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85" w:history="1">
            <w:r w:rsidRPr="002F49F8">
              <w:rPr>
                <w:rStyle w:val="Hyperlink"/>
                <w:rFonts w:ascii="Times New Roman" w:hAnsi="Times New Roman" w:cs="Times New Roman"/>
                <w:b/>
                <w:noProof/>
              </w:rPr>
              <w:t>2.4. Poultry Sub-Sector in Zambia</w:t>
            </w:r>
            <w:r>
              <w:rPr>
                <w:noProof/>
                <w:webHidden/>
              </w:rPr>
              <w:tab/>
            </w:r>
            <w:r>
              <w:rPr>
                <w:noProof/>
                <w:webHidden/>
              </w:rPr>
              <w:fldChar w:fldCharType="begin"/>
            </w:r>
            <w:r>
              <w:rPr>
                <w:noProof/>
                <w:webHidden/>
              </w:rPr>
              <w:instrText xml:space="preserve"> PAGEREF _Toc10158285 \h </w:instrText>
            </w:r>
            <w:r>
              <w:rPr>
                <w:noProof/>
                <w:webHidden/>
              </w:rPr>
            </w:r>
            <w:r>
              <w:rPr>
                <w:noProof/>
                <w:webHidden/>
              </w:rPr>
              <w:fldChar w:fldCharType="separate"/>
            </w:r>
            <w:r>
              <w:rPr>
                <w:noProof/>
                <w:webHidden/>
              </w:rPr>
              <w:t>14</w:t>
            </w:r>
            <w:r>
              <w:rPr>
                <w:noProof/>
                <w:webHidden/>
              </w:rPr>
              <w:fldChar w:fldCharType="end"/>
            </w:r>
          </w:hyperlink>
        </w:p>
        <w:p w14:paraId="6382CD21"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86" w:history="1">
            <w:r w:rsidRPr="002F49F8">
              <w:rPr>
                <w:rStyle w:val="Hyperlink"/>
                <w:rFonts w:ascii="Times New Roman" w:hAnsi="Times New Roman" w:cs="Times New Roman"/>
                <w:noProof/>
              </w:rPr>
              <w:t>2.4.1 Structural organisation</w:t>
            </w:r>
            <w:r>
              <w:rPr>
                <w:noProof/>
                <w:webHidden/>
              </w:rPr>
              <w:tab/>
            </w:r>
            <w:r>
              <w:rPr>
                <w:noProof/>
                <w:webHidden/>
              </w:rPr>
              <w:fldChar w:fldCharType="begin"/>
            </w:r>
            <w:r>
              <w:rPr>
                <w:noProof/>
                <w:webHidden/>
              </w:rPr>
              <w:instrText xml:space="preserve"> PAGEREF _Toc10158286 \h </w:instrText>
            </w:r>
            <w:r>
              <w:rPr>
                <w:noProof/>
                <w:webHidden/>
              </w:rPr>
            </w:r>
            <w:r>
              <w:rPr>
                <w:noProof/>
                <w:webHidden/>
              </w:rPr>
              <w:fldChar w:fldCharType="separate"/>
            </w:r>
            <w:r>
              <w:rPr>
                <w:noProof/>
                <w:webHidden/>
              </w:rPr>
              <w:t>14</w:t>
            </w:r>
            <w:r>
              <w:rPr>
                <w:noProof/>
                <w:webHidden/>
              </w:rPr>
              <w:fldChar w:fldCharType="end"/>
            </w:r>
          </w:hyperlink>
        </w:p>
        <w:p w14:paraId="2C044BDF"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87" w:history="1">
            <w:r w:rsidRPr="002F49F8">
              <w:rPr>
                <w:rStyle w:val="Hyperlink"/>
                <w:rFonts w:ascii="Times New Roman" w:hAnsi="Times New Roman" w:cs="Times New Roman"/>
                <w:noProof/>
              </w:rPr>
              <w:t>2.4.2. Use of antimicrobials</w:t>
            </w:r>
            <w:r>
              <w:rPr>
                <w:noProof/>
                <w:webHidden/>
              </w:rPr>
              <w:tab/>
            </w:r>
            <w:r>
              <w:rPr>
                <w:noProof/>
                <w:webHidden/>
              </w:rPr>
              <w:fldChar w:fldCharType="begin"/>
            </w:r>
            <w:r>
              <w:rPr>
                <w:noProof/>
                <w:webHidden/>
              </w:rPr>
              <w:instrText xml:space="preserve"> PAGEREF _Toc10158287 \h </w:instrText>
            </w:r>
            <w:r>
              <w:rPr>
                <w:noProof/>
                <w:webHidden/>
              </w:rPr>
            </w:r>
            <w:r>
              <w:rPr>
                <w:noProof/>
                <w:webHidden/>
              </w:rPr>
              <w:fldChar w:fldCharType="separate"/>
            </w:r>
            <w:r>
              <w:rPr>
                <w:noProof/>
                <w:webHidden/>
              </w:rPr>
              <w:t>15</w:t>
            </w:r>
            <w:r>
              <w:rPr>
                <w:noProof/>
                <w:webHidden/>
              </w:rPr>
              <w:fldChar w:fldCharType="end"/>
            </w:r>
          </w:hyperlink>
        </w:p>
        <w:p w14:paraId="3BDF7E88" w14:textId="77777777" w:rsidR="003A0399" w:rsidRDefault="003A0399">
          <w:pPr>
            <w:pStyle w:val="TOC2"/>
            <w:tabs>
              <w:tab w:val="right" w:leader="dot" w:pos="9350"/>
            </w:tabs>
            <w:rPr>
              <w:rFonts w:asciiTheme="minorHAnsi" w:eastAsiaTheme="minorEastAsia" w:hAnsiTheme="minorHAnsi" w:cstheme="minorBidi"/>
              <w:noProof/>
              <w:color w:val="auto"/>
            </w:rPr>
          </w:pPr>
          <w:hyperlink w:anchor="_Toc10158288" w:history="1">
            <w:r w:rsidRPr="002F49F8">
              <w:rPr>
                <w:rStyle w:val="Hyperlink"/>
                <w:rFonts w:ascii="Times New Roman" w:eastAsia="Times New Roman" w:hAnsi="Times New Roman" w:cs="Times New Roman"/>
                <w:b/>
                <w:noProof/>
              </w:rPr>
              <w:t>2.5. Risk factors for AMR</w:t>
            </w:r>
            <w:r>
              <w:rPr>
                <w:noProof/>
                <w:webHidden/>
              </w:rPr>
              <w:tab/>
            </w:r>
            <w:r>
              <w:rPr>
                <w:noProof/>
                <w:webHidden/>
              </w:rPr>
              <w:fldChar w:fldCharType="begin"/>
            </w:r>
            <w:r>
              <w:rPr>
                <w:noProof/>
                <w:webHidden/>
              </w:rPr>
              <w:instrText xml:space="preserve"> PAGEREF _Toc10158288 \h </w:instrText>
            </w:r>
            <w:r>
              <w:rPr>
                <w:noProof/>
                <w:webHidden/>
              </w:rPr>
            </w:r>
            <w:r>
              <w:rPr>
                <w:noProof/>
                <w:webHidden/>
              </w:rPr>
              <w:fldChar w:fldCharType="separate"/>
            </w:r>
            <w:r>
              <w:rPr>
                <w:noProof/>
                <w:webHidden/>
              </w:rPr>
              <w:t>15</w:t>
            </w:r>
            <w:r>
              <w:rPr>
                <w:noProof/>
                <w:webHidden/>
              </w:rPr>
              <w:fldChar w:fldCharType="end"/>
            </w:r>
          </w:hyperlink>
        </w:p>
        <w:p w14:paraId="0805FD0E" w14:textId="77777777" w:rsidR="003A0399" w:rsidRDefault="003A0399">
          <w:pPr>
            <w:pStyle w:val="TOC2"/>
            <w:tabs>
              <w:tab w:val="right" w:leader="dot" w:pos="9350"/>
            </w:tabs>
            <w:rPr>
              <w:rFonts w:asciiTheme="minorHAnsi" w:eastAsiaTheme="minorEastAsia" w:hAnsiTheme="minorHAnsi" w:cstheme="minorBidi"/>
              <w:noProof/>
              <w:color w:val="auto"/>
            </w:rPr>
          </w:pPr>
          <w:hyperlink w:anchor="_Toc10158289" w:history="1">
            <w:r w:rsidRPr="002F49F8">
              <w:rPr>
                <w:rStyle w:val="Hyperlink"/>
                <w:rFonts w:ascii="Times New Roman" w:hAnsi="Times New Roman" w:cs="Times New Roman"/>
                <w:b/>
                <w:noProof/>
              </w:rPr>
              <w:t>2.6. Resistance Genes</w:t>
            </w:r>
            <w:r>
              <w:rPr>
                <w:noProof/>
                <w:webHidden/>
              </w:rPr>
              <w:tab/>
            </w:r>
            <w:r>
              <w:rPr>
                <w:noProof/>
                <w:webHidden/>
              </w:rPr>
              <w:fldChar w:fldCharType="begin"/>
            </w:r>
            <w:r>
              <w:rPr>
                <w:noProof/>
                <w:webHidden/>
              </w:rPr>
              <w:instrText xml:space="preserve"> PAGEREF _Toc10158289 \h </w:instrText>
            </w:r>
            <w:r>
              <w:rPr>
                <w:noProof/>
                <w:webHidden/>
              </w:rPr>
            </w:r>
            <w:r>
              <w:rPr>
                <w:noProof/>
                <w:webHidden/>
              </w:rPr>
              <w:fldChar w:fldCharType="separate"/>
            </w:r>
            <w:r>
              <w:rPr>
                <w:noProof/>
                <w:webHidden/>
              </w:rPr>
              <w:t>15</w:t>
            </w:r>
            <w:r>
              <w:rPr>
                <w:noProof/>
                <w:webHidden/>
              </w:rPr>
              <w:fldChar w:fldCharType="end"/>
            </w:r>
          </w:hyperlink>
        </w:p>
        <w:p w14:paraId="68C9A6CC" w14:textId="77777777" w:rsidR="003A0399" w:rsidRDefault="003A0399">
          <w:pPr>
            <w:pStyle w:val="TOC2"/>
            <w:tabs>
              <w:tab w:val="right" w:leader="dot" w:pos="9350"/>
            </w:tabs>
            <w:rPr>
              <w:rStyle w:val="Hyperlink"/>
              <w:noProof/>
            </w:rPr>
          </w:pPr>
          <w:hyperlink w:anchor="_Toc10158290" w:history="1">
            <w:r w:rsidRPr="002F49F8">
              <w:rPr>
                <w:rStyle w:val="Hyperlink"/>
                <w:rFonts w:ascii="Times New Roman" w:hAnsi="Times New Roman" w:cs="Times New Roman"/>
                <w:b/>
                <w:noProof/>
              </w:rPr>
              <w:t>2.7. Knowledge gaps</w:t>
            </w:r>
            <w:r>
              <w:rPr>
                <w:noProof/>
                <w:webHidden/>
              </w:rPr>
              <w:tab/>
            </w:r>
            <w:r>
              <w:rPr>
                <w:noProof/>
                <w:webHidden/>
              </w:rPr>
              <w:fldChar w:fldCharType="begin"/>
            </w:r>
            <w:r>
              <w:rPr>
                <w:noProof/>
                <w:webHidden/>
              </w:rPr>
              <w:instrText xml:space="preserve"> PAGEREF _Toc10158290 \h </w:instrText>
            </w:r>
            <w:r>
              <w:rPr>
                <w:noProof/>
                <w:webHidden/>
              </w:rPr>
            </w:r>
            <w:r>
              <w:rPr>
                <w:noProof/>
                <w:webHidden/>
              </w:rPr>
              <w:fldChar w:fldCharType="separate"/>
            </w:r>
            <w:r>
              <w:rPr>
                <w:noProof/>
                <w:webHidden/>
              </w:rPr>
              <w:t>16</w:t>
            </w:r>
            <w:r>
              <w:rPr>
                <w:noProof/>
                <w:webHidden/>
              </w:rPr>
              <w:fldChar w:fldCharType="end"/>
            </w:r>
          </w:hyperlink>
        </w:p>
        <w:p w14:paraId="29584FA7" w14:textId="77777777" w:rsidR="003A0399" w:rsidRPr="003A0399" w:rsidRDefault="003A0399" w:rsidP="003A0399"/>
        <w:p w14:paraId="717FEE79" w14:textId="4967ACAD" w:rsidR="003A0399" w:rsidRDefault="003A0399">
          <w:pPr>
            <w:pStyle w:val="TOC1"/>
            <w:tabs>
              <w:tab w:val="right" w:leader="dot" w:pos="9350"/>
            </w:tabs>
            <w:rPr>
              <w:rFonts w:asciiTheme="minorHAnsi" w:eastAsiaTheme="minorEastAsia" w:hAnsiTheme="minorHAnsi" w:cstheme="minorBidi"/>
              <w:noProof/>
              <w:color w:val="auto"/>
            </w:rPr>
          </w:pPr>
          <w:hyperlink w:anchor="_Toc10158291" w:history="1">
            <w:r w:rsidRPr="002F49F8">
              <w:rPr>
                <w:rStyle w:val="Hyperlink"/>
                <w:rFonts w:ascii="Times New Roman" w:eastAsia="Times New Roman" w:hAnsi="Times New Roman" w:cs="Times New Roman"/>
                <w:b/>
                <w:noProof/>
              </w:rPr>
              <w:t>CHAPTER 3</w:t>
            </w:r>
            <w:r>
              <w:rPr>
                <w:rStyle w:val="Hyperlink"/>
                <w:rFonts w:ascii="Times New Roman" w:eastAsia="Times New Roman" w:hAnsi="Times New Roman" w:cs="Times New Roman"/>
                <w:b/>
                <w:noProof/>
              </w:rPr>
              <w:t xml:space="preserve">: </w:t>
            </w:r>
          </w:hyperlink>
          <w:hyperlink w:anchor="_Toc10158292" w:history="1">
            <w:r w:rsidRPr="002F49F8">
              <w:rPr>
                <w:rStyle w:val="Hyperlink"/>
                <w:rFonts w:ascii="Times New Roman" w:eastAsia="Times New Roman" w:hAnsi="Times New Roman" w:cs="Times New Roman"/>
                <w:b/>
                <w:noProof/>
              </w:rPr>
              <w:t>MATERIALS AND METHODS</w:t>
            </w:r>
            <w:r>
              <w:rPr>
                <w:noProof/>
                <w:webHidden/>
              </w:rPr>
              <w:tab/>
            </w:r>
            <w:r>
              <w:rPr>
                <w:noProof/>
                <w:webHidden/>
              </w:rPr>
              <w:fldChar w:fldCharType="begin"/>
            </w:r>
            <w:r>
              <w:rPr>
                <w:noProof/>
                <w:webHidden/>
              </w:rPr>
              <w:instrText xml:space="preserve"> PAGEREF _Toc10158292 \h </w:instrText>
            </w:r>
            <w:r>
              <w:rPr>
                <w:noProof/>
                <w:webHidden/>
              </w:rPr>
            </w:r>
            <w:r>
              <w:rPr>
                <w:noProof/>
                <w:webHidden/>
              </w:rPr>
              <w:fldChar w:fldCharType="separate"/>
            </w:r>
            <w:r>
              <w:rPr>
                <w:noProof/>
                <w:webHidden/>
              </w:rPr>
              <w:t>17</w:t>
            </w:r>
            <w:r>
              <w:rPr>
                <w:noProof/>
                <w:webHidden/>
              </w:rPr>
              <w:fldChar w:fldCharType="end"/>
            </w:r>
          </w:hyperlink>
        </w:p>
        <w:p w14:paraId="53EC8F77" w14:textId="77777777" w:rsidR="003A0399" w:rsidRDefault="003A0399">
          <w:pPr>
            <w:pStyle w:val="TOC2"/>
            <w:tabs>
              <w:tab w:val="right" w:leader="dot" w:pos="9350"/>
            </w:tabs>
            <w:rPr>
              <w:rFonts w:asciiTheme="minorHAnsi" w:eastAsiaTheme="minorEastAsia" w:hAnsiTheme="minorHAnsi" w:cstheme="minorBidi"/>
              <w:noProof/>
              <w:color w:val="auto"/>
            </w:rPr>
          </w:pPr>
          <w:hyperlink w:anchor="_Toc10158293" w:history="1">
            <w:r w:rsidRPr="002F49F8">
              <w:rPr>
                <w:rStyle w:val="Hyperlink"/>
                <w:rFonts w:ascii="Times New Roman" w:eastAsia="Times New Roman" w:hAnsi="Times New Roman" w:cs="Times New Roman"/>
                <w:b/>
                <w:noProof/>
              </w:rPr>
              <w:t>3.1. Study Area and Design</w:t>
            </w:r>
            <w:r>
              <w:rPr>
                <w:noProof/>
                <w:webHidden/>
              </w:rPr>
              <w:tab/>
            </w:r>
            <w:r>
              <w:rPr>
                <w:noProof/>
                <w:webHidden/>
              </w:rPr>
              <w:fldChar w:fldCharType="begin"/>
            </w:r>
            <w:r>
              <w:rPr>
                <w:noProof/>
                <w:webHidden/>
              </w:rPr>
              <w:instrText xml:space="preserve"> PAGEREF _Toc10158293 \h </w:instrText>
            </w:r>
            <w:r>
              <w:rPr>
                <w:noProof/>
                <w:webHidden/>
              </w:rPr>
            </w:r>
            <w:r>
              <w:rPr>
                <w:noProof/>
                <w:webHidden/>
              </w:rPr>
              <w:fldChar w:fldCharType="separate"/>
            </w:r>
            <w:r>
              <w:rPr>
                <w:noProof/>
                <w:webHidden/>
              </w:rPr>
              <w:t>17</w:t>
            </w:r>
            <w:r>
              <w:rPr>
                <w:noProof/>
                <w:webHidden/>
              </w:rPr>
              <w:fldChar w:fldCharType="end"/>
            </w:r>
          </w:hyperlink>
        </w:p>
        <w:p w14:paraId="3548BDA5" w14:textId="77777777" w:rsidR="003A0399" w:rsidRDefault="003A0399">
          <w:pPr>
            <w:pStyle w:val="TOC2"/>
            <w:tabs>
              <w:tab w:val="right" w:leader="dot" w:pos="9350"/>
            </w:tabs>
            <w:rPr>
              <w:rFonts w:asciiTheme="minorHAnsi" w:eastAsiaTheme="minorEastAsia" w:hAnsiTheme="minorHAnsi" w:cstheme="minorBidi"/>
              <w:noProof/>
              <w:color w:val="auto"/>
            </w:rPr>
          </w:pPr>
          <w:hyperlink w:anchor="_Toc10158294" w:history="1">
            <w:r w:rsidRPr="002F49F8">
              <w:rPr>
                <w:rStyle w:val="Hyperlink"/>
                <w:rFonts w:ascii="Times New Roman" w:eastAsia="Times New Roman" w:hAnsi="Times New Roman" w:cs="Times New Roman"/>
                <w:noProof/>
              </w:rPr>
              <w:t>3.2. Sample Size Calculation</w:t>
            </w:r>
            <w:r>
              <w:rPr>
                <w:noProof/>
                <w:webHidden/>
              </w:rPr>
              <w:tab/>
            </w:r>
            <w:r>
              <w:rPr>
                <w:noProof/>
                <w:webHidden/>
              </w:rPr>
              <w:fldChar w:fldCharType="begin"/>
            </w:r>
            <w:r>
              <w:rPr>
                <w:noProof/>
                <w:webHidden/>
              </w:rPr>
              <w:instrText xml:space="preserve"> PAGEREF _Toc10158294 \h </w:instrText>
            </w:r>
            <w:r>
              <w:rPr>
                <w:noProof/>
                <w:webHidden/>
              </w:rPr>
            </w:r>
            <w:r>
              <w:rPr>
                <w:noProof/>
                <w:webHidden/>
              </w:rPr>
              <w:fldChar w:fldCharType="separate"/>
            </w:r>
            <w:r>
              <w:rPr>
                <w:noProof/>
                <w:webHidden/>
              </w:rPr>
              <w:t>17</w:t>
            </w:r>
            <w:r>
              <w:rPr>
                <w:noProof/>
                <w:webHidden/>
              </w:rPr>
              <w:fldChar w:fldCharType="end"/>
            </w:r>
          </w:hyperlink>
        </w:p>
        <w:p w14:paraId="42A02E9F"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95" w:history="1">
            <w:r w:rsidRPr="002F49F8">
              <w:rPr>
                <w:rStyle w:val="Hyperlink"/>
                <w:rFonts w:ascii="Times New Roman" w:eastAsia="Times New Roman" w:hAnsi="Times New Roman" w:cs="Times New Roman"/>
                <w:noProof/>
              </w:rPr>
              <w:t>3.2.1. Sample size from the open markets</w:t>
            </w:r>
            <w:r>
              <w:rPr>
                <w:noProof/>
                <w:webHidden/>
              </w:rPr>
              <w:tab/>
            </w:r>
            <w:r>
              <w:rPr>
                <w:noProof/>
                <w:webHidden/>
              </w:rPr>
              <w:fldChar w:fldCharType="begin"/>
            </w:r>
            <w:r>
              <w:rPr>
                <w:noProof/>
                <w:webHidden/>
              </w:rPr>
              <w:instrText xml:space="preserve"> PAGEREF _Toc10158295 \h </w:instrText>
            </w:r>
            <w:r>
              <w:rPr>
                <w:noProof/>
                <w:webHidden/>
              </w:rPr>
            </w:r>
            <w:r>
              <w:rPr>
                <w:noProof/>
                <w:webHidden/>
              </w:rPr>
              <w:fldChar w:fldCharType="separate"/>
            </w:r>
            <w:r>
              <w:rPr>
                <w:noProof/>
                <w:webHidden/>
              </w:rPr>
              <w:t>18</w:t>
            </w:r>
            <w:r>
              <w:rPr>
                <w:noProof/>
                <w:webHidden/>
              </w:rPr>
              <w:fldChar w:fldCharType="end"/>
            </w:r>
          </w:hyperlink>
        </w:p>
        <w:p w14:paraId="16294EC6"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96" w:history="1">
            <w:r w:rsidRPr="002F49F8">
              <w:rPr>
                <w:rStyle w:val="Hyperlink"/>
                <w:rFonts w:ascii="Times New Roman" w:eastAsia="Times New Roman" w:hAnsi="Times New Roman" w:cs="Times New Roman"/>
                <w:noProof/>
              </w:rPr>
              <w:t>3.2.2. Sample size from the Supermarket</w:t>
            </w:r>
            <w:r>
              <w:rPr>
                <w:noProof/>
                <w:webHidden/>
              </w:rPr>
              <w:tab/>
            </w:r>
            <w:r>
              <w:rPr>
                <w:noProof/>
                <w:webHidden/>
              </w:rPr>
              <w:fldChar w:fldCharType="begin"/>
            </w:r>
            <w:r>
              <w:rPr>
                <w:noProof/>
                <w:webHidden/>
              </w:rPr>
              <w:instrText xml:space="preserve"> PAGEREF _Toc10158296 \h </w:instrText>
            </w:r>
            <w:r>
              <w:rPr>
                <w:noProof/>
                <w:webHidden/>
              </w:rPr>
            </w:r>
            <w:r>
              <w:rPr>
                <w:noProof/>
                <w:webHidden/>
              </w:rPr>
              <w:fldChar w:fldCharType="separate"/>
            </w:r>
            <w:r>
              <w:rPr>
                <w:noProof/>
                <w:webHidden/>
              </w:rPr>
              <w:t>18</w:t>
            </w:r>
            <w:r>
              <w:rPr>
                <w:noProof/>
                <w:webHidden/>
              </w:rPr>
              <w:fldChar w:fldCharType="end"/>
            </w:r>
          </w:hyperlink>
        </w:p>
        <w:p w14:paraId="49BFC092"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97" w:history="1">
            <w:r w:rsidRPr="002F49F8">
              <w:rPr>
                <w:rStyle w:val="Hyperlink"/>
                <w:rFonts w:ascii="Times New Roman" w:eastAsia="Times New Roman" w:hAnsi="Times New Roman" w:cs="Times New Roman"/>
                <w:b/>
                <w:noProof/>
              </w:rPr>
              <w:t>3.2.3. Sample Collection and Laboratory Analysis</w:t>
            </w:r>
            <w:r>
              <w:rPr>
                <w:noProof/>
                <w:webHidden/>
              </w:rPr>
              <w:tab/>
            </w:r>
            <w:r>
              <w:rPr>
                <w:noProof/>
                <w:webHidden/>
              </w:rPr>
              <w:fldChar w:fldCharType="begin"/>
            </w:r>
            <w:r>
              <w:rPr>
                <w:noProof/>
                <w:webHidden/>
              </w:rPr>
              <w:instrText xml:space="preserve"> PAGEREF _Toc10158297 \h </w:instrText>
            </w:r>
            <w:r>
              <w:rPr>
                <w:noProof/>
                <w:webHidden/>
              </w:rPr>
            </w:r>
            <w:r>
              <w:rPr>
                <w:noProof/>
                <w:webHidden/>
              </w:rPr>
              <w:fldChar w:fldCharType="separate"/>
            </w:r>
            <w:r>
              <w:rPr>
                <w:noProof/>
                <w:webHidden/>
              </w:rPr>
              <w:t>19</w:t>
            </w:r>
            <w:r>
              <w:rPr>
                <w:noProof/>
                <w:webHidden/>
              </w:rPr>
              <w:fldChar w:fldCharType="end"/>
            </w:r>
          </w:hyperlink>
        </w:p>
        <w:p w14:paraId="5C4B752F"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98" w:history="1">
            <w:r w:rsidRPr="002F49F8">
              <w:rPr>
                <w:rStyle w:val="Hyperlink"/>
                <w:rFonts w:ascii="Times New Roman" w:eastAsia="Times New Roman" w:hAnsi="Times New Roman" w:cs="Times New Roman"/>
                <w:noProof/>
              </w:rPr>
              <w:t>3.2.3.1. Sample Collection</w:t>
            </w:r>
            <w:r>
              <w:rPr>
                <w:noProof/>
                <w:webHidden/>
              </w:rPr>
              <w:tab/>
            </w:r>
            <w:r>
              <w:rPr>
                <w:noProof/>
                <w:webHidden/>
              </w:rPr>
              <w:fldChar w:fldCharType="begin"/>
            </w:r>
            <w:r>
              <w:rPr>
                <w:noProof/>
                <w:webHidden/>
              </w:rPr>
              <w:instrText xml:space="preserve"> PAGEREF _Toc10158298 \h </w:instrText>
            </w:r>
            <w:r>
              <w:rPr>
                <w:noProof/>
                <w:webHidden/>
              </w:rPr>
            </w:r>
            <w:r>
              <w:rPr>
                <w:noProof/>
                <w:webHidden/>
              </w:rPr>
              <w:fldChar w:fldCharType="separate"/>
            </w:r>
            <w:r>
              <w:rPr>
                <w:noProof/>
                <w:webHidden/>
              </w:rPr>
              <w:t>19</w:t>
            </w:r>
            <w:r>
              <w:rPr>
                <w:noProof/>
                <w:webHidden/>
              </w:rPr>
              <w:fldChar w:fldCharType="end"/>
            </w:r>
          </w:hyperlink>
        </w:p>
        <w:p w14:paraId="55DB653D"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299" w:history="1">
            <w:r w:rsidRPr="002F49F8">
              <w:rPr>
                <w:rStyle w:val="Hyperlink"/>
                <w:rFonts w:ascii="Times New Roman" w:hAnsi="Times New Roman" w:cs="Times New Roman"/>
                <w:noProof/>
              </w:rPr>
              <w:t>3.2.3.2. Media Preparation and Quality Control</w:t>
            </w:r>
            <w:r>
              <w:rPr>
                <w:noProof/>
                <w:webHidden/>
              </w:rPr>
              <w:tab/>
            </w:r>
            <w:r>
              <w:rPr>
                <w:noProof/>
                <w:webHidden/>
              </w:rPr>
              <w:fldChar w:fldCharType="begin"/>
            </w:r>
            <w:r>
              <w:rPr>
                <w:noProof/>
                <w:webHidden/>
              </w:rPr>
              <w:instrText xml:space="preserve"> PAGEREF _Toc10158299 \h </w:instrText>
            </w:r>
            <w:r>
              <w:rPr>
                <w:noProof/>
                <w:webHidden/>
              </w:rPr>
            </w:r>
            <w:r>
              <w:rPr>
                <w:noProof/>
                <w:webHidden/>
              </w:rPr>
              <w:fldChar w:fldCharType="separate"/>
            </w:r>
            <w:r>
              <w:rPr>
                <w:noProof/>
                <w:webHidden/>
              </w:rPr>
              <w:t>19</w:t>
            </w:r>
            <w:r>
              <w:rPr>
                <w:noProof/>
                <w:webHidden/>
              </w:rPr>
              <w:fldChar w:fldCharType="end"/>
            </w:r>
          </w:hyperlink>
        </w:p>
        <w:p w14:paraId="5CC7B4D8"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300" w:history="1">
            <w:r w:rsidRPr="002F49F8">
              <w:rPr>
                <w:rStyle w:val="Hyperlink"/>
                <w:rFonts w:ascii="Times New Roman" w:eastAsia="Times New Roman" w:hAnsi="Times New Roman" w:cs="Times New Roman"/>
                <w:noProof/>
              </w:rPr>
              <w:t>3.2.3.3. Carcass Rinse Technique</w:t>
            </w:r>
            <w:r>
              <w:rPr>
                <w:noProof/>
                <w:webHidden/>
              </w:rPr>
              <w:tab/>
            </w:r>
            <w:r>
              <w:rPr>
                <w:noProof/>
                <w:webHidden/>
              </w:rPr>
              <w:fldChar w:fldCharType="begin"/>
            </w:r>
            <w:r>
              <w:rPr>
                <w:noProof/>
                <w:webHidden/>
              </w:rPr>
              <w:instrText xml:space="preserve"> PAGEREF _Toc10158300 \h </w:instrText>
            </w:r>
            <w:r>
              <w:rPr>
                <w:noProof/>
                <w:webHidden/>
              </w:rPr>
            </w:r>
            <w:r>
              <w:rPr>
                <w:noProof/>
                <w:webHidden/>
              </w:rPr>
              <w:fldChar w:fldCharType="separate"/>
            </w:r>
            <w:r>
              <w:rPr>
                <w:noProof/>
                <w:webHidden/>
              </w:rPr>
              <w:t>19</w:t>
            </w:r>
            <w:r>
              <w:rPr>
                <w:noProof/>
                <w:webHidden/>
              </w:rPr>
              <w:fldChar w:fldCharType="end"/>
            </w:r>
          </w:hyperlink>
        </w:p>
        <w:p w14:paraId="45443758"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302" w:history="1">
            <w:r w:rsidRPr="002F49F8">
              <w:rPr>
                <w:rStyle w:val="Hyperlink"/>
                <w:rFonts w:ascii="Times New Roman" w:eastAsia="Times New Roman" w:hAnsi="Times New Roman" w:cs="Times New Roman"/>
                <w:noProof/>
              </w:rPr>
              <w:t xml:space="preserve">3.2.3.5. Isolation and identification of </w:t>
            </w:r>
            <w:r w:rsidRPr="002F49F8">
              <w:rPr>
                <w:rStyle w:val="Hyperlink"/>
                <w:rFonts w:ascii="Times New Roman" w:eastAsia="Times New Roman" w:hAnsi="Times New Roman" w:cs="Times New Roman"/>
                <w:i/>
                <w:noProof/>
              </w:rPr>
              <w:t>E. coli</w:t>
            </w:r>
            <w:r w:rsidRPr="002F49F8">
              <w:rPr>
                <w:rStyle w:val="Hyperlink"/>
                <w:rFonts w:ascii="Times New Roman" w:eastAsia="Times New Roman" w:hAnsi="Times New Roman" w:cs="Times New Roman"/>
                <w:noProof/>
              </w:rPr>
              <w:t xml:space="preserve"> from market-ready poultry</w:t>
            </w:r>
            <w:r>
              <w:rPr>
                <w:noProof/>
                <w:webHidden/>
              </w:rPr>
              <w:tab/>
            </w:r>
            <w:r>
              <w:rPr>
                <w:noProof/>
                <w:webHidden/>
              </w:rPr>
              <w:fldChar w:fldCharType="begin"/>
            </w:r>
            <w:r>
              <w:rPr>
                <w:noProof/>
                <w:webHidden/>
              </w:rPr>
              <w:instrText xml:space="preserve"> PAGEREF _Toc10158302 \h </w:instrText>
            </w:r>
            <w:r>
              <w:rPr>
                <w:noProof/>
                <w:webHidden/>
              </w:rPr>
            </w:r>
            <w:r>
              <w:rPr>
                <w:noProof/>
                <w:webHidden/>
              </w:rPr>
              <w:fldChar w:fldCharType="separate"/>
            </w:r>
            <w:r>
              <w:rPr>
                <w:noProof/>
                <w:webHidden/>
              </w:rPr>
              <w:t>21</w:t>
            </w:r>
            <w:r>
              <w:rPr>
                <w:noProof/>
                <w:webHidden/>
              </w:rPr>
              <w:fldChar w:fldCharType="end"/>
            </w:r>
          </w:hyperlink>
        </w:p>
        <w:p w14:paraId="650C167D"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303" w:history="1">
            <w:r w:rsidRPr="002F49F8">
              <w:rPr>
                <w:rStyle w:val="Hyperlink"/>
                <w:rFonts w:ascii="Times New Roman" w:eastAsia="Times New Roman" w:hAnsi="Times New Roman" w:cs="Times New Roman"/>
                <w:noProof/>
              </w:rPr>
              <w:t>3.2.3.6. Drug Susceptibility Testing</w:t>
            </w:r>
            <w:r>
              <w:rPr>
                <w:noProof/>
                <w:webHidden/>
              </w:rPr>
              <w:tab/>
            </w:r>
            <w:r>
              <w:rPr>
                <w:noProof/>
                <w:webHidden/>
              </w:rPr>
              <w:fldChar w:fldCharType="begin"/>
            </w:r>
            <w:r>
              <w:rPr>
                <w:noProof/>
                <w:webHidden/>
              </w:rPr>
              <w:instrText xml:space="preserve"> PAGEREF _Toc10158303 \h </w:instrText>
            </w:r>
            <w:r>
              <w:rPr>
                <w:noProof/>
                <w:webHidden/>
              </w:rPr>
            </w:r>
            <w:r>
              <w:rPr>
                <w:noProof/>
                <w:webHidden/>
              </w:rPr>
              <w:fldChar w:fldCharType="separate"/>
            </w:r>
            <w:r>
              <w:rPr>
                <w:noProof/>
                <w:webHidden/>
              </w:rPr>
              <w:t>21</w:t>
            </w:r>
            <w:r>
              <w:rPr>
                <w:noProof/>
                <w:webHidden/>
              </w:rPr>
              <w:fldChar w:fldCharType="end"/>
            </w:r>
          </w:hyperlink>
        </w:p>
        <w:p w14:paraId="1BC7AC5A"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304" w:history="1">
            <w:r w:rsidRPr="002F49F8">
              <w:rPr>
                <w:rStyle w:val="Hyperlink"/>
                <w:rFonts w:ascii="Times New Roman" w:eastAsia="Times New Roman" w:hAnsi="Times New Roman" w:cs="Times New Roman"/>
                <w:noProof/>
              </w:rPr>
              <w:t>3.2.3.7. DNA Extraction</w:t>
            </w:r>
            <w:r>
              <w:rPr>
                <w:noProof/>
                <w:webHidden/>
              </w:rPr>
              <w:tab/>
            </w:r>
            <w:r>
              <w:rPr>
                <w:noProof/>
                <w:webHidden/>
              </w:rPr>
              <w:fldChar w:fldCharType="begin"/>
            </w:r>
            <w:r>
              <w:rPr>
                <w:noProof/>
                <w:webHidden/>
              </w:rPr>
              <w:instrText xml:space="preserve"> PAGEREF _Toc10158304 \h </w:instrText>
            </w:r>
            <w:r>
              <w:rPr>
                <w:noProof/>
                <w:webHidden/>
              </w:rPr>
            </w:r>
            <w:r>
              <w:rPr>
                <w:noProof/>
                <w:webHidden/>
              </w:rPr>
              <w:fldChar w:fldCharType="separate"/>
            </w:r>
            <w:r>
              <w:rPr>
                <w:noProof/>
                <w:webHidden/>
              </w:rPr>
              <w:t>23</w:t>
            </w:r>
            <w:r>
              <w:rPr>
                <w:noProof/>
                <w:webHidden/>
              </w:rPr>
              <w:fldChar w:fldCharType="end"/>
            </w:r>
          </w:hyperlink>
        </w:p>
        <w:p w14:paraId="562BC499"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305" w:history="1">
            <w:r w:rsidRPr="002F49F8">
              <w:rPr>
                <w:rStyle w:val="Hyperlink"/>
                <w:rFonts w:ascii="Times New Roman" w:eastAsia="Times New Roman" w:hAnsi="Times New Roman" w:cs="Times New Roman"/>
                <w:noProof/>
              </w:rPr>
              <w:t>3.2.3.8. Molecular Identification of bacteria using the 16S RNA sequencing</w:t>
            </w:r>
            <w:r>
              <w:rPr>
                <w:noProof/>
                <w:webHidden/>
              </w:rPr>
              <w:tab/>
            </w:r>
            <w:r>
              <w:rPr>
                <w:noProof/>
                <w:webHidden/>
              </w:rPr>
              <w:fldChar w:fldCharType="begin"/>
            </w:r>
            <w:r>
              <w:rPr>
                <w:noProof/>
                <w:webHidden/>
              </w:rPr>
              <w:instrText xml:space="preserve"> PAGEREF _Toc10158305 \h </w:instrText>
            </w:r>
            <w:r>
              <w:rPr>
                <w:noProof/>
                <w:webHidden/>
              </w:rPr>
            </w:r>
            <w:r>
              <w:rPr>
                <w:noProof/>
                <w:webHidden/>
              </w:rPr>
              <w:fldChar w:fldCharType="separate"/>
            </w:r>
            <w:r>
              <w:rPr>
                <w:noProof/>
                <w:webHidden/>
              </w:rPr>
              <w:t>23</w:t>
            </w:r>
            <w:r>
              <w:rPr>
                <w:noProof/>
                <w:webHidden/>
              </w:rPr>
              <w:fldChar w:fldCharType="end"/>
            </w:r>
          </w:hyperlink>
        </w:p>
        <w:p w14:paraId="6821FB7E" w14:textId="77777777" w:rsidR="003A0399" w:rsidRDefault="003A0399">
          <w:pPr>
            <w:pStyle w:val="TOC3"/>
            <w:tabs>
              <w:tab w:val="right" w:leader="dot" w:pos="9350"/>
            </w:tabs>
            <w:rPr>
              <w:rFonts w:asciiTheme="minorHAnsi" w:eastAsiaTheme="minorEastAsia" w:hAnsiTheme="minorHAnsi" w:cstheme="minorBidi"/>
              <w:noProof/>
              <w:color w:val="auto"/>
            </w:rPr>
          </w:pPr>
          <w:hyperlink w:anchor="_Toc10158306" w:history="1">
            <w:r w:rsidRPr="002F49F8">
              <w:rPr>
                <w:rStyle w:val="Hyperlink"/>
                <w:rFonts w:ascii="Times New Roman" w:eastAsia="Times New Roman" w:hAnsi="Times New Roman" w:cs="Times New Roman"/>
                <w:noProof/>
              </w:rPr>
              <w:t>3.2.3.9. Determination of the genes that confer resistance</w:t>
            </w:r>
            <w:r>
              <w:rPr>
                <w:noProof/>
                <w:webHidden/>
              </w:rPr>
              <w:tab/>
            </w:r>
            <w:r>
              <w:rPr>
                <w:noProof/>
                <w:webHidden/>
              </w:rPr>
              <w:fldChar w:fldCharType="begin"/>
            </w:r>
            <w:r>
              <w:rPr>
                <w:noProof/>
                <w:webHidden/>
              </w:rPr>
              <w:instrText xml:space="preserve"> PAGEREF _Toc10158306 \h </w:instrText>
            </w:r>
            <w:r>
              <w:rPr>
                <w:noProof/>
                <w:webHidden/>
              </w:rPr>
            </w:r>
            <w:r>
              <w:rPr>
                <w:noProof/>
                <w:webHidden/>
              </w:rPr>
              <w:fldChar w:fldCharType="separate"/>
            </w:r>
            <w:r>
              <w:rPr>
                <w:noProof/>
                <w:webHidden/>
              </w:rPr>
              <w:t>23</w:t>
            </w:r>
            <w:r>
              <w:rPr>
                <w:noProof/>
                <w:webHidden/>
              </w:rPr>
              <w:fldChar w:fldCharType="end"/>
            </w:r>
          </w:hyperlink>
        </w:p>
        <w:p w14:paraId="7ABA0FC6" w14:textId="77777777" w:rsidR="003A0399" w:rsidRDefault="003A0399">
          <w:pPr>
            <w:pStyle w:val="TOC3"/>
            <w:tabs>
              <w:tab w:val="right" w:leader="dot" w:pos="9350"/>
            </w:tabs>
            <w:rPr>
              <w:rStyle w:val="Hyperlink"/>
              <w:noProof/>
            </w:rPr>
          </w:pPr>
          <w:hyperlink w:anchor="_Toc10158307" w:history="1">
            <w:r w:rsidRPr="002F49F8">
              <w:rPr>
                <w:rStyle w:val="Hyperlink"/>
                <w:rFonts w:ascii="Times New Roman" w:eastAsia="Times New Roman" w:hAnsi="Times New Roman" w:cs="Times New Roman"/>
                <w:noProof/>
              </w:rPr>
              <w:t>3.2.4. Process Quality Control</w:t>
            </w:r>
            <w:r>
              <w:rPr>
                <w:noProof/>
                <w:webHidden/>
              </w:rPr>
              <w:tab/>
            </w:r>
            <w:r>
              <w:rPr>
                <w:noProof/>
                <w:webHidden/>
              </w:rPr>
              <w:fldChar w:fldCharType="begin"/>
            </w:r>
            <w:r>
              <w:rPr>
                <w:noProof/>
                <w:webHidden/>
              </w:rPr>
              <w:instrText xml:space="preserve"> PAGEREF _Toc10158307 \h </w:instrText>
            </w:r>
            <w:r>
              <w:rPr>
                <w:noProof/>
                <w:webHidden/>
              </w:rPr>
            </w:r>
            <w:r>
              <w:rPr>
                <w:noProof/>
                <w:webHidden/>
              </w:rPr>
              <w:fldChar w:fldCharType="separate"/>
            </w:r>
            <w:r>
              <w:rPr>
                <w:noProof/>
                <w:webHidden/>
              </w:rPr>
              <w:t>25</w:t>
            </w:r>
            <w:r>
              <w:rPr>
                <w:noProof/>
                <w:webHidden/>
              </w:rPr>
              <w:fldChar w:fldCharType="end"/>
            </w:r>
          </w:hyperlink>
        </w:p>
        <w:p w14:paraId="3BF4753D" w14:textId="77777777" w:rsidR="003A0399" w:rsidRPr="003A0399" w:rsidRDefault="003A0399" w:rsidP="003A0399"/>
        <w:p w14:paraId="3893D510" w14:textId="65C628C1" w:rsidR="003A0399" w:rsidRDefault="003A0399">
          <w:pPr>
            <w:pStyle w:val="TOC1"/>
            <w:tabs>
              <w:tab w:val="right" w:leader="dot" w:pos="9350"/>
            </w:tabs>
            <w:rPr>
              <w:rFonts w:asciiTheme="minorHAnsi" w:eastAsiaTheme="minorEastAsia" w:hAnsiTheme="minorHAnsi" w:cstheme="minorBidi"/>
              <w:noProof/>
              <w:color w:val="auto"/>
            </w:rPr>
          </w:pPr>
          <w:hyperlink w:anchor="_Toc10158308" w:history="1">
            <w:r w:rsidRPr="002F49F8">
              <w:rPr>
                <w:rStyle w:val="Hyperlink"/>
                <w:rFonts w:ascii="Times New Roman" w:eastAsia="Times New Roman" w:hAnsi="Times New Roman" w:cs="Times New Roman"/>
                <w:b/>
                <w:noProof/>
              </w:rPr>
              <w:t>CHAPTER 4</w:t>
            </w:r>
            <w:r>
              <w:rPr>
                <w:rStyle w:val="Hyperlink"/>
                <w:rFonts w:ascii="Times New Roman" w:eastAsia="Times New Roman" w:hAnsi="Times New Roman" w:cs="Times New Roman"/>
                <w:b/>
                <w:noProof/>
              </w:rPr>
              <w:t xml:space="preserve">: </w:t>
            </w:r>
          </w:hyperlink>
          <w:hyperlink w:anchor="_Toc10158309" w:history="1">
            <w:r w:rsidRPr="002F49F8">
              <w:rPr>
                <w:rStyle w:val="Hyperlink"/>
                <w:rFonts w:ascii="Times New Roman" w:hAnsi="Times New Roman" w:cs="Times New Roman"/>
                <w:b/>
                <w:noProof/>
              </w:rPr>
              <w:t>RESULTS</w:t>
            </w:r>
            <w:r>
              <w:rPr>
                <w:noProof/>
                <w:webHidden/>
              </w:rPr>
              <w:tab/>
            </w:r>
            <w:r>
              <w:rPr>
                <w:noProof/>
                <w:webHidden/>
              </w:rPr>
              <w:fldChar w:fldCharType="begin"/>
            </w:r>
            <w:r>
              <w:rPr>
                <w:noProof/>
                <w:webHidden/>
              </w:rPr>
              <w:instrText xml:space="preserve"> PAGEREF _Toc10158309 \h </w:instrText>
            </w:r>
            <w:r>
              <w:rPr>
                <w:noProof/>
                <w:webHidden/>
              </w:rPr>
            </w:r>
            <w:r>
              <w:rPr>
                <w:noProof/>
                <w:webHidden/>
              </w:rPr>
              <w:fldChar w:fldCharType="separate"/>
            </w:r>
            <w:r>
              <w:rPr>
                <w:noProof/>
                <w:webHidden/>
              </w:rPr>
              <w:t>26</w:t>
            </w:r>
            <w:r>
              <w:rPr>
                <w:noProof/>
                <w:webHidden/>
              </w:rPr>
              <w:fldChar w:fldCharType="end"/>
            </w:r>
          </w:hyperlink>
        </w:p>
        <w:p w14:paraId="1A619CFC" w14:textId="77777777" w:rsidR="003A0399" w:rsidRDefault="003A0399">
          <w:pPr>
            <w:pStyle w:val="TOC2"/>
            <w:tabs>
              <w:tab w:val="right" w:leader="dot" w:pos="9350"/>
            </w:tabs>
            <w:rPr>
              <w:rFonts w:asciiTheme="minorHAnsi" w:eastAsiaTheme="minorEastAsia" w:hAnsiTheme="minorHAnsi" w:cstheme="minorBidi"/>
              <w:noProof/>
              <w:color w:val="auto"/>
            </w:rPr>
          </w:pPr>
          <w:hyperlink w:anchor="_Toc10158310" w:history="1">
            <w:r w:rsidRPr="002F49F8">
              <w:rPr>
                <w:rStyle w:val="Hyperlink"/>
                <w:rFonts w:ascii="Times New Roman" w:hAnsi="Times New Roman" w:cs="Times New Roman"/>
                <w:b/>
                <w:noProof/>
              </w:rPr>
              <w:t>4.1. Descriptive statistics</w:t>
            </w:r>
            <w:r>
              <w:rPr>
                <w:noProof/>
                <w:webHidden/>
              </w:rPr>
              <w:tab/>
            </w:r>
            <w:r>
              <w:rPr>
                <w:noProof/>
                <w:webHidden/>
              </w:rPr>
              <w:fldChar w:fldCharType="begin"/>
            </w:r>
            <w:r>
              <w:rPr>
                <w:noProof/>
                <w:webHidden/>
              </w:rPr>
              <w:instrText xml:space="preserve"> PAGEREF _Toc10158310 \h </w:instrText>
            </w:r>
            <w:r>
              <w:rPr>
                <w:noProof/>
                <w:webHidden/>
              </w:rPr>
            </w:r>
            <w:r>
              <w:rPr>
                <w:noProof/>
                <w:webHidden/>
              </w:rPr>
              <w:fldChar w:fldCharType="separate"/>
            </w:r>
            <w:r>
              <w:rPr>
                <w:noProof/>
                <w:webHidden/>
              </w:rPr>
              <w:t>26</w:t>
            </w:r>
            <w:r>
              <w:rPr>
                <w:noProof/>
                <w:webHidden/>
              </w:rPr>
              <w:fldChar w:fldCharType="end"/>
            </w:r>
          </w:hyperlink>
        </w:p>
        <w:p w14:paraId="2DD01EAE" w14:textId="77777777" w:rsidR="003A0399" w:rsidRDefault="003A0399">
          <w:pPr>
            <w:pStyle w:val="TOC2"/>
            <w:tabs>
              <w:tab w:val="right" w:leader="dot" w:pos="9350"/>
            </w:tabs>
            <w:rPr>
              <w:rFonts w:asciiTheme="minorHAnsi" w:eastAsiaTheme="minorEastAsia" w:hAnsiTheme="minorHAnsi" w:cstheme="minorBidi"/>
              <w:noProof/>
              <w:color w:val="auto"/>
            </w:rPr>
          </w:pPr>
          <w:hyperlink w:anchor="_Toc10158311" w:history="1">
            <w:r w:rsidRPr="002F49F8">
              <w:rPr>
                <w:rStyle w:val="Hyperlink"/>
                <w:rFonts w:ascii="Times New Roman" w:hAnsi="Times New Roman" w:cs="Times New Roman"/>
                <w:b/>
                <w:noProof/>
              </w:rPr>
              <w:t>4.2 Antimicrobial sensitivity</w:t>
            </w:r>
            <w:r>
              <w:rPr>
                <w:noProof/>
                <w:webHidden/>
              </w:rPr>
              <w:tab/>
            </w:r>
            <w:r>
              <w:rPr>
                <w:noProof/>
                <w:webHidden/>
              </w:rPr>
              <w:fldChar w:fldCharType="begin"/>
            </w:r>
            <w:r>
              <w:rPr>
                <w:noProof/>
                <w:webHidden/>
              </w:rPr>
              <w:instrText xml:space="preserve"> PAGEREF _Toc10158311 \h </w:instrText>
            </w:r>
            <w:r>
              <w:rPr>
                <w:noProof/>
                <w:webHidden/>
              </w:rPr>
            </w:r>
            <w:r>
              <w:rPr>
                <w:noProof/>
                <w:webHidden/>
              </w:rPr>
              <w:fldChar w:fldCharType="separate"/>
            </w:r>
            <w:r>
              <w:rPr>
                <w:noProof/>
                <w:webHidden/>
              </w:rPr>
              <w:t>26</w:t>
            </w:r>
            <w:r>
              <w:rPr>
                <w:noProof/>
                <w:webHidden/>
              </w:rPr>
              <w:fldChar w:fldCharType="end"/>
            </w:r>
          </w:hyperlink>
        </w:p>
        <w:p w14:paraId="2435B65B" w14:textId="77777777" w:rsidR="003A0399" w:rsidRDefault="003A0399">
          <w:pPr>
            <w:pStyle w:val="TOC2"/>
            <w:tabs>
              <w:tab w:val="right" w:leader="dot" w:pos="9350"/>
            </w:tabs>
            <w:rPr>
              <w:rStyle w:val="Hyperlink"/>
              <w:noProof/>
            </w:rPr>
          </w:pPr>
          <w:hyperlink w:anchor="_Toc10158312" w:history="1">
            <w:r w:rsidRPr="002F49F8">
              <w:rPr>
                <w:rStyle w:val="Hyperlink"/>
                <w:rFonts w:ascii="Times New Roman" w:hAnsi="Times New Roman" w:cs="Times New Roman"/>
                <w:b/>
                <w:noProof/>
              </w:rPr>
              <w:t>4.3. Determination of Antimicrobial resistance genes</w:t>
            </w:r>
            <w:r>
              <w:rPr>
                <w:noProof/>
                <w:webHidden/>
              </w:rPr>
              <w:tab/>
            </w:r>
            <w:r>
              <w:rPr>
                <w:noProof/>
                <w:webHidden/>
              </w:rPr>
              <w:fldChar w:fldCharType="begin"/>
            </w:r>
            <w:r>
              <w:rPr>
                <w:noProof/>
                <w:webHidden/>
              </w:rPr>
              <w:instrText xml:space="preserve"> PAGEREF _Toc10158312 \h </w:instrText>
            </w:r>
            <w:r>
              <w:rPr>
                <w:noProof/>
                <w:webHidden/>
              </w:rPr>
            </w:r>
            <w:r>
              <w:rPr>
                <w:noProof/>
                <w:webHidden/>
              </w:rPr>
              <w:fldChar w:fldCharType="separate"/>
            </w:r>
            <w:r>
              <w:rPr>
                <w:noProof/>
                <w:webHidden/>
              </w:rPr>
              <w:t>31</w:t>
            </w:r>
            <w:r>
              <w:rPr>
                <w:noProof/>
                <w:webHidden/>
              </w:rPr>
              <w:fldChar w:fldCharType="end"/>
            </w:r>
          </w:hyperlink>
        </w:p>
        <w:p w14:paraId="7E166627" w14:textId="77777777" w:rsidR="003A0399" w:rsidRPr="003A0399" w:rsidRDefault="003A0399" w:rsidP="003A0399"/>
        <w:p w14:paraId="3D426EF5" w14:textId="31C28FB4" w:rsidR="003A0399" w:rsidRDefault="003A0399">
          <w:pPr>
            <w:pStyle w:val="TOC1"/>
            <w:tabs>
              <w:tab w:val="right" w:leader="dot" w:pos="9350"/>
            </w:tabs>
            <w:rPr>
              <w:rFonts w:asciiTheme="minorHAnsi" w:eastAsiaTheme="minorEastAsia" w:hAnsiTheme="minorHAnsi" w:cstheme="minorBidi"/>
              <w:noProof/>
              <w:color w:val="auto"/>
            </w:rPr>
          </w:pPr>
          <w:hyperlink w:anchor="_Toc10158313" w:history="1">
            <w:r w:rsidRPr="002F49F8">
              <w:rPr>
                <w:rStyle w:val="Hyperlink"/>
                <w:rFonts w:ascii="Times New Roman" w:hAnsi="Times New Roman" w:cs="Times New Roman"/>
                <w:b/>
                <w:noProof/>
              </w:rPr>
              <w:t>CHAPTER 5</w:t>
            </w:r>
            <w:r>
              <w:rPr>
                <w:rStyle w:val="Hyperlink"/>
                <w:rFonts w:ascii="Times New Roman" w:hAnsi="Times New Roman" w:cs="Times New Roman"/>
                <w:b/>
                <w:noProof/>
              </w:rPr>
              <w:t>:</w:t>
            </w:r>
          </w:hyperlink>
          <w:r w:rsidRPr="002F49F8">
            <w:rPr>
              <w:rStyle w:val="Hyperlink"/>
              <w:noProof/>
            </w:rPr>
            <w:t xml:space="preserve"> </w:t>
          </w:r>
          <w:hyperlink w:anchor="_Toc10158314" w:history="1">
            <w:r w:rsidRPr="002F49F8">
              <w:rPr>
                <w:rStyle w:val="Hyperlink"/>
                <w:rFonts w:ascii="Times New Roman" w:hAnsi="Times New Roman" w:cs="Times New Roman"/>
                <w:b/>
                <w:noProof/>
              </w:rPr>
              <w:t>DISCUSSION</w:t>
            </w:r>
            <w:r>
              <w:rPr>
                <w:noProof/>
                <w:webHidden/>
              </w:rPr>
              <w:tab/>
            </w:r>
            <w:r>
              <w:rPr>
                <w:noProof/>
                <w:webHidden/>
              </w:rPr>
              <w:fldChar w:fldCharType="begin"/>
            </w:r>
            <w:r>
              <w:rPr>
                <w:noProof/>
                <w:webHidden/>
              </w:rPr>
              <w:instrText xml:space="preserve"> PAGEREF _Toc10158314 \h </w:instrText>
            </w:r>
            <w:r>
              <w:rPr>
                <w:noProof/>
                <w:webHidden/>
              </w:rPr>
            </w:r>
            <w:r>
              <w:rPr>
                <w:noProof/>
                <w:webHidden/>
              </w:rPr>
              <w:fldChar w:fldCharType="separate"/>
            </w:r>
            <w:r>
              <w:rPr>
                <w:noProof/>
                <w:webHidden/>
              </w:rPr>
              <w:t>33</w:t>
            </w:r>
            <w:r>
              <w:rPr>
                <w:noProof/>
                <w:webHidden/>
              </w:rPr>
              <w:fldChar w:fldCharType="end"/>
            </w:r>
          </w:hyperlink>
        </w:p>
        <w:p w14:paraId="38A78532" w14:textId="77777777" w:rsidR="003A0399" w:rsidRDefault="003A0399">
          <w:pPr>
            <w:pStyle w:val="TOC2"/>
            <w:tabs>
              <w:tab w:val="right" w:leader="dot" w:pos="9350"/>
            </w:tabs>
            <w:rPr>
              <w:rFonts w:asciiTheme="minorHAnsi" w:eastAsiaTheme="minorEastAsia" w:hAnsiTheme="minorHAnsi" w:cstheme="minorBidi"/>
              <w:noProof/>
              <w:color w:val="auto"/>
            </w:rPr>
          </w:pPr>
          <w:hyperlink w:anchor="_Toc10158315" w:history="1">
            <w:r w:rsidRPr="002F49F8">
              <w:rPr>
                <w:rStyle w:val="Hyperlink"/>
                <w:rFonts w:ascii="Times New Roman" w:hAnsi="Times New Roman" w:cs="Times New Roman"/>
                <w:b/>
                <w:noProof/>
              </w:rPr>
              <w:t xml:space="preserve">5.1. Isolation and Identification of </w:t>
            </w:r>
            <w:r w:rsidRPr="002F49F8">
              <w:rPr>
                <w:rStyle w:val="Hyperlink"/>
                <w:rFonts w:ascii="Times New Roman" w:hAnsi="Times New Roman" w:cs="Times New Roman"/>
                <w:b/>
                <w:i/>
                <w:noProof/>
              </w:rPr>
              <w:t>E. coli</w:t>
            </w:r>
            <w:r w:rsidRPr="002F49F8">
              <w:rPr>
                <w:rStyle w:val="Hyperlink"/>
                <w:rFonts w:ascii="Times New Roman" w:hAnsi="Times New Roman" w:cs="Times New Roman"/>
                <w:b/>
                <w:noProof/>
              </w:rPr>
              <w:t xml:space="preserve"> and </w:t>
            </w:r>
            <w:r w:rsidRPr="002F49F8">
              <w:rPr>
                <w:rStyle w:val="Hyperlink"/>
                <w:rFonts w:ascii="Times New Roman" w:hAnsi="Times New Roman" w:cs="Times New Roman"/>
                <w:b/>
                <w:i/>
                <w:noProof/>
              </w:rPr>
              <w:t>Salmonella</w:t>
            </w:r>
            <w:r>
              <w:rPr>
                <w:noProof/>
                <w:webHidden/>
              </w:rPr>
              <w:tab/>
            </w:r>
            <w:r>
              <w:rPr>
                <w:noProof/>
                <w:webHidden/>
              </w:rPr>
              <w:fldChar w:fldCharType="begin"/>
            </w:r>
            <w:r>
              <w:rPr>
                <w:noProof/>
                <w:webHidden/>
              </w:rPr>
              <w:instrText xml:space="preserve"> PAGEREF _Toc10158315 \h </w:instrText>
            </w:r>
            <w:r>
              <w:rPr>
                <w:noProof/>
                <w:webHidden/>
              </w:rPr>
            </w:r>
            <w:r>
              <w:rPr>
                <w:noProof/>
                <w:webHidden/>
              </w:rPr>
              <w:fldChar w:fldCharType="separate"/>
            </w:r>
            <w:r>
              <w:rPr>
                <w:noProof/>
                <w:webHidden/>
              </w:rPr>
              <w:t>33</w:t>
            </w:r>
            <w:r>
              <w:rPr>
                <w:noProof/>
                <w:webHidden/>
              </w:rPr>
              <w:fldChar w:fldCharType="end"/>
            </w:r>
          </w:hyperlink>
        </w:p>
        <w:p w14:paraId="0DADA0FD" w14:textId="77777777" w:rsidR="003A0399" w:rsidRDefault="003A0399">
          <w:pPr>
            <w:pStyle w:val="TOC2"/>
            <w:tabs>
              <w:tab w:val="right" w:leader="dot" w:pos="9350"/>
            </w:tabs>
            <w:rPr>
              <w:rFonts w:asciiTheme="minorHAnsi" w:eastAsiaTheme="minorEastAsia" w:hAnsiTheme="minorHAnsi" w:cstheme="minorBidi"/>
              <w:noProof/>
              <w:color w:val="auto"/>
            </w:rPr>
          </w:pPr>
          <w:hyperlink w:anchor="_Toc10158316" w:history="1">
            <w:r w:rsidRPr="002F49F8">
              <w:rPr>
                <w:rStyle w:val="Hyperlink"/>
                <w:rFonts w:ascii="Times New Roman" w:hAnsi="Times New Roman" w:cs="Times New Roman"/>
                <w:b/>
                <w:noProof/>
              </w:rPr>
              <w:t>5.2. Phenotypic Resistance profiles of Antibiotics</w:t>
            </w:r>
            <w:r>
              <w:rPr>
                <w:noProof/>
                <w:webHidden/>
              </w:rPr>
              <w:tab/>
            </w:r>
            <w:r>
              <w:rPr>
                <w:noProof/>
                <w:webHidden/>
              </w:rPr>
              <w:fldChar w:fldCharType="begin"/>
            </w:r>
            <w:r>
              <w:rPr>
                <w:noProof/>
                <w:webHidden/>
              </w:rPr>
              <w:instrText xml:space="preserve"> PAGEREF _Toc10158316 \h </w:instrText>
            </w:r>
            <w:r>
              <w:rPr>
                <w:noProof/>
                <w:webHidden/>
              </w:rPr>
            </w:r>
            <w:r>
              <w:rPr>
                <w:noProof/>
                <w:webHidden/>
              </w:rPr>
              <w:fldChar w:fldCharType="separate"/>
            </w:r>
            <w:r>
              <w:rPr>
                <w:noProof/>
                <w:webHidden/>
              </w:rPr>
              <w:t>34</w:t>
            </w:r>
            <w:r>
              <w:rPr>
                <w:noProof/>
                <w:webHidden/>
              </w:rPr>
              <w:fldChar w:fldCharType="end"/>
            </w:r>
          </w:hyperlink>
        </w:p>
        <w:p w14:paraId="5905CADF" w14:textId="77777777" w:rsidR="003A0399" w:rsidRDefault="003A0399">
          <w:pPr>
            <w:pStyle w:val="TOC2"/>
            <w:tabs>
              <w:tab w:val="right" w:leader="dot" w:pos="9350"/>
            </w:tabs>
            <w:rPr>
              <w:rFonts w:asciiTheme="minorHAnsi" w:eastAsiaTheme="minorEastAsia" w:hAnsiTheme="minorHAnsi" w:cstheme="minorBidi"/>
              <w:noProof/>
              <w:color w:val="auto"/>
            </w:rPr>
          </w:pPr>
          <w:hyperlink w:anchor="_Toc10158317" w:history="1">
            <w:r w:rsidRPr="002F49F8">
              <w:rPr>
                <w:rStyle w:val="Hyperlink"/>
                <w:rFonts w:ascii="Times New Roman" w:hAnsi="Times New Roman" w:cs="Times New Roman"/>
                <w:b/>
                <w:noProof/>
              </w:rPr>
              <w:t>5.3. Resistance According to Location</w:t>
            </w:r>
            <w:r>
              <w:rPr>
                <w:noProof/>
                <w:webHidden/>
              </w:rPr>
              <w:tab/>
            </w:r>
            <w:r>
              <w:rPr>
                <w:noProof/>
                <w:webHidden/>
              </w:rPr>
              <w:fldChar w:fldCharType="begin"/>
            </w:r>
            <w:r>
              <w:rPr>
                <w:noProof/>
                <w:webHidden/>
              </w:rPr>
              <w:instrText xml:space="preserve"> PAGEREF _Toc10158317 \h </w:instrText>
            </w:r>
            <w:r>
              <w:rPr>
                <w:noProof/>
                <w:webHidden/>
              </w:rPr>
            </w:r>
            <w:r>
              <w:rPr>
                <w:noProof/>
                <w:webHidden/>
              </w:rPr>
              <w:fldChar w:fldCharType="separate"/>
            </w:r>
            <w:r>
              <w:rPr>
                <w:noProof/>
                <w:webHidden/>
              </w:rPr>
              <w:t>35</w:t>
            </w:r>
            <w:r>
              <w:rPr>
                <w:noProof/>
                <w:webHidden/>
              </w:rPr>
              <w:fldChar w:fldCharType="end"/>
            </w:r>
          </w:hyperlink>
        </w:p>
        <w:p w14:paraId="4E44B95C" w14:textId="77777777" w:rsidR="003A0399" w:rsidRDefault="003A0399">
          <w:pPr>
            <w:pStyle w:val="TOC2"/>
            <w:tabs>
              <w:tab w:val="right" w:leader="dot" w:pos="9350"/>
            </w:tabs>
            <w:rPr>
              <w:rStyle w:val="Hyperlink"/>
              <w:noProof/>
            </w:rPr>
          </w:pPr>
          <w:hyperlink w:anchor="_Toc10158318" w:history="1">
            <w:r w:rsidRPr="002F49F8">
              <w:rPr>
                <w:rStyle w:val="Hyperlink"/>
                <w:rFonts w:ascii="Times New Roman" w:hAnsi="Times New Roman" w:cs="Times New Roman"/>
                <w:b/>
                <w:noProof/>
              </w:rPr>
              <w:t>5.4. Comparison of Phenotypic and Genotypic Resistance Profiles</w:t>
            </w:r>
            <w:r>
              <w:rPr>
                <w:noProof/>
                <w:webHidden/>
              </w:rPr>
              <w:tab/>
            </w:r>
            <w:r>
              <w:rPr>
                <w:noProof/>
                <w:webHidden/>
              </w:rPr>
              <w:fldChar w:fldCharType="begin"/>
            </w:r>
            <w:r>
              <w:rPr>
                <w:noProof/>
                <w:webHidden/>
              </w:rPr>
              <w:instrText xml:space="preserve"> PAGEREF _Toc10158318 \h </w:instrText>
            </w:r>
            <w:r>
              <w:rPr>
                <w:noProof/>
                <w:webHidden/>
              </w:rPr>
            </w:r>
            <w:r>
              <w:rPr>
                <w:noProof/>
                <w:webHidden/>
              </w:rPr>
              <w:fldChar w:fldCharType="separate"/>
            </w:r>
            <w:r>
              <w:rPr>
                <w:noProof/>
                <w:webHidden/>
              </w:rPr>
              <w:t>36</w:t>
            </w:r>
            <w:r>
              <w:rPr>
                <w:noProof/>
                <w:webHidden/>
              </w:rPr>
              <w:fldChar w:fldCharType="end"/>
            </w:r>
          </w:hyperlink>
        </w:p>
        <w:p w14:paraId="100FC170" w14:textId="77777777" w:rsidR="003A0399" w:rsidRPr="003A0399" w:rsidRDefault="003A0399" w:rsidP="003A0399"/>
        <w:p w14:paraId="1D80AB09" w14:textId="4F84A457" w:rsidR="003A0399" w:rsidRDefault="003A0399">
          <w:pPr>
            <w:pStyle w:val="TOC1"/>
            <w:tabs>
              <w:tab w:val="right" w:leader="dot" w:pos="9350"/>
            </w:tabs>
            <w:rPr>
              <w:rFonts w:asciiTheme="minorHAnsi" w:eastAsiaTheme="minorEastAsia" w:hAnsiTheme="minorHAnsi" w:cstheme="minorBidi"/>
              <w:noProof/>
              <w:color w:val="auto"/>
            </w:rPr>
          </w:pPr>
          <w:hyperlink w:anchor="_Toc10158319" w:history="1">
            <w:r w:rsidRPr="002F49F8">
              <w:rPr>
                <w:rStyle w:val="Hyperlink"/>
                <w:rFonts w:ascii="Times New Roman" w:hAnsi="Times New Roman" w:cs="Times New Roman"/>
                <w:b/>
                <w:noProof/>
              </w:rPr>
              <w:t>CHAPTER 6</w:t>
            </w:r>
            <w:r>
              <w:rPr>
                <w:noProof/>
                <w:webHidden/>
              </w:rPr>
              <w:t>:</w:t>
            </w:r>
          </w:hyperlink>
          <w:r w:rsidRPr="002F49F8">
            <w:rPr>
              <w:rStyle w:val="Hyperlink"/>
              <w:noProof/>
            </w:rPr>
            <w:t xml:space="preserve"> </w:t>
          </w:r>
          <w:hyperlink w:anchor="_Toc10158320" w:history="1">
            <w:r w:rsidRPr="002F49F8">
              <w:rPr>
                <w:rStyle w:val="Hyperlink"/>
                <w:rFonts w:ascii="Times New Roman" w:hAnsi="Times New Roman" w:cs="Times New Roman"/>
                <w:b/>
                <w:noProof/>
              </w:rPr>
              <w:t>CONCLUSION AND RECOMMENDATIONS</w:t>
            </w:r>
            <w:r>
              <w:rPr>
                <w:noProof/>
                <w:webHidden/>
              </w:rPr>
              <w:tab/>
            </w:r>
            <w:r>
              <w:rPr>
                <w:noProof/>
                <w:webHidden/>
              </w:rPr>
              <w:fldChar w:fldCharType="begin"/>
            </w:r>
            <w:r>
              <w:rPr>
                <w:noProof/>
                <w:webHidden/>
              </w:rPr>
              <w:instrText xml:space="preserve"> PAGEREF _Toc10158320 \h </w:instrText>
            </w:r>
            <w:r>
              <w:rPr>
                <w:noProof/>
                <w:webHidden/>
              </w:rPr>
            </w:r>
            <w:r>
              <w:rPr>
                <w:noProof/>
                <w:webHidden/>
              </w:rPr>
              <w:fldChar w:fldCharType="separate"/>
            </w:r>
            <w:r>
              <w:rPr>
                <w:noProof/>
                <w:webHidden/>
              </w:rPr>
              <w:t>37</w:t>
            </w:r>
            <w:r>
              <w:rPr>
                <w:noProof/>
                <w:webHidden/>
              </w:rPr>
              <w:fldChar w:fldCharType="end"/>
            </w:r>
          </w:hyperlink>
        </w:p>
        <w:p w14:paraId="6C2E2FF0" w14:textId="77777777" w:rsidR="003A0399" w:rsidRDefault="003A0399">
          <w:pPr>
            <w:pStyle w:val="TOC1"/>
            <w:tabs>
              <w:tab w:val="right" w:leader="dot" w:pos="9350"/>
            </w:tabs>
            <w:rPr>
              <w:rFonts w:asciiTheme="minorHAnsi" w:eastAsiaTheme="minorEastAsia" w:hAnsiTheme="minorHAnsi" w:cstheme="minorBidi"/>
              <w:noProof/>
              <w:color w:val="auto"/>
            </w:rPr>
          </w:pPr>
          <w:hyperlink w:anchor="_Toc10158321" w:history="1">
            <w:r w:rsidRPr="002F49F8">
              <w:rPr>
                <w:rStyle w:val="Hyperlink"/>
                <w:rFonts w:ascii="Times New Roman" w:hAnsi="Times New Roman" w:cs="Times New Roman"/>
                <w:b/>
                <w:noProof/>
              </w:rPr>
              <w:t>6.1. Conclusion</w:t>
            </w:r>
            <w:r>
              <w:rPr>
                <w:noProof/>
                <w:webHidden/>
              </w:rPr>
              <w:tab/>
            </w:r>
            <w:r>
              <w:rPr>
                <w:noProof/>
                <w:webHidden/>
              </w:rPr>
              <w:fldChar w:fldCharType="begin"/>
            </w:r>
            <w:r>
              <w:rPr>
                <w:noProof/>
                <w:webHidden/>
              </w:rPr>
              <w:instrText xml:space="preserve"> PAGEREF _Toc10158321 \h </w:instrText>
            </w:r>
            <w:r>
              <w:rPr>
                <w:noProof/>
                <w:webHidden/>
              </w:rPr>
            </w:r>
            <w:r>
              <w:rPr>
                <w:noProof/>
                <w:webHidden/>
              </w:rPr>
              <w:fldChar w:fldCharType="separate"/>
            </w:r>
            <w:r>
              <w:rPr>
                <w:noProof/>
                <w:webHidden/>
              </w:rPr>
              <w:t>37</w:t>
            </w:r>
            <w:r>
              <w:rPr>
                <w:noProof/>
                <w:webHidden/>
              </w:rPr>
              <w:fldChar w:fldCharType="end"/>
            </w:r>
          </w:hyperlink>
        </w:p>
        <w:p w14:paraId="42F208D1" w14:textId="77777777" w:rsidR="003A0399" w:rsidRDefault="003A0399">
          <w:pPr>
            <w:pStyle w:val="TOC1"/>
            <w:tabs>
              <w:tab w:val="right" w:leader="dot" w:pos="9350"/>
            </w:tabs>
            <w:rPr>
              <w:rStyle w:val="Hyperlink"/>
              <w:noProof/>
            </w:rPr>
          </w:pPr>
          <w:hyperlink w:anchor="_Toc10158322" w:history="1">
            <w:r w:rsidRPr="002F49F8">
              <w:rPr>
                <w:rStyle w:val="Hyperlink"/>
                <w:rFonts w:ascii="Times New Roman" w:hAnsi="Times New Roman" w:cs="Times New Roman"/>
                <w:b/>
                <w:noProof/>
              </w:rPr>
              <w:t>6.2. Recommendations</w:t>
            </w:r>
            <w:r>
              <w:rPr>
                <w:noProof/>
                <w:webHidden/>
              </w:rPr>
              <w:tab/>
            </w:r>
            <w:r>
              <w:rPr>
                <w:noProof/>
                <w:webHidden/>
              </w:rPr>
              <w:fldChar w:fldCharType="begin"/>
            </w:r>
            <w:r>
              <w:rPr>
                <w:noProof/>
                <w:webHidden/>
              </w:rPr>
              <w:instrText xml:space="preserve"> PAGEREF _Toc10158322 \h </w:instrText>
            </w:r>
            <w:r>
              <w:rPr>
                <w:noProof/>
                <w:webHidden/>
              </w:rPr>
            </w:r>
            <w:r>
              <w:rPr>
                <w:noProof/>
                <w:webHidden/>
              </w:rPr>
              <w:fldChar w:fldCharType="separate"/>
            </w:r>
            <w:r>
              <w:rPr>
                <w:noProof/>
                <w:webHidden/>
              </w:rPr>
              <w:t>37</w:t>
            </w:r>
            <w:r>
              <w:rPr>
                <w:noProof/>
                <w:webHidden/>
              </w:rPr>
              <w:fldChar w:fldCharType="end"/>
            </w:r>
          </w:hyperlink>
        </w:p>
        <w:p w14:paraId="2EA172F3" w14:textId="77777777" w:rsidR="003A0399" w:rsidRPr="003A0399" w:rsidRDefault="003A0399" w:rsidP="003A0399"/>
        <w:p w14:paraId="5A4912DD" w14:textId="77777777" w:rsidR="003A0399" w:rsidRDefault="003A0399">
          <w:pPr>
            <w:pStyle w:val="TOC1"/>
            <w:tabs>
              <w:tab w:val="right" w:leader="dot" w:pos="9350"/>
            </w:tabs>
            <w:rPr>
              <w:rFonts w:asciiTheme="minorHAnsi" w:eastAsiaTheme="minorEastAsia" w:hAnsiTheme="minorHAnsi" w:cstheme="minorBidi"/>
              <w:noProof/>
              <w:color w:val="auto"/>
            </w:rPr>
          </w:pPr>
          <w:hyperlink w:anchor="_Toc10158323" w:history="1">
            <w:r w:rsidRPr="002F49F8">
              <w:rPr>
                <w:rStyle w:val="Hyperlink"/>
                <w:rFonts w:ascii="Times New Roman" w:hAnsi="Times New Roman" w:cs="Times New Roman"/>
                <w:b/>
                <w:noProof/>
              </w:rPr>
              <w:t>REFERENCES</w:t>
            </w:r>
            <w:r>
              <w:rPr>
                <w:noProof/>
                <w:webHidden/>
              </w:rPr>
              <w:tab/>
            </w:r>
            <w:r>
              <w:rPr>
                <w:noProof/>
                <w:webHidden/>
              </w:rPr>
              <w:fldChar w:fldCharType="begin"/>
            </w:r>
            <w:r>
              <w:rPr>
                <w:noProof/>
                <w:webHidden/>
              </w:rPr>
              <w:instrText xml:space="preserve"> PAGEREF _Toc10158323 \h </w:instrText>
            </w:r>
            <w:r>
              <w:rPr>
                <w:noProof/>
                <w:webHidden/>
              </w:rPr>
            </w:r>
            <w:r>
              <w:rPr>
                <w:noProof/>
                <w:webHidden/>
              </w:rPr>
              <w:fldChar w:fldCharType="separate"/>
            </w:r>
            <w:r>
              <w:rPr>
                <w:noProof/>
                <w:webHidden/>
              </w:rPr>
              <w:t>38</w:t>
            </w:r>
            <w:r>
              <w:rPr>
                <w:noProof/>
                <w:webHidden/>
              </w:rPr>
              <w:fldChar w:fldCharType="end"/>
            </w:r>
          </w:hyperlink>
        </w:p>
        <w:p w14:paraId="02C3A9D9" w14:textId="77777777" w:rsidR="003A0399" w:rsidRDefault="003A0399">
          <w:pPr>
            <w:pStyle w:val="TOC1"/>
            <w:tabs>
              <w:tab w:val="right" w:leader="dot" w:pos="9350"/>
            </w:tabs>
            <w:rPr>
              <w:rStyle w:val="Hyperlink"/>
              <w:noProof/>
            </w:rPr>
          </w:pPr>
        </w:p>
        <w:p w14:paraId="4065996D" w14:textId="77777777" w:rsidR="003A0399" w:rsidRDefault="003A0399">
          <w:pPr>
            <w:pStyle w:val="TOC1"/>
            <w:tabs>
              <w:tab w:val="right" w:leader="dot" w:pos="9350"/>
            </w:tabs>
            <w:rPr>
              <w:rFonts w:asciiTheme="minorHAnsi" w:eastAsiaTheme="minorEastAsia" w:hAnsiTheme="minorHAnsi" w:cstheme="minorBidi"/>
              <w:noProof/>
              <w:color w:val="auto"/>
            </w:rPr>
          </w:pPr>
          <w:hyperlink w:anchor="_Toc10158324" w:history="1">
            <w:r w:rsidRPr="002F49F8">
              <w:rPr>
                <w:rStyle w:val="Hyperlink"/>
                <w:rFonts w:ascii="Times New Roman" w:hAnsi="Times New Roman" w:cs="Times New Roman"/>
                <w:b/>
                <w:noProof/>
              </w:rPr>
              <w:t>APPENDICES</w:t>
            </w:r>
            <w:r>
              <w:rPr>
                <w:noProof/>
                <w:webHidden/>
              </w:rPr>
              <w:tab/>
            </w:r>
            <w:r>
              <w:rPr>
                <w:noProof/>
                <w:webHidden/>
              </w:rPr>
              <w:fldChar w:fldCharType="begin"/>
            </w:r>
            <w:r>
              <w:rPr>
                <w:noProof/>
                <w:webHidden/>
              </w:rPr>
              <w:instrText xml:space="preserve"> PAGEREF _Toc10158324 \h </w:instrText>
            </w:r>
            <w:r>
              <w:rPr>
                <w:noProof/>
                <w:webHidden/>
              </w:rPr>
            </w:r>
            <w:r>
              <w:rPr>
                <w:noProof/>
                <w:webHidden/>
              </w:rPr>
              <w:fldChar w:fldCharType="separate"/>
            </w:r>
            <w:r>
              <w:rPr>
                <w:noProof/>
                <w:webHidden/>
              </w:rPr>
              <w:t>46</w:t>
            </w:r>
            <w:r>
              <w:rPr>
                <w:noProof/>
                <w:webHidden/>
              </w:rPr>
              <w:fldChar w:fldCharType="end"/>
            </w:r>
          </w:hyperlink>
        </w:p>
        <w:p w14:paraId="14BBCF14" w14:textId="77777777" w:rsidR="003A0399" w:rsidRDefault="003A0399">
          <w:pPr>
            <w:pStyle w:val="TOC2"/>
            <w:tabs>
              <w:tab w:val="right" w:leader="dot" w:pos="9350"/>
            </w:tabs>
            <w:rPr>
              <w:rFonts w:asciiTheme="minorHAnsi" w:eastAsiaTheme="minorEastAsia" w:hAnsiTheme="minorHAnsi" w:cstheme="minorBidi"/>
              <w:noProof/>
              <w:color w:val="auto"/>
            </w:rPr>
          </w:pPr>
          <w:hyperlink w:anchor="_Toc10158325" w:history="1">
            <w:r w:rsidRPr="002F49F8">
              <w:rPr>
                <w:rStyle w:val="Hyperlink"/>
                <w:rFonts w:ascii="Times New Roman" w:eastAsia="Times New Roman" w:hAnsi="Times New Roman" w:cs="Times New Roman"/>
                <w:b/>
                <w:noProof/>
              </w:rPr>
              <w:t>Appendix 1: Selection of Primary and Secondary Sampling Units</w:t>
            </w:r>
            <w:r>
              <w:rPr>
                <w:noProof/>
                <w:webHidden/>
              </w:rPr>
              <w:tab/>
            </w:r>
            <w:r>
              <w:rPr>
                <w:noProof/>
                <w:webHidden/>
              </w:rPr>
              <w:fldChar w:fldCharType="begin"/>
            </w:r>
            <w:r>
              <w:rPr>
                <w:noProof/>
                <w:webHidden/>
              </w:rPr>
              <w:instrText xml:space="preserve"> PAGEREF _Toc10158325 \h </w:instrText>
            </w:r>
            <w:r>
              <w:rPr>
                <w:noProof/>
                <w:webHidden/>
              </w:rPr>
            </w:r>
            <w:r>
              <w:rPr>
                <w:noProof/>
                <w:webHidden/>
              </w:rPr>
              <w:fldChar w:fldCharType="separate"/>
            </w:r>
            <w:r>
              <w:rPr>
                <w:noProof/>
                <w:webHidden/>
              </w:rPr>
              <w:t>46</w:t>
            </w:r>
            <w:r>
              <w:rPr>
                <w:noProof/>
                <w:webHidden/>
              </w:rPr>
              <w:fldChar w:fldCharType="end"/>
            </w:r>
          </w:hyperlink>
        </w:p>
        <w:p w14:paraId="0403FC00" w14:textId="77777777" w:rsidR="003A0399" w:rsidRDefault="003A0399">
          <w:pPr>
            <w:pStyle w:val="TOC2"/>
            <w:tabs>
              <w:tab w:val="right" w:leader="dot" w:pos="9350"/>
            </w:tabs>
            <w:rPr>
              <w:rFonts w:asciiTheme="minorHAnsi" w:eastAsiaTheme="minorEastAsia" w:hAnsiTheme="minorHAnsi" w:cstheme="minorBidi"/>
              <w:noProof/>
              <w:color w:val="auto"/>
            </w:rPr>
          </w:pPr>
          <w:hyperlink w:anchor="_Toc10158326" w:history="1">
            <w:r w:rsidRPr="002F49F8">
              <w:rPr>
                <w:rStyle w:val="Hyperlink"/>
                <w:rFonts w:ascii="Times New Roman" w:eastAsia="Times New Roman" w:hAnsi="Times New Roman" w:cs="Times New Roman"/>
                <w:b/>
                <w:noProof/>
              </w:rPr>
              <w:t>Appendix 2: Laboratory Protocols</w:t>
            </w:r>
            <w:r>
              <w:rPr>
                <w:noProof/>
                <w:webHidden/>
              </w:rPr>
              <w:tab/>
            </w:r>
            <w:r>
              <w:rPr>
                <w:noProof/>
                <w:webHidden/>
              </w:rPr>
              <w:fldChar w:fldCharType="begin"/>
            </w:r>
            <w:r>
              <w:rPr>
                <w:noProof/>
                <w:webHidden/>
              </w:rPr>
              <w:instrText xml:space="preserve"> PAGEREF _Toc10158326 \h </w:instrText>
            </w:r>
            <w:r>
              <w:rPr>
                <w:noProof/>
                <w:webHidden/>
              </w:rPr>
            </w:r>
            <w:r>
              <w:rPr>
                <w:noProof/>
                <w:webHidden/>
              </w:rPr>
              <w:fldChar w:fldCharType="separate"/>
            </w:r>
            <w:r>
              <w:rPr>
                <w:noProof/>
                <w:webHidden/>
              </w:rPr>
              <w:t>47</w:t>
            </w:r>
            <w:r>
              <w:rPr>
                <w:noProof/>
                <w:webHidden/>
              </w:rPr>
              <w:fldChar w:fldCharType="end"/>
            </w:r>
          </w:hyperlink>
        </w:p>
        <w:p w14:paraId="27E7354A" w14:textId="77777777" w:rsidR="003A0399" w:rsidRDefault="003A0399">
          <w:pPr>
            <w:pStyle w:val="TOC2"/>
            <w:tabs>
              <w:tab w:val="right" w:leader="dot" w:pos="9350"/>
            </w:tabs>
            <w:rPr>
              <w:rFonts w:asciiTheme="minorHAnsi" w:eastAsiaTheme="minorEastAsia" w:hAnsiTheme="minorHAnsi" w:cstheme="minorBidi"/>
              <w:noProof/>
              <w:color w:val="auto"/>
            </w:rPr>
          </w:pPr>
          <w:hyperlink w:anchor="_Toc10158327" w:history="1">
            <w:r w:rsidRPr="002F49F8">
              <w:rPr>
                <w:rStyle w:val="Hyperlink"/>
                <w:rFonts w:ascii="Times New Roman" w:hAnsi="Times New Roman" w:cs="Times New Roman"/>
                <w:b/>
                <w:noProof/>
              </w:rPr>
              <w:t>Appendix 3: Laboratory Results</w:t>
            </w:r>
            <w:r>
              <w:rPr>
                <w:noProof/>
                <w:webHidden/>
              </w:rPr>
              <w:tab/>
            </w:r>
            <w:r>
              <w:rPr>
                <w:noProof/>
                <w:webHidden/>
              </w:rPr>
              <w:fldChar w:fldCharType="begin"/>
            </w:r>
            <w:r>
              <w:rPr>
                <w:noProof/>
                <w:webHidden/>
              </w:rPr>
              <w:instrText xml:space="preserve"> PAGEREF _Toc10158327 \h </w:instrText>
            </w:r>
            <w:r>
              <w:rPr>
                <w:noProof/>
                <w:webHidden/>
              </w:rPr>
            </w:r>
            <w:r>
              <w:rPr>
                <w:noProof/>
                <w:webHidden/>
              </w:rPr>
              <w:fldChar w:fldCharType="separate"/>
            </w:r>
            <w:r>
              <w:rPr>
                <w:noProof/>
                <w:webHidden/>
              </w:rPr>
              <w:t>58</w:t>
            </w:r>
            <w:r>
              <w:rPr>
                <w:noProof/>
                <w:webHidden/>
              </w:rPr>
              <w:fldChar w:fldCharType="end"/>
            </w:r>
          </w:hyperlink>
        </w:p>
        <w:p w14:paraId="7AFCCC5A" w14:textId="77777777" w:rsidR="00C25593" w:rsidRDefault="00B84A37" w:rsidP="00AB3CB1">
          <w:pPr>
            <w:jc w:val="both"/>
          </w:pPr>
          <w:r>
            <w:rPr>
              <w:b/>
              <w:bCs/>
              <w:noProof/>
            </w:rPr>
            <w:fldChar w:fldCharType="end"/>
          </w:r>
        </w:p>
      </w:sdtContent>
    </w:sdt>
    <w:p w14:paraId="5B01B780" w14:textId="77777777" w:rsidR="00552CCD" w:rsidRDefault="00552CCD" w:rsidP="00AB3CB1">
      <w:pPr>
        <w:jc w:val="both"/>
        <w:rPr>
          <w:rFonts w:ascii="Times New Roman" w:hAnsi="Times New Roman" w:cs="Times New Roman"/>
          <w:sz w:val="24"/>
          <w:szCs w:val="24"/>
        </w:rPr>
      </w:pPr>
    </w:p>
    <w:p w14:paraId="305401DE" w14:textId="133197AB" w:rsidR="0010306A" w:rsidRPr="00FD46F6" w:rsidRDefault="00FD46F6" w:rsidP="00FD46F6">
      <w:pPr>
        <w:pStyle w:val="Heading1"/>
        <w:jc w:val="center"/>
        <w:rPr>
          <w:rFonts w:ascii="Times New Roman" w:hAnsi="Times New Roman" w:cs="Times New Roman"/>
          <w:b/>
        </w:rPr>
      </w:pPr>
      <w:bookmarkStart w:id="8" w:name="_Toc10158246"/>
      <w:r w:rsidRPr="00FD46F6">
        <w:rPr>
          <w:rFonts w:ascii="Times New Roman" w:hAnsi="Times New Roman" w:cs="Times New Roman"/>
          <w:b/>
        </w:rPr>
        <w:lastRenderedPageBreak/>
        <w:t>LIST OF TABLES</w:t>
      </w:r>
      <w:bookmarkEnd w:id="8"/>
    </w:p>
    <w:p w14:paraId="5198F6FD" w14:textId="34D9466D" w:rsidR="003815E5" w:rsidRDefault="008E59A8" w:rsidP="00FD46F6">
      <w:pPr>
        <w:pStyle w:val="TableofFigures"/>
        <w:tabs>
          <w:tab w:val="right" w:leader="dot" w:pos="9350"/>
        </w:tabs>
        <w:spacing w:line="480" w:lineRule="auto"/>
        <w:rPr>
          <w:rFonts w:asciiTheme="minorHAnsi" w:eastAsiaTheme="minorEastAsia" w:hAnsiTheme="minorHAnsi" w:cstheme="minorBidi"/>
          <w:noProof/>
          <w:color w:val="auto"/>
        </w:rPr>
      </w:pPr>
      <w:r>
        <w:fldChar w:fldCharType="begin"/>
      </w:r>
      <w:r>
        <w:instrText xml:space="preserve"> TOC \h \z \c "Table" </w:instrText>
      </w:r>
      <w:r>
        <w:fldChar w:fldCharType="separate"/>
      </w:r>
      <w:hyperlink w:anchor="_Toc8473662" w:history="1">
        <w:r w:rsidR="003815E5" w:rsidRPr="00E233EB">
          <w:rPr>
            <w:rStyle w:val="Hyperlink"/>
            <w:rFonts w:ascii="Times New Roman" w:hAnsi="Times New Roman" w:cs="Times New Roman"/>
            <w:noProof/>
          </w:rPr>
          <w:t xml:space="preserve">Table 1: </w:t>
        </w:r>
        <w:r w:rsidR="0077058E">
          <w:rPr>
            <w:rStyle w:val="Hyperlink"/>
            <w:rFonts w:ascii="Times New Roman" w:hAnsi="Times New Roman" w:cs="Times New Roman"/>
            <w:noProof/>
          </w:rPr>
          <w:t xml:space="preserve">       </w:t>
        </w:r>
        <w:r w:rsidR="003815E5" w:rsidRPr="00E233EB">
          <w:rPr>
            <w:rStyle w:val="Hyperlink"/>
            <w:rFonts w:ascii="Times New Roman" w:hAnsi="Times New Roman" w:cs="Times New Roman"/>
            <w:noProof/>
          </w:rPr>
          <w:t>Antibiotics used and their concentrations</w:t>
        </w:r>
        <w:r w:rsidR="003815E5">
          <w:rPr>
            <w:noProof/>
            <w:webHidden/>
          </w:rPr>
          <w:tab/>
        </w:r>
        <w:r w:rsidR="003815E5">
          <w:rPr>
            <w:noProof/>
            <w:webHidden/>
          </w:rPr>
          <w:fldChar w:fldCharType="begin"/>
        </w:r>
        <w:r w:rsidR="003815E5">
          <w:rPr>
            <w:noProof/>
            <w:webHidden/>
          </w:rPr>
          <w:instrText xml:space="preserve"> PAGEREF _Toc8473662 \h </w:instrText>
        </w:r>
        <w:r w:rsidR="003815E5">
          <w:rPr>
            <w:noProof/>
            <w:webHidden/>
          </w:rPr>
        </w:r>
        <w:r w:rsidR="003815E5">
          <w:rPr>
            <w:noProof/>
            <w:webHidden/>
          </w:rPr>
          <w:fldChar w:fldCharType="separate"/>
        </w:r>
        <w:r w:rsidR="003815E5">
          <w:rPr>
            <w:noProof/>
            <w:webHidden/>
          </w:rPr>
          <w:t>22</w:t>
        </w:r>
        <w:r w:rsidR="003815E5">
          <w:rPr>
            <w:noProof/>
            <w:webHidden/>
          </w:rPr>
          <w:fldChar w:fldCharType="end"/>
        </w:r>
      </w:hyperlink>
    </w:p>
    <w:p w14:paraId="74481EE6" w14:textId="69184744" w:rsidR="003815E5" w:rsidRDefault="00383B97" w:rsidP="00FD46F6">
      <w:pPr>
        <w:pStyle w:val="TableofFigures"/>
        <w:tabs>
          <w:tab w:val="right" w:leader="dot" w:pos="9350"/>
        </w:tabs>
        <w:spacing w:line="480" w:lineRule="auto"/>
        <w:rPr>
          <w:rFonts w:asciiTheme="minorHAnsi" w:eastAsiaTheme="minorEastAsia" w:hAnsiTheme="minorHAnsi" w:cstheme="minorBidi"/>
          <w:noProof/>
          <w:color w:val="auto"/>
        </w:rPr>
      </w:pPr>
      <w:hyperlink w:anchor="_Toc8473663" w:history="1">
        <w:r w:rsidR="003815E5" w:rsidRPr="00E233EB">
          <w:rPr>
            <w:rStyle w:val="Hyperlink"/>
            <w:rFonts w:ascii="Times New Roman" w:hAnsi="Times New Roman" w:cs="Times New Roman"/>
            <w:noProof/>
          </w:rPr>
          <w:t xml:space="preserve">Table 2: </w:t>
        </w:r>
        <w:r w:rsidR="006F6787">
          <w:rPr>
            <w:rStyle w:val="Hyperlink"/>
            <w:rFonts w:ascii="Times New Roman" w:hAnsi="Times New Roman" w:cs="Times New Roman"/>
            <w:noProof/>
          </w:rPr>
          <w:t xml:space="preserve">       </w:t>
        </w:r>
        <w:r w:rsidR="003815E5" w:rsidRPr="00E233EB">
          <w:rPr>
            <w:rStyle w:val="Hyperlink"/>
            <w:rFonts w:ascii="Times New Roman" w:hAnsi="Times New Roman" w:cs="Times New Roman"/>
            <w:noProof/>
          </w:rPr>
          <w:t>PCR mastermix volumes</w:t>
        </w:r>
        <w:r w:rsidR="003815E5">
          <w:rPr>
            <w:noProof/>
            <w:webHidden/>
          </w:rPr>
          <w:tab/>
        </w:r>
        <w:r w:rsidR="003815E5">
          <w:rPr>
            <w:noProof/>
            <w:webHidden/>
          </w:rPr>
          <w:fldChar w:fldCharType="begin"/>
        </w:r>
        <w:r w:rsidR="003815E5">
          <w:rPr>
            <w:noProof/>
            <w:webHidden/>
          </w:rPr>
          <w:instrText xml:space="preserve"> PAGEREF _Toc8473663 \h </w:instrText>
        </w:r>
        <w:r w:rsidR="003815E5">
          <w:rPr>
            <w:noProof/>
            <w:webHidden/>
          </w:rPr>
        </w:r>
        <w:r w:rsidR="003815E5">
          <w:rPr>
            <w:noProof/>
            <w:webHidden/>
          </w:rPr>
          <w:fldChar w:fldCharType="separate"/>
        </w:r>
        <w:r w:rsidR="003815E5">
          <w:rPr>
            <w:noProof/>
            <w:webHidden/>
          </w:rPr>
          <w:t>24</w:t>
        </w:r>
        <w:r w:rsidR="003815E5">
          <w:rPr>
            <w:noProof/>
            <w:webHidden/>
          </w:rPr>
          <w:fldChar w:fldCharType="end"/>
        </w:r>
      </w:hyperlink>
    </w:p>
    <w:p w14:paraId="0DD65957" w14:textId="6372F0BD" w:rsidR="003815E5" w:rsidRDefault="00383B97" w:rsidP="00FD46F6">
      <w:pPr>
        <w:pStyle w:val="TableofFigures"/>
        <w:tabs>
          <w:tab w:val="right" w:leader="dot" w:pos="9350"/>
        </w:tabs>
        <w:spacing w:line="480" w:lineRule="auto"/>
        <w:rPr>
          <w:rFonts w:asciiTheme="minorHAnsi" w:eastAsiaTheme="minorEastAsia" w:hAnsiTheme="minorHAnsi" w:cstheme="minorBidi"/>
          <w:noProof/>
          <w:color w:val="auto"/>
        </w:rPr>
      </w:pPr>
      <w:hyperlink w:anchor="_Toc8473664" w:history="1">
        <w:r w:rsidR="003815E5" w:rsidRPr="00E233EB">
          <w:rPr>
            <w:rStyle w:val="Hyperlink"/>
            <w:rFonts w:ascii="Times New Roman" w:hAnsi="Times New Roman" w:cs="Times New Roman"/>
            <w:noProof/>
          </w:rPr>
          <w:t>Table 3:</w:t>
        </w:r>
        <w:r w:rsidR="006F6787">
          <w:rPr>
            <w:rStyle w:val="Hyperlink"/>
            <w:rFonts w:ascii="Times New Roman" w:hAnsi="Times New Roman" w:cs="Times New Roman"/>
            <w:noProof/>
          </w:rPr>
          <w:t xml:space="preserve">       </w:t>
        </w:r>
        <w:r w:rsidR="003815E5" w:rsidRPr="00E233EB">
          <w:rPr>
            <w:rStyle w:val="Hyperlink"/>
            <w:rFonts w:ascii="Times New Roman" w:hAnsi="Times New Roman" w:cs="Times New Roman"/>
            <w:noProof/>
          </w:rPr>
          <w:t xml:space="preserve"> PCR conditions</w:t>
        </w:r>
        <w:r w:rsidR="003815E5">
          <w:rPr>
            <w:noProof/>
            <w:webHidden/>
          </w:rPr>
          <w:tab/>
        </w:r>
        <w:r w:rsidR="003815E5">
          <w:rPr>
            <w:noProof/>
            <w:webHidden/>
          </w:rPr>
          <w:fldChar w:fldCharType="begin"/>
        </w:r>
        <w:r w:rsidR="003815E5">
          <w:rPr>
            <w:noProof/>
            <w:webHidden/>
          </w:rPr>
          <w:instrText xml:space="preserve"> PAGEREF _Toc8473664 \h </w:instrText>
        </w:r>
        <w:r w:rsidR="003815E5">
          <w:rPr>
            <w:noProof/>
            <w:webHidden/>
          </w:rPr>
        </w:r>
        <w:r w:rsidR="003815E5">
          <w:rPr>
            <w:noProof/>
            <w:webHidden/>
          </w:rPr>
          <w:fldChar w:fldCharType="separate"/>
        </w:r>
        <w:r w:rsidR="003815E5">
          <w:rPr>
            <w:noProof/>
            <w:webHidden/>
          </w:rPr>
          <w:t>24</w:t>
        </w:r>
        <w:r w:rsidR="003815E5">
          <w:rPr>
            <w:noProof/>
            <w:webHidden/>
          </w:rPr>
          <w:fldChar w:fldCharType="end"/>
        </w:r>
      </w:hyperlink>
    </w:p>
    <w:p w14:paraId="732E14C7" w14:textId="4B8A7839" w:rsidR="003815E5" w:rsidRDefault="00383B97" w:rsidP="00FD46F6">
      <w:pPr>
        <w:pStyle w:val="TableofFigures"/>
        <w:tabs>
          <w:tab w:val="right" w:leader="dot" w:pos="9350"/>
        </w:tabs>
        <w:spacing w:line="480" w:lineRule="auto"/>
        <w:rPr>
          <w:rFonts w:asciiTheme="minorHAnsi" w:eastAsiaTheme="minorEastAsia" w:hAnsiTheme="minorHAnsi" w:cstheme="minorBidi"/>
          <w:noProof/>
          <w:color w:val="auto"/>
        </w:rPr>
      </w:pPr>
      <w:hyperlink w:anchor="_Toc8473665" w:history="1">
        <w:r w:rsidR="003815E5" w:rsidRPr="00E233EB">
          <w:rPr>
            <w:rStyle w:val="Hyperlink"/>
            <w:rFonts w:ascii="Times New Roman" w:hAnsi="Times New Roman" w:cs="Times New Roman"/>
            <w:noProof/>
          </w:rPr>
          <w:t xml:space="preserve">Table 4: </w:t>
        </w:r>
        <w:r w:rsidR="006F6787">
          <w:rPr>
            <w:rStyle w:val="Hyperlink"/>
            <w:rFonts w:ascii="Times New Roman" w:hAnsi="Times New Roman" w:cs="Times New Roman"/>
            <w:noProof/>
          </w:rPr>
          <w:t xml:space="preserve">       </w:t>
        </w:r>
        <w:r w:rsidR="003815E5" w:rsidRPr="00E233EB">
          <w:rPr>
            <w:rStyle w:val="Hyperlink"/>
            <w:rFonts w:ascii="Times New Roman" w:hAnsi="Times New Roman" w:cs="Times New Roman"/>
            <w:noProof/>
          </w:rPr>
          <w:t>Primer sequences for the 3 target genes encoding resistance</w:t>
        </w:r>
        <w:r w:rsidR="003815E5">
          <w:rPr>
            <w:noProof/>
            <w:webHidden/>
          </w:rPr>
          <w:tab/>
        </w:r>
        <w:r w:rsidR="003815E5">
          <w:rPr>
            <w:noProof/>
            <w:webHidden/>
          </w:rPr>
          <w:fldChar w:fldCharType="begin"/>
        </w:r>
        <w:r w:rsidR="003815E5">
          <w:rPr>
            <w:noProof/>
            <w:webHidden/>
          </w:rPr>
          <w:instrText xml:space="preserve"> PAGEREF _Toc8473665 \h </w:instrText>
        </w:r>
        <w:r w:rsidR="003815E5">
          <w:rPr>
            <w:noProof/>
            <w:webHidden/>
          </w:rPr>
        </w:r>
        <w:r w:rsidR="003815E5">
          <w:rPr>
            <w:noProof/>
            <w:webHidden/>
          </w:rPr>
          <w:fldChar w:fldCharType="separate"/>
        </w:r>
        <w:r w:rsidR="003815E5">
          <w:rPr>
            <w:noProof/>
            <w:webHidden/>
          </w:rPr>
          <w:t>24</w:t>
        </w:r>
        <w:r w:rsidR="003815E5">
          <w:rPr>
            <w:noProof/>
            <w:webHidden/>
          </w:rPr>
          <w:fldChar w:fldCharType="end"/>
        </w:r>
      </w:hyperlink>
    </w:p>
    <w:p w14:paraId="49DFFCA5" w14:textId="1A32FC53" w:rsidR="003815E5" w:rsidRDefault="00383B97" w:rsidP="00FD46F6">
      <w:pPr>
        <w:pStyle w:val="TableofFigures"/>
        <w:tabs>
          <w:tab w:val="right" w:leader="dot" w:pos="9350"/>
        </w:tabs>
        <w:spacing w:line="480" w:lineRule="auto"/>
        <w:rPr>
          <w:rFonts w:asciiTheme="minorHAnsi" w:eastAsiaTheme="minorEastAsia" w:hAnsiTheme="minorHAnsi" w:cstheme="minorBidi"/>
          <w:noProof/>
          <w:color w:val="auto"/>
        </w:rPr>
      </w:pPr>
      <w:hyperlink w:anchor="_Toc8473666" w:history="1">
        <w:r w:rsidR="003815E5" w:rsidRPr="00E233EB">
          <w:rPr>
            <w:rStyle w:val="Hyperlink"/>
            <w:rFonts w:ascii="Times New Roman" w:hAnsi="Times New Roman" w:cs="Times New Roman"/>
            <w:noProof/>
          </w:rPr>
          <w:t>Table 5:</w:t>
        </w:r>
        <w:r w:rsidR="006F6787">
          <w:rPr>
            <w:rStyle w:val="Hyperlink"/>
            <w:rFonts w:ascii="Times New Roman" w:hAnsi="Times New Roman" w:cs="Times New Roman"/>
            <w:noProof/>
          </w:rPr>
          <w:t xml:space="preserve">       </w:t>
        </w:r>
        <w:r w:rsidR="003815E5" w:rsidRPr="00E233EB">
          <w:rPr>
            <w:rStyle w:val="Hyperlink"/>
            <w:rFonts w:ascii="Times New Roman" w:hAnsi="Times New Roman" w:cs="Times New Roman"/>
            <w:noProof/>
          </w:rPr>
          <w:t xml:space="preserve"> Summary of broiler samples collected by strata and district</w:t>
        </w:r>
        <w:r w:rsidR="003815E5">
          <w:rPr>
            <w:noProof/>
            <w:webHidden/>
          </w:rPr>
          <w:tab/>
        </w:r>
        <w:r w:rsidR="003815E5">
          <w:rPr>
            <w:noProof/>
            <w:webHidden/>
          </w:rPr>
          <w:fldChar w:fldCharType="begin"/>
        </w:r>
        <w:r w:rsidR="003815E5">
          <w:rPr>
            <w:noProof/>
            <w:webHidden/>
          </w:rPr>
          <w:instrText xml:space="preserve"> PAGEREF _Toc8473666 \h </w:instrText>
        </w:r>
        <w:r w:rsidR="003815E5">
          <w:rPr>
            <w:noProof/>
            <w:webHidden/>
          </w:rPr>
        </w:r>
        <w:r w:rsidR="003815E5">
          <w:rPr>
            <w:noProof/>
            <w:webHidden/>
          </w:rPr>
          <w:fldChar w:fldCharType="separate"/>
        </w:r>
        <w:r w:rsidR="003815E5">
          <w:rPr>
            <w:noProof/>
            <w:webHidden/>
          </w:rPr>
          <w:t>26</w:t>
        </w:r>
        <w:r w:rsidR="003815E5">
          <w:rPr>
            <w:noProof/>
            <w:webHidden/>
          </w:rPr>
          <w:fldChar w:fldCharType="end"/>
        </w:r>
      </w:hyperlink>
    </w:p>
    <w:p w14:paraId="30EC2494" w14:textId="78A6F772" w:rsidR="003815E5" w:rsidRDefault="00383B97" w:rsidP="00FD46F6">
      <w:pPr>
        <w:pStyle w:val="TableofFigures"/>
        <w:tabs>
          <w:tab w:val="right" w:leader="dot" w:pos="9350"/>
        </w:tabs>
        <w:spacing w:line="480" w:lineRule="auto"/>
        <w:rPr>
          <w:rFonts w:asciiTheme="minorHAnsi" w:eastAsiaTheme="minorEastAsia" w:hAnsiTheme="minorHAnsi" w:cstheme="minorBidi"/>
          <w:noProof/>
          <w:color w:val="auto"/>
        </w:rPr>
      </w:pPr>
      <w:hyperlink w:anchor="_Toc8473667" w:history="1">
        <w:r w:rsidR="003815E5" w:rsidRPr="00E233EB">
          <w:rPr>
            <w:rStyle w:val="Hyperlink"/>
            <w:rFonts w:ascii="Times New Roman" w:hAnsi="Times New Roman" w:cs="Times New Roman"/>
            <w:noProof/>
          </w:rPr>
          <w:t>Table 6:</w:t>
        </w:r>
        <w:r w:rsidR="006F6787">
          <w:rPr>
            <w:rStyle w:val="Hyperlink"/>
            <w:rFonts w:ascii="Times New Roman" w:hAnsi="Times New Roman" w:cs="Times New Roman"/>
            <w:noProof/>
          </w:rPr>
          <w:t xml:space="preserve">        </w:t>
        </w:r>
        <w:r w:rsidR="003815E5" w:rsidRPr="00E233EB">
          <w:rPr>
            <w:rStyle w:val="Hyperlink"/>
            <w:rFonts w:ascii="Times New Roman" w:hAnsi="Times New Roman" w:cs="Times New Roman"/>
            <w:noProof/>
          </w:rPr>
          <w:t xml:space="preserve">Antibiotic resistance profiles for E. coli isolates as summarized by WHONET 2018 </w:t>
        </w:r>
        <w:r w:rsidR="003815E5">
          <w:rPr>
            <w:noProof/>
            <w:webHidden/>
          </w:rPr>
          <w:tab/>
        </w:r>
        <w:r w:rsidR="003815E5">
          <w:rPr>
            <w:noProof/>
            <w:webHidden/>
          </w:rPr>
          <w:fldChar w:fldCharType="begin"/>
        </w:r>
        <w:r w:rsidR="003815E5">
          <w:rPr>
            <w:noProof/>
            <w:webHidden/>
          </w:rPr>
          <w:instrText xml:space="preserve"> PAGEREF _Toc8473667 \h </w:instrText>
        </w:r>
        <w:r w:rsidR="003815E5">
          <w:rPr>
            <w:noProof/>
            <w:webHidden/>
          </w:rPr>
        </w:r>
        <w:r w:rsidR="003815E5">
          <w:rPr>
            <w:noProof/>
            <w:webHidden/>
          </w:rPr>
          <w:fldChar w:fldCharType="separate"/>
        </w:r>
        <w:r w:rsidR="003815E5">
          <w:rPr>
            <w:noProof/>
            <w:webHidden/>
          </w:rPr>
          <w:t>27</w:t>
        </w:r>
        <w:r w:rsidR="003815E5">
          <w:rPr>
            <w:noProof/>
            <w:webHidden/>
          </w:rPr>
          <w:fldChar w:fldCharType="end"/>
        </w:r>
      </w:hyperlink>
    </w:p>
    <w:p w14:paraId="6E44050C" w14:textId="75F96463" w:rsidR="003815E5" w:rsidRDefault="00383B97" w:rsidP="00FD46F6">
      <w:pPr>
        <w:pStyle w:val="TableofFigures"/>
        <w:tabs>
          <w:tab w:val="right" w:leader="dot" w:pos="9350"/>
        </w:tabs>
        <w:spacing w:line="480" w:lineRule="auto"/>
        <w:rPr>
          <w:rFonts w:asciiTheme="minorHAnsi" w:eastAsiaTheme="minorEastAsia" w:hAnsiTheme="minorHAnsi" w:cstheme="minorBidi"/>
          <w:noProof/>
          <w:color w:val="auto"/>
        </w:rPr>
      </w:pPr>
      <w:hyperlink w:anchor="_Toc8473668" w:history="1">
        <w:r w:rsidR="003815E5" w:rsidRPr="00E233EB">
          <w:rPr>
            <w:rStyle w:val="Hyperlink"/>
            <w:rFonts w:ascii="Times New Roman" w:hAnsi="Times New Roman" w:cs="Times New Roman"/>
            <w:noProof/>
          </w:rPr>
          <w:t xml:space="preserve">Table 7: </w:t>
        </w:r>
        <w:r w:rsidR="006F6787">
          <w:rPr>
            <w:rStyle w:val="Hyperlink"/>
            <w:rFonts w:ascii="Times New Roman" w:hAnsi="Times New Roman" w:cs="Times New Roman"/>
            <w:noProof/>
          </w:rPr>
          <w:t xml:space="preserve">       </w:t>
        </w:r>
        <w:r w:rsidR="003815E5" w:rsidRPr="00E233EB">
          <w:rPr>
            <w:rStyle w:val="Hyperlink"/>
            <w:rFonts w:ascii="Times New Roman" w:hAnsi="Times New Roman" w:cs="Times New Roman"/>
            <w:noProof/>
          </w:rPr>
          <w:t>Antimicrobial Resistance Profiles for Salmonella spp.</w:t>
        </w:r>
        <w:r w:rsidR="003815E5">
          <w:rPr>
            <w:noProof/>
            <w:webHidden/>
          </w:rPr>
          <w:tab/>
        </w:r>
        <w:r w:rsidR="003815E5">
          <w:rPr>
            <w:noProof/>
            <w:webHidden/>
          </w:rPr>
          <w:fldChar w:fldCharType="begin"/>
        </w:r>
        <w:r w:rsidR="003815E5">
          <w:rPr>
            <w:noProof/>
            <w:webHidden/>
          </w:rPr>
          <w:instrText xml:space="preserve"> PAGEREF _Toc8473668 \h </w:instrText>
        </w:r>
        <w:r w:rsidR="003815E5">
          <w:rPr>
            <w:noProof/>
            <w:webHidden/>
          </w:rPr>
        </w:r>
        <w:r w:rsidR="003815E5">
          <w:rPr>
            <w:noProof/>
            <w:webHidden/>
          </w:rPr>
          <w:fldChar w:fldCharType="separate"/>
        </w:r>
        <w:r w:rsidR="003815E5">
          <w:rPr>
            <w:noProof/>
            <w:webHidden/>
          </w:rPr>
          <w:t>28</w:t>
        </w:r>
        <w:r w:rsidR="003815E5">
          <w:rPr>
            <w:noProof/>
            <w:webHidden/>
          </w:rPr>
          <w:fldChar w:fldCharType="end"/>
        </w:r>
      </w:hyperlink>
    </w:p>
    <w:p w14:paraId="4282A1E8" w14:textId="7B8D26F1" w:rsidR="003815E5" w:rsidRDefault="00383B97" w:rsidP="00FD46F6">
      <w:pPr>
        <w:pStyle w:val="TableofFigures"/>
        <w:tabs>
          <w:tab w:val="right" w:leader="dot" w:pos="9350"/>
        </w:tabs>
        <w:spacing w:line="480" w:lineRule="auto"/>
        <w:rPr>
          <w:rFonts w:asciiTheme="minorHAnsi" w:eastAsiaTheme="minorEastAsia" w:hAnsiTheme="minorHAnsi" w:cstheme="minorBidi"/>
          <w:noProof/>
          <w:color w:val="auto"/>
        </w:rPr>
      </w:pPr>
      <w:hyperlink w:anchor="_Toc8473669" w:history="1">
        <w:r w:rsidR="003815E5" w:rsidRPr="00E233EB">
          <w:rPr>
            <w:rStyle w:val="Hyperlink"/>
            <w:rFonts w:ascii="Times New Roman" w:hAnsi="Times New Roman" w:cs="Times New Roman"/>
            <w:noProof/>
          </w:rPr>
          <w:t xml:space="preserve">Table 8: </w:t>
        </w:r>
        <w:r w:rsidR="006F6787">
          <w:rPr>
            <w:rStyle w:val="Hyperlink"/>
            <w:rFonts w:ascii="Times New Roman" w:hAnsi="Times New Roman" w:cs="Times New Roman"/>
            <w:noProof/>
          </w:rPr>
          <w:t xml:space="preserve">       </w:t>
        </w:r>
        <w:r w:rsidR="003815E5" w:rsidRPr="00E233EB">
          <w:rPr>
            <w:rStyle w:val="Hyperlink"/>
            <w:rFonts w:ascii="Times New Roman" w:hAnsi="Times New Roman" w:cs="Times New Roman"/>
            <w:noProof/>
          </w:rPr>
          <w:t>Resistance patterns of Salmonella and E. coli by strata</w:t>
        </w:r>
        <w:r w:rsidR="003815E5">
          <w:rPr>
            <w:noProof/>
            <w:webHidden/>
          </w:rPr>
          <w:tab/>
        </w:r>
        <w:r w:rsidR="003815E5">
          <w:rPr>
            <w:noProof/>
            <w:webHidden/>
          </w:rPr>
          <w:fldChar w:fldCharType="begin"/>
        </w:r>
        <w:r w:rsidR="003815E5">
          <w:rPr>
            <w:noProof/>
            <w:webHidden/>
          </w:rPr>
          <w:instrText xml:space="preserve"> PAGEREF _Toc8473669 \h </w:instrText>
        </w:r>
        <w:r w:rsidR="003815E5">
          <w:rPr>
            <w:noProof/>
            <w:webHidden/>
          </w:rPr>
        </w:r>
        <w:r w:rsidR="003815E5">
          <w:rPr>
            <w:noProof/>
            <w:webHidden/>
          </w:rPr>
          <w:fldChar w:fldCharType="separate"/>
        </w:r>
        <w:r w:rsidR="003815E5">
          <w:rPr>
            <w:noProof/>
            <w:webHidden/>
          </w:rPr>
          <w:t>29</w:t>
        </w:r>
        <w:r w:rsidR="003815E5">
          <w:rPr>
            <w:noProof/>
            <w:webHidden/>
          </w:rPr>
          <w:fldChar w:fldCharType="end"/>
        </w:r>
      </w:hyperlink>
    </w:p>
    <w:p w14:paraId="288A278F" w14:textId="570D9E69" w:rsidR="003815E5" w:rsidRDefault="00383B97" w:rsidP="00FD46F6">
      <w:pPr>
        <w:pStyle w:val="TableofFigures"/>
        <w:tabs>
          <w:tab w:val="right" w:leader="dot" w:pos="9350"/>
        </w:tabs>
        <w:spacing w:line="480" w:lineRule="auto"/>
        <w:rPr>
          <w:rFonts w:asciiTheme="minorHAnsi" w:eastAsiaTheme="minorEastAsia" w:hAnsiTheme="minorHAnsi" w:cstheme="minorBidi"/>
          <w:noProof/>
          <w:color w:val="auto"/>
        </w:rPr>
      </w:pPr>
      <w:hyperlink w:anchor="_Toc8473670" w:history="1">
        <w:r w:rsidR="003815E5" w:rsidRPr="00E233EB">
          <w:rPr>
            <w:rStyle w:val="Hyperlink"/>
            <w:rFonts w:ascii="Times New Roman" w:hAnsi="Times New Roman" w:cs="Times New Roman"/>
            <w:noProof/>
          </w:rPr>
          <w:t xml:space="preserve">Table 9: </w:t>
        </w:r>
        <w:r w:rsidR="006F6787">
          <w:rPr>
            <w:rStyle w:val="Hyperlink"/>
            <w:rFonts w:ascii="Times New Roman" w:hAnsi="Times New Roman" w:cs="Times New Roman"/>
            <w:noProof/>
          </w:rPr>
          <w:t xml:space="preserve">       </w:t>
        </w:r>
        <w:r w:rsidR="003815E5" w:rsidRPr="00E233EB">
          <w:rPr>
            <w:rStyle w:val="Hyperlink"/>
            <w:rFonts w:ascii="Times New Roman" w:hAnsi="Times New Roman" w:cs="Times New Roman"/>
            <w:noProof/>
          </w:rPr>
          <w:t>Resistance profiles according to surrounding human settlements</w:t>
        </w:r>
        <w:r w:rsidR="003815E5">
          <w:rPr>
            <w:noProof/>
            <w:webHidden/>
          </w:rPr>
          <w:tab/>
        </w:r>
        <w:r w:rsidR="003815E5">
          <w:rPr>
            <w:noProof/>
            <w:webHidden/>
          </w:rPr>
          <w:fldChar w:fldCharType="begin"/>
        </w:r>
        <w:r w:rsidR="003815E5">
          <w:rPr>
            <w:noProof/>
            <w:webHidden/>
          </w:rPr>
          <w:instrText xml:space="preserve"> PAGEREF _Toc8473670 \h </w:instrText>
        </w:r>
        <w:r w:rsidR="003815E5">
          <w:rPr>
            <w:noProof/>
            <w:webHidden/>
          </w:rPr>
        </w:r>
        <w:r w:rsidR="003815E5">
          <w:rPr>
            <w:noProof/>
            <w:webHidden/>
          </w:rPr>
          <w:fldChar w:fldCharType="separate"/>
        </w:r>
        <w:r w:rsidR="003815E5">
          <w:rPr>
            <w:noProof/>
            <w:webHidden/>
          </w:rPr>
          <w:t>30</w:t>
        </w:r>
        <w:r w:rsidR="003815E5">
          <w:rPr>
            <w:noProof/>
            <w:webHidden/>
          </w:rPr>
          <w:fldChar w:fldCharType="end"/>
        </w:r>
      </w:hyperlink>
    </w:p>
    <w:p w14:paraId="571C7077" w14:textId="40830DAB" w:rsidR="003815E5" w:rsidRDefault="00383B97" w:rsidP="00FD46F6">
      <w:pPr>
        <w:pStyle w:val="TableofFigures"/>
        <w:tabs>
          <w:tab w:val="right" w:leader="dot" w:pos="9350"/>
        </w:tabs>
        <w:spacing w:line="480" w:lineRule="auto"/>
        <w:rPr>
          <w:rFonts w:asciiTheme="minorHAnsi" w:eastAsiaTheme="minorEastAsia" w:hAnsiTheme="minorHAnsi" w:cstheme="minorBidi"/>
          <w:noProof/>
          <w:color w:val="auto"/>
        </w:rPr>
      </w:pPr>
      <w:hyperlink w:anchor="_Toc8473671" w:history="1">
        <w:r w:rsidR="003815E5" w:rsidRPr="00E233EB">
          <w:rPr>
            <w:rStyle w:val="Hyperlink"/>
            <w:rFonts w:ascii="Times New Roman" w:hAnsi="Times New Roman" w:cs="Times New Roman"/>
            <w:noProof/>
          </w:rPr>
          <w:t xml:space="preserve">Table 10: </w:t>
        </w:r>
        <w:r w:rsidR="006F6787">
          <w:rPr>
            <w:rStyle w:val="Hyperlink"/>
            <w:rFonts w:ascii="Times New Roman" w:hAnsi="Times New Roman" w:cs="Times New Roman"/>
            <w:noProof/>
          </w:rPr>
          <w:t xml:space="preserve">     </w:t>
        </w:r>
        <w:r w:rsidR="003815E5" w:rsidRPr="00E233EB">
          <w:rPr>
            <w:rStyle w:val="Hyperlink"/>
            <w:rFonts w:ascii="Times New Roman" w:hAnsi="Times New Roman" w:cs="Times New Roman"/>
            <w:noProof/>
          </w:rPr>
          <w:t>Summary of resistant genes according to strata</w:t>
        </w:r>
        <w:r w:rsidR="003815E5">
          <w:rPr>
            <w:noProof/>
            <w:webHidden/>
          </w:rPr>
          <w:tab/>
        </w:r>
        <w:r w:rsidR="003815E5">
          <w:rPr>
            <w:noProof/>
            <w:webHidden/>
          </w:rPr>
          <w:fldChar w:fldCharType="begin"/>
        </w:r>
        <w:r w:rsidR="003815E5">
          <w:rPr>
            <w:noProof/>
            <w:webHidden/>
          </w:rPr>
          <w:instrText xml:space="preserve"> PAGEREF _Toc8473671 \h </w:instrText>
        </w:r>
        <w:r w:rsidR="003815E5">
          <w:rPr>
            <w:noProof/>
            <w:webHidden/>
          </w:rPr>
        </w:r>
        <w:r w:rsidR="003815E5">
          <w:rPr>
            <w:noProof/>
            <w:webHidden/>
          </w:rPr>
          <w:fldChar w:fldCharType="separate"/>
        </w:r>
        <w:r w:rsidR="003815E5">
          <w:rPr>
            <w:noProof/>
            <w:webHidden/>
          </w:rPr>
          <w:t>31</w:t>
        </w:r>
        <w:r w:rsidR="003815E5">
          <w:rPr>
            <w:noProof/>
            <w:webHidden/>
          </w:rPr>
          <w:fldChar w:fldCharType="end"/>
        </w:r>
      </w:hyperlink>
    </w:p>
    <w:p w14:paraId="79136510" w14:textId="7EB025B2" w:rsidR="003815E5" w:rsidRDefault="00383B97" w:rsidP="00FD46F6">
      <w:pPr>
        <w:pStyle w:val="TableofFigures"/>
        <w:tabs>
          <w:tab w:val="right" w:leader="dot" w:pos="9350"/>
        </w:tabs>
        <w:spacing w:line="480" w:lineRule="auto"/>
        <w:rPr>
          <w:rFonts w:asciiTheme="minorHAnsi" w:eastAsiaTheme="minorEastAsia" w:hAnsiTheme="minorHAnsi" w:cstheme="minorBidi"/>
          <w:noProof/>
          <w:color w:val="auto"/>
        </w:rPr>
      </w:pPr>
      <w:hyperlink w:anchor="_Toc8473672" w:history="1">
        <w:r w:rsidR="003815E5" w:rsidRPr="00E233EB">
          <w:rPr>
            <w:rStyle w:val="Hyperlink"/>
            <w:rFonts w:ascii="Times New Roman" w:hAnsi="Times New Roman" w:cs="Times New Roman"/>
            <w:noProof/>
          </w:rPr>
          <w:t xml:space="preserve">Table 11: </w:t>
        </w:r>
        <w:r w:rsidR="006F6787">
          <w:rPr>
            <w:rStyle w:val="Hyperlink"/>
            <w:rFonts w:ascii="Times New Roman" w:hAnsi="Times New Roman" w:cs="Times New Roman"/>
            <w:noProof/>
          </w:rPr>
          <w:t xml:space="preserve">     </w:t>
        </w:r>
        <w:r w:rsidR="003815E5" w:rsidRPr="00E233EB">
          <w:rPr>
            <w:rStyle w:val="Hyperlink"/>
            <w:rFonts w:ascii="Times New Roman" w:hAnsi="Times New Roman" w:cs="Times New Roman"/>
            <w:noProof/>
          </w:rPr>
          <w:t>Some of the genes Detected After Multiplex PCR</w:t>
        </w:r>
        <w:r w:rsidR="003815E5">
          <w:rPr>
            <w:noProof/>
            <w:webHidden/>
          </w:rPr>
          <w:tab/>
        </w:r>
        <w:r w:rsidR="003815E5">
          <w:rPr>
            <w:noProof/>
            <w:webHidden/>
          </w:rPr>
          <w:fldChar w:fldCharType="begin"/>
        </w:r>
        <w:r w:rsidR="003815E5">
          <w:rPr>
            <w:noProof/>
            <w:webHidden/>
          </w:rPr>
          <w:instrText xml:space="preserve"> PAGEREF _Toc8473672 \h </w:instrText>
        </w:r>
        <w:r w:rsidR="003815E5">
          <w:rPr>
            <w:noProof/>
            <w:webHidden/>
          </w:rPr>
        </w:r>
        <w:r w:rsidR="003815E5">
          <w:rPr>
            <w:noProof/>
            <w:webHidden/>
          </w:rPr>
          <w:fldChar w:fldCharType="separate"/>
        </w:r>
        <w:r w:rsidR="003815E5">
          <w:rPr>
            <w:noProof/>
            <w:webHidden/>
          </w:rPr>
          <w:t>58</w:t>
        </w:r>
        <w:r w:rsidR="003815E5">
          <w:rPr>
            <w:noProof/>
            <w:webHidden/>
          </w:rPr>
          <w:fldChar w:fldCharType="end"/>
        </w:r>
      </w:hyperlink>
    </w:p>
    <w:p w14:paraId="42FD17A0" w14:textId="77777777" w:rsidR="008E59A8" w:rsidRDefault="008E59A8" w:rsidP="00FD46F6">
      <w:pPr>
        <w:spacing w:line="480" w:lineRule="auto"/>
      </w:pPr>
      <w:r>
        <w:fldChar w:fldCharType="end"/>
      </w:r>
    </w:p>
    <w:p w14:paraId="5CCD90C0" w14:textId="77777777" w:rsidR="00E768D7" w:rsidRDefault="00E768D7" w:rsidP="008E59A8"/>
    <w:p w14:paraId="55370923" w14:textId="77777777" w:rsidR="00E768D7" w:rsidRDefault="00E768D7" w:rsidP="008E59A8"/>
    <w:p w14:paraId="3B66796E" w14:textId="77777777" w:rsidR="00E768D7" w:rsidRDefault="00E768D7" w:rsidP="008E59A8"/>
    <w:p w14:paraId="654D3226" w14:textId="77777777" w:rsidR="00E768D7" w:rsidRDefault="00E768D7" w:rsidP="008E59A8"/>
    <w:p w14:paraId="5D89B6B1" w14:textId="77777777" w:rsidR="00E768D7" w:rsidRDefault="00E768D7" w:rsidP="008E59A8"/>
    <w:p w14:paraId="07328ACE" w14:textId="77777777" w:rsidR="00E768D7" w:rsidRDefault="00E768D7" w:rsidP="008E59A8"/>
    <w:p w14:paraId="72EFD9E5" w14:textId="77777777" w:rsidR="00B82493" w:rsidRDefault="00B82493" w:rsidP="008E59A8"/>
    <w:p w14:paraId="407F8860" w14:textId="77777777" w:rsidR="00C0325C" w:rsidRDefault="00C0325C" w:rsidP="008E59A8"/>
    <w:p w14:paraId="779F9C3E" w14:textId="77777777" w:rsidR="00C0325C" w:rsidRDefault="00C0325C" w:rsidP="008E59A8"/>
    <w:p w14:paraId="413A00C4" w14:textId="77777777" w:rsidR="00C0325C" w:rsidRDefault="00C0325C" w:rsidP="008E59A8"/>
    <w:p w14:paraId="693C3DFC" w14:textId="77777777" w:rsidR="00C0325C" w:rsidRDefault="00C0325C" w:rsidP="008E59A8"/>
    <w:p w14:paraId="2F2A3139" w14:textId="50EDF619" w:rsidR="008E59A8" w:rsidRPr="00FD46F6" w:rsidRDefault="00FD46F6" w:rsidP="00FD46F6">
      <w:pPr>
        <w:pStyle w:val="Heading1"/>
        <w:jc w:val="center"/>
        <w:rPr>
          <w:rFonts w:ascii="Times New Roman" w:hAnsi="Times New Roman" w:cs="Times New Roman"/>
          <w:b/>
        </w:rPr>
      </w:pPr>
      <w:bookmarkStart w:id="9" w:name="_Toc10158247"/>
      <w:r w:rsidRPr="00FD46F6">
        <w:rPr>
          <w:rFonts w:ascii="Times New Roman" w:hAnsi="Times New Roman" w:cs="Times New Roman"/>
          <w:b/>
        </w:rPr>
        <w:lastRenderedPageBreak/>
        <w:t>LIST OF FIGURES</w:t>
      </w:r>
      <w:bookmarkEnd w:id="9"/>
    </w:p>
    <w:p w14:paraId="7DAAA534" w14:textId="4D392170" w:rsidR="00811A47" w:rsidRPr="00811A47" w:rsidRDefault="00396D61" w:rsidP="00811A47">
      <w:pPr>
        <w:pStyle w:val="TableofFigures"/>
        <w:tabs>
          <w:tab w:val="right" w:leader="dot" w:pos="9350"/>
        </w:tabs>
        <w:spacing w:line="480" w:lineRule="auto"/>
        <w:rPr>
          <w:rFonts w:asciiTheme="minorHAnsi" w:eastAsiaTheme="minorEastAsia" w:hAnsiTheme="minorHAnsi" w:cstheme="minorBidi"/>
          <w:noProof/>
          <w:color w:val="auto"/>
          <w:sz w:val="24"/>
          <w:szCs w:val="24"/>
        </w:rPr>
      </w:pPr>
      <w:r w:rsidRPr="00811A47">
        <w:rPr>
          <w:sz w:val="24"/>
          <w:szCs w:val="24"/>
        </w:rPr>
        <w:fldChar w:fldCharType="begin"/>
      </w:r>
      <w:r w:rsidRPr="00811A47">
        <w:rPr>
          <w:sz w:val="24"/>
          <w:szCs w:val="24"/>
        </w:rPr>
        <w:instrText xml:space="preserve"> TOC \h \z \c "Figure" </w:instrText>
      </w:r>
      <w:r w:rsidRPr="00811A47">
        <w:rPr>
          <w:sz w:val="24"/>
          <w:szCs w:val="24"/>
        </w:rPr>
        <w:fldChar w:fldCharType="separate"/>
      </w:r>
      <w:hyperlink r:id="rId9" w:anchor="_Toc10155701" w:history="1">
        <w:r w:rsidR="00811A47" w:rsidRPr="00811A47">
          <w:rPr>
            <w:rStyle w:val="Hyperlink"/>
            <w:rFonts w:ascii="Times New Roman" w:hAnsi="Times New Roman" w:cs="Times New Roman"/>
            <w:noProof/>
            <w:sz w:val="24"/>
            <w:szCs w:val="24"/>
          </w:rPr>
          <w:t>Figure 1:           Stages of the carcass rinse technique</w:t>
        </w:r>
        <w:r w:rsidR="00811A47" w:rsidRPr="00811A47">
          <w:rPr>
            <w:noProof/>
            <w:webHidden/>
            <w:sz w:val="24"/>
            <w:szCs w:val="24"/>
          </w:rPr>
          <w:tab/>
        </w:r>
        <w:r w:rsidR="00811A47" w:rsidRPr="00811A47">
          <w:rPr>
            <w:noProof/>
            <w:webHidden/>
            <w:sz w:val="24"/>
            <w:szCs w:val="24"/>
          </w:rPr>
          <w:fldChar w:fldCharType="begin"/>
        </w:r>
        <w:r w:rsidR="00811A47" w:rsidRPr="00811A47">
          <w:rPr>
            <w:noProof/>
            <w:webHidden/>
            <w:sz w:val="24"/>
            <w:szCs w:val="24"/>
          </w:rPr>
          <w:instrText xml:space="preserve"> PAGEREF _Toc10155701 \h </w:instrText>
        </w:r>
        <w:r w:rsidR="00811A47" w:rsidRPr="00811A47">
          <w:rPr>
            <w:noProof/>
            <w:webHidden/>
            <w:sz w:val="24"/>
            <w:szCs w:val="24"/>
          </w:rPr>
        </w:r>
        <w:r w:rsidR="00811A47" w:rsidRPr="00811A47">
          <w:rPr>
            <w:noProof/>
            <w:webHidden/>
            <w:sz w:val="24"/>
            <w:szCs w:val="24"/>
          </w:rPr>
          <w:fldChar w:fldCharType="separate"/>
        </w:r>
        <w:r w:rsidR="00811A47" w:rsidRPr="00811A47">
          <w:rPr>
            <w:noProof/>
            <w:webHidden/>
            <w:sz w:val="24"/>
            <w:szCs w:val="24"/>
          </w:rPr>
          <w:t>19</w:t>
        </w:r>
        <w:r w:rsidR="00811A47" w:rsidRPr="00811A47">
          <w:rPr>
            <w:noProof/>
            <w:webHidden/>
            <w:sz w:val="24"/>
            <w:szCs w:val="24"/>
          </w:rPr>
          <w:fldChar w:fldCharType="end"/>
        </w:r>
      </w:hyperlink>
    </w:p>
    <w:p w14:paraId="1690C2D7" w14:textId="7662F40A" w:rsidR="00811A47" w:rsidRPr="00811A47" w:rsidRDefault="00811A47" w:rsidP="00811A47">
      <w:pPr>
        <w:pStyle w:val="TableofFigures"/>
        <w:tabs>
          <w:tab w:val="right" w:leader="dot" w:pos="9350"/>
        </w:tabs>
        <w:spacing w:line="480" w:lineRule="auto"/>
        <w:rPr>
          <w:rFonts w:asciiTheme="minorHAnsi" w:eastAsiaTheme="minorEastAsia" w:hAnsiTheme="minorHAnsi" w:cstheme="minorBidi"/>
          <w:noProof/>
          <w:color w:val="auto"/>
          <w:sz w:val="24"/>
          <w:szCs w:val="24"/>
        </w:rPr>
      </w:pPr>
      <w:hyperlink r:id="rId10" w:anchor="_Toc10155702" w:history="1">
        <w:r w:rsidRPr="00811A47">
          <w:rPr>
            <w:rStyle w:val="Hyperlink"/>
            <w:rFonts w:ascii="Times New Roman" w:hAnsi="Times New Roman" w:cs="Times New Roman"/>
            <w:noProof/>
            <w:sz w:val="24"/>
            <w:szCs w:val="24"/>
          </w:rPr>
          <w:t>Figure 2:           Salmonella colonies on XLD agar plate</w:t>
        </w:r>
        <w:r w:rsidRPr="00811A47">
          <w:rPr>
            <w:noProof/>
            <w:webHidden/>
            <w:sz w:val="24"/>
            <w:szCs w:val="24"/>
          </w:rPr>
          <w:tab/>
        </w:r>
        <w:r w:rsidRPr="00811A47">
          <w:rPr>
            <w:noProof/>
            <w:webHidden/>
            <w:sz w:val="24"/>
            <w:szCs w:val="24"/>
          </w:rPr>
          <w:fldChar w:fldCharType="begin"/>
        </w:r>
        <w:r w:rsidRPr="00811A47">
          <w:rPr>
            <w:noProof/>
            <w:webHidden/>
            <w:sz w:val="24"/>
            <w:szCs w:val="24"/>
          </w:rPr>
          <w:instrText xml:space="preserve"> PAGEREF _Toc10155702 \h </w:instrText>
        </w:r>
        <w:r w:rsidRPr="00811A47">
          <w:rPr>
            <w:noProof/>
            <w:webHidden/>
            <w:sz w:val="24"/>
            <w:szCs w:val="24"/>
          </w:rPr>
        </w:r>
        <w:r w:rsidRPr="00811A47">
          <w:rPr>
            <w:noProof/>
            <w:webHidden/>
            <w:sz w:val="24"/>
            <w:szCs w:val="24"/>
          </w:rPr>
          <w:fldChar w:fldCharType="separate"/>
        </w:r>
        <w:r w:rsidRPr="00811A47">
          <w:rPr>
            <w:noProof/>
            <w:webHidden/>
            <w:sz w:val="24"/>
            <w:szCs w:val="24"/>
          </w:rPr>
          <w:t>20</w:t>
        </w:r>
        <w:r w:rsidRPr="00811A47">
          <w:rPr>
            <w:noProof/>
            <w:webHidden/>
            <w:sz w:val="24"/>
            <w:szCs w:val="24"/>
          </w:rPr>
          <w:fldChar w:fldCharType="end"/>
        </w:r>
      </w:hyperlink>
    </w:p>
    <w:p w14:paraId="4A8F6AD3" w14:textId="6F038DC7" w:rsidR="00811A47" w:rsidRPr="00811A47" w:rsidRDefault="00811A47" w:rsidP="00811A47">
      <w:pPr>
        <w:pStyle w:val="TableofFigures"/>
        <w:tabs>
          <w:tab w:val="right" w:leader="dot" w:pos="9350"/>
        </w:tabs>
        <w:spacing w:line="480" w:lineRule="auto"/>
        <w:rPr>
          <w:rFonts w:asciiTheme="minorHAnsi" w:eastAsiaTheme="minorEastAsia" w:hAnsiTheme="minorHAnsi" w:cstheme="minorBidi"/>
          <w:noProof/>
          <w:color w:val="auto"/>
          <w:sz w:val="24"/>
          <w:szCs w:val="24"/>
        </w:rPr>
      </w:pPr>
      <w:hyperlink r:id="rId11" w:anchor="_Toc10155703" w:history="1">
        <w:r w:rsidRPr="00811A47">
          <w:rPr>
            <w:rStyle w:val="Hyperlink"/>
            <w:rFonts w:ascii="Times New Roman" w:hAnsi="Times New Roman" w:cs="Times New Roman"/>
            <w:noProof/>
            <w:sz w:val="24"/>
            <w:szCs w:val="24"/>
          </w:rPr>
          <w:t>Figure 3:           E. coli metallic green sheen on EMB agar plate</w:t>
        </w:r>
        <w:r w:rsidRPr="00811A47">
          <w:rPr>
            <w:noProof/>
            <w:webHidden/>
            <w:sz w:val="24"/>
            <w:szCs w:val="24"/>
          </w:rPr>
          <w:tab/>
        </w:r>
        <w:r w:rsidRPr="00811A47">
          <w:rPr>
            <w:noProof/>
            <w:webHidden/>
            <w:sz w:val="24"/>
            <w:szCs w:val="24"/>
          </w:rPr>
          <w:fldChar w:fldCharType="begin"/>
        </w:r>
        <w:r w:rsidRPr="00811A47">
          <w:rPr>
            <w:noProof/>
            <w:webHidden/>
            <w:sz w:val="24"/>
            <w:szCs w:val="24"/>
          </w:rPr>
          <w:instrText xml:space="preserve"> PAGEREF _Toc10155703 \h </w:instrText>
        </w:r>
        <w:r w:rsidRPr="00811A47">
          <w:rPr>
            <w:noProof/>
            <w:webHidden/>
            <w:sz w:val="24"/>
            <w:szCs w:val="24"/>
          </w:rPr>
        </w:r>
        <w:r w:rsidRPr="00811A47">
          <w:rPr>
            <w:noProof/>
            <w:webHidden/>
            <w:sz w:val="24"/>
            <w:szCs w:val="24"/>
          </w:rPr>
          <w:fldChar w:fldCharType="separate"/>
        </w:r>
        <w:r w:rsidRPr="00811A47">
          <w:rPr>
            <w:noProof/>
            <w:webHidden/>
            <w:sz w:val="24"/>
            <w:szCs w:val="24"/>
          </w:rPr>
          <w:t>21</w:t>
        </w:r>
        <w:r w:rsidRPr="00811A47">
          <w:rPr>
            <w:noProof/>
            <w:webHidden/>
            <w:sz w:val="24"/>
            <w:szCs w:val="24"/>
          </w:rPr>
          <w:fldChar w:fldCharType="end"/>
        </w:r>
      </w:hyperlink>
    </w:p>
    <w:p w14:paraId="7B020DBF" w14:textId="77777777" w:rsidR="00811A47" w:rsidRPr="00811A47" w:rsidRDefault="00811A47" w:rsidP="00811A47">
      <w:pPr>
        <w:pStyle w:val="TableofFigures"/>
        <w:tabs>
          <w:tab w:val="right" w:leader="dot" w:pos="9350"/>
        </w:tabs>
        <w:spacing w:line="480" w:lineRule="auto"/>
        <w:rPr>
          <w:rFonts w:asciiTheme="minorHAnsi" w:eastAsiaTheme="minorEastAsia" w:hAnsiTheme="minorHAnsi" w:cstheme="minorBidi"/>
          <w:noProof/>
          <w:color w:val="auto"/>
          <w:sz w:val="24"/>
          <w:szCs w:val="24"/>
        </w:rPr>
      </w:pPr>
      <w:hyperlink w:anchor="_Toc10155704" w:history="1">
        <w:r w:rsidRPr="00811A47">
          <w:rPr>
            <w:rStyle w:val="Hyperlink"/>
            <w:rFonts w:ascii="Times New Roman" w:hAnsi="Times New Roman" w:cs="Times New Roman"/>
            <w:noProof/>
            <w:sz w:val="24"/>
            <w:szCs w:val="24"/>
          </w:rPr>
          <w:t>Figure 4:           Graphical Presentation of Antibiotic Profiles for E. coli isolates (Note:</w:t>
        </w:r>
        <w:r w:rsidRPr="00811A47">
          <w:rPr>
            <w:noProof/>
            <w:webHidden/>
            <w:sz w:val="24"/>
            <w:szCs w:val="24"/>
          </w:rPr>
          <w:tab/>
        </w:r>
        <w:r w:rsidRPr="00811A47">
          <w:rPr>
            <w:noProof/>
            <w:webHidden/>
            <w:sz w:val="24"/>
            <w:szCs w:val="24"/>
          </w:rPr>
          <w:fldChar w:fldCharType="begin"/>
        </w:r>
        <w:r w:rsidRPr="00811A47">
          <w:rPr>
            <w:noProof/>
            <w:webHidden/>
            <w:sz w:val="24"/>
            <w:szCs w:val="24"/>
          </w:rPr>
          <w:instrText xml:space="preserve"> PAGEREF _Toc10155704 \h </w:instrText>
        </w:r>
        <w:r w:rsidRPr="00811A47">
          <w:rPr>
            <w:noProof/>
            <w:webHidden/>
            <w:sz w:val="24"/>
            <w:szCs w:val="24"/>
          </w:rPr>
        </w:r>
        <w:r w:rsidRPr="00811A47">
          <w:rPr>
            <w:noProof/>
            <w:webHidden/>
            <w:sz w:val="24"/>
            <w:szCs w:val="24"/>
          </w:rPr>
          <w:fldChar w:fldCharType="separate"/>
        </w:r>
        <w:r w:rsidRPr="00811A47">
          <w:rPr>
            <w:noProof/>
            <w:webHidden/>
            <w:sz w:val="24"/>
            <w:szCs w:val="24"/>
          </w:rPr>
          <w:t>27</w:t>
        </w:r>
        <w:r w:rsidRPr="00811A47">
          <w:rPr>
            <w:noProof/>
            <w:webHidden/>
            <w:sz w:val="24"/>
            <w:szCs w:val="24"/>
          </w:rPr>
          <w:fldChar w:fldCharType="end"/>
        </w:r>
      </w:hyperlink>
    </w:p>
    <w:p w14:paraId="18D64436" w14:textId="1BB760E0" w:rsidR="00811A47" w:rsidRPr="00811A47" w:rsidRDefault="00811A47" w:rsidP="00811A47">
      <w:pPr>
        <w:pStyle w:val="TableofFigures"/>
        <w:tabs>
          <w:tab w:val="right" w:leader="dot" w:pos="9350"/>
        </w:tabs>
        <w:spacing w:line="480" w:lineRule="auto"/>
        <w:rPr>
          <w:rFonts w:asciiTheme="minorHAnsi" w:eastAsiaTheme="minorEastAsia" w:hAnsiTheme="minorHAnsi" w:cstheme="minorBidi"/>
          <w:noProof/>
          <w:color w:val="auto"/>
          <w:sz w:val="24"/>
          <w:szCs w:val="24"/>
        </w:rPr>
      </w:pPr>
      <w:hyperlink w:anchor="_Toc10155705" w:history="1">
        <w:r w:rsidRPr="00811A47">
          <w:rPr>
            <w:rStyle w:val="Hyperlink"/>
            <w:rFonts w:ascii="Times New Roman" w:hAnsi="Times New Roman" w:cs="Times New Roman"/>
            <w:noProof/>
            <w:sz w:val="24"/>
            <w:szCs w:val="24"/>
          </w:rPr>
          <w:t xml:space="preserve">Figure 5:           Graphical Presentation of Antibiotic Profiles for Salmonella isolates (Note:     </w:t>
        </w:r>
        <w:r>
          <w:rPr>
            <w:rStyle w:val="Hyperlink"/>
            <w:rFonts w:ascii="Times New Roman" w:hAnsi="Times New Roman" w:cs="Times New Roman"/>
            <w:noProof/>
            <w:sz w:val="24"/>
            <w:szCs w:val="24"/>
          </w:rPr>
          <w:t xml:space="preserve"> </w:t>
        </w:r>
        <w:r w:rsidRPr="00811A47">
          <w:rPr>
            <w:rStyle w:val="Hyperlink"/>
            <w:rFonts w:ascii="Times New Roman" w:hAnsi="Times New Roman" w:cs="Times New Roman"/>
            <w:noProof/>
            <w:sz w:val="24"/>
            <w:szCs w:val="24"/>
          </w:rPr>
          <w:t>AMC=Amoxicillin-clavulanic acid, CTX=Cefotaxime, IPM=Imipenem, NAL=Nalidixic acid, CIP=Ciprofloxacin, SXT=Trimethoprim/sulphamethoxazole, COL=colistin, CHL=chloramphenicol, TCY=Tetracycline</w:t>
        </w:r>
        <w:r w:rsidRPr="00811A47">
          <w:rPr>
            <w:noProof/>
            <w:webHidden/>
            <w:sz w:val="24"/>
            <w:szCs w:val="24"/>
          </w:rPr>
          <w:tab/>
        </w:r>
        <w:r w:rsidRPr="00811A47">
          <w:rPr>
            <w:noProof/>
            <w:webHidden/>
            <w:sz w:val="24"/>
            <w:szCs w:val="24"/>
          </w:rPr>
          <w:fldChar w:fldCharType="begin"/>
        </w:r>
        <w:r w:rsidRPr="00811A47">
          <w:rPr>
            <w:noProof/>
            <w:webHidden/>
            <w:sz w:val="24"/>
            <w:szCs w:val="24"/>
          </w:rPr>
          <w:instrText xml:space="preserve"> PAGEREF _Toc10155705 \h </w:instrText>
        </w:r>
        <w:r w:rsidRPr="00811A47">
          <w:rPr>
            <w:noProof/>
            <w:webHidden/>
            <w:sz w:val="24"/>
            <w:szCs w:val="24"/>
          </w:rPr>
        </w:r>
        <w:r w:rsidRPr="00811A47">
          <w:rPr>
            <w:noProof/>
            <w:webHidden/>
            <w:sz w:val="24"/>
            <w:szCs w:val="24"/>
          </w:rPr>
          <w:fldChar w:fldCharType="separate"/>
        </w:r>
        <w:r w:rsidRPr="00811A47">
          <w:rPr>
            <w:noProof/>
            <w:webHidden/>
            <w:sz w:val="24"/>
            <w:szCs w:val="24"/>
          </w:rPr>
          <w:t>28</w:t>
        </w:r>
        <w:r w:rsidRPr="00811A47">
          <w:rPr>
            <w:noProof/>
            <w:webHidden/>
            <w:sz w:val="24"/>
            <w:szCs w:val="24"/>
          </w:rPr>
          <w:fldChar w:fldCharType="end"/>
        </w:r>
      </w:hyperlink>
    </w:p>
    <w:p w14:paraId="7808B3EB" w14:textId="2F8BE549" w:rsidR="002C568E" w:rsidRDefault="00396D61" w:rsidP="00811A47">
      <w:pPr>
        <w:pStyle w:val="TableofFigures"/>
        <w:tabs>
          <w:tab w:val="right" w:leader="dot" w:pos="9350"/>
        </w:tabs>
        <w:spacing w:line="480" w:lineRule="auto"/>
        <w:jc w:val="both"/>
      </w:pPr>
      <w:r w:rsidRPr="00811A47">
        <w:rPr>
          <w:sz w:val="24"/>
          <w:szCs w:val="24"/>
        </w:rPr>
        <w:fldChar w:fldCharType="end"/>
      </w:r>
    </w:p>
    <w:p w14:paraId="1FAEB5F4" w14:textId="77777777" w:rsidR="00BC7730" w:rsidRDefault="00BC7730" w:rsidP="00BC7730"/>
    <w:p w14:paraId="0C8716F4" w14:textId="77777777" w:rsidR="00BC7730" w:rsidRDefault="00BC7730" w:rsidP="00BC7730"/>
    <w:p w14:paraId="417C5572" w14:textId="77777777" w:rsidR="00BC7730" w:rsidRDefault="00BC7730" w:rsidP="00BC7730"/>
    <w:p w14:paraId="59E6C802" w14:textId="77777777" w:rsidR="00BC7730" w:rsidRDefault="00BC7730" w:rsidP="00BC7730"/>
    <w:p w14:paraId="0593ED84" w14:textId="77777777" w:rsidR="00BC7730" w:rsidRDefault="00BC7730" w:rsidP="00BC7730"/>
    <w:p w14:paraId="170B8CF0" w14:textId="77777777" w:rsidR="00BC7730" w:rsidRDefault="00BC7730" w:rsidP="00BC7730"/>
    <w:p w14:paraId="312A9E91" w14:textId="77777777" w:rsidR="00BC7730" w:rsidRDefault="00BC7730" w:rsidP="00BC7730"/>
    <w:p w14:paraId="4B11F02D" w14:textId="77777777" w:rsidR="00BC7730" w:rsidRDefault="00BC7730" w:rsidP="00BC7730"/>
    <w:p w14:paraId="0A37BD7A" w14:textId="77777777" w:rsidR="00BC7730" w:rsidRDefault="00BC7730" w:rsidP="00BC7730"/>
    <w:p w14:paraId="176C9D9B" w14:textId="77777777" w:rsidR="00BC7730" w:rsidRDefault="00BC7730" w:rsidP="00BC7730"/>
    <w:p w14:paraId="5391C01E" w14:textId="77777777" w:rsidR="00BC7730" w:rsidRDefault="00BC7730" w:rsidP="00BC7730"/>
    <w:p w14:paraId="38D3CD99" w14:textId="77777777" w:rsidR="00BC7730" w:rsidRDefault="00BC7730" w:rsidP="00BC7730"/>
    <w:p w14:paraId="44C7C98E" w14:textId="77777777" w:rsidR="00811A47" w:rsidRDefault="00811A47" w:rsidP="00BC7730"/>
    <w:p w14:paraId="3F8C1F3B" w14:textId="77777777" w:rsidR="00811A47" w:rsidRPr="00BC7730" w:rsidRDefault="00811A47" w:rsidP="00BC7730"/>
    <w:p w14:paraId="7F78E4E4" w14:textId="29370644" w:rsidR="009D6747" w:rsidRDefault="00BC7730" w:rsidP="00BC7730">
      <w:pPr>
        <w:pStyle w:val="Heading1"/>
        <w:jc w:val="center"/>
        <w:rPr>
          <w:rFonts w:ascii="Times New Roman" w:hAnsi="Times New Roman" w:cs="Times New Roman"/>
          <w:b/>
        </w:rPr>
      </w:pPr>
      <w:bookmarkStart w:id="10" w:name="_Toc10158248"/>
      <w:r w:rsidRPr="00BC7730">
        <w:rPr>
          <w:rFonts w:ascii="Times New Roman" w:hAnsi="Times New Roman" w:cs="Times New Roman"/>
          <w:b/>
        </w:rPr>
        <w:lastRenderedPageBreak/>
        <w:t>ABBREVIATIONS AND ACRONYMS</w:t>
      </w:r>
      <w:bookmarkEnd w:id="10"/>
    </w:p>
    <w:p w14:paraId="5B41AE10" w14:textId="77777777" w:rsidR="00BC7730" w:rsidRPr="009E020A" w:rsidRDefault="00BC7730" w:rsidP="009E020A">
      <w:pPr>
        <w:spacing w:line="240" w:lineRule="auto"/>
        <w:jc w:val="both"/>
        <w:rPr>
          <w:rFonts w:ascii="Times New Roman" w:hAnsi="Times New Roman" w:cs="Times New Roman"/>
          <w:b/>
          <w:sz w:val="24"/>
          <w:szCs w:val="24"/>
        </w:rPr>
      </w:pPr>
      <w:r w:rsidRPr="009E020A">
        <w:rPr>
          <w:rFonts w:ascii="Times New Roman" w:hAnsi="Times New Roman" w:cs="Times New Roman"/>
          <w:b/>
          <w:sz w:val="24"/>
          <w:szCs w:val="24"/>
        </w:rPr>
        <w:t>Abbreviations/Acronyms</w:t>
      </w:r>
      <w:r w:rsidRPr="009E020A">
        <w:rPr>
          <w:rFonts w:ascii="Times New Roman" w:hAnsi="Times New Roman" w:cs="Times New Roman"/>
          <w:b/>
          <w:sz w:val="24"/>
          <w:szCs w:val="24"/>
        </w:rPr>
        <w:tab/>
        <w:t>Meaning</w:t>
      </w:r>
    </w:p>
    <w:p w14:paraId="01BF7E0C" w14:textId="7AF146C2" w:rsid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ACEIDHA</w:t>
      </w:r>
      <w:r w:rsidRPr="00BC7730">
        <w:rPr>
          <w:rFonts w:ascii="Times New Roman" w:hAnsi="Times New Roman" w:cs="Times New Roman"/>
          <w:sz w:val="24"/>
          <w:szCs w:val="24"/>
        </w:rPr>
        <w:tab/>
      </w:r>
      <w:r>
        <w:rPr>
          <w:rFonts w:ascii="Times New Roman" w:hAnsi="Times New Roman" w:cs="Times New Roman"/>
          <w:sz w:val="24"/>
          <w:szCs w:val="24"/>
        </w:rPr>
        <w:t xml:space="preserve">                        </w:t>
      </w:r>
      <w:r w:rsidRPr="00BC7730">
        <w:rPr>
          <w:rFonts w:ascii="Times New Roman" w:hAnsi="Times New Roman" w:cs="Times New Roman"/>
          <w:sz w:val="24"/>
          <w:szCs w:val="24"/>
        </w:rPr>
        <w:t xml:space="preserve">African Centre of Excellence in Infectious Diseases of Humans and </w:t>
      </w:r>
    </w:p>
    <w:p w14:paraId="15347AFD" w14:textId="195EEECA" w:rsidR="00BC7730" w:rsidRPr="00BC7730" w:rsidRDefault="00BC7730" w:rsidP="009E020A">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Animals</w:t>
      </w:r>
    </w:p>
    <w:p w14:paraId="2A534ADB" w14:textId="331FB6E2" w:rsid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AGISAR</w:t>
      </w:r>
      <w:r w:rsidRPr="00BC7730">
        <w:rPr>
          <w:rFonts w:ascii="Times New Roman" w:hAnsi="Times New Roman" w:cs="Times New Roman"/>
          <w:sz w:val="24"/>
          <w:szCs w:val="24"/>
        </w:rPr>
        <w:tab/>
      </w:r>
      <w:r>
        <w:rPr>
          <w:rFonts w:ascii="Times New Roman" w:hAnsi="Times New Roman" w:cs="Times New Roman"/>
          <w:sz w:val="24"/>
          <w:szCs w:val="24"/>
        </w:rPr>
        <w:t xml:space="preserve">                        </w:t>
      </w:r>
      <w:r w:rsidRPr="00BC7730">
        <w:rPr>
          <w:rFonts w:ascii="Times New Roman" w:hAnsi="Times New Roman" w:cs="Times New Roman"/>
          <w:sz w:val="24"/>
          <w:szCs w:val="24"/>
        </w:rPr>
        <w:t>Advisory Group on Integrated Surveillance of</w:t>
      </w:r>
      <w:r>
        <w:rPr>
          <w:rFonts w:ascii="Times New Roman" w:hAnsi="Times New Roman" w:cs="Times New Roman"/>
          <w:sz w:val="24"/>
          <w:szCs w:val="24"/>
        </w:rPr>
        <w:t xml:space="preserve"> Antimicrobial </w:t>
      </w:r>
    </w:p>
    <w:p w14:paraId="2D6FBFD9" w14:textId="62B7C7C7" w:rsidR="00BC7730" w:rsidRPr="00BC7730" w:rsidRDefault="00BC7730" w:rsidP="009E020A">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Resistance</w:t>
      </w:r>
    </w:p>
    <w:p w14:paraId="586B8BC0" w14:textId="69FB7BAB"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 xml:space="preserve"> AMR</w:t>
      </w:r>
      <w:r w:rsidRPr="00BC7730">
        <w:rPr>
          <w:rFonts w:ascii="Times New Roman" w:hAnsi="Times New Roman" w:cs="Times New Roman"/>
          <w:sz w:val="24"/>
          <w:szCs w:val="24"/>
        </w:rPr>
        <w:tab/>
      </w:r>
      <w:r>
        <w:rPr>
          <w:rFonts w:ascii="Times New Roman" w:hAnsi="Times New Roman" w:cs="Times New Roman"/>
          <w:sz w:val="24"/>
          <w:szCs w:val="24"/>
        </w:rPr>
        <w:t xml:space="preserve">                                    </w:t>
      </w:r>
      <w:r w:rsidRPr="00BC7730">
        <w:rPr>
          <w:rFonts w:ascii="Times New Roman" w:hAnsi="Times New Roman" w:cs="Times New Roman"/>
          <w:sz w:val="24"/>
          <w:szCs w:val="24"/>
        </w:rPr>
        <w:t xml:space="preserve">Antimicrobial Resistance </w:t>
      </w:r>
    </w:p>
    <w:p w14:paraId="30DD2D93" w14:textId="39FFD892"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FBDs</w:t>
      </w:r>
      <w:r w:rsidRPr="00BC7730">
        <w:rPr>
          <w:rFonts w:ascii="Times New Roman" w:hAnsi="Times New Roman" w:cs="Times New Roman"/>
          <w:sz w:val="24"/>
          <w:szCs w:val="24"/>
        </w:rPr>
        <w:tab/>
      </w:r>
      <w:r>
        <w:rPr>
          <w:rFonts w:ascii="Times New Roman" w:hAnsi="Times New Roman" w:cs="Times New Roman"/>
          <w:sz w:val="24"/>
          <w:szCs w:val="24"/>
        </w:rPr>
        <w:t xml:space="preserve">                                    </w:t>
      </w:r>
      <w:r w:rsidRPr="00BC7730">
        <w:rPr>
          <w:rFonts w:ascii="Times New Roman" w:hAnsi="Times New Roman" w:cs="Times New Roman"/>
          <w:sz w:val="24"/>
          <w:szCs w:val="24"/>
        </w:rPr>
        <w:t xml:space="preserve">Foodborne Diseases </w:t>
      </w:r>
    </w:p>
    <w:p w14:paraId="302A3EAA" w14:textId="27243068"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HGT</w:t>
      </w:r>
      <w:r w:rsidRPr="00BC7730">
        <w:rPr>
          <w:rFonts w:ascii="Times New Roman" w:hAnsi="Times New Roman" w:cs="Times New Roman"/>
          <w:sz w:val="24"/>
          <w:szCs w:val="24"/>
        </w:rPr>
        <w:tab/>
      </w:r>
      <w:r>
        <w:rPr>
          <w:rFonts w:ascii="Times New Roman" w:hAnsi="Times New Roman" w:cs="Times New Roman"/>
          <w:sz w:val="24"/>
          <w:szCs w:val="24"/>
        </w:rPr>
        <w:t xml:space="preserve">                                    </w:t>
      </w:r>
      <w:r w:rsidRPr="00BC7730">
        <w:rPr>
          <w:rFonts w:ascii="Times New Roman" w:hAnsi="Times New Roman" w:cs="Times New Roman"/>
          <w:sz w:val="24"/>
          <w:szCs w:val="24"/>
        </w:rPr>
        <w:t>Horizontal Gene Transfer</w:t>
      </w:r>
    </w:p>
    <w:p w14:paraId="5FB2C690" w14:textId="3261D7AE"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ETEC</w:t>
      </w:r>
      <w:r w:rsidRPr="00BC7730">
        <w:rPr>
          <w:rFonts w:ascii="Times New Roman" w:hAnsi="Times New Roman" w:cs="Times New Roman"/>
          <w:sz w:val="24"/>
          <w:szCs w:val="24"/>
        </w:rPr>
        <w:tab/>
      </w:r>
      <w:r>
        <w:rPr>
          <w:rFonts w:ascii="Times New Roman" w:hAnsi="Times New Roman" w:cs="Times New Roman"/>
          <w:sz w:val="24"/>
          <w:szCs w:val="24"/>
        </w:rPr>
        <w:t xml:space="preserve">                                    </w:t>
      </w:r>
      <w:r w:rsidRPr="00BC7730">
        <w:rPr>
          <w:rFonts w:ascii="Times New Roman" w:hAnsi="Times New Roman" w:cs="Times New Roman"/>
          <w:sz w:val="24"/>
          <w:szCs w:val="24"/>
        </w:rPr>
        <w:t xml:space="preserve">Enterotoxigenic </w:t>
      </w:r>
      <w:r w:rsidRPr="009E020A">
        <w:rPr>
          <w:rFonts w:ascii="Times New Roman" w:hAnsi="Times New Roman" w:cs="Times New Roman"/>
          <w:i/>
          <w:sz w:val="24"/>
          <w:szCs w:val="24"/>
        </w:rPr>
        <w:t>Escherichia coli</w:t>
      </w:r>
    </w:p>
    <w:p w14:paraId="6878751A" w14:textId="6E9BF624"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XLD</w:t>
      </w:r>
      <w:r w:rsidRPr="00BC7730">
        <w:rPr>
          <w:rFonts w:ascii="Times New Roman" w:hAnsi="Times New Roman" w:cs="Times New Roman"/>
          <w:sz w:val="24"/>
          <w:szCs w:val="24"/>
        </w:rPr>
        <w:tab/>
      </w:r>
      <w:r>
        <w:rPr>
          <w:rFonts w:ascii="Times New Roman" w:hAnsi="Times New Roman" w:cs="Times New Roman"/>
          <w:sz w:val="24"/>
          <w:szCs w:val="24"/>
        </w:rPr>
        <w:t xml:space="preserve">                                    </w:t>
      </w:r>
      <w:r w:rsidRPr="00BC7730">
        <w:rPr>
          <w:rFonts w:ascii="Times New Roman" w:hAnsi="Times New Roman" w:cs="Times New Roman"/>
          <w:sz w:val="24"/>
          <w:szCs w:val="24"/>
        </w:rPr>
        <w:t>Xylose Lysine Deoxycholate Agar</w:t>
      </w:r>
    </w:p>
    <w:p w14:paraId="70314AC6" w14:textId="703EAB4D"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UTI</w:t>
      </w:r>
      <w:r w:rsidRPr="00BC7730">
        <w:rPr>
          <w:rFonts w:ascii="Times New Roman" w:hAnsi="Times New Roman" w:cs="Times New Roman"/>
          <w:sz w:val="24"/>
          <w:szCs w:val="24"/>
        </w:rPr>
        <w:tab/>
      </w:r>
      <w:r>
        <w:rPr>
          <w:rFonts w:ascii="Times New Roman" w:hAnsi="Times New Roman" w:cs="Times New Roman"/>
          <w:sz w:val="24"/>
          <w:szCs w:val="24"/>
        </w:rPr>
        <w:t xml:space="preserve">                                    </w:t>
      </w:r>
      <w:r w:rsidRPr="00BC7730">
        <w:rPr>
          <w:rFonts w:ascii="Times New Roman" w:hAnsi="Times New Roman" w:cs="Times New Roman"/>
          <w:sz w:val="24"/>
          <w:szCs w:val="24"/>
        </w:rPr>
        <w:t>Urinary Tract Infection</w:t>
      </w:r>
    </w:p>
    <w:p w14:paraId="2E0E7016" w14:textId="2F3E9C4A"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EMB</w:t>
      </w:r>
      <w:r w:rsidRPr="00BC7730">
        <w:rPr>
          <w:rFonts w:ascii="Times New Roman" w:hAnsi="Times New Roman" w:cs="Times New Roman"/>
          <w:sz w:val="24"/>
          <w:szCs w:val="24"/>
        </w:rPr>
        <w:tab/>
      </w:r>
      <w:r>
        <w:rPr>
          <w:rFonts w:ascii="Times New Roman" w:hAnsi="Times New Roman" w:cs="Times New Roman"/>
          <w:sz w:val="24"/>
          <w:szCs w:val="24"/>
        </w:rPr>
        <w:t xml:space="preserve">                                    </w:t>
      </w:r>
      <w:r w:rsidRPr="00BC7730">
        <w:rPr>
          <w:rFonts w:ascii="Times New Roman" w:hAnsi="Times New Roman" w:cs="Times New Roman"/>
          <w:sz w:val="24"/>
          <w:szCs w:val="24"/>
        </w:rPr>
        <w:t>Eosin Methylene Blue Agar</w:t>
      </w:r>
    </w:p>
    <w:p w14:paraId="7AEED408" w14:textId="0FFE8B57"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ExPEC</w:t>
      </w:r>
      <w:r w:rsidRPr="00BC7730">
        <w:rPr>
          <w:rFonts w:ascii="Times New Roman" w:hAnsi="Times New Roman" w:cs="Times New Roman"/>
          <w:sz w:val="24"/>
          <w:szCs w:val="24"/>
        </w:rPr>
        <w:tab/>
      </w:r>
      <w:r>
        <w:rPr>
          <w:rFonts w:ascii="Times New Roman" w:hAnsi="Times New Roman" w:cs="Times New Roman"/>
          <w:sz w:val="24"/>
          <w:szCs w:val="24"/>
        </w:rPr>
        <w:t xml:space="preserve">                                    </w:t>
      </w:r>
      <w:r w:rsidRPr="00BC7730">
        <w:rPr>
          <w:rFonts w:ascii="Times New Roman" w:hAnsi="Times New Roman" w:cs="Times New Roman"/>
          <w:sz w:val="24"/>
          <w:szCs w:val="24"/>
        </w:rPr>
        <w:t xml:space="preserve">Extraintestinal Pathogenic </w:t>
      </w:r>
      <w:r w:rsidRPr="00BC7730">
        <w:rPr>
          <w:rFonts w:ascii="Times New Roman" w:hAnsi="Times New Roman" w:cs="Times New Roman"/>
          <w:i/>
          <w:sz w:val="24"/>
          <w:szCs w:val="24"/>
        </w:rPr>
        <w:t>E. coli</w:t>
      </w:r>
    </w:p>
    <w:p w14:paraId="37492128" w14:textId="333454E2"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NMEC</w:t>
      </w:r>
      <w:r w:rsidRPr="00BC7730">
        <w:rPr>
          <w:rFonts w:ascii="Times New Roman" w:hAnsi="Times New Roman" w:cs="Times New Roman"/>
          <w:sz w:val="24"/>
          <w:szCs w:val="24"/>
        </w:rPr>
        <w:tab/>
      </w:r>
      <w:r>
        <w:rPr>
          <w:rFonts w:ascii="Times New Roman" w:hAnsi="Times New Roman" w:cs="Times New Roman"/>
          <w:sz w:val="24"/>
          <w:szCs w:val="24"/>
        </w:rPr>
        <w:t xml:space="preserve">                                    </w:t>
      </w:r>
      <w:r w:rsidRPr="00BC7730">
        <w:rPr>
          <w:rFonts w:ascii="Times New Roman" w:hAnsi="Times New Roman" w:cs="Times New Roman"/>
          <w:sz w:val="24"/>
          <w:szCs w:val="24"/>
        </w:rPr>
        <w:t xml:space="preserve">Neonatal Meningitis </w:t>
      </w:r>
      <w:r w:rsidRPr="00BC7730">
        <w:rPr>
          <w:rFonts w:ascii="Times New Roman" w:hAnsi="Times New Roman" w:cs="Times New Roman"/>
          <w:i/>
          <w:sz w:val="24"/>
          <w:szCs w:val="24"/>
        </w:rPr>
        <w:t>E. coli</w:t>
      </w:r>
    </w:p>
    <w:p w14:paraId="0B89C4E4" w14:textId="79A9387E"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EPEC</w:t>
      </w:r>
      <w:r w:rsidRPr="00BC7730">
        <w:rPr>
          <w:rFonts w:ascii="Times New Roman" w:hAnsi="Times New Roman" w:cs="Times New Roman"/>
          <w:sz w:val="24"/>
          <w:szCs w:val="24"/>
        </w:rPr>
        <w:tab/>
      </w:r>
      <w:r>
        <w:rPr>
          <w:rFonts w:ascii="Times New Roman" w:hAnsi="Times New Roman" w:cs="Times New Roman"/>
          <w:sz w:val="24"/>
          <w:szCs w:val="24"/>
        </w:rPr>
        <w:t xml:space="preserve">                                    </w:t>
      </w:r>
      <w:r w:rsidRPr="00BC7730">
        <w:rPr>
          <w:rFonts w:ascii="Times New Roman" w:hAnsi="Times New Roman" w:cs="Times New Roman"/>
          <w:sz w:val="24"/>
          <w:szCs w:val="24"/>
        </w:rPr>
        <w:t xml:space="preserve">Enteropathogenic </w:t>
      </w:r>
      <w:r w:rsidRPr="00BC7730">
        <w:rPr>
          <w:rFonts w:ascii="Times New Roman" w:hAnsi="Times New Roman" w:cs="Times New Roman"/>
          <w:i/>
          <w:sz w:val="24"/>
          <w:szCs w:val="24"/>
        </w:rPr>
        <w:t>E. coli</w:t>
      </w:r>
    </w:p>
    <w:p w14:paraId="3F530BA3" w14:textId="73ED470A"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EHEC</w:t>
      </w:r>
      <w:r w:rsidRPr="00BC7730">
        <w:rPr>
          <w:rFonts w:ascii="Times New Roman" w:hAnsi="Times New Roman" w:cs="Times New Roman"/>
          <w:sz w:val="24"/>
          <w:szCs w:val="24"/>
        </w:rPr>
        <w:tab/>
      </w:r>
      <w:r w:rsidR="009E020A">
        <w:rPr>
          <w:rFonts w:ascii="Times New Roman" w:hAnsi="Times New Roman" w:cs="Times New Roman"/>
          <w:sz w:val="24"/>
          <w:szCs w:val="24"/>
        </w:rPr>
        <w:t xml:space="preserve">                                    </w:t>
      </w:r>
      <w:r w:rsidRPr="00BC7730">
        <w:rPr>
          <w:rFonts w:ascii="Times New Roman" w:hAnsi="Times New Roman" w:cs="Times New Roman"/>
          <w:sz w:val="24"/>
          <w:szCs w:val="24"/>
        </w:rPr>
        <w:t xml:space="preserve">Enterohemorrhagic </w:t>
      </w:r>
      <w:r w:rsidRPr="009E020A">
        <w:rPr>
          <w:rFonts w:ascii="Times New Roman" w:hAnsi="Times New Roman" w:cs="Times New Roman"/>
          <w:i/>
          <w:sz w:val="24"/>
          <w:szCs w:val="24"/>
        </w:rPr>
        <w:t>E. coli</w:t>
      </w:r>
    </w:p>
    <w:p w14:paraId="6FF23784" w14:textId="70CB3F98"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EIEC</w:t>
      </w:r>
      <w:r w:rsidRPr="00BC7730">
        <w:rPr>
          <w:rFonts w:ascii="Times New Roman" w:hAnsi="Times New Roman" w:cs="Times New Roman"/>
          <w:sz w:val="24"/>
          <w:szCs w:val="24"/>
        </w:rPr>
        <w:tab/>
      </w:r>
      <w:r w:rsidR="009E020A">
        <w:rPr>
          <w:rFonts w:ascii="Times New Roman" w:hAnsi="Times New Roman" w:cs="Times New Roman"/>
          <w:sz w:val="24"/>
          <w:szCs w:val="24"/>
        </w:rPr>
        <w:t xml:space="preserve">                                    </w:t>
      </w:r>
      <w:r w:rsidRPr="00BC7730">
        <w:rPr>
          <w:rFonts w:ascii="Times New Roman" w:hAnsi="Times New Roman" w:cs="Times New Roman"/>
          <w:sz w:val="24"/>
          <w:szCs w:val="24"/>
        </w:rPr>
        <w:t xml:space="preserve">Enteroinvasive </w:t>
      </w:r>
      <w:r w:rsidRPr="009E020A">
        <w:rPr>
          <w:rFonts w:ascii="Times New Roman" w:hAnsi="Times New Roman" w:cs="Times New Roman"/>
          <w:i/>
          <w:sz w:val="24"/>
          <w:szCs w:val="24"/>
        </w:rPr>
        <w:t>E. coli</w:t>
      </w:r>
    </w:p>
    <w:p w14:paraId="3A48B1D9" w14:textId="4053AFD1"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EAEC</w:t>
      </w:r>
      <w:r w:rsidRPr="00BC7730">
        <w:rPr>
          <w:rFonts w:ascii="Times New Roman" w:hAnsi="Times New Roman" w:cs="Times New Roman"/>
          <w:sz w:val="24"/>
          <w:szCs w:val="24"/>
        </w:rPr>
        <w:tab/>
      </w:r>
      <w:r w:rsidR="009E020A">
        <w:rPr>
          <w:rFonts w:ascii="Times New Roman" w:hAnsi="Times New Roman" w:cs="Times New Roman"/>
          <w:sz w:val="24"/>
          <w:szCs w:val="24"/>
        </w:rPr>
        <w:t xml:space="preserve">                                    </w:t>
      </w:r>
      <w:r w:rsidRPr="00BC7730">
        <w:rPr>
          <w:rFonts w:ascii="Times New Roman" w:hAnsi="Times New Roman" w:cs="Times New Roman"/>
          <w:sz w:val="24"/>
          <w:szCs w:val="24"/>
        </w:rPr>
        <w:t xml:space="preserve">Enteroaggregative </w:t>
      </w:r>
      <w:r w:rsidRPr="009E020A">
        <w:rPr>
          <w:rFonts w:ascii="Times New Roman" w:hAnsi="Times New Roman" w:cs="Times New Roman"/>
          <w:i/>
          <w:sz w:val="24"/>
          <w:szCs w:val="24"/>
        </w:rPr>
        <w:t>E. coli</w:t>
      </w:r>
    </w:p>
    <w:p w14:paraId="11DBA515" w14:textId="658CB9AB"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DAEC</w:t>
      </w:r>
      <w:r w:rsidRPr="00BC7730">
        <w:rPr>
          <w:rFonts w:ascii="Times New Roman" w:hAnsi="Times New Roman" w:cs="Times New Roman"/>
          <w:sz w:val="24"/>
          <w:szCs w:val="24"/>
        </w:rPr>
        <w:tab/>
      </w:r>
      <w:r w:rsidR="009E020A">
        <w:rPr>
          <w:rFonts w:ascii="Times New Roman" w:hAnsi="Times New Roman" w:cs="Times New Roman"/>
          <w:sz w:val="24"/>
          <w:szCs w:val="24"/>
        </w:rPr>
        <w:t xml:space="preserve">                                    </w:t>
      </w:r>
      <w:r w:rsidRPr="00BC7730">
        <w:rPr>
          <w:rFonts w:ascii="Times New Roman" w:hAnsi="Times New Roman" w:cs="Times New Roman"/>
          <w:sz w:val="24"/>
          <w:szCs w:val="24"/>
        </w:rPr>
        <w:t xml:space="preserve">Diffusely Adherent </w:t>
      </w:r>
      <w:r w:rsidRPr="009E020A">
        <w:rPr>
          <w:rFonts w:ascii="Times New Roman" w:hAnsi="Times New Roman" w:cs="Times New Roman"/>
          <w:i/>
          <w:sz w:val="24"/>
          <w:szCs w:val="24"/>
        </w:rPr>
        <w:t>E. coli</w:t>
      </w:r>
    </w:p>
    <w:p w14:paraId="3258C28A" w14:textId="62BBBFAB"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DNA</w:t>
      </w:r>
      <w:r w:rsidRPr="00BC7730">
        <w:rPr>
          <w:rFonts w:ascii="Times New Roman" w:hAnsi="Times New Roman" w:cs="Times New Roman"/>
          <w:sz w:val="24"/>
          <w:szCs w:val="24"/>
        </w:rPr>
        <w:tab/>
      </w:r>
      <w:r w:rsidR="009E020A">
        <w:rPr>
          <w:rFonts w:ascii="Times New Roman" w:hAnsi="Times New Roman" w:cs="Times New Roman"/>
          <w:sz w:val="24"/>
          <w:szCs w:val="24"/>
        </w:rPr>
        <w:t xml:space="preserve">                                    </w:t>
      </w:r>
      <w:r w:rsidRPr="00BC7730">
        <w:rPr>
          <w:rFonts w:ascii="Times New Roman" w:hAnsi="Times New Roman" w:cs="Times New Roman"/>
          <w:sz w:val="24"/>
          <w:szCs w:val="24"/>
        </w:rPr>
        <w:t>Deoxyribonucleic Acid</w:t>
      </w:r>
    </w:p>
    <w:p w14:paraId="122BEC8C" w14:textId="57B4E833"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FDA</w:t>
      </w:r>
      <w:r w:rsidRPr="00BC7730">
        <w:rPr>
          <w:rFonts w:ascii="Times New Roman" w:hAnsi="Times New Roman" w:cs="Times New Roman"/>
          <w:sz w:val="24"/>
          <w:szCs w:val="24"/>
        </w:rPr>
        <w:tab/>
      </w:r>
      <w:r w:rsidR="009E020A">
        <w:rPr>
          <w:rFonts w:ascii="Times New Roman" w:hAnsi="Times New Roman" w:cs="Times New Roman"/>
          <w:sz w:val="24"/>
          <w:szCs w:val="24"/>
        </w:rPr>
        <w:t xml:space="preserve">                                    </w:t>
      </w:r>
      <w:r w:rsidRPr="00BC7730">
        <w:rPr>
          <w:rFonts w:ascii="Times New Roman" w:hAnsi="Times New Roman" w:cs="Times New Roman"/>
          <w:sz w:val="24"/>
          <w:szCs w:val="24"/>
        </w:rPr>
        <w:t>Food and Drug Administration</w:t>
      </w:r>
    </w:p>
    <w:p w14:paraId="3A1E641E" w14:textId="00C3B3A0"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API</w:t>
      </w:r>
      <w:r w:rsidRPr="00BC7730">
        <w:rPr>
          <w:rFonts w:ascii="Times New Roman" w:hAnsi="Times New Roman" w:cs="Times New Roman"/>
          <w:sz w:val="24"/>
          <w:szCs w:val="24"/>
        </w:rPr>
        <w:tab/>
      </w:r>
      <w:r w:rsidR="009E020A">
        <w:rPr>
          <w:rFonts w:ascii="Times New Roman" w:hAnsi="Times New Roman" w:cs="Times New Roman"/>
          <w:sz w:val="24"/>
          <w:szCs w:val="24"/>
        </w:rPr>
        <w:t xml:space="preserve">                                    </w:t>
      </w:r>
      <w:r w:rsidRPr="00BC7730">
        <w:rPr>
          <w:rFonts w:ascii="Times New Roman" w:hAnsi="Times New Roman" w:cs="Times New Roman"/>
          <w:sz w:val="24"/>
          <w:szCs w:val="24"/>
        </w:rPr>
        <w:t>Analytical Profile Index</w:t>
      </w:r>
    </w:p>
    <w:p w14:paraId="3AF3A1A6" w14:textId="6ECEBAD1"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rRNA</w:t>
      </w:r>
      <w:r w:rsidRPr="00BC7730">
        <w:rPr>
          <w:rFonts w:ascii="Times New Roman" w:hAnsi="Times New Roman" w:cs="Times New Roman"/>
          <w:sz w:val="24"/>
          <w:szCs w:val="24"/>
        </w:rPr>
        <w:tab/>
      </w:r>
      <w:r w:rsidR="009E020A">
        <w:rPr>
          <w:rFonts w:ascii="Times New Roman" w:hAnsi="Times New Roman" w:cs="Times New Roman"/>
          <w:sz w:val="24"/>
          <w:szCs w:val="24"/>
        </w:rPr>
        <w:t xml:space="preserve">                                    </w:t>
      </w:r>
      <w:r w:rsidRPr="00BC7730">
        <w:rPr>
          <w:rFonts w:ascii="Times New Roman" w:hAnsi="Times New Roman" w:cs="Times New Roman"/>
          <w:sz w:val="24"/>
          <w:szCs w:val="24"/>
        </w:rPr>
        <w:t>Ribosomal Ribonucleic Acid</w:t>
      </w:r>
    </w:p>
    <w:p w14:paraId="2F8D3379" w14:textId="0BE1DEE3"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PCR</w:t>
      </w:r>
      <w:r w:rsidRPr="00BC7730">
        <w:rPr>
          <w:rFonts w:ascii="Times New Roman" w:hAnsi="Times New Roman" w:cs="Times New Roman"/>
          <w:sz w:val="24"/>
          <w:szCs w:val="24"/>
        </w:rPr>
        <w:tab/>
      </w:r>
      <w:r w:rsidR="009E020A">
        <w:rPr>
          <w:rFonts w:ascii="Times New Roman" w:hAnsi="Times New Roman" w:cs="Times New Roman"/>
          <w:sz w:val="24"/>
          <w:szCs w:val="24"/>
        </w:rPr>
        <w:t xml:space="preserve">                                    </w:t>
      </w:r>
      <w:r w:rsidRPr="00BC7730">
        <w:rPr>
          <w:rFonts w:ascii="Times New Roman" w:hAnsi="Times New Roman" w:cs="Times New Roman"/>
          <w:sz w:val="24"/>
          <w:szCs w:val="24"/>
        </w:rPr>
        <w:t>Polymerase Chain Reaction</w:t>
      </w:r>
    </w:p>
    <w:p w14:paraId="44232152" w14:textId="4B73A4F5" w:rsidR="00BC7730" w:rsidRPr="00BC7730" w:rsidRDefault="00BC7730" w:rsidP="009E020A">
      <w:pPr>
        <w:spacing w:line="240" w:lineRule="auto"/>
        <w:jc w:val="both"/>
        <w:rPr>
          <w:rFonts w:ascii="Times New Roman" w:hAnsi="Times New Roman" w:cs="Times New Roman"/>
          <w:sz w:val="24"/>
          <w:szCs w:val="24"/>
        </w:rPr>
      </w:pPr>
      <w:r w:rsidRPr="00BC7730">
        <w:rPr>
          <w:rFonts w:ascii="Times New Roman" w:hAnsi="Times New Roman" w:cs="Times New Roman"/>
          <w:sz w:val="24"/>
          <w:szCs w:val="24"/>
        </w:rPr>
        <w:t>HACCP</w:t>
      </w:r>
      <w:r w:rsidRPr="00BC7730">
        <w:rPr>
          <w:rFonts w:ascii="Times New Roman" w:hAnsi="Times New Roman" w:cs="Times New Roman"/>
          <w:sz w:val="24"/>
          <w:szCs w:val="24"/>
        </w:rPr>
        <w:tab/>
      </w:r>
      <w:r w:rsidR="009E020A">
        <w:rPr>
          <w:rFonts w:ascii="Times New Roman" w:hAnsi="Times New Roman" w:cs="Times New Roman"/>
          <w:sz w:val="24"/>
          <w:szCs w:val="24"/>
        </w:rPr>
        <w:t xml:space="preserve">                        </w:t>
      </w:r>
      <w:r w:rsidRPr="00BC7730">
        <w:rPr>
          <w:rFonts w:ascii="Times New Roman" w:hAnsi="Times New Roman" w:cs="Times New Roman"/>
          <w:sz w:val="24"/>
          <w:szCs w:val="24"/>
        </w:rPr>
        <w:t>Hazard Analysis Critical Control Points</w:t>
      </w:r>
    </w:p>
    <w:p w14:paraId="33A8A7ED" w14:textId="77777777" w:rsidR="00674C13" w:rsidRDefault="00674C13" w:rsidP="00AB3CB1">
      <w:pPr>
        <w:jc w:val="both"/>
        <w:rPr>
          <w:rFonts w:ascii="Times New Roman" w:hAnsi="Times New Roman" w:cs="Times New Roman"/>
          <w:b/>
          <w:sz w:val="24"/>
          <w:szCs w:val="24"/>
        </w:rPr>
      </w:pPr>
    </w:p>
    <w:p w14:paraId="42F1F97D" w14:textId="0F71E2AA" w:rsidR="00253B48" w:rsidRPr="00F21474" w:rsidRDefault="00F21474" w:rsidP="00F21474">
      <w:pPr>
        <w:pStyle w:val="Heading1"/>
        <w:jc w:val="center"/>
        <w:rPr>
          <w:rFonts w:ascii="Times New Roman" w:hAnsi="Times New Roman" w:cs="Times New Roman"/>
          <w:b/>
        </w:rPr>
      </w:pPr>
      <w:bookmarkStart w:id="11" w:name="_Toc10158249"/>
      <w:r w:rsidRPr="00F21474">
        <w:rPr>
          <w:rFonts w:ascii="Times New Roman" w:hAnsi="Times New Roman" w:cs="Times New Roman"/>
          <w:b/>
        </w:rPr>
        <w:lastRenderedPageBreak/>
        <w:t>DEFINITION OF TERMS</w:t>
      </w:r>
      <w:bookmarkEnd w:id="11"/>
    </w:p>
    <w:p w14:paraId="15199F0E" w14:textId="406DAAE3" w:rsidR="00F21474" w:rsidRDefault="00F21474" w:rsidP="00C41178">
      <w:pPr>
        <w:tabs>
          <w:tab w:val="left" w:pos="1318"/>
        </w:tabs>
        <w:spacing w:line="360" w:lineRule="auto"/>
        <w:jc w:val="both"/>
        <w:rPr>
          <w:rFonts w:ascii="Times New Roman" w:hAnsi="Times New Roman" w:cs="Times New Roman"/>
          <w:sz w:val="24"/>
          <w:szCs w:val="24"/>
        </w:rPr>
      </w:pPr>
      <w:r w:rsidRPr="00F21474">
        <w:rPr>
          <w:rFonts w:ascii="Times New Roman" w:hAnsi="Times New Roman" w:cs="Times New Roman"/>
          <w:sz w:val="24"/>
          <w:szCs w:val="24"/>
        </w:rPr>
        <w:t>Antibiotic</w:t>
      </w:r>
      <w:r w:rsidRPr="00F21474">
        <w:rPr>
          <w:rFonts w:ascii="Times New Roman" w:hAnsi="Times New Roman" w:cs="Times New Roman"/>
          <w:sz w:val="24"/>
          <w:szCs w:val="24"/>
        </w:rPr>
        <w:tab/>
      </w:r>
      <w:r>
        <w:rPr>
          <w:rFonts w:ascii="Times New Roman" w:hAnsi="Times New Roman" w:cs="Times New Roman"/>
          <w:sz w:val="24"/>
          <w:szCs w:val="24"/>
        </w:rPr>
        <w:t xml:space="preserve">                          </w:t>
      </w:r>
      <w:r w:rsidRPr="00F21474">
        <w:rPr>
          <w:rFonts w:ascii="Times New Roman" w:hAnsi="Times New Roman" w:cs="Times New Roman"/>
          <w:sz w:val="24"/>
          <w:szCs w:val="24"/>
        </w:rPr>
        <w:t xml:space="preserve">A substance or chemical used produced by a microorganism that </w:t>
      </w:r>
      <w:r>
        <w:rPr>
          <w:rFonts w:ascii="Times New Roman" w:hAnsi="Times New Roman" w:cs="Times New Roman"/>
          <w:sz w:val="24"/>
          <w:szCs w:val="24"/>
        </w:rPr>
        <w:t xml:space="preserve">  </w:t>
      </w:r>
    </w:p>
    <w:p w14:paraId="4A4191C4" w14:textId="22445ACB" w:rsidR="00F21474" w:rsidRPr="00F21474" w:rsidRDefault="00F21474" w:rsidP="00C41178">
      <w:pPr>
        <w:tabs>
          <w:tab w:val="left" w:pos="13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21474">
        <w:rPr>
          <w:rFonts w:ascii="Times New Roman" w:hAnsi="Times New Roman" w:cs="Times New Roman"/>
          <w:sz w:val="24"/>
          <w:szCs w:val="24"/>
        </w:rPr>
        <w:t xml:space="preserve">kills or retards the </w:t>
      </w:r>
      <w:r>
        <w:rPr>
          <w:rFonts w:ascii="Times New Roman" w:hAnsi="Times New Roman" w:cs="Times New Roman"/>
          <w:sz w:val="24"/>
          <w:szCs w:val="24"/>
        </w:rPr>
        <w:t xml:space="preserve"> </w:t>
      </w:r>
      <w:r w:rsidRPr="00F21474">
        <w:rPr>
          <w:rFonts w:ascii="Times New Roman" w:hAnsi="Times New Roman" w:cs="Times New Roman"/>
          <w:sz w:val="24"/>
          <w:szCs w:val="24"/>
        </w:rPr>
        <w:t>growth of another microorganism</w:t>
      </w:r>
    </w:p>
    <w:p w14:paraId="12F78839" w14:textId="76444072" w:rsidR="00F21474" w:rsidRDefault="00F21474" w:rsidP="00C41178">
      <w:pPr>
        <w:tabs>
          <w:tab w:val="left" w:pos="1318"/>
        </w:tabs>
        <w:spacing w:line="360" w:lineRule="auto"/>
        <w:jc w:val="both"/>
        <w:rPr>
          <w:rFonts w:ascii="Times New Roman" w:hAnsi="Times New Roman" w:cs="Times New Roman"/>
          <w:sz w:val="24"/>
          <w:szCs w:val="24"/>
        </w:rPr>
      </w:pPr>
      <w:r w:rsidRPr="00F21474">
        <w:rPr>
          <w:rFonts w:ascii="Times New Roman" w:hAnsi="Times New Roman" w:cs="Times New Roman"/>
          <w:sz w:val="24"/>
          <w:szCs w:val="24"/>
        </w:rPr>
        <w:t>Antimicrobial</w:t>
      </w:r>
      <w:r w:rsidRPr="00F21474">
        <w:rPr>
          <w:rFonts w:ascii="Times New Roman" w:hAnsi="Times New Roman" w:cs="Times New Roman"/>
          <w:sz w:val="24"/>
          <w:szCs w:val="24"/>
        </w:rPr>
        <w:tab/>
      </w:r>
      <w:r>
        <w:rPr>
          <w:rFonts w:ascii="Times New Roman" w:hAnsi="Times New Roman" w:cs="Times New Roman"/>
          <w:sz w:val="24"/>
          <w:szCs w:val="24"/>
        </w:rPr>
        <w:t xml:space="preserve">                        </w:t>
      </w:r>
      <w:r w:rsidRPr="00F21474">
        <w:rPr>
          <w:rFonts w:ascii="Times New Roman" w:hAnsi="Times New Roman" w:cs="Times New Roman"/>
          <w:sz w:val="24"/>
          <w:szCs w:val="24"/>
        </w:rPr>
        <w:t xml:space="preserve">A substance or chemical that inhibits or stops the growth of a </w:t>
      </w:r>
    </w:p>
    <w:p w14:paraId="336956AB" w14:textId="2D9DDE23" w:rsidR="00C41178" w:rsidRPr="00F21474" w:rsidRDefault="00C41178" w:rsidP="00C41178">
      <w:pPr>
        <w:tabs>
          <w:tab w:val="left" w:pos="13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21474">
        <w:rPr>
          <w:rFonts w:ascii="Times New Roman" w:hAnsi="Times New Roman" w:cs="Times New Roman"/>
          <w:sz w:val="24"/>
          <w:szCs w:val="24"/>
        </w:rPr>
        <w:t>microorganism</w:t>
      </w:r>
    </w:p>
    <w:p w14:paraId="3D31A5A9" w14:textId="493C7AA6" w:rsidR="00F21474" w:rsidRDefault="00F21474" w:rsidP="00C41178">
      <w:pPr>
        <w:tabs>
          <w:tab w:val="left" w:pos="13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Antimicrobial resistance </w:t>
      </w:r>
      <w:r>
        <w:rPr>
          <w:rFonts w:ascii="Times New Roman" w:hAnsi="Times New Roman" w:cs="Times New Roman"/>
          <w:sz w:val="24"/>
          <w:szCs w:val="24"/>
        </w:rPr>
        <w:tab/>
        <w:t>T</w:t>
      </w:r>
      <w:r w:rsidRPr="00F21474">
        <w:rPr>
          <w:rFonts w:ascii="Times New Roman" w:hAnsi="Times New Roman" w:cs="Times New Roman"/>
          <w:sz w:val="24"/>
          <w:szCs w:val="24"/>
        </w:rPr>
        <w:t xml:space="preserve">he ability of a microorganism (like bacteria, viruses, and some </w:t>
      </w:r>
    </w:p>
    <w:p w14:paraId="7ECC0F32" w14:textId="03E32D69" w:rsidR="00C41178" w:rsidRDefault="00C41178" w:rsidP="00C41178">
      <w:pPr>
        <w:tabs>
          <w:tab w:val="left" w:pos="13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21474">
        <w:rPr>
          <w:rFonts w:ascii="Times New Roman" w:hAnsi="Times New Roman" w:cs="Times New Roman"/>
          <w:sz w:val="24"/>
          <w:szCs w:val="24"/>
        </w:rPr>
        <w:t xml:space="preserve">parasites) to stop an antimicrobial (such as antibiotics, antivirals and </w:t>
      </w:r>
      <w:r>
        <w:rPr>
          <w:rFonts w:ascii="Times New Roman" w:hAnsi="Times New Roman" w:cs="Times New Roman"/>
          <w:sz w:val="24"/>
          <w:szCs w:val="24"/>
        </w:rPr>
        <w:t xml:space="preserve"> </w:t>
      </w:r>
    </w:p>
    <w:p w14:paraId="303A0241" w14:textId="0BFA3C76" w:rsidR="00C41178" w:rsidRPr="00F21474" w:rsidRDefault="00C41178" w:rsidP="00C41178">
      <w:pPr>
        <w:tabs>
          <w:tab w:val="left" w:pos="13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21474">
        <w:rPr>
          <w:rFonts w:ascii="Times New Roman" w:hAnsi="Times New Roman" w:cs="Times New Roman"/>
          <w:sz w:val="24"/>
          <w:szCs w:val="24"/>
        </w:rPr>
        <w:t>antimalarials) from working against it.</w:t>
      </w:r>
    </w:p>
    <w:p w14:paraId="34AD0BA7" w14:textId="7BDBAD9B" w:rsidR="00F21474" w:rsidRPr="00F21474" w:rsidRDefault="00F21474" w:rsidP="00C41178">
      <w:pPr>
        <w:tabs>
          <w:tab w:val="left" w:pos="1318"/>
        </w:tabs>
        <w:spacing w:line="360" w:lineRule="auto"/>
        <w:jc w:val="both"/>
        <w:rPr>
          <w:rFonts w:ascii="Times New Roman" w:hAnsi="Times New Roman" w:cs="Times New Roman"/>
          <w:sz w:val="24"/>
          <w:szCs w:val="24"/>
        </w:rPr>
      </w:pPr>
      <w:r w:rsidRPr="00F21474">
        <w:rPr>
          <w:rFonts w:ascii="Times New Roman" w:hAnsi="Times New Roman" w:cs="Times New Roman"/>
          <w:sz w:val="24"/>
          <w:szCs w:val="24"/>
        </w:rPr>
        <w:t>Commensal</w:t>
      </w:r>
      <w:r w:rsidRPr="00F21474">
        <w:rPr>
          <w:rFonts w:ascii="Times New Roman" w:hAnsi="Times New Roman" w:cs="Times New Roman"/>
          <w:sz w:val="24"/>
          <w:szCs w:val="24"/>
        </w:rPr>
        <w:tab/>
      </w:r>
      <w:r>
        <w:rPr>
          <w:rFonts w:ascii="Times New Roman" w:hAnsi="Times New Roman" w:cs="Times New Roman"/>
          <w:sz w:val="24"/>
          <w:szCs w:val="24"/>
        </w:rPr>
        <w:t xml:space="preserve">                          </w:t>
      </w:r>
      <w:r w:rsidRPr="00F21474">
        <w:rPr>
          <w:rFonts w:ascii="Times New Roman" w:hAnsi="Times New Roman" w:cs="Times New Roman"/>
          <w:sz w:val="24"/>
          <w:szCs w:val="24"/>
        </w:rPr>
        <w:t>An organism that is part of the normal flora of the host</w:t>
      </w:r>
    </w:p>
    <w:p w14:paraId="6DA4D58A" w14:textId="77777777" w:rsidR="00F21474" w:rsidRPr="00F21474" w:rsidRDefault="00F21474" w:rsidP="00C41178">
      <w:pPr>
        <w:tabs>
          <w:tab w:val="left" w:pos="1318"/>
        </w:tabs>
        <w:spacing w:line="360" w:lineRule="auto"/>
        <w:jc w:val="both"/>
        <w:rPr>
          <w:rFonts w:ascii="Times New Roman" w:hAnsi="Times New Roman" w:cs="Times New Roman"/>
          <w:sz w:val="24"/>
          <w:szCs w:val="24"/>
        </w:rPr>
      </w:pPr>
      <w:r w:rsidRPr="00F21474">
        <w:rPr>
          <w:rFonts w:ascii="Times New Roman" w:hAnsi="Times New Roman" w:cs="Times New Roman"/>
          <w:sz w:val="24"/>
          <w:szCs w:val="24"/>
        </w:rPr>
        <w:t>Extra-intestinal diseases</w:t>
      </w:r>
      <w:r w:rsidRPr="00F21474">
        <w:rPr>
          <w:rFonts w:ascii="Times New Roman" w:hAnsi="Times New Roman" w:cs="Times New Roman"/>
          <w:sz w:val="24"/>
          <w:szCs w:val="24"/>
        </w:rPr>
        <w:tab/>
        <w:t>Diseases that occur at locations other than the gastro-intestinal tract</w:t>
      </w:r>
    </w:p>
    <w:p w14:paraId="67A10119" w14:textId="08FBC63C" w:rsidR="00F21474" w:rsidRDefault="00F21474" w:rsidP="00C41178">
      <w:pPr>
        <w:tabs>
          <w:tab w:val="left" w:pos="1318"/>
        </w:tabs>
        <w:spacing w:line="360" w:lineRule="auto"/>
        <w:jc w:val="both"/>
        <w:rPr>
          <w:rFonts w:ascii="Times New Roman" w:hAnsi="Times New Roman" w:cs="Times New Roman"/>
          <w:sz w:val="24"/>
          <w:szCs w:val="24"/>
        </w:rPr>
      </w:pPr>
      <w:r w:rsidRPr="00F21474">
        <w:rPr>
          <w:rFonts w:ascii="Times New Roman" w:hAnsi="Times New Roman" w:cs="Times New Roman"/>
          <w:sz w:val="24"/>
          <w:szCs w:val="24"/>
        </w:rPr>
        <w:t>Facultative anaerobes</w:t>
      </w:r>
      <w:r w:rsidRPr="00F21474">
        <w:rPr>
          <w:rFonts w:ascii="Times New Roman" w:hAnsi="Times New Roman" w:cs="Times New Roman"/>
          <w:sz w:val="24"/>
          <w:szCs w:val="24"/>
        </w:rPr>
        <w:tab/>
      </w:r>
      <w:r>
        <w:rPr>
          <w:rFonts w:ascii="Times New Roman" w:hAnsi="Times New Roman" w:cs="Times New Roman"/>
          <w:sz w:val="24"/>
          <w:szCs w:val="24"/>
        </w:rPr>
        <w:t xml:space="preserve">            </w:t>
      </w:r>
      <w:r w:rsidRPr="00F21474">
        <w:rPr>
          <w:rFonts w:ascii="Times New Roman" w:hAnsi="Times New Roman" w:cs="Times New Roman"/>
          <w:sz w:val="24"/>
          <w:szCs w:val="24"/>
        </w:rPr>
        <w:t xml:space="preserve">Organisms that grow under strict anaerobic conditions (in the </w:t>
      </w:r>
    </w:p>
    <w:p w14:paraId="3DF0AB69" w14:textId="4F63CA9F" w:rsidR="00C41178" w:rsidRPr="00F21474" w:rsidRDefault="00C41178" w:rsidP="00C41178">
      <w:pPr>
        <w:tabs>
          <w:tab w:val="left" w:pos="13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21474">
        <w:rPr>
          <w:rFonts w:ascii="Times New Roman" w:hAnsi="Times New Roman" w:cs="Times New Roman"/>
          <w:sz w:val="24"/>
          <w:szCs w:val="24"/>
        </w:rPr>
        <w:t>absence of oxygen)</w:t>
      </w:r>
    </w:p>
    <w:p w14:paraId="26B40090" w14:textId="08BF45B2" w:rsidR="00F21474" w:rsidRDefault="00F21474" w:rsidP="00C41178">
      <w:pPr>
        <w:tabs>
          <w:tab w:val="left" w:pos="1318"/>
        </w:tabs>
        <w:spacing w:line="360" w:lineRule="auto"/>
        <w:jc w:val="both"/>
        <w:rPr>
          <w:rFonts w:ascii="Times New Roman" w:hAnsi="Times New Roman" w:cs="Times New Roman"/>
          <w:sz w:val="24"/>
          <w:szCs w:val="24"/>
        </w:rPr>
      </w:pPr>
      <w:r w:rsidRPr="00F21474">
        <w:rPr>
          <w:rFonts w:ascii="Times New Roman" w:hAnsi="Times New Roman" w:cs="Times New Roman"/>
          <w:sz w:val="24"/>
          <w:szCs w:val="24"/>
        </w:rPr>
        <w:t>Food-borne diseases</w:t>
      </w:r>
      <w:r w:rsidRPr="00F21474">
        <w:rPr>
          <w:rFonts w:ascii="Times New Roman" w:hAnsi="Times New Roman" w:cs="Times New Roman"/>
          <w:sz w:val="24"/>
          <w:szCs w:val="24"/>
        </w:rPr>
        <w:tab/>
      </w:r>
      <w:r>
        <w:rPr>
          <w:rFonts w:ascii="Times New Roman" w:hAnsi="Times New Roman" w:cs="Times New Roman"/>
          <w:sz w:val="24"/>
          <w:szCs w:val="24"/>
        </w:rPr>
        <w:t xml:space="preserve">            </w:t>
      </w:r>
      <w:r w:rsidRPr="00F21474">
        <w:rPr>
          <w:rFonts w:ascii="Times New Roman" w:hAnsi="Times New Roman" w:cs="Times New Roman"/>
          <w:sz w:val="24"/>
          <w:szCs w:val="24"/>
        </w:rPr>
        <w:t xml:space="preserve">Disease acquired by the intake of food contaminated with </w:t>
      </w:r>
    </w:p>
    <w:p w14:paraId="2CE16AB3" w14:textId="2315425F" w:rsidR="00C41178" w:rsidRPr="00F21474" w:rsidRDefault="00C41178" w:rsidP="00C41178">
      <w:pPr>
        <w:tabs>
          <w:tab w:val="left" w:pos="13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21474">
        <w:rPr>
          <w:rFonts w:ascii="Times New Roman" w:hAnsi="Times New Roman" w:cs="Times New Roman"/>
          <w:sz w:val="24"/>
          <w:szCs w:val="24"/>
        </w:rPr>
        <w:t>Microorganisms</w:t>
      </w:r>
      <w:r>
        <w:rPr>
          <w:rFonts w:ascii="Times New Roman" w:hAnsi="Times New Roman" w:cs="Times New Roman"/>
          <w:sz w:val="24"/>
          <w:szCs w:val="24"/>
        </w:rPr>
        <w:t>.</w:t>
      </w:r>
    </w:p>
    <w:p w14:paraId="62865E0A" w14:textId="6FEE73FE" w:rsidR="00F21474" w:rsidRPr="00F21474" w:rsidRDefault="00F21474" w:rsidP="00C41178">
      <w:pPr>
        <w:tabs>
          <w:tab w:val="left" w:pos="1318"/>
        </w:tabs>
        <w:spacing w:line="360" w:lineRule="auto"/>
        <w:jc w:val="both"/>
        <w:rPr>
          <w:rFonts w:ascii="Times New Roman" w:hAnsi="Times New Roman" w:cs="Times New Roman"/>
          <w:sz w:val="24"/>
          <w:szCs w:val="24"/>
        </w:rPr>
      </w:pPr>
      <w:r w:rsidRPr="00F21474">
        <w:rPr>
          <w:rFonts w:ascii="Times New Roman" w:hAnsi="Times New Roman" w:cs="Times New Roman"/>
          <w:sz w:val="24"/>
          <w:szCs w:val="24"/>
        </w:rPr>
        <w:t>Gene</w:t>
      </w:r>
      <w:r w:rsidRPr="00F21474">
        <w:rPr>
          <w:rFonts w:ascii="Times New Roman" w:hAnsi="Times New Roman" w:cs="Times New Roman"/>
          <w:sz w:val="24"/>
          <w:szCs w:val="24"/>
        </w:rPr>
        <w:tab/>
      </w:r>
      <w:r>
        <w:rPr>
          <w:rFonts w:ascii="Times New Roman" w:hAnsi="Times New Roman" w:cs="Times New Roman"/>
          <w:sz w:val="24"/>
          <w:szCs w:val="24"/>
        </w:rPr>
        <w:t xml:space="preserve">                          </w:t>
      </w:r>
      <w:r w:rsidRPr="00F21474">
        <w:rPr>
          <w:rFonts w:ascii="Times New Roman" w:hAnsi="Times New Roman" w:cs="Times New Roman"/>
          <w:sz w:val="24"/>
          <w:szCs w:val="24"/>
        </w:rPr>
        <w:t>A sequence of nucleotides that code for a particular trait</w:t>
      </w:r>
    </w:p>
    <w:p w14:paraId="57D29BA5" w14:textId="2C9BD0F7" w:rsidR="00F21474" w:rsidRDefault="00F21474" w:rsidP="00C41178">
      <w:pPr>
        <w:tabs>
          <w:tab w:val="left" w:pos="1318"/>
        </w:tabs>
        <w:spacing w:line="360" w:lineRule="auto"/>
        <w:jc w:val="both"/>
        <w:rPr>
          <w:rFonts w:ascii="Times New Roman" w:hAnsi="Times New Roman" w:cs="Times New Roman"/>
          <w:sz w:val="24"/>
          <w:szCs w:val="24"/>
        </w:rPr>
      </w:pPr>
      <w:r w:rsidRPr="00F21474">
        <w:rPr>
          <w:rFonts w:ascii="Times New Roman" w:hAnsi="Times New Roman" w:cs="Times New Roman"/>
          <w:sz w:val="24"/>
          <w:szCs w:val="24"/>
        </w:rPr>
        <w:t>Genotype</w:t>
      </w:r>
      <w:r w:rsidRPr="00F21474">
        <w:rPr>
          <w:rFonts w:ascii="Times New Roman" w:hAnsi="Times New Roman" w:cs="Times New Roman"/>
          <w:sz w:val="24"/>
          <w:szCs w:val="24"/>
        </w:rPr>
        <w:tab/>
      </w:r>
      <w:r>
        <w:rPr>
          <w:rFonts w:ascii="Times New Roman" w:hAnsi="Times New Roman" w:cs="Times New Roman"/>
          <w:sz w:val="24"/>
          <w:szCs w:val="24"/>
        </w:rPr>
        <w:t xml:space="preserve">                          </w:t>
      </w:r>
      <w:r w:rsidRPr="00F21474">
        <w:rPr>
          <w:rFonts w:ascii="Times New Roman" w:hAnsi="Times New Roman" w:cs="Times New Roman"/>
          <w:sz w:val="24"/>
          <w:szCs w:val="24"/>
        </w:rPr>
        <w:t xml:space="preserve">Genetic characteristic of an organism that determine their physical </w:t>
      </w:r>
    </w:p>
    <w:p w14:paraId="70AC6746" w14:textId="5835A9AD" w:rsidR="00C41178" w:rsidRPr="00F21474" w:rsidRDefault="00C41178" w:rsidP="00C41178">
      <w:pPr>
        <w:tabs>
          <w:tab w:val="left" w:pos="13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21474">
        <w:rPr>
          <w:rFonts w:ascii="Times New Roman" w:hAnsi="Times New Roman" w:cs="Times New Roman"/>
          <w:sz w:val="24"/>
          <w:szCs w:val="24"/>
        </w:rPr>
        <w:t>characteristics</w:t>
      </w:r>
    </w:p>
    <w:p w14:paraId="45A9E601" w14:textId="4A24C6E0" w:rsidR="00F21474" w:rsidRDefault="00F21474" w:rsidP="00C41178">
      <w:pPr>
        <w:tabs>
          <w:tab w:val="left" w:pos="1318"/>
        </w:tabs>
        <w:spacing w:line="360" w:lineRule="auto"/>
        <w:jc w:val="both"/>
        <w:rPr>
          <w:rFonts w:ascii="Times New Roman" w:hAnsi="Times New Roman" w:cs="Times New Roman"/>
          <w:sz w:val="24"/>
          <w:szCs w:val="24"/>
        </w:rPr>
      </w:pPr>
      <w:r w:rsidRPr="00F21474">
        <w:rPr>
          <w:rFonts w:ascii="Times New Roman" w:hAnsi="Times New Roman" w:cs="Times New Roman"/>
          <w:sz w:val="24"/>
          <w:szCs w:val="24"/>
        </w:rPr>
        <w:t>Open market</w:t>
      </w:r>
      <w:r w:rsidRPr="00F21474">
        <w:rPr>
          <w:rFonts w:ascii="Times New Roman" w:hAnsi="Times New Roman" w:cs="Times New Roman"/>
          <w:sz w:val="24"/>
          <w:szCs w:val="24"/>
        </w:rPr>
        <w:tab/>
      </w:r>
      <w:r>
        <w:rPr>
          <w:rFonts w:ascii="Times New Roman" w:hAnsi="Times New Roman" w:cs="Times New Roman"/>
          <w:sz w:val="24"/>
          <w:szCs w:val="24"/>
        </w:rPr>
        <w:t xml:space="preserve">                          </w:t>
      </w:r>
      <w:r w:rsidRPr="00F21474">
        <w:rPr>
          <w:rFonts w:ascii="Times New Roman" w:hAnsi="Times New Roman" w:cs="Times New Roman"/>
          <w:sz w:val="24"/>
          <w:szCs w:val="24"/>
        </w:rPr>
        <w:t xml:space="preserve">An unrestricted competitive market not housed in a building, where </w:t>
      </w:r>
    </w:p>
    <w:p w14:paraId="7FEE68CC" w14:textId="24460C53" w:rsidR="00C41178" w:rsidRDefault="00C41178" w:rsidP="00C41178">
      <w:pPr>
        <w:tabs>
          <w:tab w:val="left" w:pos="13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21474">
        <w:rPr>
          <w:rFonts w:ascii="Times New Roman" w:hAnsi="Times New Roman" w:cs="Times New Roman"/>
          <w:sz w:val="24"/>
          <w:szCs w:val="24"/>
        </w:rPr>
        <w:t xml:space="preserve">foodstuffs are sold often exposed and in which any buyer and seller </w:t>
      </w:r>
    </w:p>
    <w:p w14:paraId="2E53A159" w14:textId="7692F4F3" w:rsidR="00C41178" w:rsidRPr="00F21474" w:rsidRDefault="00C41178" w:rsidP="00C41178">
      <w:pPr>
        <w:tabs>
          <w:tab w:val="left" w:pos="13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21474">
        <w:rPr>
          <w:rFonts w:ascii="Times New Roman" w:hAnsi="Times New Roman" w:cs="Times New Roman"/>
          <w:sz w:val="24"/>
          <w:szCs w:val="24"/>
        </w:rPr>
        <w:t>was free to participate</w:t>
      </w:r>
      <w:r>
        <w:rPr>
          <w:rFonts w:ascii="Times New Roman" w:hAnsi="Times New Roman" w:cs="Times New Roman"/>
          <w:sz w:val="24"/>
          <w:szCs w:val="24"/>
        </w:rPr>
        <w:t>.</w:t>
      </w:r>
    </w:p>
    <w:p w14:paraId="21E97EC5" w14:textId="0F5AE7CE" w:rsidR="00F21474" w:rsidRPr="00F21474" w:rsidRDefault="00F21474" w:rsidP="00C41178">
      <w:pPr>
        <w:tabs>
          <w:tab w:val="left" w:pos="1318"/>
        </w:tabs>
        <w:spacing w:line="360" w:lineRule="auto"/>
        <w:jc w:val="both"/>
        <w:rPr>
          <w:rFonts w:ascii="Times New Roman" w:hAnsi="Times New Roman" w:cs="Times New Roman"/>
          <w:sz w:val="24"/>
          <w:szCs w:val="24"/>
        </w:rPr>
      </w:pPr>
      <w:r w:rsidRPr="00F21474">
        <w:rPr>
          <w:rFonts w:ascii="Times New Roman" w:hAnsi="Times New Roman" w:cs="Times New Roman"/>
          <w:sz w:val="24"/>
          <w:szCs w:val="24"/>
        </w:rPr>
        <w:t>Pathogenic organism</w:t>
      </w:r>
      <w:r w:rsidRPr="00F21474">
        <w:rPr>
          <w:rFonts w:ascii="Times New Roman" w:hAnsi="Times New Roman" w:cs="Times New Roman"/>
          <w:sz w:val="24"/>
          <w:szCs w:val="24"/>
        </w:rPr>
        <w:tab/>
      </w:r>
      <w:r>
        <w:rPr>
          <w:rFonts w:ascii="Times New Roman" w:hAnsi="Times New Roman" w:cs="Times New Roman"/>
          <w:sz w:val="24"/>
          <w:szCs w:val="24"/>
        </w:rPr>
        <w:t xml:space="preserve">            </w:t>
      </w:r>
      <w:r w:rsidRPr="00F21474">
        <w:rPr>
          <w:rFonts w:ascii="Times New Roman" w:hAnsi="Times New Roman" w:cs="Times New Roman"/>
          <w:sz w:val="24"/>
          <w:szCs w:val="24"/>
        </w:rPr>
        <w:t>An organism that has the potential to cause disease</w:t>
      </w:r>
    </w:p>
    <w:p w14:paraId="15B10D35" w14:textId="2D7B83E8" w:rsidR="00F21474" w:rsidRPr="00F21474" w:rsidRDefault="00F21474" w:rsidP="00C41178">
      <w:pPr>
        <w:tabs>
          <w:tab w:val="left" w:pos="1318"/>
        </w:tabs>
        <w:spacing w:line="360" w:lineRule="auto"/>
        <w:jc w:val="both"/>
        <w:rPr>
          <w:rFonts w:ascii="Times New Roman" w:hAnsi="Times New Roman" w:cs="Times New Roman"/>
          <w:sz w:val="24"/>
          <w:szCs w:val="24"/>
        </w:rPr>
      </w:pPr>
      <w:r w:rsidRPr="00F21474">
        <w:rPr>
          <w:rFonts w:ascii="Times New Roman" w:hAnsi="Times New Roman" w:cs="Times New Roman"/>
          <w:sz w:val="24"/>
          <w:szCs w:val="24"/>
        </w:rPr>
        <w:lastRenderedPageBreak/>
        <w:t>Pathotype</w:t>
      </w:r>
      <w:r w:rsidRPr="00F21474">
        <w:rPr>
          <w:rFonts w:ascii="Times New Roman" w:hAnsi="Times New Roman" w:cs="Times New Roman"/>
          <w:sz w:val="24"/>
          <w:szCs w:val="24"/>
        </w:rPr>
        <w:tab/>
      </w:r>
      <w:r>
        <w:rPr>
          <w:rFonts w:ascii="Times New Roman" w:hAnsi="Times New Roman" w:cs="Times New Roman"/>
          <w:sz w:val="24"/>
          <w:szCs w:val="24"/>
        </w:rPr>
        <w:t xml:space="preserve">                          </w:t>
      </w:r>
      <w:r w:rsidRPr="00F21474">
        <w:rPr>
          <w:rFonts w:ascii="Times New Roman" w:hAnsi="Times New Roman" w:cs="Times New Roman"/>
          <w:sz w:val="24"/>
          <w:szCs w:val="24"/>
        </w:rPr>
        <w:t>A group of organisms that have the same pathogenic characteristics</w:t>
      </w:r>
    </w:p>
    <w:p w14:paraId="4454623A" w14:textId="3585B1A6" w:rsidR="00F21474" w:rsidRDefault="00F21474" w:rsidP="00C41178">
      <w:pPr>
        <w:tabs>
          <w:tab w:val="left" w:pos="1318"/>
        </w:tabs>
        <w:spacing w:line="360" w:lineRule="auto"/>
        <w:jc w:val="both"/>
        <w:rPr>
          <w:rFonts w:ascii="Times New Roman" w:hAnsi="Times New Roman" w:cs="Times New Roman"/>
          <w:sz w:val="24"/>
          <w:szCs w:val="24"/>
        </w:rPr>
      </w:pPr>
      <w:r w:rsidRPr="00F21474">
        <w:rPr>
          <w:rFonts w:ascii="Times New Roman" w:hAnsi="Times New Roman" w:cs="Times New Roman"/>
          <w:sz w:val="24"/>
          <w:szCs w:val="24"/>
        </w:rPr>
        <w:t>Phenotype</w:t>
      </w:r>
      <w:r w:rsidRPr="00F21474">
        <w:rPr>
          <w:rFonts w:ascii="Times New Roman" w:hAnsi="Times New Roman" w:cs="Times New Roman"/>
          <w:sz w:val="24"/>
          <w:szCs w:val="24"/>
        </w:rPr>
        <w:tab/>
      </w:r>
      <w:r>
        <w:rPr>
          <w:rFonts w:ascii="Times New Roman" w:hAnsi="Times New Roman" w:cs="Times New Roman"/>
          <w:sz w:val="24"/>
          <w:szCs w:val="24"/>
        </w:rPr>
        <w:t xml:space="preserve">                          </w:t>
      </w:r>
      <w:r w:rsidRPr="00F21474">
        <w:rPr>
          <w:rFonts w:ascii="Times New Roman" w:hAnsi="Times New Roman" w:cs="Times New Roman"/>
          <w:sz w:val="24"/>
          <w:szCs w:val="24"/>
        </w:rPr>
        <w:t xml:space="preserve">Characteristics of an organism that can be seen and are as a result of </w:t>
      </w:r>
    </w:p>
    <w:p w14:paraId="64FCF60F" w14:textId="68A736C6" w:rsidR="00C41178" w:rsidRPr="00F21474" w:rsidRDefault="00C41178" w:rsidP="00C41178">
      <w:pPr>
        <w:tabs>
          <w:tab w:val="left" w:pos="13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21474">
        <w:rPr>
          <w:rFonts w:ascii="Times New Roman" w:hAnsi="Times New Roman" w:cs="Times New Roman"/>
          <w:sz w:val="24"/>
          <w:szCs w:val="24"/>
        </w:rPr>
        <w:t>genetic characteristics</w:t>
      </w:r>
    </w:p>
    <w:p w14:paraId="744918D8" w14:textId="5D702C0C" w:rsidR="00F21474" w:rsidRDefault="00F21474" w:rsidP="00C41178">
      <w:pPr>
        <w:tabs>
          <w:tab w:val="left" w:pos="1318"/>
        </w:tabs>
        <w:spacing w:line="360" w:lineRule="auto"/>
        <w:jc w:val="both"/>
        <w:rPr>
          <w:rFonts w:ascii="Times New Roman" w:hAnsi="Times New Roman" w:cs="Times New Roman"/>
          <w:sz w:val="24"/>
          <w:szCs w:val="24"/>
        </w:rPr>
      </w:pPr>
      <w:r w:rsidRPr="00F21474">
        <w:rPr>
          <w:rFonts w:ascii="Times New Roman" w:hAnsi="Times New Roman" w:cs="Times New Roman"/>
          <w:sz w:val="24"/>
          <w:szCs w:val="24"/>
        </w:rPr>
        <w:t>Supermarket</w:t>
      </w:r>
      <w:r w:rsidRPr="00F21474">
        <w:rPr>
          <w:rFonts w:ascii="Times New Roman" w:hAnsi="Times New Roman" w:cs="Times New Roman"/>
          <w:sz w:val="24"/>
          <w:szCs w:val="24"/>
        </w:rPr>
        <w:tab/>
      </w:r>
      <w:r>
        <w:rPr>
          <w:rFonts w:ascii="Times New Roman" w:hAnsi="Times New Roman" w:cs="Times New Roman"/>
          <w:sz w:val="24"/>
          <w:szCs w:val="24"/>
        </w:rPr>
        <w:t xml:space="preserve">                          </w:t>
      </w:r>
      <w:r w:rsidRPr="00F21474">
        <w:rPr>
          <w:rFonts w:ascii="Times New Roman" w:hAnsi="Times New Roman" w:cs="Times New Roman"/>
          <w:sz w:val="24"/>
          <w:szCs w:val="24"/>
        </w:rPr>
        <w:t xml:space="preserve">A market housed in a closed building with modernized facilities that </w:t>
      </w:r>
    </w:p>
    <w:p w14:paraId="3356B0A9" w14:textId="276A96C0" w:rsidR="00C41178" w:rsidRDefault="00C41178" w:rsidP="00C41178">
      <w:pPr>
        <w:tabs>
          <w:tab w:val="left" w:pos="13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21474">
        <w:rPr>
          <w:rFonts w:ascii="Times New Roman" w:hAnsi="Times New Roman" w:cs="Times New Roman"/>
          <w:sz w:val="24"/>
          <w:szCs w:val="24"/>
        </w:rPr>
        <w:t xml:space="preserve">offered a wide variety of food and household products, organized </w:t>
      </w:r>
    </w:p>
    <w:p w14:paraId="3F260D7B" w14:textId="19A557B8" w:rsidR="00C41178" w:rsidRPr="00F21474" w:rsidRDefault="00C41178" w:rsidP="00C41178">
      <w:pPr>
        <w:tabs>
          <w:tab w:val="left" w:pos="131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21474">
        <w:rPr>
          <w:rFonts w:ascii="Times New Roman" w:hAnsi="Times New Roman" w:cs="Times New Roman"/>
          <w:sz w:val="24"/>
          <w:szCs w:val="24"/>
        </w:rPr>
        <w:t>into aisles</w:t>
      </w:r>
    </w:p>
    <w:p w14:paraId="0DD4B352" w14:textId="5EA8C014" w:rsidR="00F21474" w:rsidRPr="00F21474" w:rsidRDefault="00F21474" w:rsidP="00C41178">
      <w:pPr>
        <w:tabs>
          <w:tab w:val="left" w:pos="1318"/>
        </w:tabs>
        <w:spacing w:line="360" w:lineRule="auto"/>
        <w:jc w:val="both"/>
        <w:rPr>
          <w:rFonts w:ascii="Times New Roman" w:hAnsi="Times New Roman" w:cs="Times New Roman"/>
          <w:sz w:val="24"/>
          <w:szCs w:val="24"/>
        </w:rPr>
      </w:pPr>
      <w:r w:rsidRPr="00F21474">
        <w:rPr>
          <w:rFonts w:ascii="Times New Roman" w:hAnsi="Times New Roman" w:cs="Times New Roman"/>
          <w:sz w:val="24"/>
          <w:szCs w:val="24"/>
        </w:rPr>
        <w:t>Zoonotic diseases</w:t>
      </w:r>
      <w:r w:rsidRPr="00F21474">
        <w:rPr>
          <w:rFonts w:ascii="Times New Roman" w:hAnsi="Times New Roman" w:cs="Times New Roman"/>
          <w:sz w:val="24"/>
          <w:szCs w:val="24"/>
        </w:rPr>
        <w:tab/>
      </w:r>
      <w:r>
        <w:rPr>
          <w:rFonts w:ascii="Times New Roman" w:hAnsi="Times New Roman" w:cs="Times New Roman"/>
          <w:sz w:val="24"/>
          <w:szCs w:val="24"/>
        </w:rPr>
        <w:t xml:space="preserve">            </w:t>
      </w:r>
      <w:r w:rsidRPr="00F21474">
        <w:rPr>
          <w:rFonts w:ascii="Times New Roman" w:hAnsi="Times New Roman" w:cs="Times New Roman"/>
          <w:sz w:val="24"/>
          <w:szCs w:val="24"/>
        </w:rPr>
        <w:t>Diseases that can spread from other animal species to humans</w:t>
      </w:r>
    </w:p>
    <w:p w14:paraId="3EC4C48C" w14:textId="45F04321" w:rsidR="00F21474" w:rsidRDefault="00F21474" w:rsidP="00F21474">
      <w:pPr>
        <w:rPr>
          <w:rFonts w:ascii="Times New Roman" w:hAnsi="Times New Roman" w:cs="Times New Roman"/>
          <w:sz w:val="24"/>
          <w:szCs w:val="24"/>
        </w:rPr>
      </w:pPr>
    </w:p>
    <w:p w14:paraId="2D4C2454" w14:textId="77777777" w:rsidR="00D2652E" w:rsidRPr="00F21474" w:rsidRDefault="00D2652E" w:rsidP="00F21474">
      <w:pPr>
        <w:rPr>
          <w:rFonts w:ascii="Times New Roman" w:hAnsi="Times New Roman" w:cs="Times New Roman"/>
          <w:sz w:val="24"/>
          <w:szCs w:val="24"/>
        </w:rPr>
        <w:sectPr w:rsidR="00D2652E" w:rsidRPr="00F21474" w:rsidSect="00647F08">
          <w:footerReference w:type="default" r:id="rId12"/>
          <w:pgSz w:w="12240" w:h="15840"/>
          <w:pgMar w:top="1440" w:right="1440" w:bottom="1440" w:left="1440" w:header="720" w:footer="720" w:gutter="0"/>
          <w:pgNumType w:fmt="lowerRoman" w:start="1"/>
          <w:cols w:space="720"/>
          <w:docGrid w:linePitch="360"/>
        </w:sectPr>
      </w:pPr>
    </w:p>
    <w:p w14:paraId="623A139A" w14:textId="77777777" w:rsidR="00AD2E71" w:rsidRPr="00B625AD" w:rsidRDefault="000F5CFC" w:rsidP="00AD2E71">
      <w:pPr>
        <w:pStyle w:val="Heading1"/>
        <w:jc w:val="center"/>
        <w:rPr>
          <w:rFonts w:ascii="Times New Roman" w:hAnsi="Times New Roman" w:cs="Times New Roman"/>
          <w:b/>
        </w:rPr>
      </w:pPr>
      <w:bookmarkStart w:id="12" w:name="_Toc10158250"/>
      <w:r w:rsidRPr="00B625AD">
        <w:rPr>
          <w:rFonts w:ascii="Times New Roman" w:hAnsi="Times New Roman" w:cs="Times New Roman"/>
          <w:b/>
        </w:rPr>
        <w:lastRenderedPageBreak/>
        <w:t>CHAPTER ONE</w:t>
      </w:r>
      <w:bookmarkEnd w:id="12"/>
    </w:p>
    <w:p w14:paraId="31419937" w14:textId="6F04C893" w:rsidR="00231381" w:rsidRDefault="00AD2E71" w:rsidP="00AD2E71">
      <w:pPr>
        <w:pStyle w:val="Heading1"/>
        <w:jc w:val="center"/>
        <w:rPr>
          <w:rFonts w:ascii="Times New Roman" w:hAnsi="Times New Roman" w:cs="Times New Roman"/>
          <w:b/>
        </w:rPr>
      </w:pPr>
      <w:bookmarkStart w:id="13" w:name="_Toc8607205"/>
      <w:bookmarkStart w:id="14" w:name="_Toc10063478"/>
      <w:bookmarkStart w:id="15" w:name="_Toc10158251"/>
      <w:r w:rsidRPr="00B625AD">
        <w:rPr>
          <w:rFonts w:ascii="Times New Roman" w:hAnsi="Times New Roman" w:cs="Times New Roman"/>
          <w:b/>
        </w:rPr>
        <w:t>INTRODUCTION</w:t>
      </w:r>
      <w:bookmarkEnd w:id="13"/>
      <w:bookmarkEnd w:id="14"/>
      <w:bookmarkEnd w:id="15"/>
    </w:p>
    <w:p w14:paraId="322F8E9E" w14:textId="77777777" w:rsidR="003E220D" w:rsidRPr="003E220D" w:rsidRDefault="003E220D" w:rsidP="003E220D"/>
    <w:p w14:paraId="4C1312E0" w14:textId="023F945F" w:rsidR="00700687" w:rsidRDefault="00B305EB" w:rsidP="00087239">
      <w:pPr>
        <w:pStyle w:val="Heading2"/>
        <w:numPr>
          <w:ilvl w:val="0"/>
          <w:numId w:val="36"/>
        </w:numPr>
        <w:rPr>
          <w:rFonts w:ascii="Times New Roman" w:hAnsi="Times New Roman" w:cs="Times New Roman"/>
          <w:b/>
          <w:sz w:val="28"/>
          <w:szCs w:val="28"/>
        </w:rPr>
      </w:pPr>
      <w:bookmarkStart w:id="16" w:name="_Toc10158252"/>
      <w:r w:rsidRPr="00B625AD">
        <w:rPr>
          <w:rFonts w:ascii="Times New Roman" w:hAnsi="Times New Roman" w:cs="Times New Roman"/>
          <w:b/>
          <w:sz w:val="28"/>
          <w:szCs w:val="28"/>
        </w:rPr>
        <w:t>Background</w:t>
      </w:r>
      <w:bookmarkEnd w:id="16"/>
    </w:p>
    <w:p w14:paraId="5C2BB8A2" w14:textId="77777777" w:rsidR="003E220D" w:rsidRPr="003E220D" w:rsidRDefault="003E220D" w:rsidP="003E220D"/>
    <w:p w14:paraId="507736D8" w14:textId="67D2A3C7" w:rsidR="00A4546E" w:rsidRPr="003D2E35" w:rsidRDefault="00B305EB" w:rsidP="00AB3CB1">
      <w:pPr>
        <w:spacing w:line="360" w:lineRule="auto"/>
        <w:jc w:val="both"/>
        <w:rPr>
          <w:rFonts w:ascii="Times New Roman" w:hAnsi="Times New Roman" w:cs="Times New Roman"/>
          <w:sz w:val="24"/>
          <w:szCs w:val="24"/>
        </w:rPr>
      </w:pPr>
      <w:r w:rsidRPr="003D2E35">
        <w:rPr>
          <w:rFonts w:ascii="Times New Roman" w:hAnsi="Times New Roman" w:cs="Times New Roman"/>
          <w:sz w:val="24"/>
          <w:szCs w:val="24"/>
        </w:rPr>
        <w:t xml:space="preserve">Poultry meat has long been considered a delicacy in many parts of the world. </w:t>
      </w:r>
      <w:r w:rsidR="004D3563" w:rsidRPr="003D2E35">
        <w:rPr>
          <w:rFonts w:ascii="Times New Roman" w:hAnsi="Times New Roman" w:cs="Times New Roman"/>
          <w:sz w:val="24"/>
          <w:szCs w:val="24"/>
        </w:rPr>
        <w:t>It forms an integral part of the diet, especially in developing countries, where families live on less than a dollar a day</w:t>
      </w:r>
      <w:r w:rsidR="00700687">
        <w:rPr>
          <w:rFonts w:ascii="Times New Roman" w:hAnsi="Times New Roman" w:cs="Times New Roman"/>
          <w:sz w:val="24"/>
          <w:szCs w:val="24"/>
        </w:rPr>
        <w:t>.</w:t>
      </w:r>
      <w:r w:rsidR="004D3563" w:rsidRPr="003D2E35">
        <w:rPr>
          <w:rFonts w:ascii="Times New Roman" w:hAnsi="Times New Roman" w:cs="Times New Roman"/>
          <w:sz w:val="24"/>
          <w:szCs w:val="24"/>
        </w:rPr>
        <w:t xml:space="preserve"> </w:t>
      </w:r>
      <w:r w:rsidR="00700687">
        <w:rPr>
          <w:rFonts w:ascii="Times New Roman" w:hAnsi="Times New Roman" w:cs="Times New Roman"/>
          <w:sz w:val="24"/>
          <w:szCs w:val="24"/>
        </w:rPr>
        <w:t xml:space="preserve">The popularity of poultry meat is </w:t>
      </w:r>
      <w:r w:rsidR="004D3563" w:rsidRPr="003D2E35">
        <w:rPr>
          <w:rFonts w:ascii="Times New Roman" w:hAnsi="Times New Roman" w:cs="Times New Roman"/>
          <w:sz w:val="24"/>
          <w:szCs w:val="24"/>
        </w:rPr>
        <w:t>because it is a cheaper source of protein compared to other meat such as beef and pork and also because it is easier to produce</w:t>
      </w:r>
      <w:r w:rsidR="004E6BE1">
        <w:rPr>
          <w:rFonts w:ascii="Times New Roman" w:hAnsi="Times New Roman" w:cs="Times New Roman"/>
          <w:sz w:val="24"/>
          <w:szCs w:val="24"/>
        </w:rPr>
        <w:t xml:space="preserve"> </w:t>
      </w:r>
      <w:r w:rsidR="00381A57">
        <w:rPr>
          <w:rFonts w:ascii="Times New Roman" w:hAnsi="Times New Roman" w:cs="Times New Roman"/>
          <w:sz w:val="24"/>
          <w:szCs w:val="24"/>
        </w:rPr>
        <w:fldChar w:fldCharType="begin" w:fldLock="1"/>
      </w:r>
      <w:r w:rsidR="004E6BE1">
        <w:rPr>
          <w:rFonts w:ascii="Times New Roman" w:hAnsi="Times New Roman" w:cs="Times New Roman"/>
          <w:sz w:val="24"/>
          <w:szCs w:val="24"/>
        </w:rPr>
        <w:instrText>ADDIN CSL_CITATION {"citationItems":[{"id":"ITEM-1","itemData":{"ISSN":"2225-0565","abstract":"Over the last two decades Zambia has experienced a rapid growth in poultry production and a large share of broiler meat production has been contributed by small scale urban producers. This study aims to estimate the economies of scale and cost efficiency of small scale broiler farmers in Zambia using a Cobb-Douglas cost function and the inefficiency effects model.  Data were collected from 90 small scale broiler farmers in the city of Lusaka selected using a snowball sampling method. The results show that cost efficiency scores ranged from 0.76 to 0.99 with a mean of 0.958. The frequency distribution indicate that cost efficiency scores for 10% of the farmers were between 0.78 and 0.89 and the majority (90%) the scores were between 0.9 and 0.99. Thus, most small scale broiler farmers were highly cost efficient in broiler production. For a farmer with the minimum efficiency, she/he could make cost savings of about 24% and yet produce the same level of output using the available technology.  The cost inefficiency significantly decreased with age, education and poultry training. Policy implications are that government should encourage young people be efficient poultry producers, enhance farmer’s level of education, training on poultry rearing skills including feeds and feeding since feed is a major determinant of broiler production cost. This can be achieved through short term trainings and extension services arranged during weekends and holidays to allow small scale poultry keepers with full-time jobs to participate. The analysis of scale effects found that the small scale broiler farmers were experiencing positive economies of scale and were in stage I and thus a need exists to move them to the more efficient stage II, through increased production of birds and efficient use of feeds.    Key words : Broiler, stochastic frontier model, cost efficiency.","author":[{"dropping-particle":"","family":"Musaba","given":"Emmanuel C.","non-dropping-particle":"","parse-names":false,"suffix":""},{"dropping-particle":"","family":"Mseteka","given":"Musonda","non-dropping-particle":"","parse-names":false,"suffix":""}],"container-title":"Developing Country Studies","id":"ITEM-1","issued":{"date-parts":[["2014"]]},"title":"Cost efficiency of small-scale commercial broiler production in Zambia: A stochastic cost frontier approach","type":"article-journal"},"uris":["http://www.mendeley.com/documents/?uuid=2a601f26-ac14-4e78-8be0-e2f4af8da4f2"]}],"mendeley":{"formattedCitation":"(Musaba and Mseteka, 2014)","plainTextFormattedCitation":"(Musaba and Mseteka, 2014)","previouslyFormattedCitation":"(Musaba and Mseteka, 2014)"},"properties":{"noteIndex":0},"schema":"https://github.com/citation-style-language/schema/raw/master/csl-citation.json"}</w:instrText>
      </w:r>
      <w:r w:rsidR="00381A57">
        <w:rPr>
          <w:rFonts w:ascii="Times New Roman" w:hAnsi="Times New Roman" w:cs="Times New Roman"/>
          <w:sz w:val="24"/>
          <w:szCs w:val="24"/>
        </w:rPr>
        <w:fldChar w:fldCharType="separate"/>
      </w:r>
      <w:r w:rsidR="00381A57" w:rsidRPr="00381A57">
        <w:rPr>
          <w:rFonts w:ascii="Times New Roman" w:hAnsi="Times New Roman" w:cs="Times New Roman"/>
          <w:noProof/>
          <w:sz w:val="24"/>
          <w:szCs w:val="24"/>
        </w:rPr>
        <w:t>(Musaba and Mseteka, 2014)</w:t>
      </w:r>
      <w:r w:rsidR="00381A57">
        <w:rPr>
          <w:rFonts w:ascii="Times New Roman" w:hAnsi="Times New Roman" w:cs="Times New Roman"/>
          <w:sz w:val="24"/>
          <w:szCs w:val="24"/>
        </w:rPr>
        <w:fldChar w:fldCharType="end"/>
      </w:r>
      <w:r w:rsidR="004D3563" w:rsidRPr="003D2E35">
        <w:rPr>
          <w:rFonts w:ascii="Times New Roman" w:hAnsi="Times New Roman" w:cs="Times New Roman"/>
          <w:sz w:val="24"/>
          <w:szCs w:val="24"/>
        </w:rPr>
        <w:t>. However, this high demand for poultry meat puts a strain on producers, who have to meet the ever-growing demand and at the same time realize profits in a competitive market environment</w:t>
      </w:r>
      <w:r w:rsidR="004E6BE1">
        <w:rPr>
          <w:rFonts w:ascii="Times New Roman" w:hAnsi="Times New Roman" w:cs="Times New Roman"/>
          <w:sz w:val="24"/>
          <w:szCs w:val="24"/>
        </w:rPr>
        <w:t xml:space="preserve"> </w:t>
      </w:r>
      <w:r w:rsidR="004E6BE1">
        <w:rPr>
          <w:rFonts w:ascii="Times New Roman" w:hAnsi="Times New Roman" w:cs="Times New Roman"/>
          <w:sz w:val="24"/>
          <w:szCs w:val="24"/>
        </w:rPr>
        <w:fldChar w:fldCharType="begin" w:fldLock="1"/>
      </w:r>
      <w:r w:rsidR="004E6BE1">
        <w:rPr>
          <w:rFonts w:ascii="Times New Roman" w:hAnsi="Times New Roman" w:cs="Times New Roman"/>
          <w:sz w:val="24"/>
          <w:szCs w:val="24"/>
        </w:rPr>
        <w:instrText>ADDIN CSL_CITATION {"citationItems":[{"id":"ITEM-1","itemData":{"DOI":"10.1080/00045608.2011.652888","ISBN":"0004-5608","abstract":"In recent years there has been growing recognition among the development community of the role of small-scale commercial poultry production in accelerating the pace of poverty reduction and reaching out to the poorest of the poor. There is also growing evidence to demonstrate the role of small-scale poultry in enhancing the food and nutrition security of the poorest households and in the promotion of gender equality. At the same time, the market and production context of poultry production has been changing rapidly over the last two decades. Rapid economic growth and urbanization in developing countries has resulted in fast expansion of industrial, large-scale, vertically integrated, poultry production, especially in Asia. Opportunities have also expanded for small-scale poultry enterprises, resulting from improved market access and infrastructure, and a preference structure that may still favour free-range birds and eggs. As a result, there has been increased market orientation even among small-scale poultry enterprises. These changes have brought large and small production systems into overlapping competitive space, which has created both challenges and opportunities. These changes have raised concerns about the sustainability of small-scale poultry production systems due to: (i) intensified competition from large-scale producers who can exercise significant control over the poultry value chain (including concentrated holding of genetic stock of industrial poultry by a few transnational corporations); and (ii) the public perception that small units of production may be dangerous reservoirs of diseases, specially in the wake of recent outbreaks of highly pathogenic avian influenza (HPAI). Against this background, this paper attempts to summarize the nature of small-scale poultry produc-tion, and brings together evidence regarding the viability of small-scale poultry production in the context of the expansion of large-scale production characterized by substantial economies of scale, well-organized and integrated supply chains and the ability to respond to various types of risk. The paper argues that the main challenge for small-scale/rural poultry is organiza-tional, not technical. Based on a review of available evidence, the paper concludes that it is important to continue to promote village poultry as a means to promote household nutrition security and livelihood support, but that concerted efforts must be made to find organizational solutions to mini…","author":[{"dropping-particle":"","family":"Ahuja","given":"Vinod","non-dropping-particle":"","parse-names":false,"suffix":""},{"dropping-particle":"","family":"Sen","given":"Arindam","non-dropping-particle":"","parse-names":false,"suffix":""}],"container-title":"Management","id":"ITEM-1","issued":{"date-parts":[["2007"]]},"title":"Scope and Space for small scale poultry production in developing countries","type":"article-journal"},"uris":["http://www.mendeley.com/documents/?uuid=eece60f3-9057-4895-83d1-ab255215053e"]}],"mendeley":{"formattedCitation":"(Ahuja and Sen, 2007)","plainTextFormattedCitation":"(Ahuja and Sen, 2007)","previouslyFormattedCitation":"(Ahuja and Sen, 2007)"},"properties":{"noteIndex":0},"schema":"https://github.com/citation-style-language/schema/raw/master/csl-citation.json"}</w:instrText>
      </w:r>
      <w:r w:rsidR="004E6BE1">
        <w:rPr>
          <w:rFonts w:ascii="Times New Roman" w:hAnsi="Times New Roman" w:cs="Times New Roman"/>
          <w:sz w:val="24"/>
          <w:szCs w:val="24"/>
        </w:rPr>
        <w:fldChar w:fldCharType="separate"/>
      </w:r>
      <w:r w:rsidR="004E6BE1" w:rsidRPr="004E6BE1">
        <w:rPr>
          <w:rFonts w:ascii="Times New Roman" w:hAnsi="Times New Roman" w:cs="Times New Roman"/>
          <w:noProof/>
          <w:sz w:val="24"/>
          <w:szCs w:val="24"/>
        </w:rPr>
        <w:t>(Ahuja and Sen, 2007)</w:t>
      </w:r>
      <w:r w:rsidR="004E6BE1">
        <w:rPr>
          <w:rFonts w:ascii="Times New Roman" w:hAnsi="Times New Roman" w:cs="Times New Roman"/>
          <w:sz w:val="24"/>
          <w:szCs w:val="24"/>
        </w:rPr>
        <w:fldChar w:fldCharType="end"/>
      </w:r>
      <w:r w:rsidR="004D3563" w:rsidRPr="003D2E35">
        <w:rPr>
          <w:rFonts w:ascii="Times New Roman" w:hAnsi="Times New Roman" w:cs="Times New Roman"/>
          <w:sz w:val="24"/>
          <w:szCs w:val="24"/>
        </w:rPr>
        <w:t xml:space="preserve">. </w:t>
      </w:r>
      <w:r w:rsidR="00155213">
        <w:rPr>
          <w:rFonts w:ascii="Times New Roman" w:hAnsi="Times New Roman" w:cs="Times New Roman"/>
          <w:sz w:val="24"/>
          <w:szCs w:val="24"/>
        </w:rPr>
        <w:t xml:space="preserve"> Therefore, in order to be competitive, </w:t>
      </w:r>
      <w:r w:rsidR="0008553A">
        <w:rPr>
          <w:rFonts w:ascii="Times New Roman" w:hAnsi="Times New Roman" w:cs="Times New Roman"/>
          <w:sz w:val="24"/>
          <w:szCs w:val="24"/>
        </w:rPr>
        <w:t>farmers have to produce broiler chickens that</w:t>
      </w:r>
      <w:r w:rsidR="00A4546E" w:rsidRPr="003D2E35">
        <w:rPr>
          <w:rFonts w:ascii="Times New Roman" w:hAnsi="Times New Roman" w:cs="Times New Roman"/>
          <w:sz w:val="24"/>
          <w:szCs w:val="24"/>
        </w:rPr>
        <w:t xml:space="preserve"> </w:t>
      </w:r>
      <w:r w:rsidR="004D3563" w:rsidRPr="003D2E35">
        <w:rPr>
          <w:rFonts w:ascii="Times New Roman" w:hAnsi="Times New Roman" w:cs="Times New Roman"/>
          <w:sz w:val="24"/>
          <w:szCs w:val="24"/>
        </w:rPr>
        <w:t xml:space="preserve">visibly </w:t>
      </w:r>
      <w:r w:rsidR="0008553A" w:rsidRPr="003D2E35">
        <w:rPr>
          <w:rFonts w:ascii="Times New Roman" w:hAnsi="Times New Roman" w:cs="Times New Roman"/>
          <w:sz w:val="24"/>
          <w:szCs w:val="24"/>
        </w:rPr>
        <w:t xml:space="preserve">look </w:t>
      </w:r>
      <w:r w:rsidR="004D3563" w:rsidRPr="003D2E35">
        <w:rPr>
          <w:rFonts w:ascii="Times New Roman" w:hAnsi="Times New Roman" w:cs="Times New Roman"/>
          <w:sz w:val="24"/>
          <w:szCs w:val="24"/>
        </w:rPr>
        <w:t>attractive to the customer</w:t>
      </w:r>
      <w:r w:rsidR="0008553A">
        <w:rPr>
          <w:rFonts w:ascii="Times New Roman" w:hAnsi="Times New Roman" w:cs="Times New Roman"/>
          <w:sz w:val="24"/>
          <w:szCs w:val="24"/>
        </w:rPr>
        <w:t>s</w:t>
      </w:r>
      <w:r w:rsidR="004D3563" w:rsidRPr="003D2E35">
        <w:rPr>
          <w:rFonts w:ascii="Times New Roman" w:hAnsi="Times New Roman" w:cs="Times New Roman"/>
          <w:sz w:val="24"/>
          <w:szCs w:val="24"/>
        </w:rPr>
        <w:t xml:space="preserve"> by weight</w:t>
      </w:r>
      <w:r w:rsidR="0008553A">
        <w:rPr>
          <w:rFonts w:ascii="Times New Roman" w:hAnsi="Times New Roman" w:cs="Times New Roman"/>
          <w:sz w:val="24"/>
          <w:szCs w:val="24"/>
        </w:rPr>
        <w:t xml:space="preserve"> and other aesthetic characteristics</w:t>
      </w:r>
      <w:r w:rsidR="004D3563" w:rsidRPr="003D2E35">
        <w:rPr>
          <w:rFonts w:ascii="Times New Roman" w:hAnsi="Times New Roman" w:cs="Times New Roman"/>
          <w:sz w:val="24"/>
          <w:szCs w:val="24"/>
        </w:rPr>
        <w:t xml:space="preserve">, but </w:t>
      </w:r>
      <w:r w:rsidR="00A4546E" w:rsidRPr="003D2E35">
        <w:rPr>
          <w:rFonts w:ascii="Times New Roman" w:hAnsi="Times New Roman" w:cs="Times New Roman"/>
          <w:sz w:val="24"/>
          <w:szCs w:val="24"/>
        </w:rPr>
        <w:t xml:space="preserve">also </w:t>
      </w:r>
      <w:r w:rsidR="0008553A">
        <w:rPr>
          <w:rFonts w:ascii="Times New Roman" w:hAnsi="Times New Roman" w:cs="Times New Roman"/>
          <w:sz w:val="24"/>
          <w:szCs w:val="24"/>
        </w:rPr>
        <w:t>make</w:t>
      </w:r>
      <w:r w:rsidR="00A4546E" w:rsidRPr="003D2E35">
        <w:rPr>
          <w:rFonts w:ascii="Times New Roman" w:hAnsi="Times New Roman" w:cs="Times New Roman"/>
          <w:sz w:val="24"/>
          <w:szCs w:val="24"/>
        </w:rPr>
        <w:t xml:space="preserve"> profit. One way in which this is achieved is by the use of antibiotics. Antibiotics are used to prevent and treat diseases of poultry in order to optimize growth</w:t>
      </w:r>
      <w:r w:rsidR="002F5617">
        <w:rPr>
          <w:rFonts w:ascii="Times New Roman" w:hAnsi="Times New Roman" w:cs="Times New Roman"/>
          <w:sz w:val="24"/>
          <w:szCs w:val="24"/>
        </w:rPr>
        <w:t xml:space="preserve"> </w:t>
      </w:r>
      <w:r w:rsidR="002F5617">
        <w:rPr>
          <w:rFonts w:ascii="Times New Roman" w:hAnsi="Times New Roman" w:cs="Times New Roman"/>
          <w:sz w:val="24"/>
          <w:szCs w:val="24"/>
        </w:rPr>
        <w:fldChar w:fldCharType="begin" w:fldLock="1"/>
      </w:r>
      <w:r w:rsidR="00287787">
        <w:rPr>
          <w:rFonts w:ascii="Times New Roman" w:hAnsi="Times New Roman" w:cs="Times New Roman"/>
          <w:sz w:val="24"/>
          <w:szCs w:val="24"/>
        </w:rPr>
        <w:instrText>ADDIN CSL_CITATION {"citationItems":[{"id":"ITEM-1","itemData":{"DOI":"10.3923/ijps.2009.404.408","ISBN":"9789970424108","ISSN":"16828356","PMID":"11137402","abstract":"The worldwide increase in the use of antibiotics as an integral part of the poultry and livestock production industry to treat and prevent infectious bacterial diseases and as growth promoters at subtherapeutic levels in feeds has led to the problem of the development of bacterial antibiotic resistance during the past years. Recent scientific evidence has shown that resistance to antibiotics is not only due to the natural ability of a tiny fraction of the bacteria with unusual traits to survive antibiotic's attack, enabling resistant strains to multiply, but also stems from the transmissibility of acquired resistance to their progeny and across to other unrelated bacteria species through extrachromosomal DNA fragment called the plasmid which provide a slew of different resistances. The emergence and spread of resistant bacterial strains like Campylobacter sp, Escherichia coli and Enterococcus sp. from poultry products to consumers put humans at risk to new strains of bacteria that resist antibiotic treatment. Resistant bacteria thwart antibiotics by interfering with their mode of action via a range of effectors' mechanisms, including synthesis of inactivating enzymes, alteration in the configuration of cell wall or ribosome and modification of membrane carrier systems. These mechanisms are specific to the type of resistance developed. Because of the growing global concerns that resistance bacteria can pass from animals to humans, there is an increase in public and governmental interest in phasing out inappropriate antibiotic use in animal husbandry. Improvement in the hygienic practice of handling raw animal products and adequate heat treatment to eliminate the possibility of antibiotic resistant bacteria surviving may play a role in preventing the spread. More attention should be focused on increasing antibiotic surveillance capacity to cope with the spread of emerging resistances and on the alternative approach to sub-therapeutic antibiotics in poultry, especially the use of probiotic microorganisms that can positively influence poultry health and produce safe edible products. © Asian Network for Scientific Information, 2009.","author":[{"dropping-particle":"","family":"Apata","given":"D. F.","non-dropping-particle":"","parse-names":false,"suffix":""}],"container-title":"International Journal of Poultry Science","id":"ITEM-1","issued":{"date-parts":[["2009"]]},"title":"Antibiotic resistance in poultry","type":"article-journal"},"uris":["http://www.mendeley.com/documents/?uuid=07575e65-6a46-4b76-a758-9758c1365844"]}],"mendeley":{"formattedCitation":"(Apata, 2009)","plainTextFormattedCitation":"(Apata, 2009)","previouslyFormattedCitation":"(Apata, 2009)"},"properties":{"noteIndex":0},"schema":"https://github.com/citation-style-language/schema/raw/master/csl-citation.json"}</w:instrText>
      </w:r>
      <w:r w:rsidR="002F5617">
        <w:rPr>
          <w:rFonts w:ascii="Times New Roman" w:hAnsi="Times New Roman" w:cs="Times New Roman"/>
          <w:sz w:val="24"/>
          <w:szCs w:val="24"/>
        </w:rPr>
        <w:fldChar w:fldCharType="separate"/>
      </w:r>
      <w:r w:rsidR="002F5617" w:rsidRPr="002F5617">
        <w:rPr>
          <w:rFonts w:ascii="Times New Roman" w:hAnsi="Times New Roman" w:cs="Times New Roman"/>
          <w:noProof/>
          <w:sz w:val="24"/>
          <w:szCs w:val="24"/>
        </w:rPr>
        <w:t>(Apata, 2009)</w:t>
      </w:r>
      <w:r w:rsidR="002F5617">
        <w:rPr>
          <w:rFonts w:ascii="Times New Roman" w:hAnsi="Times New Roman" w:cs="Times New Roman"/>
          <w:sz w:val="24"/>
          <w:szCs w:val="24"/>
        </w:rPr>
        <w:fldChar w:fldCharType="end"/>
      </w:r>
      <w:r w:rsidR="00A4546E" w:rsidRPr="003D2E35">
        <w:rPr>
          <w:rFonts w:ascii="Times New Roman" w:hAnsi="Times New Roman" w:cs="Times New Roman"/>
          <w:sz w:val="24"/>
          <w:szCs w:val="24"/>
        </w:rPr>
        <w:t xml:space="preserve">. When the birds are disease-free they can grow at </w:t>
      </w:r>
      <w:r w:rsidR="00D60A48">
        <w:rPr>
          <w:rFonts w:ascii="Times New Roman" w:hAnsi="Times New Roman" w:cs="Times New Roman"/>
          <w:sz w:val="24"/>
          <w:szCs w:val="24"/>
        </w:rPr>
        <w:t xml:space="preserve">optimum </w:t>
      </w:r>
      <w:r w:rsidR="00A4546E" w:rsidRPr="003D2E35">
        <w:rPr>
          <w:rFonts w:ascii="Times New Roman" w:hAnsi="Times New Roman" w:cs="Times New Roman"/>
          <w:sz w:val="24"/>
          <w:szCs w:val="24"/>
        </w:rPr>
        <w:t>rates thereby increasing the market-potential and value of the birds</w:t>
      </w:r>
      <w:r w:rsidR="007124AE">
        <w:rPr>
          <w:rFonts w:ascii="Times New Roman" w:hAnsi="Times New Roman" w:cs="Times New Roman"/>
          <w:sz w:val="24"/>
          <w:szCs w:val="24"/>
        </w:rPr>
        <w:t>, which</w:t>
      </w:r>
      <w:r w:rsidR="00A4546E" w:rsidRPr="003D2E35">
        <w:rPr>
          <w:rFonts w:ascii="Times New Roman" w:hAnsi="Times New Roman" w:cs="Times New Roman"/>
          <w:sz w:val="24"/>
          <w:szCs w:val="24"/>
        </w:rPr>
        <w:t xml:space="preserve"> give</w:t>
      </w:r>
      <w:r w:rsidR="007124AE">
        <w:rPr>
          <w:rFonts w:ascii="Times New Roman" w:hAnsi="Times New Roman" w:cs="Times New Roman"/>
          <w:sz w:val="24"/>
          <w:szCs w:val="24"/>
        </w:rPr>
        <w:t>s</w:t>
      </w:r>
      <w:r w:rsidR="00A4546E" w:rsidRPr="003D2E35">
        <w:rPr>
          <w:rFonts w:ascii="Times New Roman" w:hAnsi="Times New Roman" w:cs="Times New Roman"/>
          <w:sz w:val="24"/>
          <w:szCs w:val="24"/>
        </w:rPr>
        <w:t xml:space="preserve"> the producer advantage in a competitive market.</w:t>
      </w:r>
    </w:p>
    <w:p w14:paraId="087FED17" w14:textId="27B19561" w:rsidR="00AF5D19" w:rsidRPr="003D2E35" w:rsidRDefault="0008553A" w:rsidP="00AB3C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Zambia, </w:t>
      </w:r>
      <w:r w:rsidR="00A4546E" w:rsidRPr="003D2E35">
        <w:rPr>
          <w:rFonts w:ascii="Times New Roman" w:hAnsi="Times New Roman" w:cs="Times New Roman"/>
          <w:sz w:val="24"/>
          <w:szCs w:val="24"/>
        </w:rPr>
        <w:t xml:space="preserve">Lusaka Province is one such competitive </w:t>
      </w:r>
      <w:r w:rsidR="00656FDB" w:rsidRPr="003D2E35">
        <w:rPr>
          <w:rFonts w:ascii="Times New Roman" w:hAnsi="Times New Roman" w:cs="Times New Roman"/>
          <w:sz w:val="24"/>
          <w:szCs w:val="24"/>
        </w:rPr>
        <w:t>market</w:t>
      </w:r>
      <w:r>
        <w:rPr>
          <w:rFonts w:ascii="Times New Roman" w:hAnsi="Times New Roman" w:cs="Times New Roman"/>
          <w:sz w:val="24"/>
          <w:szCs w:val="24"/>
        </w:rPr>
        <w:t xml:space="preserve"> for poultry products</w:t>
      </w:r>
      <w:r w:rsidR="001F1DCC">
        <w:rPr>
          <w:rFonts w:ascii="Times New Roman" w:hAnsi="Times New Roman" w:cs="Times New Roman"/>
          <w:sz w:val="24"/>
          <w:szCs w:val="24"/>
        </w:rPr>
        <w:t xml:space="preserve">. It has a </w:t>
      </w:r>
      <w:r w:rsidR="00656FDB" w:rsidRPr="003D2E35">
        <w:rPr>
          <w:rFonts w:ascii="Times New Roman" w:hAnsi="Times New Roman" w:cs="Times New Roman"/>
          <w:sz w:val="24"/>
          <w:szCs w:val="24"/>
        </w:rPr>
        <w:t>population of about 2.777 million</w:t>
      </w:r>
      <w:r w:rsidR="009A2D8C">
        <w:rPr>
          <w:rFonts w:ascii="Times New Roman" w:hAnsi="Times New Roman" w:cs="Times New Roman"/>
          <w:sz w:val="24"/>
          <w:szCs w:val="24"/>
        </w:rPr>
        <w:t xml:space="preserve"> people</w:t>
      </w:r>
      <w:r w:rsidR="00656FDB" w:rsidRPr="003D2E35">
        <w:rPr>
          <w:rFonts w:ascii="Times New Roman" w:hAnsi="Times New Roman" w:cs="Times New Roman"/>
          <w:sz w:val="24"/>
          <w:szCs w:val="24"/>
        </w:rPr>
        <w:t xml:space="preserve"> and has</w:t>
      </w:r>
      <w:r w:rsidR="00D4315E">
        <w:rPr>
          <w:rFonts w:ascii="Times New Roman" w:hAnsi="Times New Roman" w:cs="Times New Roman"/>
          <w:sz w:val="24"/>
          <w:szCs w:val="24"/>
        </w:rPr>
        <w:t xml:space="preserve"> a</w:t>
      </w:r>
      <w:r w:rsidR="00656FDB" w:rsidRPr="003D2E35">
        <w:rPr>
          <w:rFonts w:ascii="Times New Roman" w:hAnsi="Times New Roman" w:cs="Times New Roman"/>
          <w:sz w:val="24"/>
          <w:szCs w:val="24"/>
        </w:rPr>
        <w:t xml:space="preserve"> </w:t>
      </w:r>
      <w:r w:rsidR="009A2D8C">
        <w:rPr>
          <w:rFonts w:ascii="Times New Roman" w:hAnsi="Times New Roman" w:cs="Times New Roman"/>
          <w:sz w:val="24"/>
          <w:szCs w:val="24"/>
        </w:rPr>
        <w:t>number</w:t>
      </w:r>
      <w:r w:rsidR="00656FDB" w:rsidRPr="003D2E35">
        <w:rPr>
          <w:rFonts w:ascii="Times New Roman" w:hAnsi="Times New Roman" w:cs="Times New Roman"/>
          <w:sz w:val="24"/>
          <w:szCs w:val="24"/>
        </w:rPr>
        <w:t xml:space="preserve"> </w:t>
      </w:r>
      <w:r w:rsidR="00BA3951">
        <w:rPr>
          <w:rFonts w:ascii="Times New Roman" w:hAnsi="Times New Roman" w:cs="Times New Roman"/>
          <w:sz w:val="24"/>
          <w:szCs w:val="24"/>
        </w:rPr>
        <w:t xml:space="preserve">of </w:t>
      </w:r>
      <w:r w:rsidR="00656FDB" w:rsidRPr="003D2E35">
        <w:rPr>
          <w:rFonts w:ascii="Times New Roman" w:hAnsi="Times New Roman" w:cs="Times New Roman"/>
          <w:sz w:val="24"/>
          <w:szCs w:val="24"/>
        </w:rPr>
        <w:t>poultry producers</w:t>
      </w:r>
      <w:r w:rsidR="009A2D8C">
        <w:rPr>
          <w:rFonts w:ascii="Times New Roman" w:hAnsi="Times New Roman" w:cs="Times New Roman"/>
          <w:sz w:val="24"/>
          <w:szCs w:val="24"/>
        </w:rPr>
        <w:t xml:space="preserve"> and processers</w:t>
      </w:r>
      <w:r w:rsidR="00656FDB" w:rsidRPr="003D2E35">
        <w:rPr>
          <w:rFonts w:ascii="Times New Roman" w:hAnsi="Times New Roman" w:cs="Times New Roman"/>
          <w:sz w:val="24"/>
          <w:szCs w:val="24"/>
        </w:rPr>
        <w:t xml:space="preserve">. Being the industrial capital of Zambia, the province is both a major source of poultry distributed to other provinces and a retail destination for poultry from other provinces of the country. It hosts both small-scale </w:t>
      </w:r>
      <w:r w:rsidR="00D4315E">
        <w:rPr>
          <w:rFonts w:ascii="Times New Roman" w:hAnsi="Times New Roman" w:cs="Times New Roman"/>
          <w:sz w:val="24"/>
          <w:szCs w:val="24"/>
        </w:rPr>
        <w:t xml:space="preserve">and commercial poultry producers </w:t>
      </w:r>
      <w:r w:rsidR="004B2CAF">
        <w:rPr>
          <w:rFonts w:ascii="Times New Roman" w:hAnsi="Times New Roman" w:cs="Times New Roman"/>
          <w:sz w:val="24"/>
          <w:szCs w:val="24"/>
        </w:rPr>
        <w:fldChar w:fldCharType="begin" w:fldLock="1"/>
      </w:r>
      <w:r w:rsidR="00736117">
        <w:rPr>
          <w:rFonts w:ascii="Times New Roman" w:hAnsi="Times New Roman" w:cs="Times New Roman"/>
          <w:sz w:val="24"/>
          <w:szCs w:val="24"/>
        </w:rPr>
        <w:instrText>ADDIN CSL_CITATION {"citationItems":[{"id":"ITEM-1","itemData":{"author":[{"dropping-particle":"","family":"AgriProFocus Zambia","given":"","non-dropping-particle":"","parse-names":false,"suffix":""}],"id":"ITEM-1","issued":{"date-parts":[["2015"]]},"title":"Market Study – Poultry","type":"article-magazine"},"uris":["http://www.mendeley.com/documents/?uuid=a6114efd-e6a4-4862-9010-b9a670631dd7"]}],"mendeley":{"formattedCitation":"(AgriProFocus Zambia, 2015)","plainTextFormattedCitation":"(AgriProFocus Zambia, 2015)","previouslyFormattedCitation":"(AgriProFocus Zambia, 2015)"},"properties":{"noteIndex":0},"schema":"https://github.com/citation-style-language/schema/raw/master/csl-citation.json"}</w:instrText>
      </w:r>
      <w:r w:rsidR="004B2CAF">
        <w:rPr>
          <w:rFonts w:ascii="Times New Roman" w:hAnsi="Times New Roman" w:cs="Times New Roman"/>
          <w:sz w:val="24"/>
          <w:szCs w:val="24"/>
        </w:rPr>
        <w:fldChar w:fldCharType="separate"/>
      </w:r>
      <w:r w:rsidR="004B2CAF" w:rsidRPr="004B2CAF">
        <w:rPr>
          <w:rFonts w:ascii="Times New Roman" w:hAnsi="Times New Roman" w:cs="Times New Roman"/>
          <w:noProof/>
          <w:sz w:val="24"/>
          <w:szCs w:val="24"/>
        </w:rPr>
        <w:t>(AgriProFocus Zambia, 2015)</w:t>
      </w:r>
      <w:r w:rsidR="004B2CAF">
        <w:rPr>
          <w:rFonts w:ascii="Times New Roman" w:hAnsi="Times New Roman" w:cs="Times New Roman"/>
          <w:sz w:val="24"/>
          <w:szCs w:val="24"/>
        </w:rPr>
        <w:fldChar w:fldCharType="end"/>
      </w:r>
      <w:r w:rsidR="00656FDB" w:rsidRPr="003D2E35">
        <w:rPr>
          <w:rFonts w:ascii="Times New Roman" w:hAnsi="Times New Roman" w:cs="Times New Roman"/>
          <w:sz w:val="24"/>
          <w:szCs w:val="24"/>
        </w:rPr>
        <w:t xml:space="preserve">. However, </w:t>
      </w:r>
      <w:r w:rsidR="007D6CAA">
        <w:rPr>
          <w:rFonts w:ascii="Times New Roman" w:hAnsi="Times New Roman" w:cs="Times New Roman"/>
          <w:sz w:val="24"/>
          <w:szCs w:val="24"/>
        </w:rPr>
        <w:t xml:space="preserve">as is the case </w:t>
      </w:r>
      <w:r w:rsidR="004D4097">
        <w:rPr>
          <w:rFonts w:ascii="Times New Roman" w:hAnsi="Times New Roman" w:cs="Times New Roman"/>
          <w:sz w:val="24"/>
          <w:szCs w:val="24"/>
        </w:rPr>
        <w:t>with</w:t>
      </w:r>
      <w:r w:rsidR="004D4097" w:rsidRPr="003D2E35">
        <w:rPr>
          <w:rFonts w:ascii="Times New Roman" w:hAnsi="Times New Roman" w:cs="Times New Roman"/>
          <w:sz w:val="24"/>
          <w:szCs w:val="24"/>
        </w:rPr>
        <w:t xml:space="preserve"> </w:t>
      </w:r>
      <w:r w:rsidR="00656FDB" w:rsidRPr="003D2E35">
        <w:rPr>
          <w:rFonts w:ascii="Times New Roman" w:hAnsi="Times New Roman" w:cs="Times New Roman"/>
          <w:sz w:val="24"/>
          <w:szCs w:val="24"/>
        </w:rPr>
        <w:t xml:space="preserve">any competitive </w:t>
      </w:r>
      <w:r w:rsidR="004D4097">
        <w:rPr>
          <w:rFonts w:ascii="Times New Roman" w:hAnsi="Times New Roman" w:cs="Times New Roman"/>
          <w:sz w:val="24"/>
          <w:szCs w:val="24"/>
        </w:rPr>
        <w:t xml:space="preserve">trade </w:t>
      </w:r>
      <w:r w:rsidR="00656FDB" w:rsidRPr="003D2E35">
        <w:rPr>
          <w:rFonts w:ascii="Times New Roman" w:hAnsi="Times New Roman" w:cs="Times New Roman"/>
          <w:sz w:val="24"/>
          <w:szCs w:val="24"/>
        </w:rPr>
        <w:t>environment</w:t>
      </w:r>
      <w:r w:rsidR="00BA3951">
        <w:rPr>
          <w:rFonts w:ascii="Times New Roman" w:hAnsi="Times New Roman" w:cs="Times New Roman"/>
          <w:sz w:val="24"/>
          <w:szCs w:val="24"/>
        </w:rPr>
        <w:t>, this</w:t>
      </w:r>
      <w:r w:rsidR="00656FDB" w:rsidRPr="003D2E35">
        <w:rPr>
          <w:rFonts w:ascii="Times New Roman" w:hAnsi="Times New Roman" w:cs="Times New Roman"/>
          <w:sz w:val="24"/>
          <w:szCs w:val="24"/>
        </w:rPr>
        <w:t xml:space="preserve"> comes </w:t>
      </w:r>
      <w:r w:rsidR="00BA3951">
        <w:rPr>
          <w:rFonts w:ascii="Times New Roman" w:hAnsi="Times New Roman" w:cs="Times New Roman"/>
          <w:sz w:val="24"/>
          <w:szCs w:val="24"/>
        </w:rPr>
        <w:t xml:space="preserve">with </w:t>
      </w:r>
      <w:r w:rsidR="00656FDB" w:rsidRPr="003D2E35">
        <w:rPr>
          <w:rFonts w:ascii="Times New Roman" w:hAnsi="Times New Roman" w:cs="Times New Roman"/>
          <w:sz w:val="24"/>
          <w:szCs w:val="24"/>
        </w:rPr>
        <w:t xml:space="preserve">challenges. </w:t>
      </w:r>
      <w:r w:rsidR="004D4097">
        <w:rPr>
          <w:rFonts w:ascii="Times New Roman" w:hAnsi="Times New Roman" w:cs="Times New Roman"/>
          <w:sz w:val="24"/>
          <w:szCs w:val="24"/>
        </w:rPr>
        <w:t>In case of poultry trade, the</w:t>
      </w:r>
      <w:r w:rsidR="004D4097" w:rsidRPr="003D2E35">
        <w:rPr>
          <w:rFonts w:ascii="Times New Roman" w:hAnsi="Times New Roman" w:cs="Times New Roman"/>
          <w:sz w:val="24"/>
          <w:szCs w:val="24"/>
        </w:rPr>
        <w:t xml:space="preserve"> </w:t>
      </w:r>
      <w:r w:rsidR="00CF40DC" w:rsidRPr="003D2E35">
        <w:rPr>
          <w:rFonts w:ascii="Times New Roman" w:hAnsi="Times New Roman" w:cs="Times New Roman"/>
          <w:sz w:val="24"/>
          <w:szCs w:val="24"/>
        </w:rPr>
        <w:t>challenges are related</w:t>
      </w:r>
      <w:r w:rsidR="004D4097">
        <w:rPr>
          <w:rFonts w:ascii="Times New Roman" w:hAnsi="Times New Roman" w:cs="Times New Roman"/>
          <w:sz w:val="24"/>
          <w:szCs w:val="24"/>
        </w:rPr>
        <w:t xml:space="preserve"> </w:t>
      </w:r>
      <w:r w:rsidR="00287787">
        <w:rPr>
          <w:rFonts w:ascii="Times New Roman" w:hAnsi="Times New Roman" w:cs="Times New Roman"/>
          <w:sz w:val="24"/>
          <w:szCs w:val="24"/>
        </w:rPr>
        <w:t xml:space="preserve">to </w:t>
      </w:r>
      <w:r w:rsidR="004D4097">
        <w:rPr>
          <w:rFonts w:ascii="Times New Roman" w:hAnsi="Times New Roman" w:cs="Times New Roman"/>
          <w:sz w:val="24"/>
          <w:szCs w:val="24"/>
        </w:rPr>
        <w:t>assurance of safety,</w:t>
      </w:r>
      <w:r w:rsidR="00914927">
        <w:rPr>
          <w:rFonts w:ascii="Times New Roman" w:hAnsi="Times New Roman" w:cs="Times New Roman"/>
          <w:sz w:val="24"/>
          <w:szCs w:val="24"/>
        </w:rPr>
        <w:t xml:space="preserve"> and</w:t>
      </w:r>
      <w:r w:rsidR="00CF40DC" w:rsidRPr="003D2E35">
        <w:rPr>
          <w:rFonts w:ascii="Times New Roman" w:hAnsi="Times New Roman" w:cs="Times New Roman"/>
          <w:sz w:val="24"/>
          <w:szCs w:val="24"/>
        </w:rPr>
        <w:t xml:space="preserve"> </w:t>
      </w:r>
      <w:r w:rsidR="00914927">
        <w:rPr>
          <w:rFonts w:ascii="Times New Roman" w:hAnsi="Times New Roman" w:cs="Times New Roman"/>
          <w:sz w:val="24"/>
          <w:szCs w:val="24"/>
        </w:rPr>
        <w:t xml:space="preserve">in this case, </w:t>
      </w:r>
      <w:r w:rsidR="00CF40DC" w:rsidRPr="003D2E35">
        <w:rPr>
          <w:rFonts w:ascii="Times New Roman" w:hAnsi="Times New Roman" w:cs="Times New Roman"/>
          <w:sz w:val="24"/>
          <w:szCs w:val="24"/>
        </w:rPr>
        <w:t xml:space="preserve">to the monitoring of the use of antibiotics in both small-scale and commercial production systems. </w:t>
      </w:r>
      <w:r w:rsidR="004D4097">
        <w:rPr>
          <w:rFonts w:ascii="Times New Roman" w:hAnsi="Times New Roman" w:cs="Times New Roman"/>
          <w:sz w:val="24"/>
          <w:szCs w:val="24"/>
        </w:rPr>
        <w:t xml:space="preserve">In the absence </w:t>
      </w:r>
      <w:r w:rsidR="00736117">
        <w:rPr>
          <w:rFonts w:ascii="Times New Roman" w:hAnsi="Times New Roman" w:cs="Times New Roman"/>
          <w:sz w:val="24"/>
          <w:szCs w:val="24"/>
        </w:rPr>
        <w:t xml:space="preserve">of </w:t>
      </w:r>
      <w:r w:rsidR="004D4097">
        <w:rPr>
          <w:rFonts w:ascii="Times New Roman" w:hAnsi="Times New Roman" w:cs="Times New Roman"/>
          <w:sz w:val="24"/>
          <w:szCs w:val="24"/>
        </w:rPr>
        <w:t xml:space="preserve">a </w:t>
      </w:r>
      <w:r w:rsidR="005B401F">
        <w:rPr>
          <w:rFonts w:ascii="Times New Roman" w:hAnsi="Times New Roman" w:cs="Times New Roman"/>
          <w:sz w:val="24"/>
          <w:szCs w:val="24"/>
        </w:rPr>
        <w:t xml:space="preserve">coordinated </w:t>
      </w:r>
      <w:r w:rsidR="004D4097">
        <w:rPr>
          <w:rFonts w:ascii="Times New Roman" w:hAnsi="Times New Roman" w:cs="Times New Roman"/>
          <w:sz w:val="24"/>
          <w:szCs w:val="24"/>
        </w:rPr>
        <w:t xml:space="preserve">national surveillance system on the </w:t>
      </w:r>
      <w:r w:rsidR="00914927">
        <w:rPr>
          <w:rFonts w:ascii="Times New Roman" w:hAnsi="Times New Roman" w:cs="Times New Roman"/>
          <w:sz w:val="24"/>
          <w:szCs w:val="24"/>
        </w:rPr>
        <w:t>use of antimicrobials</w:t>
      </w:r>
      <w:r w:rsidR="00736117">
        <w:rPr>
          <w:rFonts w:ascii="Times New Roman" w:hAnsi="Times New Roman" w:cs="Times New Roman"/>
          <w:sz w:val="24"/>
          <w:szCs w:val="24"/>
        </w:rPr>
        <w:t>,</w:t>
      </w:r>
      <w:r w:rsidR="00CF40DC" w:rsidRPr="003D2E35">
        <w:rPr>
          <w:rFonts w:ascii="Times New Roman" w:hAnsi="Times New Roman" w:cs="Times New Roman"/>
          <w:sz w:val="24"/>
          <w:szCs w:val="24"/>
        </w:rPr>
        <w:t xml:space="preserve"> it is </w:t>
      </w:r>
      <w:r w:rsidR="00736117">
        <w:rPr>
          <w:rFonts w:ascii="Times New Roman" w:hAnsi="Times New Roman" w:cs="Times New Roman"/>
          <w:sz w:val="24"/>
          <w:szCs w:val="24"/>
        </w:rPr>
        <w:t>im</w:t>
      </w:r>
      <w:r w:rsidR="004D4097">
        <w:rPr>
          <w:rFonts w:ascii="Times New Roman" w:hAnsi="Times New Roman" w:cs="Times New Roman"/>
          <w:sz w:val="24"/>
          <w:szCs w:val="24"/>
        </w:rPr>
        <w:t xml:space="preserve">possible to </w:t>
      </w:r>
      <w:r w:rsidR="00736117">
        <w:rPr>
          <w:rFonts w:ascii="Times New Roman" w:hAnsi="Times New Roman" w:cs="Times New Roman"/>
          <w:sz w:val="24"/>
          <w:szCs w:val="24"/>
        </w:rPr>
        <w:t>know</w:t>
      </w:r>
      <w:r w:rsidR="00CF40DC" w:rsidRPr="003D2E35">
        <w:rPr>
          <w:rFonts w:ascii="Times New Roman" w:hAnsi="Times New Roman" w:cs="Times New Roman"/>
          <w:sz w:val="24"/>
          <w:szCs w:val="24"/>
        </w:rPr>
        <w:t xml:space="preserve"> whether the</w:t>
      </w:r>
      <w:r w:rsidR="00F14DE8">
        <w:rPr>
          <w:rFonts w:ascii="Times New Roman" w:hAnsi="Times New Roman" w:cs="Times New Roman"/>
          <w:sz w:val="24"/>
          <w:szCs w:val="24"/>
        </w:rPr>
        <w:t xml:space="preserve"> antimicrobials are being handled properly</w:t>
      </w:r>
      <w:r w:rsidR="004B2CAF">
        <w:rPr>
          <w:rFonts w:ascii="Times New Roman" w:hAnsi="Times New Roman" w:cs="Times New Roman"/>
          <w:sz w:val="24"/>
          <w:szCs w:val="24"/>
        </w:rPr>
        <w:t xml:space="preserve"> </w:t>
      </w:r>
      <w:r w:rsidR="00736117">
        <w:rPr>
          <w:rFonts w:ascii="Times New Roman" w:hAnsi="Times New Roman" w:cs="Times New Roman"/>
          <w:sz w:val="24"/>
          <w:szCs w:val="24"/>
        </w:rPr>
        <w:fldChar w:fldCharType="begin" w:fldLock="1"/>
      </w:r>
      <w:r w:rsidR="00785732">
        <w:rPr>
          <w:rFonts w:ascii="Times New Roman" w:hAnsi="Times New Roman" w:cs="Times New Roman"/>
          <w:sz w:val="24"/>
          <w:szCs w:val="24"/>
        </w:rPr>
        <w:instrText>ADDIN CSL_CITATION {"citationItems":[{"id":"ITEM-1","itemData":{"author":[{"dropping-particle":"","family":"WHO Global Report","given":"","non-dropping-particle":"","parse-names":false,"suffix":""}],"id":"ITEM-1","issued":{"date-parts":[["2014"]]},"title":"Antimicrobial resistance","type":"article-magazine"},"uris":["http://www.mendeley.com/documents/?uuid=1457e6a5-4b40-4461-8000-4101c734af27"]}],"mendeley":{"formattedCitation":"(WHO Global Report, 2014)","plainTextFormattedCitation":"(WHO Global Report, 2014)","previouslyFormattedCitation":"(WHO Global Report, 2014)"},"properties":{"noteIndex":0},"schema":"https://github.com/citation-style-language/schema/raw/master/csl-citation.json"}</w:instrText>
      </w:r>
      <w:r w:rsidR="00736117">
        <w:rPr>
          <w:rFonts w:ascii="Times New Roman" w:hAnsi="Times New Roman" w:cs="Times New Roman"/>
          <w:sz w:val="24"/>
          <w:szCs w:val="24"/>
        </w:rPr>
        <w:fldChar w:fldCharType="separate"/>
      </w:r>
      <w:r w:rsidR="00736117" w:rsidRPr="00736117">
        <w:rPr>
          <w:rFonts w:ascii="Times New Roman" w:hAnsi="Times New Roman" w:cs="Times New Roman"/>
          <w:noProof/>
          <w:sz w:val="24"/>
          <w:szCs w:val="24"/>
        </w:rPr>
        <w:t>(WHO Global Report, 2014)</w:t>
      </w:r>
      <w:r w:rsidR="00736117">
        <w:rPr>
          <w:rFonts w:ascii="Times New Roman" w:hAnsi="Times New Roman" w:cs="Times New Roman"/>
          <w:sz w:val="24"/>
          <w:szCs w:val="24"/>
        </w:rPr>
        <w:fldChar w:fldCharType="end"/>
      </w:r>
      <w:r w:rsidR="00F14DE8">
        <w:rPr>
          <w:rFonts w:ascii="Times New Roman" w:hAnsi="Times New Roman" w:cs="Times New Roman"/>
          <w:sz w:val="24"/>
          <w:szCs w:val="24"/>
        </w:rPr>
        <w:t xml:space="preserve">. </w:t>
      </w:r>
      <w:r w:rsidR="00CF40DC" w:rsidRPr="003D2E35">
        <w:rPr>
          <w:rFonts w:ascii="Times New Roman" w:hAnsi="Times New Roman" w:cs="Times New Roman"/>
          <w:sz w:val="24"/>
          <w:szCs w:val="24"/>
        </w:rPr>
        <w:t xml:space="preserve"> </w:t>
      </w:r>
      <w:r w:rsidR="00F14DE8">
        <w:rPr>
          <w:rFonts w:ascii="Times New Roman" w:hAnsi="Times New Roman" w:cs="Times New Roman"/>
          <w:sz w:val="24"/>
          <w:szCs w:val="24"/>
        </w:rPr>
        <w:t xml:space="preserve">Responsible use </w:t>
      </w:r>
      <w:r w:rsidR="00736117">
        <w:rPr>
          <w:rFonts w:ascii="Times New Roman" w:hAnsi="Times New Roman" w:cs="Times New Roman"/>
          <w:sz w:val="24"/>
          <w:szCs w:val="24"/>
        </w:rPr>
        <w:t xml:space="preserve">of </w:t>
      </w:r>
      <w:r w:rsidR="00F14DE8">
        <w:rPr>
          <w:rFonts w:ascii="Times New Roman" w:hAnsi="Times New Roman" w:cs="Times New Roman"/>
          <w:sz w:val="24"/>
          <w:szCs w:val="24"/>
        </w:rPr>
        <w:t>antimicrobials entail</w:t>
      </w:r>
      <w:r w:rsidR="00736117">
        <w:rPr>
          <w:rFonts w:ascii="Times New Roman" w:hAnsi="Times New Roman" w:cs="Times New Roman"/>
          <w:sz w:val="24"/>
          <w:szCs w:val="24"/>
        </w:rPr>
        <w:t>s that</w:t>
      </w:r>
      <w:r w:rsidR="00F14DE8">
        <w:rPr>
          <w:rFonts w:ascii="Times New Roman" w:hAnsi="Times New Roman" w:cs="Times New Roman"/>
          <w:sz w:val="24"/>
          <w:szCs w:val="24"/>
        </w:rPr>
        <w:t xml:space="preserve"> the </w:t>
      </w:r>
      <w:r w:rsidR="00D42D9A">
        <w:rPr>
          <w:rFonts w:ascii="Times New Roman" w:hAnsi="Times New Roman" w:cs="Times New Roman"/>
          <w:sz w:val="24"/>
          <w:szCs w:val="24"/>
        </w:rPr>
        <w:t>farmer administer</w:t>
      </w:r>
      <w:r w:rsidR="00736117">
        <w:rPr>
          <w:rFonts w:ascii="Times New Roman" w:hAnsi="Times New Roman" w:cs="Times New Roman"/>
          <w:sz w:val="24"/>
          <w:szCs w:val="24"/>
        </w:rPr>
        <w:t>s</w:t>
      </w:r>
      <w:r w:rsidR="00D42D9A">
        <w:rPr>
          <w:rFonts w:ascii="Times New Roman" w:hAnsi="Times New Roman" w:cs="Times New Roman"/>
          <w:sz w:val="24"/>
          <w:szCs w:val="24"/>
        </w:rPr>
        <w:t xml:space="preserve"> the </w:t>
      </w:r>
      <w:r w:rsidR="00CF40DC" w:rsidRPr="003D2E35">
        <w:rPr>
          <w:rFonts w:ascii="Times New Roman" w:hAnsi="Times New Roman" w:cs="Times New Roman"/>
          <w:sz w:val="24"/>
          <w:szCs w:val="24"/>
        </w:rPr>
        <w:t xml:space="preserve">right doses </w:t>
      </w:r>
      <w:r w:rsidR="00D42D9A">
        <w:rPr>
          <w:rFonts w:ascii="Times New Roman" w:hAnsi="Times New Roman" w:cs="Times New Roman"/>
          <w:sz w:val="24"/>
          <w:szCs w:val="24"/>
        </w:rPr>
        <w:t xml:space="preserve">to sick birds </w:t>
      </w:r>
      <w:r w:rsidR="00CF40DC" w:rsidRPr="003D2E35">
        <w:rPr>
          <w:rFonts w:ascii="Times New Roman" w:hAnsi="Times New Roman" w:cs="Times New Roman"/>
          <w:sz w:val="24"/>
          <w:szCs w:val="24"/>
        </w:rPr>
        <w:t xml:space="preserve">and withdrawal periods are </w:t>
      </w:r>
      <w:r w:rsidR="00736117">
        <w:rPr>
          <w:rFonts w:ascii="Times New Roman" w:hAnsi="Times New Roman" w:cs="Times New Roman"/>
          <w:sz w:val="24"/>
          <w:szCs w:val="24"/>
        </w:rPr>
        <w:t>adhered to</w:t>
      </w:r>
      <w:r w:rsidR="00CF40DC" w:rsidRPr="003D2E35">
        <w:rPr>
          <w:rFonts w:ascii="Times New Roman" w:hAnsi="Times New Roman" w:cs="Times New Roman"/>
          <w:sz w:val="24"/>
          <w:szCs w:val="24"/>
        </w:rPr>
        <w:t xml:space="preserve">. </w:t>
      </w:r>
      <w:r w:rsidR="00D42D9A">
        <w:rPr>
          <w:rFonts w:ascii="Times New Roman" w:hAnsi="Times New Roman" w:cs="Times New Roman"/>
          <w:sz w:val="24"/>
          <w:szCs w:val="24"/>
        </w:rPr>
        <w:t xml:space="preserve">It also precludes the use of antimicrobials for growth promotion. </w:t>
      </w:r>
      <w:r w:rsidR="00914927">
        <w:rPr>
          <w:rFonts w:ascii="Times New Roman" w:hAnsi="Times New Roman" w:cs="Times New Roman"/>
          <w:sz w:val="24"/>
          <w:szCs w:val="24"/>
        </w:rPr>
        <w:t>Where necessary, antimicrobials</w:t>
      </w:r>
      <w:r w:rsidR="00CF40DC" w:rsidRPr="003D2E35">
        <w:rPr>
          <w:rFonts w:ascii="Times New Roman" w:hAnsi="Times New Roman" w:cs="Times New Roman"/>
          <w:sz w:val="24"/>
          <w:szCs w:val="24"/>
        </w:rPr>
        <w:t xml:space="preserve"> should be administered up to a certain period of time (usually </w:t>
      </w:r>
      <w:r w:rsidR="00225FEE" w:rsidRPr="003D2E35">
        <w:rPr>
          <w:rFonts w:ascii="Times New Roman" w:hAnsi="Times New Roman" w:cs="Times New Roman"/>
          <w:sz w:val="24"/>
          <w:szCs w:val="24"/>
        </w:rPr>
        <w:t>at least</w:t>
      </w:r>
      <w:r w:rsidR="00CF40DC" w:rsidRPr="003D2E35">
        <w:rPr>
          <w:rFonts w:ascii="Times New Roman" w:hAnsi="Times New Roman" w:cs="Times New Roman"/>
          <w:sz w:val="24"/>
          <w:szCs w:val="24"/>
        </w:rPr>
        <w:t xml:space="preserve"> </w:t>
      </w:r>
      <w:r w:rsidR="00CF40DC" w:rsidRPr="003D2E35">
        <w:rPr>
          <w:rFonts w:ascii="Times New Roman" w:hAnsi="Times New Roman" w:cs="Times New Roman"/>
          <w:sz w:val="24"/>
          <w:szCs w:val="24"/>
        </w:rPr>
        <w:lastRenderedPageBreak/>
        <w:t xml:space="preserve">five days and at most fourteen days before slaughter depending on the </w:t>
      </w:r>
      <w:r w:rsidR="00BA3951">
        <w:rPr>
          <w:rFonts w:ascii="Times New Roman" w:hAnsi="Times New Roman" w:cs="Times New Roman"/>
          <w:sz w:val="24"/>
          <w:szCs w:val="24"/>
        </w:rPr>
        <w:t xml:space="preserve">type of </w:t>
      </w:r>
      <w:r w:rsidR="00914927">
        <w:rPr>
          <w:rFonts w:ascii="Times New Roman" w:hAnsi="Times New Roman" w:cs="Times New Roman"/>
          <w:sz w:val="24"/>
          <w:szCs w:val="24"/>
        </w:rPr>
        <w:t>antimicrobial</w:t>
      </w:r>
      <w:r w:rsidR="00CF40DC" w:rsidRPr="003D2E35">
        <w:rPr>
          <w:rFonts w:ascii="Times New Roman" w:hAnsi="Times New Roman" w:cs="Times New Roman"/>
          <w:sz w:val="24"/>
          <w:szCs w:val="24"/>
        </w:rPr>
        <w:t xml:space="preserve">) in </w:t>
      </w:r>
      <w:r w:rsidR="00914927">
        <w:rPr>
          <w:rFonts w:ascii="Times New Roman" w:hAnsi="Times New Roman" w:cs="Times New Roman"/>
          <w:sz w:val="24"/>
          <w:szCs w:val="24"/>
        </w:rPr>
        <w:t>order to allow the antimicrobials</w:t>
      </w:r>
      <w:r w:rsidR="00CF40DC" w:rsidRPr="003D2E35">
        <w:rPr>
          <w:rFonts w:ascii="Times New Roman" w:hAnsi="Times New Roman" w:cs="Times New Roman"/>
          <w:sz w:val="24"/>
          <w:szCs w:val="24"/>
        </w:rPr>
        <w:t xml:space="preserve"> to be completely metabolized before co</w:t>
      </w:r>
      <w:r w:rsidR="00AF5D19" w:rsidRPr="003D2E35">
        <w:rPr>
          <w:rFonts w:ascii="Times New Roman" w:hAnsi="Times New Roman" w:cs="Times New Roman"/>
          <w:sz w:val="24"/>
          <w:szCs w:val="24"/>
        </w:rPr>
        <w:t>nsumption by human beings</w:t>
      </w:r>
      <w:r w:rsidR="00736117">
        <w:rPr>
          <w:rFonts w:ascii="Times New Roman" w:hAnsi="Times New Roman" w:cs="Times New Roman"/>
          <w:sz w:val="24"/>
          <w:szCs w:val="24"/>
        </w:rPr>
        <w:t xml:space="preserve"> </w:t>
      </w:r>
      <w:r w:rsidR="00785732">
        <w:rPr>
          <w:rFonts w:ascii="Times New Roman" w:hAnsi="Times New Roman" w:cs="Times New Roman"/>
          <w:sz w:val="24"/>
          <w:szCs w:val="24"/>
        </w:rPr>
        <w:fldChar w:fldCharType="begin" w:fldLock="1"/>
      </w:r>
      <w:r w:rsidR="00785732">
        <w:rPr>
          <w:rFonts w:ascii="Times New Roman" w:hAnsi="Times New Roman" w:cs="Times New Roman"/>
          <w:sz w:val="24"/>
          <w:szCs w:val="24"/>
        </w:rPr>
        <w:instrText>ADDIN CSL_CITATION {"citationItems":[{"id":"ITEM-1","itemData":{"DOI":"10.3390/molecules23040795","ISBN":"2773832426","ISSN":"14203049","PMID":"29601469","abstract":"Due to the increased demand of animal protein in developing countries, intensive farming is instigated, which results in antibiotic residues in animal-derived products, and eventually, antibiotic resistance. Antibiotic resistance is of great public health concern because the antibiotic-resistant bacteria associated with the animals may be pathogenic to humans, easily transmitted to humans via food chains, and widely disseminated in the environment via animal wastes. These may cause complicated, untreatable, and prolonged infections in humans, leading to higher healthcare cost and sometimes death. In the said countries, antibiotic resistance is so complex and difficult, due to irrational use of antibiotics both in the clinical and agriculture settings, low socioeconomic status, poor sanitation and hygienic status, as well as that zoonotic bacterial pathogens are not regularly cultured, and their resistance to commonly used antibiotics are scarcely investigated (poor surveillance systems). The challenges that follow are of local, national, regional, and international dimensions, as there are no geographic boundaries to impede the spread of antibiotic resistance. In addition, the information assembled in this study through a thorough review of published findings, emphasized the presence of antibiotics in animal-derived products and the phenomenon of multidrug resistance in environmental samples. This therefore calls for strengthening of regulations that direct antibiotic manufacture, distribution, dispensing, and prescription, hence fostering antibiotic stewardship. Joint collaboration across the world with international bodies is needed to assist the developing countries to implement good surveillance of antibiotic use and antibiotic resistance.","author":[{"dropping-particle":"","family":"Manyi-Loh","given":"Christy","non-dropping-particle":"","parse-names":false,"suffix":""},{"dropping-particle":"","family":"Mamphweli","given":"Sampson","non-dropping-particle":"","parse-names":false,"suffix":""},{"dropping-particle":"","family":"Meyer","given":"Edson","non-dropping-particle":"","parse-names":false,"suffix":""},{"dropping-particle":"","family":"Okoh","given":"Anthony","non-dropping-particle":"","parse-names":false,"suffix":""}],"container-title":"Molecules","id":"ITEM-1","issued":{"date-parts":[["2018"]]},"title":"Antibiotic use in agriculture and its consequential resistance in environmental sources: Potential public health implications","type":"article-journal"},"uris":["http://www.mendeley.com/documents/?uuid=166085bd-be2e-37a1-b50c-e12d4956fba6"]}],"mendeley":{"formattedCitation":"(Manyi-Loh &lt;i&gt;et al.&lt;/i&gt;, 2018)","plainTextFormattedCitation":"(Manyi-Loh et al., 2018)","previouslyFormattedCitation":"(Manyi-Loh &lt;i&gt;et al.&lt;/i&gt;, 2018)"},"properties":{"noteIndex":0},"schema":"https://github.com/citation-style-language/schema/raw/master/csl-citation.json"}</w:instrText>
      </w:r>
      <w:r w:rsidR="00785732">
        <w:rPr>
          <w:rFonts w:ascii="Times New Roman" w:hAnsi="Times New Roman" w:cs="Times New Roman"/>
          <w:sz w:val="24"/>
          <w:szCs w:val="24"/>
        </w:rPr>
        <w:fldChar w:fldCharType="separate"/>
      </w:r>
      <w:r w:rsidR="00785732" w:rsidRPr="00785732">
        <w:rPr>
          <w:rFonts w:ascii="Times New Roman" w:hAnsi="Times New Roman" w:cs="Times New Roman"/>
          <w:noProof/>
          <w:sz w:val="24"/>
          <w:szCs w:val="24"/>
        </w:rPr>
        <w:t xml:space="preserve">(Manyi-Loh </w:t>
      </w:r>
      <w:r w:rsidR="00785732" w:rsidRPr="00785732">
        <w:rPr>
          <w:rFonts w:ascii="Times New Roman" w:hAnsi="Times New Roman" w:cs="Times New Roman"/>
          <w:i/>
          <w:noProof/>
          <w:sz w:val="24"/>
          <w:szCs w:val="24"/>
        </w:rPr>
        <w:t>et al.</w:t>
      </w:r>
      <w:r w:rsidR="00785732" w:rsidRPr="00785732">
        <w:rPr>
          <w:rFonts w:ascii="Times New Roman" w:hAnsi="Times New Roman" w:cs="Times New Roman"/>
          <w:noProof/>
          <w:sz w:val="24"/>
          <w:szCs w:val="24"/>
        </w:rPr>
        <w:t>, 2018)</w:t>
      </w:r>
      <w:r w:rsidR="00785732">
        <w:rPr>
          <w:rFonts w:ascii="Times New Roman" w:hAnsi="Times New Roman" w:cs="Times New Roman"/>
          <w:sz w:val="24"/>
          <w:szCs w:val="24"/>
        </w:rPr>
        <w:fldChar w:fldCharType="end"/>
      </w:r>
      <w:r w:rsidR="00AF5D19" w:rsidRPr="003D2E35">
        <w:rPr>
          <w:rFonts w:ascii="Times New Roman" w:hAnsi="Times New Roman" w:cs="Times New Roman"/>
          <w:sz w:val="24"/>
          <w:szCs w:val="24"/>
        </w:rPr>
        <w:t>. Sometimes these withdraw periods may not be observed</w:t>
      </w:r>
      <w:r w:rsidR="00F91F5C">
        <w:rPr>
          <w:rFonts w:ascii="Times New Roman" w:hAnsi="Times New Roman" w:cs="Times New Roman"/>
          <w:sz w:val="24"/>
          <w:szCs w:val="24"/>
        </w:rPr>
        <w:t>,</w:t>
      </w:r>
      <w:r w:rsidR="00AF5D19" w:rsidRPr="003D2E35">
        <w:rPr>
          <w:rFonts w:ascii="Times New Roman" w:hAnsi="Times New Roman" w:cs="Times New Roman"/>
          <w:sz w:val="24"/>
          <w:szCs w:val="24"/>
        </w:rPr>
        <w:t xml:space="preserve"> especially if the birds get sick when they are close to market weight.</w:t>
      </w:r>
    </w:p>
    <w:p w14:paraId="2EB73F0F" w14:textId="48413140" w:rsidR="005C6AC4" w:rsidRPr="003D2E35" w:rsidRDefault="00AF5D19" w:rsidP="00AB3CB1">
      <w:pPr>
        <w:spacing w:line="360" w:lineRule="auto"/>
        <w:jc w:val="both"/>
        <w:rPr>
          <w:rFonts w:ascii="Times New Roman" w:hAnsi="Times New Roman" w:cs="Times New Roman"/>
          <w:sz w:val="24"/>
          <w:szCs w:val="24"/>
        </w:rPr>
      </w:pPr>
      <w:r w:rsidRPr="003D2E35">
        <w:rPr>
          <w:rFonts w:ascii="Times New Roman" w:hAnsi="Times New Roman" w:cs="Times New Roman"/>
          <w:sz w:val="24"/>
          <w:szCs w:val="24"/>
        </w:rPr>
        <w:t>Poultry may suffer from a number of diseases, broadly classified according to the infectious agent. They are classified as viral, bacterial or parasitic diseases. Of these three categories</w:t>
      </w:r>
      <w:r w:rsidR="00A4588F">
        <w:rPr>
          <w:rFonts w:ascii="Times New Roman" w:hAnsi="Times New Roman" w:cs="Times New Roman"/>
          <w:sz w:val="24"/>
          <w:szCs w:val="24"/>
        </w:rPr>
        <w:t>,</w:t>
      </w:r>
      <w:r w:rsidRPr="003D2E35">
        <w:rPr>
          <w:rFonts w:ascii="Times New Roman" w:hAnsi="Times New Roman" w:cs="Times New Roman"/>
          <w:sz w:val="24"/>
          <w:szCs w:val="24"/>
        </w:rPr>
        <w:t xml:space="preserve"> bacterial diseases are of utmost importance to public health</w:t>
      </w:r>
      <w:r w:rsidR="00A4588F">
        <w:rPr>
          <w:rFonts w:ascii="Times New Roman" w:hAnsi="Times New Roman" w:cs="Times New Roman"/>
          <w:sz w:val="24"/>
          <w:szCs w:val="24"/>
        </w:rPr>
        <w:t xml:space="preserve"> because they are the commonest cause of foodborne infections</w:t>
      </w:r>
      <w:r w:rsidR="00785732">
        <w:rPr>
          <w:rFonts w:ascii="Times New Roman" w:hAnsi="Times New Roman" w:cs="Times New Roman"/>
          <w:sz w:val="24"/>
          <w:szCs w:val="24"/>
        </w:rPr>
        <w:t xml:space="preserve"> </w:t>
      </w:r>
      <w:r w:rsidR="00785732">
        <w:rPr>
          <w:rFonts w:ascii="Times New Roman" w:hAnsi="Times New Roman" w:cs="Times New Roman"/>
          <w:sz w:val="24"/>
          <w:szCs w:val="24"/>
        </w:rPr>
        <w:fldChar w:fldCharType="begin" w:fldLock="1"/>
      </w:r>
      <w:r w:rsidR="00CC1FE6">
        <w:rPr>
          <w:rFonts w:ascii="Times New Roman" w:hAnsi="Times New Roman" w:cs="Times New Roman"/>
          <w:sz w:val="24"/>
          <w:szCs w:val="24"/>
        </w:rPr>
        <w:instrText>ADDIN CSL_CITATION {"citationItems":[{"id":"ITEM-1","itemData":{"DOI":"10.1016/B978-0-7020-2862-5.X5001-6","ISBN":"9780702028625","ISSN":"00439339","PMID":"18863307","abstract":"Now in its sixth edition, Poultry Diseases is once again fully revised with the addition of vital new material. It remains the standard reference work on health and disease for those involved in the poultry industry, government and veterinary education. Following a familiar structure, readers of the sixth edition gain concise but major reviews on current knowledge of general and disease-specific topics discussed over 45 (5 new) chapters in seven sections. With a large international team of contributors led by an authoritative editor team and a Foreword by Professor Frank Jordan, Poultry Diseases is an invaluable resource for the practicing veterinarian, poultry inspector, agricultural manager or veterinary student. Covers common and rarer diseases found in all species of poultry (including chickens, ducks, turkeys, game birds and guinea-fowl). Each chapter outside the General Overview section identifies clearly Epidemiology, Clinical Signs and Differential Diagnosis, Pathogenesis, Treatment and Control. Systems chapters discuss disorders of selected body systems in detail, leading to differential diagnosis of the specific disorder Comprehensive Appendices of Useful Data, Glossary of Terms, and Lists of diseases specific to Turkeys and Ducks (cross-referenced to the disease organisms in the main text) Worldwide coverage from a recognized international team of editors and contributors 5 new chapters and major chapter revisions on biosecurity in poultry management; avian influenza; legislation and poultry welfare New contributors and 2 new prominent editors make up a 4 strong editorial team Two color format with over 60 2-colour illustrations highlights key information Viral chapters now include information on zoonoses. © 2008 Elsevier Ltd All rights reserved.","author":[{"dropping-particle":"","family":"Pattison","given":"Mark","non-dropping-particle":"","parse-names":false,"suffix":""},{"dropping-particle":"","family":"McMullin","given":"Paul","non-dropping-particle":"","parse-names":false,"suffix":""},{"dropping-particle":"","family":"Bradbury","given":"Janet","non-dropping-particle":"","parse-names":false,"suffix":""},{"dropping-particle":"","family":"Alexander","given":"Dennis","non-dropping-particle":"","parse-names":false,"suffix":""}],"container-title":"Poultry Diseases","id":"ITEM-1","issued":{"date-parts":[["2008"]]},"title":"Poultry Diseases","type":"book"},"uris":["http://www.mendeley.com/documents/?uuid=157895e9-455d-414c-bb8f-271fbb57820e"]}],"mendeley":{"formattedCitation":"(Pattison &lt;i&gt;et al.&lt;/i&gt;, 2008)","plainTextFormattedCitation":"(Pattison et al., 2008)","previouslyFormattedCitation":"(Pattison &lt;i&gt;et al.&lt;/i&gt;, 2008)"},"properties":{"noteIndex":0},"schema":"https://github.com/citation-style-language/schema/raw/master/csl-citation.json"}</w:instrText>
      </w:r>
      <w:r w:rsidR="00785732">
        <w:rPr>
          <w:rFonts w:ascii="Times New Roman" w:hAnsi="Times New Roman" w:cs="Times New Roman"/>
          <w:sz w:val="24"/>
          <w:szCs w:val="24"/>
        </w:rPr>
        <w:fldChar w:fldCharType="separate"/>
      </w:r>
      <w:r w:rsidR="00785732" w:rsidRPr="00785732">
        <w:rPr>
          <w:rFonts w:ascii="Times New Roman" w:hAnsi="Times New Roman" w:cs="Times New Roman"/>
          <w:noProof/>
          <w:sz w:val="24"/>
          <w:szCs w:val="24"/>
        </w:rPr>
        <w:t xml:space="preserve">(Pattison </w:t>
      </w:r>
      <w:r w:rsidR="00785732" w:rsidRPr="00785732">
        <w:rPr>
          <w:rFonts w:ascii="Times New Roman" w:hAnsi="Times New Roman" w:cs="Times New Roman"/>
          <w:i/>
          <w:noProof/>
          <w:sz w:val="24"/>
          <w:szCs w:val="24"/>
        </w:rPr>
        <w:t>et al.</w:t>
      </w:r>
      <w:r w:rsidR="00785732" w:rsidRPr="00785732">
        <w:rPr>
          <w:rFonts w:ascii="Times New Roman" w:hAnsi="Times New Roman" w:cs="Times New Roman"/>
          <w:noProof/>
          <w:sz w:val="24"/>
          <w:szCs w:val="24"/>
        </w:rPr>
        <w:t>, 2008)</w:t>
      </w:r>
      <w:r w:rsidR="00785732">
        <w:rPr>
          <w:rFonts w:ascii="Times New Roman" w:hAnsi="Times New Roman" w:cs="Times New Roman"/>
          <w:sz w:val="24"/>
          <w:szCs w:val="24"/>
        </w:rPr>
        <w:fldChar w:fldCharType="end"/>
      </w:r>
      <w:r w:rsidR="00A4588F">
        <w:rPr>
          <w:rFonts w:ascii="Times New Roman" w:hAnsi="Times New Roman" w:cs="Times New Roman"/>
          <w:sz w:val="24"/>
          <w:szCs w:val="24"/>
        </w:rPr>
        <w:t xml:space="preserve">. </w:t>
      </w:r>
      <w:r w:rsidRPr="003D2E35">
        <w:rPr>
          <w:rFonts w:ascii="Times New Roman" w:hAnsi="Times New Roman" w:cs="Times New Roman"/>
          <w:sz w:val="24"/>
          <w:szCs w:val="24"/>
        </w:rPr>
        <w:t xml:space="preserve">Some of the important diseases </w:t>
      </w:r>
      <w:r w:rsidR="00A4588F">
        <w:rPr>
          <w:rFonts w:ascii="Times New Roman" w:hAnsi="Times New Roman" w:cs="Times New Roman"/>
          <w:sz w:val="24"/>
          <w:szCs w:val="24"/>
        </w:rPr>
        <w:t>include:</w:t>
      </w:r>
      <w:r w:rsidR="00A4588F" w:rsidRPr="003D2E35">
        <w:rPr>
          <w:rFonts w:ascii="Times New Roman" w:hAnsi="Times New Roman" w:cs="Times New Roman"/>
          <w:sz w:val="24"/>
          <w:szCs w:val="24"/>
        </w:rPr>
        <w:t xml:space="preserve"> </w:t>
      </w:r>
      <w:r w:rsidRPr="003D2E35">
        <w:rPr>
          <w:rFonts w:ascii="Times New Roman" w:hAnsi="Times New Roman" w:cs="Times New Roman"/>
          <w:sz w:val="24"/>
          <w:szCs w:val="24"/>
        </w:rPr>
        <w:t xml:space="preserve">colibacilosis, fowl cholera, infectious synovitis, necrotic enteritis, and salmonellosis (fowl typhoid). These diseases are </w:t>
      </w:r>
      <w:r w:rsidR="00DA3EF4">
        <w:rPr>
          <w:rFonts w:ascii="Times New Roman" w:hAnsi="Times New Roman" w:cs="Times New Roman"/>
          <w:sz w:val="24"/>
          <w:szCs w:val="24"/>
        </w:rPr>
        <w:t xml:space="preserve">often </w:t>
      </w:r>
      <w:r w:rsidRPr="003D2E35">
        <w:rPr>
          <w:rFonts w:ascii="Times New Roman" w:hAnsi="Times New Roman" w:cs="Times New Roman"/>
          <w:sz w:val="24"/>
          <w:szCs w:val="24"/>
        </w:rPr>
        <w:t>spread in the poultry house by ingestion of contaminated feed and water</w:t>
      </w:r>
      <w:r w:rsidR="005C6AC4" w:rsidRPr="003D2E35">
        <w:rPr>
          <w:rFonts w:ascii="Times New Roman" w:hAnsi="Times New Roman" w:cs="Times New Roman"/>
          <w:sz w:val="24"/>
          <w:szCs w:val="24"/>
        </w:rPr>
        <w:t xml:space="preserve">. </w:t>
      </w:r>
      <w:r w:rsidR="00674C13">
        <w:rPr>
          <w:rFonts w:ascii="Times New Roman" w:hAnsi="Times New Roman" w:cs="Times New Roman"/>
          <w:sz w:val="24"/>
          <w:szCs w:val="24"/>
        </w:rPr>
        <w:t>The contaminated feed and water may also contain antibiotic resistant bacteria</w:t>
      </w:r>
      <w:r w:rsidR="006D1661">
        <w:rPr>
          <w:rFonts w:ascii="Times New Roman" w:hAnsi="Times New Roman" w:cs="Times New Roman"/>
          <w:sz w:val="24"/>
          <w:szCs w:val="24"/>
        </w:rPr>
        <w:t xml:space="preserve"> that may also be ingested by the birds. When ingested, these resistant organisms may transfer their resistance to other organisms within the gut of the birds via horizontal gene transfer. </w:t>
      </w:r>
      <w:r w:rsidR="005C6AC4" w:rsidRPr="003D2E35">
        <w:rPr>
          <w:rFonts w:ascii="Times New Roman" w:hAnsi="Times New Roman" w:cs="Times New Roman"/>
          <w:sz w:val="24"/>
          <w:szCs w:val="24"/>
        </w:rPr>
        <w:t>This becomes a problem for public health because consumption of poultry</w:t>
      </w:r>
      <w:r w:rsidR="006D1661">
        <w:rPr>
          <w:rFonts w:ascii="Times New Roman" w:hAnsi="Times New Roman" w:cs="Times New Roman"/>
          <w:sz w:val="24"/>
          <w:szCs w:val="24"/>
        </w:rPr>
        <w:t xml:space="preserve"> that has been</w:t>
      </w:r>
      <w:r w:rsidR="005C6AC4" w:rsidRPr="003D2E35">
        <w:rPr>
          <w:rFonts w:ascii="Times New Roman" w:hAnsi="Times New Roman" w:cs="Times New Roman"/>
          <w:sz w:val="24"/>
          <w:szCs w:val="24"/>
        </w:rPr>
        <w:t xml:space="preserve"> contaminated with antibiotic resistant organisms can </w:t>
      </w:r>
      <w:r w:rsidR="006D1661">
        <w:rPr>
          <w:rFonts w:ascii="Times New Roman" w:hAnsi="Times New Roman" w:cs="Times New Roman"/>
          <w:sz w:val="24"/>
          <w:szCs w:val="24"/>
        </w:rPr>
        <w:t xml:space="preserve">also facilitate the transfer and spread of resistance between bacteria that are in close proximity in the human consumer. </w:t>
      </w:r>
      <w:r w:rsidR="006D1661" w:rsidRPr="006D1661">
        <w:rPr>
          <w:rFonts w:ascii="Times New Roman" w:hAnsi="Times New Roman" w:cs="Times New Roman"/>
          <w:sz w:val="24"/>
          <w:szCs w:val="24"/>
        </w:rPr>
        <w:t xml:space="preserve">When this happens, it could lead to difficulties in the treatment of foodborne diseases, especially where treatment options are limited </w:t>
      </w:r>
      <w:r w:rsidR="00CC1FE6" w:rsidRPr="006D1661">
        <w:rPr>
          <w:rFonts w:ascii="Times New Roman" w:hAnsi="Times New Roman" w:cs="Times New Roman"/>
          <w:sz w:val="24"/>
          <w:szCs w:val="24"/>
        </w:rPr>
        <w:fldChar w:fldCharType="begin" w:fldLock="1"/>
      </w:r>
      <w:r w:rsidR="00CC1FE6" w:rsidRPr="006D1661">
        <w:rPr>
          <w:rFonts w:ascii="Times New Roman" w:hAnsi="Times New Roman" w:cs="Times New Roman"/>
          <w:sz w:val="24"/>
          <w:szCs w:val="24"/>
        </w:rPr>
        <w:instrText>ADDIN CSL_CITATION {"citationItems":[{"id":"ITEM-1","itemData":{"DOI":"10.1038/sj.bjp.0707607","ISBN":"1476-5381","ISSN":"00071188","PMID":"18193080","abstract":"Bacteria have existed on Earth for three billion years or so and have become adept at protecting themselves against toxic chemicals. Antibiotics have been in clinical use for a little more than 6 decades. That antibiotic resistance is now a major clinical problem all over the world attests to the success and speed of bacterial adaptation. Mechanisms of antibiotic resistance in bacteria are varied and include target protection, target substitution, antibiotic detoxification and block of intracellular antibiotic accumulation. Acquisition of genes needed to elaborate the various mechanisms is greatly aided by a variety of promiscuous gene transfer systems, such as bacterial conjugative plasmids, transposable elements and integron systems, that move genes from one DNA system to another and from one bacterial cell to another, not necessarily one related to the gene donor. Bacterial plasmids serve as the scaffold on which are assembled arrays of antibiotic resistance genes, by transposition (transposable elements and ISCR mediated transposition) and site-specific recombination mechanisms (integron gene cassettes).The evidence suggests that antibiotic resistance genes in human bacterial pathogens originate from a multitude of bacterial sources, indicating that the genomes of all bacteria can be considered as a single global gene pool into which most, if not all, bacteria can dip for genes necessary for survival. In terms of antibiotic resistance, plasmids serve a central role, as the vehicles for resistance gene capture and their subsequent dissemination. These various aspects of bacterial resistance to antibiotics will be explored in this presentation.","author":[{"dropping-particle":"","family":"Bennett","given":"P. M.","non-dropping-particle":"","parse-names":false,"suffix":""}],"container-title":"British Journal of Pharmacology","id":"ITEM-1","issued":{"date-parts":[["2008"]]},"title":"Plasmid encoded antibiotic resistance: Acquisition and transfer of antibiotic resistance genes in bacteria","type":"paper-conference"},"uris":["http://www.mendeley.com/documents/?uuid=e1f7727f-3b83-4125-ab0e-bdfc0ee83b46"]}],"mendeley":{"formattedCitation":"(Bennett, 2008)","plainTextFormattedCitation":"(Bennett, 2008)","previouslyFormattedCitation":"(Bennett, 2008)"},"properties":{"noteIndex":0},"schema":"https://github.com/citation-style-language/schema/raw/master/csl-citation.json"}</w:instrText>
      </w:r>
      <w:r w:rsidR="00CC1FE6" w:rsidRPr="006D1661">
        <w:rPr>
          <w:rFonts w:ascii="Times New Roman" w:hAnsi="Times New Roman" w:cs="Times New Roman"/>
          <w:sz w:val="24"/>
          <w:szCs w:val="24"/>
        </w:rPr>
        <w:fldChar w:fldCharType="separate"/>
      </w:r>
      <w:r w:rsidR="00CC1FE6" w:rsidRPr="006D1661">
        <w:rPr>
          <w:rFonts w:ascii="Times New Roman" w:hAnsi="Times New Roman" w:cs="Times New Roman"/>
          <w:noProof/>
          <w:sz w:val="24"/>
          <w:szCs w:val="24"/>
        </w:rPr>
        <w:t>(Bennett, 2008)</w:t>
      </w:r>
      <w:r w:rsidR="00CC1FE6" w:rsidRPr="006D1661">
        <w:rPr>
          <w:rFonts w:ascii="Times New Roman" w:hAnsi="Times New Roman" w:cs="Times New Roman"/>
          <w:sz w:val="24"/>
          <w:szCs w:val="24"/>
        </w:rPr>
        <w:fldChar w:fldCharType="end"/>
      </w:r>
      <w:r w:rsidR="00CC1FE6" w:rsidRPr="006D1661">
        <w:rPr>
          <w:rFonts w:ascii="Times New Roman" w:hAnsi="Times New Roman" w:cs="Times New Roman"/>
          <w:sz w:val="24"/>
          <w:szCs w:val="24"/>
        </w:rPr>
        <w:t>.</w:t>
      </w:r>
    </w:p>
    <w:p w14:paraId="46FAE2AA" w14:textId="16C02079" w:rsidR="003D2E35" w:rsidRDefault="005C6AC4" w:rsidP="00AB3CB1">
      <w:pPr>
        <w:spacing w:line="360" w:lineRule="auto"/>
        <w:jc w:val="both"/>
        <w:rPr>
          <w:rFonts w:ascii="Times New Roman" w:hAnsi="Times New Roman" w:cs="Times New Roman"/>
          <w:sz w:val="24"/>
          <w:szCs w:val="24"/>
        </w:rPr>
      </w:pPr>
      <w:r w:rsidRPr="003D2E35">
        <w:rPr>
          <w:rFonts w:ascii="Times New Roman" w:hAnsi="Times New Roman" w:cs="Times New Roman"/>
          <w:sz w:val="24"/>
          <w:szCs w:val="24"/>
        </w:rPr>
        <w:t xml:space="preserve">In humans, bacterial food-borne diseases </w:t>
      </w:r>
      <w:r w:rsidR="00DA6C2F">
        <w:rPr>
          <w:rFonts w:ascii="Times New Roman" w:hAnsi="Times New Roman" w:cs="Times New Roman"/>
          <w:sz w:val="24"/>
          <w:szCs w:val="24"/>
        </w:rPr>
        <w:t xml:space="preserve">(FBDs) </w:t>
      </w:r>
      <w:r w:rsidRPr="003D2E35">
        <w:rPr>
          <w:rFonts w:ascii="Times New Roman" w:hAnsi="Times New Roman" w:cs="Times New Roman"/>
          <w:sz w:val="24"/>
          <w:szCs w:val="24"/>
        </w:rPr>
        <w:t>account for a high number of deaths in developing countries such as Zambia</w:t>
      </w:r>
      <w:r w:rsidR="00CC1FE6">
        <w:rPr>
          <w:rFonts w:ascii="Times New Roman" w:hAnsi="Times New Roman" w:cs="Times New Roman"/>
          <w:sz w:val="24"/>
          <w:szCs w:val="24"/>
        </w:rPr>
        <w:t xml:space="preserve"> </w:t>
      </w:r>
      <w:r w:rsidR="00CC1FE6">
        <w:rPr>
          <w:rFonts w:ascii="Times New Roman" w:hAnsi="Times New Roman" w:cs="Times New Roman"/>
          <w:sz w:val="24"/>
          <w:szCs w:val="24"/>
        </w:rPr>
        <w:fldChar w:fldCharType="begin" w:fldLock="1"/>
      </w:r>
      <w:r w:rsidR="006D1661">
        <w:rPr>
          <w:rFonts w:ascii="Times New Roman" w:hAnsi="Times New Roman" w:cs="Times New Roman"/>
          <w:sz w:val="24"/>
          <w:szCs w:val="24"/>
        </w:rPr>
        <w:instrText>ADDIN CSL_CITATION {"citationItems":[{"id":"ITEM-1","itemData":{"DOI":"10.1371/journal.pmed.1001920","ISBN":"1549-1676 (Electronic)\\r1549-1277 (Linking)","ISSN":"15491676","PMID":"26633831","abstract":"BACKGROUND Foodborne diseases are important worldwide, resulting in considerable morbidity and mortality. To our knowledge, we present the first global and regional estimates of the disease burden of the most important foodborne bacterial, protozoal, and viral diseases. METHODS AND FINDINGS We synthesized data on the number of foodborne illnesses, sequelae, deaths, and Disability Adjusted Life Years (DALYs), for all diseases with sufficient data to support global and regional estimates, by age and region. The data sources included varied by pathogen and included systematic reviews, cohort studies, surveillance studies and other burden of disease assessments. We sought relevant data circa 2010, and included sources from 1990-2012. The number of studies per pathogen ranged from as few as 5 studies for bacterial intoxications through to 494 studies for diarrheal pathogens. To estimate mortality for Mycobacterium bovis infections and morbidity and mortality for invasive non-typhoidal Salmonella enterica infections, we excluded cases attributed to HIV infection. We excluded stillbirths in our estimates. We estimate that the 22 diseases included in our study resulted in two billion (95% uncertainty interval [UI] 1.5-2.9 billion) cases, over one million (95% UI 0.89-1.4 million) deaths, and 78.7 million (95% UI 65.0-97.7 million) DALYs in 2010. To estimate the burden due to contaminated food, we then applied proportions of infections that were estimated to be foodborne from a global expert elicitation. Waterborne transmission of disease was not included. We estimate that 29% (95% UI 23-36%) of cases caused by diseases in our study, or 582 million (95% UI 401-922 million), were transmitted by contaminated food, resulting in 25.2 million (95% UI 17.5-37.0 million) DALYs. Norovirus was the leading cause of foodborne illness causing 125 million (95% UI 70-251 million) cases, while Campylobacter spp. caused 96 million (95% UI 52-177 million) foodborne illnesses. Of all foodborne diseases, diarrheal and invasive infections due to non-typhoidal S. enterica infections resulted in the highest burden, causing 4.07 million (95% UI 2.49-6.27 million) DALYs. Regionally, DALYs per 100,000 population were highest in the African region followed by the South East Asian region. Considerable burden of foodborne disease is borne by children less than five years of age. Major limitations of our study include data gaps, particularly in middle- and high-mortality countries, and unce…","author":[{"dropping-particle":"","family":"Torgerson","given":"Paul R.","non-dropping-particle":"","parse-names":false,"suffix":""},{"dropping-particle":"","family":"Devleesschauwer","given":"Brecht","non-dropping-particle":"","parse-names":false,"suffix":""},{"dropping-particle":"","family":"Praet","given":"Nicolas","non-dropping-particle":"","parse-names":false,"suffix":""},{"dropping-particle":"","family":"Speybroeck","given":"Niko","non-dropping-particle":"","parse-names":false,"suffix":""},{"dropping-particle":"","family":"Willingham","given":"Arve Lee","non-dropping-particle":"","parse-names":false,"suffix":""},{"dropping-particle":"","family":"Kasuga","given":"Fumiko","non-dropping-particle":"","parse-names":false,"suffix":""},{"dropping-particle":"","family":"Rokni","given":"Mohammad B.","non-dropping-particle":"","parse-names":false,"suffix":""},{"dropping-particle":"","family":"Zhou","given":"Xiao Nong","non-dropping-particle":"","parse-names":false,"suffix":""},{"dropping-particle":"","family":"Fèvre","given":"Eric M.","non-dropping-particle":"","parse-names":false,"suffix":""},{"dropping-particle":"","family":"Sripa","given":"Banchob","non-dropping-particle":"","parse-names":false,"suffix":""},{"dropping-particle":"","family":"Gargouri","given":"Neyla","non-dropping-particle":"","parse-names":false,"suffix":""},{"dropping-particle":"","family":"Fürst","given":"Thomas","non-dropping-particle":"","parse-names":false,"suffix":""},{"dropping-particle":"","family":"Budke","given":"Christine M.","non-dropping-particle":"","parse-names":false,"suffix":""},{"dropping-particle":"","family":"Carabin","given":"Hélène","non-dropping-particle":"","parse-names":false,"suffix":""},{"dropping-particle":"","family":"Kirk","given":"Martyn D.","non-dropping-particle":"","parse-names":false,"suffix":""},{"dropping-particle":"","family":"Angulo","given":"Frederick J.","non-dropping-particle":"","parse-names":false,"suffix":""},{"dropping-particle":"","family":"Havelaar","given":"Arie","non-dropping-particle":"","parse-names":false,"suffix":""},{"dropping-particle":"","family":"Silva","given":"Nilanthi","non-dropping-particle":"de","parse-names":false,"suffix":""}],"container-title":"PLoS Medicine","id":"ITEM-1","issued":{"date-parts":[["2015"]]},"title":"World Health Organization Estimates of the Global and Regional Disease Burden of 11 Foodborne Parasitic Diseases, 2010: A Data Synthesis","type":"article-journal"},"uris":["http://www.mendeley.com/documents/?uuid=a8dfcd7a-17e0-4e85-8d09-f87f79583c75"]}],"mendeley":{"formattedCitation":"(Torgerson &lt;i&gt;et al.&lt;/i&gt;, 2015)","plainTextFormattedCitation":"(Torgerson et al., 2015)","previouslyFormattedCitation":"(Torgerson &lt;i&gt;et al.&lt;/i&gt;, 2015)"},"properties":{"noteIndex":0},"schema":"https://github.com/citation-style-language/schema/raw/master/csl-citation.json"}</w:instrText>
      </w:r>
      <w:r w:rsidR="00CC1FE6">
        <w:rPr>
          <w:rFonts w:ascii="Times New Roman" w:hAnsi="Times New Roman" w:cs="Times New Roman"/>
          <w:sz w:val="24"/>
          <w:szCs w:val="24"/>
        </w:rPr>
        <w:fldChar w:fldCharType="separate"/>
      </w:r>
      <w:r w:rsidR="00CC1FE6" w:rsidRPr="00CC1FE6">
        <w:rPr>
          <w:rFonts w:ascii="Times New Roman" w:hAnsi="Times New Roman" w:cs="Times New Roman"/>
          <w:noProof/>
          <w:sz w:val="24"/>
          <w:szCs w:val="24"/>
        </w:rPr>
        <w:t xml:space="preserve">(Torgerson </w:t>
      </w:r>
      <w:r w:rsidR="00CC1FE6" w:rsidRPr="00CC1FE6">
        <w:rPr>
          <w:rFonts w:ascii="Times New Roman" w:hAnsi="Times New Roman" w:cs="Times New Roman"/>
          <w:i/>
          <w:noProof/>
          <w:sz w:val="24"/>
          <w:szCs w:val="24"/>
        </w:rPr>
        <w:t>et al.</w:t>
      </w:r>
      <w:r w:rsidR="00CC1FE6" w:rsidRPr="00CC1FE6">
        <w:rPr>
          <w:rFonts w:ascii="Times New Roman" w:hAnsi="Times New Roman" w:cs="Times New Roman"/>
          <w:noProof/>
          <w:sz w:val="24"/>
          <w:szCs w:val="24"/>
        </w:rPr>
        <w:t>, 2015)</w:t>
      </w:r>
      <w:r w:rsidR="00CC1FE6">
        <w:rPr>
          <w:rFonts w:ascii="Times New Roman" w:hAnsi="Times New Roman" w:cs="Times New Roman"/>
          <w:sz w:val="24"/>
          <w:szCs w:val="24"/>
        </w:rPr>
        <w:fldChar w:fldCharType="end"/>
      </w:r>
      <w:r w:rsidR="00B40530">
        <w:rPr>
          <w:rFonts w:ascii="Times New Roman" w:hAnsi="Times New Roman" w:cs="Times New Roman"/>
          <w:sz w:val="24"/>
          <w:szCs w:val="24"/>
        </w:rPr>
        <w:t>. FBDs</w:t>
      </w:r>
      <w:r w:rsidRPr="003D2E35">
        <w:rPr>
          <w:rFonts w:ascii="Times New Roman" w:hAnsi="Times New Roman" w:cs="Times New Roman"/>
          <w:sz w:val="24"/>
          <w:szCs w:val="24"/>
        </w:rPr>
        <w:t xml:space="preserve"> are acquired by the ingestion of contaminated raw and processed food</w:t>
      </w:r>
      <w:r w:rsidR="00DA3EF4">
        <w:rPr>
          <w:rFonts w:ascii="Times New Roman" w:hAnsi="Times New Roman" w:cs="Times New Roman"/>
          <w:sz w:val="24"/>
          <w:szCs w:val="24"/>
        </w:rPr>
        <w:t>s</w:t>
      </w:r>
      <w:r w:rsidRPr="003D2E35">
        <w:rPr>
          <w:rFonts w:ascii="Times New Roman" w:hAnsi="Times New Roman" w:cs="Times New Roman"/>
          <w:sz w:val="24"/>
          <w:szCs w:val="24"/>
        </w:rPr>
        <w:t>. M</w:t>
      </w:r>
      <w:r w:rsidR="00CE1402">
        <w:rPr>
          <w:rFonts w:ascii="Times New Roman" w:hAnsi="Times New Roman" w:cs="Times New Roman"/>
          <w:sz w:val="24"/>
          <w:szCs w:val="24"/>
        </w:rPr>
        <w:t>eat, such as poultry, is a favo</w:t>
      </w:r>
      <w:r w:rsidRPr="003D2E35">
        <w:rPr>
          <w:rFonts w:ascii="Times New Roman" w:hAnsi="Times New Roman" w:cs="Times New Roman"/>
          <w:sz w:val="24"/>
          <w:szCs w:val="24"/>
        </w:rPr>
        <w:t>rable environment for bacteria</w:t>
      </w:r>
      <w:r w:rsidR="00DA3EF4">
        <w:rPr>
          <w:rFonts w:ascii="Times New Roman" w:hAnsi="Times New Roman" w:cs="Times New Roman"/>
          <w:sz w:val="24"/>
          <w:szCs w:val="24"/>
        </w:rPr>
        <w:t xml:space="preserve">l </w:t>
      </w:r>
      <w:r w:rsidRPr="003D2E35">
        <w:rPr>
          <w:rFonts w:ascii="Times New Roman" w:hAnsi="Times New Roman" w:cs="Times New Roman"/>
          <w:sz w:val="24"/>
          <w:szCs w:val="24"/>
        </w:rPr>
        <w:t>grow</w:t>
      </w:r>
      <w:r w:rsidR="00DA3EF4">
        <w:rPr>
          <w:rFonts w:ascii="Times New Roman" w:hAnsi="Times New Roman" w:cs="Times New Roman"/>
          <w:sz w:val="24"/>
          <w:szCs w:val="24"/>
        </w:rPr>
        <w:t>th</w:t>
      </w:r>
      <w:r w:rsidRPr="003D2E35">
        <w:rPr>
          <w:rFonts w:ascii="Times New Roman" w:hAnsi="Times New Roman" w:cs="Times New Roman"/>
          <w:sz w:val="24"/>
          <w:szCs w:val="24"/>
        </w:rPr>
        <w:t xml:space="preserve"> and multipl</w:t>
      </w:r>
      <w:r w:rsidR="00DA3EF4">
        <w:rPr>
          <w:rFonts w:ascii="Times New Roman" w:hAnsi="Times New Roman" w:cs="Times New Roman"/>
          <w:sz w:val="24"/>
          <w:szCs w:val="24"/>
        </w:rPr>
        <w:t>ication</w:t>
      </w:r>
      <w:r w:rsidRPr="003D2E35">
        <w:rPr>
          <w:rFonts w:ascii="Times New Roman" w:hAnsi="Times New Roman" w:cs="Times New Roman"/>
          <w:sz w:val="24"/>
          <w:szCs w:val="24"/>
        </w:rPr>
        <w:t xml:space="preserve"> due to its high protein and moisture content, among other factors. Statistics from ho</w:t>
      </w:r>
      <w:r w:rsidR="00CE1402">
        <w:rPr>
          <w:rFonts w:ascii="Times New Roman" w:hAnsi="Times New Roman" w:cs="Times New Roman"/>
          <w:sz w:val="24"/>
          <w:szCs w:val="24"/>
        </w:rPr>
        <w:t>spitals and other medical center</w:t>
      </w:r>
      <w:r w:rsidRPr="003D2E35">
        <w:rPr>
          <w:rFonts w:ascii="Times New Roman" w:hAnsi="Times New Roman" w:cs="Times New Roman"/>
          <w:sz w:val="24"/>
          <w:szCs w:val="24"/>
        </w:rPr>
        <w:t xml:space="preserve">s suggest that there is an increase in the number of individuals hospitalized for food-borne </w:t>
      </w:r>
      <w:r w:rsidR="00D62C37" w:rsidRPr="003D2E35">
        <w:rPr>
          <w:rFonts w:ascii="Times New Roman" w:hAnsi="Times New Roman" w:cs="Times New Roman"/>
          <w:sz w:val="24"/>
          <w:szCs w:val="24"/>
        </w:rPr>
        <w:t>diseases</w:t>
      </w:r>
      <w:r w:rsidR="006D1661">
        <w:rPr>
          <w:rFonts w:ascii="Times New Roman" w:hAnsi="Times New Roman" w:cs="Times New Roman"/>
          <w:sz w:val="24"/>
          <w:szCs w:val="24"/>
        </w:rPr>
        <w:t xml:space="preserve"> </w:t>
      </w:r>
      <w:r w:rsidR="006D1661">
        <w:rPr>
          <w:rFonts w:ascii="Times New Roman" w:hAnsi="Times New Roman" w:cs="Times New Roman"/>
          <w:sz w:val="24"/>
          <w:szCs w:val="24"/>
        </w:rPr>
        <w:fldChar w:fldCharType="begin" w:fldLock="1"/>
      </w:r>
      <w:r w:rsidR="00A1652C">
        <w:rPr>
          <w:rFonts w:ascii="Times New Roman" w:hAnsi="Times New Roman" w:cs="Times New Roman"/>
          <w:sz w:val="24"/>
          <w:szCs w:val="24"/>
        </w:rPr>
        <w:instrText>ADDIN CSL_CITATION {"citationItems":[{"id":"ITEM-1","itemData":{"DOI":"10.1016/0001-706X(95)00142-2","ISBN":"0001-706X (Print)\r0001-706X (Linking)","ISSN":"0001706X","PMID":"8790769","abstract":"As the AIDS pandemic has spread, diarrhoea in adults has become a major burden on health care institutions in central Africa and on the families of sufferers. In order to assess the magnitude of the problem, we carried out a survey of households in a high population density township of Lusaka to determine the prevalence of persistent diarrhoea in adults. We also carried out a study of the causes of persistent diarrhoea in patients attending the University Teaching Hospital, Lusaka. The community survey assessed 460 households, representing a sample of 1440 adults. 94 adults were reported as having had diarrhoea in the 2 weeks prior to the survey, implying an attack rate of 1.74 per adult per year. Of these 94 cases, six had diarrhoea of between 2 and 4 weeks duration, and ten had diarrhoea of over 4 weeks duration. In the hospital study, 75 (97%) out of 77 patients with diarrhoea of over 1 months' duration were HIV seropositive; potentially pathogenic parasites were found in 61/75 (81%) of seropositives. This information indicates that persistent diarrhoea in adults, mostly related to HIV infection, is likely to be an important and growing reservoir of enteric pathogens and represents a significant burden on hospitals and relatives. This emerging problem in sub-Saharan Africa may foreshadow developments in other continents.","author":[{"dropping-particle":"","family":"Kelly","given":"P.","non-dropping-particle":"","parse-names":false,"suffix":""},{"dropping-particle":"","family":"Baboo","given":"K. S.","non-dropping-particle":"","parse-names":false,"suffix":""},{"dropping-particle":"","family":"Wolff","given":"M.","non-dropping-particle":"","parse-names":false,"suffix":""},{"dropping-particle":"","family":"Ngwenya","given":"B.","non-dropping-particle":"","parse-names":false,"suffix":""},{"dropping-particle":"","family":"Luo","given":"N.","non-dropping-particle":"","parse-names":false,"suffix":""},{"dropping-particle":"","family":"Farthing","given":"M. J.G.","non-dropping-particle":"","parse-names":false,"suffix":""}],"container-title":"Acta Tropica","id":"ITEM-1","issued":{"date-parts":[["1996"]]},"title":"The prevalence and aetiology of persistent diarrhoea in adults in urban Zambia","type":"article-journal"},"uris":["http://www.mendeley.com/documents/?uuid=7e93c593-8448-47b8-8311-831202d1dc01"]}],"mendeley":{"formattedCitation":"(Kelly &lt;i&gt;et al.&lt;/i&gt;, 1996)","plainTextFormattedCitation":"(Kelly et al., 1996)","previouslyFormattedCitation":"(Kelly &lt;i&gt;et al.&lt;/i&gt;, 1996)"},"properties":{"noteIndex":0},"schema":"https://github.com/citation-style-language/schema/raw/master/csl-citation.json"}</w:instrText>
      </w:r>
      <w:r w:rsidR="006D1661">
        <w:rPr>
          <w:rFonts w:ascii="Times New Roman" w:hAnsi="Times New Roman" w:cs="Times New Roman"/>
          <w:sz w:val="24"/>
          <w:szCs w:val="24"/>
        </w:rPr>
        <w:fldChar w:fldCharType="separate"/>
      </w:r>
      <w:r w:rsidR="006D1661" w:rsidRPr="006D1661">
        <w:rPr>
          <w:rFonts w:ascii="Times New Roman" w:hAnsi="Times New Roman" w:cs="Times New Roman"/>
          <w:noProof/>
          <w:sz w:val="24"/>
          <w:szCs w:val="24"/>
        </w:rPr>
        <w:t xml:space="preserve">(Kelly </w:t>
      </w:r>
      <w:r w:rsidR="006D1661" w:rsidRPr="006D1661">
        <w:rPr>
          <w:rFonts w:ascii="Times New Roman" w:hAnsi="Times New Roman" w:cs="Times New Roman"/>
          <w:i/>
          <w:noProof/>
          <w:sz w:val="24"/>
          <w:szCs w:val="24"/>
        </w:rPr>
        <w:t>et al.</w:t>
      </w:r>
      <w:r w:rsidR="006D1661" w:rsidRPr="006D1661">
        <w:rPr>
          <w:rFonts w:ascii="Times New Roman" w:hAnsi="Times New Roman" w:cs="Times New Roman"/>
          <w:noProof/>
          <w:sz w:val="24"/>
          <w:szCs w:val="24"/>
        </w:rPr>
        <w:t>, 1996)</w:t>
      </w:r>
      <w:r w:rsidR="006D1661">
        <w:rPr>
          <w:rFonts w:ascii="Times New Roman" w:hAnsi="Times New Roman" w:cs="Times New Roman"/>
          <w:sz w:val="24"/>
          <w:szCs w:val="24"/>
        </w:rPr>
        <w:fldChar w:fldCharType="end"/>
      </w:r>
      <w:r w:rsidR="00D62C37" w:rsidRPr="003D2E35">
        <w:rPr>
          <w:rFonts w:ascii="Times New Roman" w:hAnsi="Times New Roman" w:cs="Times New Roman"/>
          <w:sz w:val="24"/>
          <w:szCs w:val="24"/>
        </w:rPr>
        <w:t>. These disease</w:t>
      </w:r>
      <w:r w:rsidR="006D1661">
        <w:rPr>
          <w:rFonts w:ascii="Times New Roman" w:hAnsi="Times New Roman" w:cs="Times New Roman"/>
          <w:sz w:val="24"/>
          <w:szCs w:val="24"/>
        </w:rPr>
        <w:t>s affect both healthy and immune</w:t>
      </w:r>
      <w:r w:rsidR="00D62C37" w:rsidRPr="003D2E35">
        <w:rPr>
          <w:rFonts w:ascii="Times New Roman" w:hAnsi="Times New Roman" w:cs="Times New Roman"/>
          <w:sz w:val="24"/>
          <w:szCs w:val="24"/>
        </w:rPr>
        <w:t>-compromised individuals</w:t>
      </w:r>
      <w:r w:rsidR="003D2E35">
        <w:rPr>
          <w:rFonts w:ascii="Times New Roman" w:hAnsi="Times New Roman" w:cs="Times New Roman"/>
          <w:sz w:val="24"/>
          <w:szCs w:val="24"/>
        </w:rPr>
        <w:t xml:space="preserve"> such as those suffering from chronic diseases, children under the age of five and the elderly. </w:t>
      </w:r>
      <w:r w:rsidR="001C37F9">
        <w:rPr>
          <w:rFonts w:ascii="Times New Roman" w:hAnsi="Times New Roman" w:cs="Times New Roman"/>
          <w:sz w:val="24"/>
          <w:szCs w:val="24"/>
        </w:rPr>
        <w:t>FBDs</w:t>
      </w:r>
      <w:r w:rsidR="00DA3EF4">
        <w:rPr>
          <w:rFonts w:ascii="Times New Roman" w:hAnsi="Times New Roman" w:cs="Times New Roman"/>
          <w:sz w:val="24"/>
          <w:szCs w:val="24"/>
        </w:rPr>
        <w:t xml:space="preserve"> </w:t>
      </w:r>
      <w:r w:rsidR="003D2E35">
        <w:rPr>
          <w:rFonts w:ascii="Times New Roman" w:hAnsi="Times New Roman" w:cs="Times New Roman"/>
          <w:sz w:val="24"/>
          <w:szCs w:val="24"/>
        </w:rPr>
        <w:t xml:space="preserve">are a major concern in immune-compromised individuals because </w:t>
      </w:r>
      <w:r w:rsidR="00DA3EF4">
        <w:rPr>
          <w:rFonts w:ascii="Times New Roman" w:hAnsi="Times New Roman" w:cs="Times New Roman"/>
          <w:sz w:val="24"/>
          <w:szCs w:val="24"/>
        </w:rPr>
        <w:t>they are</w:t>
      </w:r>
      <w:r w:rsidR="003D2E35">
        <w:rPr>
          <w:rFonts w:ascii="Times New Roman" w:hAnsi="Times New Roman" w:cs="Times New Roman"/>
          <w:sz w:val="24"/>
          <w:szCs w:val="24"/>
        </w:rPr>
        <w:t xml:space="preserve"> likely to advance to life-threatening stages</w:t>
      </w:r>
      <w:r w:rsidR="00BA3951">
        <w:rPr>
          <w:rFonts w:ascii="Times New Roman" w:hAnsi="Times New Roman" w:cs="Times New Roman"/>
          <w:sz w:val="24"/>
          <w:szCs w:val="24"/>
        </w:rPr>
        <w:t>,</w:t>
      </w:r>
      <w:r w:rsidR="003D2E35">
        <w:rPr>
          <w:rFonts w:ascii="Times New Roman" w:hAnsi="Times New Roman" w:cs="Times New Roman"/>
          <w:sz w:val="24"/>
          <w:szCs w:val="24"/>
        </w:rPr>
        <w:t xml:space="preserve"> which can eventually lead to death.</w:t>
      </w:r>
    </w:p>
    <w:p w14:paraId="21D660C9" w14:textId="50F1E22A" w:rsidR="00D07CAF" w:rsidRDefault="003D2E35" w:rsidP="00AB3CB1">
      <w:pPr>
        <w:spacing w:line="360" w:lineRule="auto"/>
        <w:jc w:val="both"/>
        <w:rPr>
          <w:rFonts w:ascii="Times New Roman" w:hAnsi="Times New Roman" w:cs="Times New Roman"/>
          <w:sz w:val="24"/>
          <w:szCs w:val="24"/>
        </w:rPr>
      </w:pPr>
      <w:r>
        <w:rPr>
          <w:rFonts w:ascii="Times New Roman" w:hAnsi="Times New Roman" w:cs="Times New Roman"/>
          <w:sz w:val="24"/>
          <w:szCs w:val="24"/>
        </w:rPr>
        <w:t>A number of organisms</w:t>
      </w:r>
      <w:r w:rsidR="00DA3EF4">
        <w:rPr>
          <w:rFonts w:ascii="Times New Roman" w:hAnsi="Times New Roman" w:cs="Times New Roman"/>
          <w:sz w:val="24"/>
          <w:szCs w:val="24"/>
        </w:rPr>
        <w:t xml:space="preserve"> causing FBDs</w:t>
      </w:r>
      <w:r>
        <w:rPr>
          <w:rFonts w:ascii="Times New Roman" w:hAnsi="Times New Roman" w:cs="Times New Roman"/>
          <w:sz w:val="24"/>
          <w:szCs w:val="24"/>
        </w:rPr>
        <w:t xml:space="preserve"> have been isolated from patients in hospitals and among the most incriminated are </w:t>
      </w:r>
      <w:r w:rsidRPr="003D2E35">
        <w:rPr>
          <w:rFonts w:ascii="Times New Roman" w:hAnsi="Times New Roman" w:cs="Times New Roman"/>
          <w:i/>
          <w:sz w:val="24"/>
          <w:szCs w:val="24"/>
        </w:rPr>
        <w:t>Campylobacter</w:t>
      </w:r>
      <w:r>
        <w:rPr>
          <w:rFonts w:ascii="Times New Roman" w:hAnsi="Times New Roman" w:cs="Times New Roman"/>
          <w:sz w:val="24"/>
          <w:szCs w:val="24"/>
        </w:rPr>
        <w:t xml:space="preserve">, </w:t>
      </w:r>
      <w:r w:rsidRPr="003D2E35">
        <w:rPr>
          <w:rFonts w:ascii="Times New Roman" w:hAnsi="Times New Roman" w:cs="Times New Roman"/>
          <w:i/>
          <w:sz w:val="24"/>
          <w:szCs w:val="24"/>
        </w:rPr>
        <w:t>Listeria</w:t>
      </w:r>
      <w:r>
        <w:rPr>
          <w:rFonts w:ascii="Times New Roman" w:hAnsi="Times New Roman" w:cs="Times New Roman"/>
          <w:sz w:val="24"/>
          <w:szCs w:val="24"/>
        </w:rPr>
        <w:t xml:space="preserve">, </w:t>
      </w:r>
      <w:r w:rsidRPr="003D2E35">
        <w:rPr>
          <w:rFonts w:ascii="Times New Roman" w:hAnsi="Times New Roman" w:cs="Times New Roman"/>
          <w:i/>
          <w:sz w:val="24"/>
          <w:szCs w:val="24"/>
        </w:rPr>
        <w:t>Salmonella</w:t>
      </w:r>
      <w:r>
        <w:rPr>
          <w:rFonts w:ascii="Times New Roman" w:hAnsi="Times New Roman" w:cs="Times New Roman"/>
          <w:sz w:val="24"/>
          <w:szCs w:val="24"/>
        </w:rPr>
        <w:t xml:space="preserve"> and </w:t>
      </w:r>
      <w:r w:rsidRPr="003D2E35">
        <w:rPr>
          <w:rFonts w:ascii="Times New Roman" w:hAnsi="Times New Roman" w:cs="Times New Roman"/>
          <w:i/>
          <w:sz w:val="24"/>
          <w:szCs w:val="24"/>
        </w:rPr>
        <w:t>Escherichia coli</w:t>
      </w:r>
      <w:r>
        <w:rPr>
          <w:rFonts w:ascii="Times New Roman" w:hAnsi="Times New Roman" w:cs="Times New Roman"/>
          <w:sz w:val="24"/>
          <w:szCs w:val="24"/>
        </w:rPr>
        <w:t xml:space="preserve"> (</w:t>
      </w:r>
      <w:r w:rsidRPr="003D2E35">
        <w:rPr>
          <w:rFonts w:ascii="Times New Roman" w:hAnsi="Times New Roman" w:cs="Times New Roman"/>
          <w:i/>
          <w:sz w:val="24"/>
          <w:szCs w:val="24"/>
        </w:rPr>
        <w:t>E. coli</w:t>
      </w:r>
      <w:r>
        <w:rPr>
          <w:rFonts w:ascii="Times New Roman" w:hAnsi="Times New Roman" w:cs="Times New Roman"/>
          <w:sz w:val="24"/>
          <w:szCs w:val="24"/>
        </w:rPr>
        <w:t>)</w:t>
      </w:r>
      <w:r w:rsidR="00A1652C">
        <w:rPr>
          <w:rFonts w:ascii="Times New Roman" w:hAnsi="Times New Roman" w:cs="Times New Roman"/>
          <w:sz w:val="24"/>
          <w:szCs w:val="24"/>
        </w:rPr>
        <w:t xml:space="preserve"> </w:t>
      </w:r>
      <w:r w:rsidR="00A1652C">
        <w:rPr>
          <w:rFonts w:ascii="Times New Roman" w:hAnsi="Times New Roman" w:cs="Times New Roman"/>
          <w:sz w:val="24"/>
          <w:szCs w:val="24"/>
        </w:rPr>
        <w:lastRenderedPageBreak/>
        <w:fldChar w:fldCharType="begin" w:fldLock="1"/>
      </w:r>
      <w:r w:rsidR="007A43E3">
        <w:rPr>
          <w:rFonts w:ascii="Times New Roman" w:hAnsi="Times New Roman" w:cs="Times New Roman"/>
          <w:sz w:val="24"/>
          <w:szCs w:val="24"/>
        </w:rPr>
        <w:instrText>ADDIN CSL_CITATION {"citationItems":[{"id":"ITEM-1","itemData":{"DOI":"10.1017/S0950268814003185","ISBN":"0950268814003","ISSN":"14694409","PMID":"25633631","abstract":"&lt;p&gt; We explored the overall impact of foodborne disease caused by seven leading foodborne pathogens in the United States using the disability adjusted life year (DALY). We defined health states for each pathogen (acute illness and sequelae) and estimated the average annual incidence of each health state using data from public health surveillance and previously published estimates from studies in the United States, Canada and Europe. These pathogens caused about 112 000 DALYs annually due to foodborne illnesses acquired in the United States. Non-typhoidal &lt;italic&gt;Salmonella&lt;/italic&gt; (32 900) and &lt;italic&gt;Toxoplasma&lt;/italic&gt; (32 700) caused the most DALYs, followed by &lt;italic&gt;Campylobacter&lt;/italic&gt; (22 500), norovirus (9900), &lt;italic&gt;Listeria monocytogenes&lt;/italic&gt; (8800), &lt;italic&gt;Clostridium perfringens&lt;/italic&gt; (4000), and &lt;italic&gt;Escherichia coli&lt;/italic&gt; O157 (1200). These estimates can be used to prioritize food safety interventions. Future estimates of the burden of foodborne disease in DALYs would be improved by addressing important data gaps and by the development and validation of US-specific disability weights for foodborne diseases. &lt;/p&gt;","author":[{"dropping-particle":"","family":"Scallan","given":"E.","non-dropping-particle":"","parse-names":false,"suffix":""},{"dropping-particle":"","family":"Hoekstra","given":"R. M.","non-dropping-particle":"","parse-names":false,"suffix":""},{"dropping-particle":"","family":"Mahon","given":"B. E.","non-dropping-particle":"","parse-names":false,"suffix":""},{"dropping-particle":"","family":"Jones","given":"T. F.","non-dropping-particle":"","parse-names":false,"suffix":""},{"dropping-particle":"","family":"Griffin","given":"P. M.","non-dropping-particle":"","parse-names":false,"suffix":""}],"container-title":"Epidemiology and Infection","id":"ITEM-1","issued":{"date-parts":[["2015"]]},"title":"An assessment of the human health impact of seven leading foodborne pathogens in the United States using disability adjusted life years","type":"article-journal"},"uris":["http://www.mendeley.com/documents/?uuid=2a4162a5-4dc0-4461-921e-822347c13891"]}],"mendeley":{"formattedCitation":"(Scallan &lt;i&gt;et al.&lt;/i&gt;, 2015)","plainTextFormattedCitation":"(Scallan et al., 2015)","previouslyFormattedCitation":"(Scallan &lt;i&gt;et al.&lt;/i&gt;, 2015)"},"properties":{"noteIndex":0},"schema":"https://github.com/citation-style-language/schema/raw/master/csl-citation.json"}</w:instrText>
      </w:r>
      <w:r w:rsidR="00A1652C">
        <w:rPr>
          <w:rFonts w:ascii="Times New Roman" w:hAnsi="Times New Roman" w:cs="Times New Roman"/>
          <w:sz w:val="24"/>
          <w:szCs w:val="24"/>
        </w:rPr>
        <w:fldChar w:fldCharType="separate"/>
      </w:r>
      <w:r w:rsidR="007A43E3" w:rsidRPr="007A43E3">
        <w:rPr>
          <w:rFonts w:ascii="Times New Roman" w:hAnsi="Times New Roman" w:cs="Times New Roman"/>
          <w:noProof/>
          <w:sz w:val="24"/>
          <w:szCs w:val="24"/>
        </w:rPr>
        <w:t xml:space="preserve">(Scallan </w:t>
      </w:r>
      <w:r w:rsidR="007A43E3" w:rsidRPr="007A43E3">
        <w:rPr>
          <w:rFonts w:ascii="Times New Roman" w:hAnsi="Times New Roman" w:cs="Times New Roman"/>
          <w:i/>
          <w:noProof/>
          <w:sz w:val="24"/>
          <w:szCs w:val="24"/>
        </w:rPr>
        <w:t>et al.</w:t>
      </w:r>
      <w:r w:rsidR="007A43E3" w:rsidRPr="007A43E3">
        <w:rPr>
          <w:rFonts w:ascii="Times New Roman" w:hAnsi="Times New Roman" w:cs="Times New Roman"/>
          <w:noProof/>
          <w:sz w:val="24"/>
          <w:szCs w:val="24"/>
        </w:rPr>
        <w:t>, 2015)</w:t>
      </w:r>
      <w:r w:rsidR="00A1652C">
        <w:rPr>
          <w:rFonts w:ascii="Times New Roman" w:hAnsi="Times New Roman" w:cs="Times New Roman"/>
          <w:sz w:val="24"/>
          <w:szCs w:val="24"/>
        </w:rPr>
        <w:fldChar w:fldCharType="end"/>
      </w:r>
      <w:r>
        <w:rPr>
          <w:rFonts w:ascii="Times New Roman" w:hAnsi="Times New Roman" w:cs="Times New Roman"/>
          <w:sz w:val="24"/>
          <w:szCs w:val="24"/>
        </w:rPr>
        <w:t xml:space="preserve">. </w:t>
      </w:r>
      <w:r w:rsidR="00DC39BE">
        <w:rPr>
          <w:rFonts w:ascii="Times New Roman" w:hAnsi="Times New Roman" w:cs="Times New Roman"/>
          <w:sz w:val="24"/>
          <w:szCs w:val="24"/>
        </w:rPr>
        <w:t>These bacteria also happen to be zoonotic in nature and cause diseases such as typhoid fever, listeriosis and colibacilosis in humans</w:t>
      </w:r>
      <w:r w:rsidR="007A43E3">
        <w:rPr>
          <w:rFonts w:ascii="Times New Roman" w:hAnsi="Times New Roman" w:cs="Times New Roman"/>
          <w:sz w:val="24"/>
          <w:szCs w:val="24"/>
        </w:rPr>
        <w:t xml:space="preserve"> and</w:t>
      </w:r>
      <w:r w:rsidR="00DC39BE">
        <w:rPr>
          <w:rFonts w:ascii="Times New Roman" w:hAnsi="Times New Roman" w:cs="Times New Roman"/>
          <w:sz w:val="24"/>
          <w:szCs w:val="24"/>
        </w:rPr>
        <w:t xml:space="preserve"> are, therefore</w:t>
      </w:r>
      <w:r w:rsidR="004E6C74">
        <w:rPr>
          <w:rFonts w:ascii="Times New Roman" w:hAnsi="Times New Roman" w:cs="Times New Roman"/>
          <w:sz w:val="24"/>
          <w:szCs w:val="24"/>
        </w:rPr>
        <w:t>,</w:t>
      </w:r>
      <w:r w:rsidR="00DC39BE">
        <w:rPr>
          <w:rFonts w:ascii="Times New Roman" w:hAnsi="Times New Roman" w:cs="Times New Roman"/>
          <w:sz w:val="24"/>
          <w:szCs w:val="24"/>
        </w:rPr>
        <w:t xml:space="preserve"> of public health importance. It should also be noted that resistance to antibiotics has been observed in these organisms</w:t>
      </w:r>
      <w:r w:rsidR="007A43E3">
        <w:rPr>
          <w:rFonts w:ascii="Times New Roman" w:hAnsi="Times New Roman" w:cs="Times New Roman"/>
          <w:sz w:val="24"/>
          <w:szCs w:val="24"/>
        </w:rPr>
        <w:t xml:space="preserve"> </w:t>
      </w:r>
      <w:r w:rsidR="007A43E3">
        <w:rPr>
          <w:rFonts w:ascii="Times New Roman" w:hAnsi="Times New Roman" w:cs="Times New Roman"/>
          <w:sz w:val="24"/>
          <w:szCs w:val="24"/>
        </w:rPr>
        <w:fldChar w:fldCharType="begin" w:fldLock="1"/>
      </w:r>
      <w:r w:rsidR="00B90FC9">
        <w:rPr>
          <w:rFonts w:ascii="Times New Roman" w:hAnsi="Times New Roman" w:cs="Times New Roman"/>
          <w:sz w:val="24"/>
          <w:szCs w:val="24"/>
        </w:rPr>
        <w:instrText>ADDIN CSL_CITATION {"citationItems":[{"id":"ITEM-1","itemData":{"DOI":"10.1186/1476-0711-12-28","ISBN":"1080-6040 (Print)\\r1080-6040 (Linking)","ISSN":"14760711","PMID":"24119299","abstract":"A review of the published and unpublished literature on bacterial resistance in human and animals was performed. Sixty-eight articles/reports from the Democratic Republic of Congo (DRC), Mozambique, Tanzania and Zambia were reviewed. The majority of these articles were from Tanzania. There is an increasing trend in the incidence of antibiotic resistance; of major concern is the increase in multidrug-resistant Escherichia coli, Klebsiella pneumoniae, Staphylococcus aureus, Vibrio cholera, non-typhoid Salmonella and other pathogens responsible for nosocomial infections. The increase in methicillin-resistant Staphylococcus aureus and extended-spectrum beta-lactamase (ESBL) producers in the countries under review confirms the spread of these clones worldwide. Clinical microbiology services in these countries need to be strengthened in order to allow a coordinated surveillance for antimicrobial resistance and provide data for local treatment guidelines and for national policies to control antimicrobial resistance. While the present study does not provide conclusive evidence to associate the increasing trend in antibiotic resistance in humans with the use of antibiotics in animals, either as feed additives or veterinary prescription, we strongly recommend a one-health approach of systematic surveillance across the public and animal health sectors, as well as the adherence to the FAO (Food and Agriculture Organization)-OIE (World Organization of animal Health) –WHO(World Health Organization) recommendations for non-human antimicrobial usage.","author":[{"dropping-particle":"","family":"Mshana","given":"Stephen E.","non-dropping-particle":"","parse-names":false,"suffix":""},{"dropping-particle":"","family":"Matee","given":"Mecky","non-dropping-particle":"","parse-names":false,"suffix":""},{"dropping-particle":"","family":"Rweyemamu","given":"Mark","non-dropping-particle":"","parse-names":false,"suffix":""}],"container-title":"Annals of Clinical Microbiology and Antimicrobials","id":"ITEM-1","issued":{"date-parts":[["2013"]]},"title":"Antimicrobial resistance in human and animal pathogens in Zambia, Democratic Republic of Congo, Mozambique and Tanzania: An urgent need of a sustainable surveillance system","type":"article"},"uris":["http://www.mendeley.com/documents/?uuid=8387f802-463a-48bc-b765-fcb4fcb6c542"]}],"mendeley":{"formattedCitation":"(Mshana, Matee and Rweyemamu, 2013)","manualFormatting":"(Mshana et al, 2013)","plainTextFormattedCitation":"(Mshana, Matee and Rweyemamu, 2013)","previouslyFormattedCitation":"(Mshana, Matee and Rweyemamu, 2013)"},"properties":{"noteIndex":0},"schema":"https://github.com/citation-style-language/schema/raw/master/csl-citation.json"}</w:instrText>
      </w:r>
      <w:r w:rsidR="007A43E3">
        <w:rPr>
          <w:rFonts w:ascii="Times New Roman" w:hAnsi="Times New Roman" w:cs="Times New Roman"/>
          <w:sz w:val="24"/>
          <w:szCs w:val="24"/>
        </w:rPr>
        <w:fldChar w:fldCharType="separate"/>
      </w:r>
      <w:r w:rsidR="00757FDC">
        <w:rPr>
          <w:rFonts w:ascii="Times New Roman" w:hAnsi="Times New Roman" w:cs="Times New Roman"/>
          <w:noProof/>
          <w:sz w:val="24"/>
          <w:szCs w:val="24"/>
        </w:rPr>
        <w:t xml:space="preserve">(Mshana </w:t>
      </w:r>
      <w:r w:rsidR="00757FDC" w:rsidRPr="00757FDC">
        <w:rPr>
          <w:rFonts w:ascii="Times New Roman" w:hAnsi="Times New Roman" w:cs="Times New Roman"/>
          <w:i/>
          <w:noProof/>
          <w:sz w:val="24"/>
          <w:szCs w:val="24"/>
        </w:rPr>
        <w:t>et al</w:t>
      </w:r>
      <w:r w:rsidR="007A43E3" w:rsidRPr="007A43E3">
        <w:rPr>
          <w:rFonts w:ascii="Times New Roman" w:hAnsi="Times New Roman" w:cs="Times New Roman"/>
          <w:noProof/>
          <w:sz w:val="24"/>
          <w:szCs w:val="24"/>
        </w:rPr>
        <w:t>, 2013)</w:t>
      </w:r>
      <w:r w:rsidR="007A43E3">
        <w:rPr>
          <w:rFonts w:ascii="Times New Roman" w:hAnsi="Times New Roman" w:cs="Times New Roman"/>
          <w:sz w:val="24"/>
          <w:szCs w:val="24"/>
        </w:rPr>
        <w:fldChar w:fldCharType="end"/>
      </w:r>
      <w:r w:rsidR="00DC39BE">
        <w:rPr>
          <w:rFonts w:ascii="Times New Roman" w:hAnsi="Times New Roman" w:cs="Times New Roman"/>
          <w:sz w:val="24"/>
          <w:szCs w:val="24"/>
        </w:rPr>
        <w:t>.</w:t>
      </w:r>
    </w:p>
    <w:p w14:paraId="384BCE5F" w14:textId="6F14231F" w:rsidR="00D07CAF" w:rsidRDefault="001E5EF9"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recent decades pathogenic organisms have been shown to acquire and spread antibiotic resistance among themselves. </w:t>
      </w:r>
      <w:r w:rsidR="004C55CA">
        <w:rPr>
          <w:rFonts w:ascii="Times New Roman" w:eastAsia="Times New Roman" w:hAnsi="Times New Roman" w:cs="Times New Roman"/>
          <w:sz w:val="24"/>
          <w:szCs w:val="24"/>
        </w:rPr>
        <w:t xml:space="preserve">Resistance can occur naturally, by mutation or by the transfer of resistant genes from one species to another. </w:t>
      </w:r>
      <w:r w:rsidR="003609E9">
        <w:rPr>
          <w:rFonts w:ascii="Times New Roman" w:eastAsia="Times New Roman" w:hAnsi="Times New Roman" w:cs="Times New Roman"/>
          <w:sz w:val="24"/>
          <w:szCs w:val="24"/>
        </w:rPr>
        <w:t>Resistance which can be passed on from one species to another</w:t>
      </w:r>
      <w:r>
        <w:rPr>
          <w:rFonts w:ascii="Times New Roman" w:eastAsia="Times New Roman" w:hAnsi="Times New Roman" w:cs="Times New Roman"/>
          <w:sz w:val="24"/>
          <w:szCs w:val="24"/>
        </w:rPr>
        <w:t xml:space="preserve"> is very critical to public health</w:t>
      </w:r>
      <w:r w:rsidR="001958D2">
        <w:rPr>
          <w:rFonts w:ascii="Times New Roman" w:eastAsia="Times New Roman" w:hAnsi="Times New Roman" w:cs="Times New Roman"/>
          <w:sz w:val="24"/>
          <w:szCs w:val="24"/>
        </w:rPr>
        <w:t xml:space="preserve"> </w:t>
      </w:r>
      <w:r w:rsidR="001958D2">
        <w:rPr>
          <w:rFonts w:ascii="Times New Roman" w:eastAsia="Times New Roman" w:hAnsi="Times New Roman" w:cs="Times New Roman"/>
          <w:sz w:val="24"/>
          <w:szCs w:val="24"/>
        </w:rPr>
        <w:fldChar w:fldCharType="begin" w:fldLock="1"/>
      </w:r>
      <w:r w:rsidR="000E5304">
        <w:rPr>
          <w:rFonts w:ascii="Times New Roman" w:eastAsia="Times New Roman" w:hAnsi="Times New Roman" w:cs="Times New Roman"/>
          <w:sz w:val="24"/>
          <w:szCs w:val="24"/>
        </w:rPr>
        <w:instrText>ADDIN CSL_CITATION {"citationItems":[{"id":"ITEM-1","itemData":{"DOI":"10.3389/fmicb.2016.00173","ISBN":"0036-8075 (Print)\\n0036-8075 (Linking)","ISSN":"1664-302X","PMID":"26925045","abstract":"The emergence and spread of antibiotic resistance among pathogenic bacteria has been a rising problem for public health in recent decades. It is becoming increasingly recognized that not only antibiotic resistance genes (ARGs) encountered in clinical pathogens are of relevance, but rather, all pathogenic, commensal as well as environmental bacteria-and also mobile genetic elements and bacteriophages-form a reservoir of ARGs (the resistome) from which pathogenic bacteria can acquire resistance via horizontal gene transfer (HGT). HGT has caused antibiotic resistance to spread from commensal and environmental species to pathogenic ones, as has been shown for some clinically important ARGs. Of the three canonical mechanisms of HGT, conjugation is thought to have the greatest influence on the dissemination of ARGs. While transformation and transduction are deemed less important, recent discoveries suggest their role may be larger than previously thought. Understanding the extent of the resistome and how its mobilization to pathogenic bacteria takes place is essential for efforts to control the dissemination of these genes. Here, we will discuss the concept of the resistome, provide examples of HGT of clinically relevant ARGs and present an overview of the current knowledge of the contributions the various HGT mechanisms make to the spread of antibiotic resistance.","author":[{"dropping-particle":"","family":"Wintersdorff","given":"Christian J H","non-dropping-particle":"Von","parse-names":false,"suffix":""},{"dropping-particle":"","family":"Penders","given":"John","non-dropping-particle":"","parse-names":false,"suffix":""},{"dropping-particle":"","family":"Niekerk","given":"Julius M","non-dropping-particle":"van","parse-names":false,"suffix":""},{"dropping-particle":"","family":"Mills","given":"Nathan D","non-dropping-particle":"","parse-names":false,"suffix":""},{"dropping-particle":"","family":"Majumder","given":"Snehali","non-dropping-particle":"","parse-names":false,"suffix":""},{"dropping-particle":"","family":"Alphen","given":"Lieke B","non-dropping-particle":"van","parse-names":false,"suffix":""},{"dropping-particle":"","family":"Savelkoul","given":"Paul H M","non-dropping-particle":"","parse-names":false,"suffix":""},{"dropping-particle":"","family":"Wolffs","given":"Petra F G","non-dropping-particle":"","parse-names":false,"suffix":""}],"container-title":"Front Microbiol","id":"ITEM-1","issued":{"date-parts":[["2016"]]},"title":"Dissemination of {Antimicrobial} {Resistance} in {Microbial} {Ecosystems} through {Horizontal} {Gene} {Transfer}","type":"article-journal"},"uris":["http://www.mendeley.com/documents/?uuid=ecfe3c83-c015-4ba5-9407-47b232462d62"]}],"mendeley":{"formattedCitation":"(Von Wintersdorff &lt;i&gt;et al.&lt;/i&gt;, 2016)","plainTextFormattedCitation":"(Von Wintersdorff et al., 2016)","previouslyFormattedCitation":"(Von Wintersdorff &lt;i&gt;et al.&lt;/i&gt;, 2016)"},"properties":{"noteIndex":0},"schema":"https://github.com/citation-style-language/schema/raw/master/csl-citation.json"}</w:instrText>
      </w:r>
      <w:r w:rsidR="001958D2">
        <w:rPr>
          <w:rFonts w:ascii="Times New Roman" w:eastAsia="Times New Roman" w:hAnsi="Times New Roman" w:cs="Times New Roman"/>
          <w:sz w:val="24"/>
          <w:szCs w:val="24"/>
        </w:rPr>
        <w:fldChar w:fldCharType="separate"/>
      </w:r>
      <w:r w:rsidR="001958D2" w:rsidRPr="001958D2">
        <w:rPr>
          <w:rFonts w:ascii="Times New Roman" w:eastAsia="Times New Roman" w:hAnsi="Times New Roman" w:cs="Times New Roman"/>
          <w:noProof/>
          <w:sz w:val="24"/>
          <w:szCs w:val="24"/>
        </w:rPr>
        <w:t xml:space="preserve">(Von Wintersdorff </w:t>
      </w:r>
      <w:r w:rsidR="001958D2" w:rsidRPr="001958D2">
        <w:rPr>
          <w:rFonts w:ascii="Times New Roman" w:eastAsia="Times New Roman" w:hAnsi="Times New Roman" w:cs="Times New Roman"/>
          <w:i/>
          <w:noProof/>
          <w:sz w:val="24"/>
          <w:szCs w:val="24"/>
        </w:rPr>
        <w:t>et al.</w:t>
      </w:r>
      <w:r w:rsidR="001958D2" w:rsidRPr="001958D2">
        <w:rPr>
          <w:rFonts w:ascii="Times New Roman" w:eastAsia="Times New Roman" w:hAnsi="Times New Roman" w:cs="Times New Roman"/>
          <w:noProof/>
          <w:sz w:val="24"/>
          <w:szCs w:val="24"/>
        </w:rPr>
        <w:t>, 2016)</w:t>
      </w:r>
      <w:r w:rsidR="001958D2">
        <w:rPr>
          <w:rFonts w:ascii="Times New Roman" w:eastAsia="Times New Roman" w:hAnsi="Times New Roman" w:cs="Times New Roman"/>
          <w:sz w:val="24"/>
          <w:szCs w:val="24"/>
        </w:rPr>
        <w:fldChar w:fldCharType="end"/>
      </w:r>
      <w:r w:rsidR="00D07CA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It has also come to scientists</w:t>
      </w:r>
      <w:r w:rsidR="003E037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at</w:t>
      </w:r>
      <w:r w:rsidR="009A0A57">
        <w:rPr>
          <w:rFonts w:ascii="Times New Roman" w:eastAsia="Times New Roman" w:hAnsi="Times New Roman" w:cs="Times New Roman"/>
          <w:sz w:val="24"/>
          <w:szCs w:val="24"/>
        </w:rPr>
        <w:t xml:space="preserve">tention that not only are </w:t>
      </w:r>
      <w:r>
        <w:rPr>
          <w:rFonts w:ascii="Times New Roman" w:eastAsia="Times New Roman" w:hAnsi="Times New Roman" w:cs="Times New Roman"/>
          <w:sz w:val="24"/>
          <w:szCs w:val="24"/>
        </w:rPr>
        <w:t xml:space="preserve">resistant genes being passed on or acquired from other pathogenic bacteria, but </w:t>
      </w:r>
      <w:r w:rsidR="00BA3951">
        <w:rPr>
          <w:rFonts w:ascii="Times New Roman" w:eastAsia="Times New Roman" w:hAnsi="Times New Roman" w:cs="Times New Roman"/>
          <w:sz w:val="24"/>
          <w:szCs w:val="24"/>
        </w:rPr>
        <w:t>also</w:t>
      </w:r>
      <w:r w:rsidR="003E037B">
        <w:rPr>
          <w:rFonts w:ascii="Times New Roman" w:eastAsia="Times New Roman" w:hAnsi="Times New Roman" w:cs="Times New Roman"/>
          <w:sz w:val="24"/>
          <w:szCs w:val="24"/>
        </w:rPr>
        <w:t xml:space="preserve"> that these genes can be acquired and spread to any other bacteria, whether pathogenic, commensal or environmental in nature. This</w:t>
      </w:r>
      <w:r w:rsidR="00D07CAF">
        <w:rPr>
          <w:rFonts w:ascii="Times New Roman" w:eastAsia="Times New Roman" w:hAnsi="Times New Roman" w:cs="Times New Roman"/>
          <w:sz w:val="24"/>
          <w:szCs w:val="24"/>
        </w:rPr>
        <w:t xml:space="preserve"> form</w:t>
      </w:r>
      <w:r w:rsidR="003E037B">
        <w:rPr>
          <w:rFonts w:ascii="Times New Roman" w:eastAsia="Times New Roman" w:hAnsi="Times New Roman" w:cs="Times New Roman"/>
          <w:sz w:val="24"/>
          <w:szCs w:val="24"/>
        </w:rPr>
        <w:t>s</w:t>
      </w:r>
      <w:r w:rsidR="00D07CAF">
        <w:rPr>
          <w:rFonts w:ascii="Times New Roman" w:eastAsia="Times New Roman" w:hAnsi="Times New Roman" w:cs="Times New Roman"/>
          <w:sz w:val="24"/>
          <w:szCs w:val="24"/>
        </w:rPr>
        <w:t xml:space="preserve"> a reservoir of </w:t>
      </w:r>
      <w:r w:rsidR="003E037B">
        <w:rPr>
          <w:rFonts w:ascii="Times New Roman" w:eastAsia="Times New Roman" w:hAnsi="Times New Roman" w:cs="Times New Roman"/>
          <w:sz w:val="24"/>
          <w:szCs w:val="24"/>
        </w:rPr>
        <w:t>Antimicrobial Resistant Genes (</w:t>
      </w:r>
      <w:r w:rsidR="00D07CAF">
        <w:rPr>
          <w:rFonts w:ascii="Times New Roman" w:eastAsia="Times New Roman" w:hAnsi="Times New Roman" w:cs="Times New Roman"/>
          <w:sz w:val="24"/>
          <w:szCs w:val="24"/>
        </w:rPr>
        <w:t>ARGs</w:t>
      </w:r>
      <w:r w:rsidR="003E037B">
        <w:rPr>
          <w:rFonts w:ascii="Times New Roman" w:eastAsia="Times New Roman" w:hAnsi="Times New Roman" w:cs="Times New Roman"/>
          <w:sz w:val="24"/>
          <w:szCs w:val="24"/>
        </w:rPr>
        <w:t>)</w:t>
      </w:r>
      <w:r w:rsidR="00D07CAF">
        <w:rPr>
          <w:rFonts w:ascii="Times New Roman" w:eastAsia="Times New Roman" w:hAnsi="Times New Roman" w:cs="Times New Roman"/>
          <w:sz w:val="24"/>
          <w:szCs w:val="24"/>
        </w:rPr>
        <w:t xml:space="preserve"> from which pathogenic bacteria can acquire resistance via</w:t>
      </w:r>
      <w:r w:rsidR="003E037B">
        <w:rPr>
          <w:rFonts w:ascii="Times New Roman" w:eastAsia="Times New Roman" w:hAnsi="Times New Roman" w:cs="Times New Roman"/>
          <w:sz w:val="24"/>
          <w:szCs w:val="24"/>
        </w:rPr>
        <w:t xml:space="preserve"> horizontal gene transfer (HGT)</w:t>
      </w:r>
      <w:r w:rsidR="00D07CAF">
        <w:rPr>
          <w:rFonts w:ascii="Times New Roman" w:eastAsia="Times New Roman" w:hAnsi="Times New Roman" w:cs="Times New Roman"/>
          <w:sz w:val="24"/>
          <w:szCs w:val="24"/>
        </w:rPr>
        <w:t xml:space="preserve"> </w:t>
      </w:r>
      <w:r w:rsidR="000E5304">
        <w:rPr>
          <w:rFonts w:ascii="Times New Roman" w:eastAsia="Times New Roman" w:hAnsi="Times New Roman" w:cs="Times New Roman"/>
          <w:sz w:val="24"/>
          <w:szCs w:val="24"/>
        </w:rPr>
        <w:fldChar w:fldCharType="begin" w:fldLock="1"/>
      </w:r>
      <w:r w:rsidR="000E5304">
        <w:rPr>
          <w:rFonts w:ascii="Times New Roman" w:eastAsia="Times New Roman" w:hAnsi="Times New Roman" w:cs="Times New Roman"/>
          <w:sz w:val="24"/>
          <w:szCs w:val="24"/>
        </w:rPr>
        <w:instrText>ADDIN CSL_CITATION {"citationItems":[{"id":"ITEM-1","itemData":{"author":[{"dropping-particle":"","family":"Chadha","given":"Tejpreet","non-dropping-particle":"","parse-names":false,"suffix":""}],"id":"ITEM-1","issue":"1","issued":{"date-parts":[["2012"]]},"page":"1-3","title":"Agrotechnology","type":"article-journal","volume":"1"},"uris":["http://www.mendeley.com/documents/?uuid=ed1358fa-8838-4d0a-9399-a1da6a232b9a"]}],"mendeley":{"formattedCitation":"(Chadha, 2012)","plainTextFormattedCitation":"(Chadha, 2012)","previouslyFormattedCitation":"(Chadha, 2012)"},"properties":{"noteIndex":0},"schema":"https://github.com/citation-style-language/schema/raw/master/csl-citation.json"}</w:instrText>
      </w:r>
      <w:r w:rsidR="000E5304">
        <w:rPr>
          <w:rFonts w:ascii="Times New Roman" w:eastAsia="Times New Roman" w:hAnsi="Times New Roman" w:cs="Times New Roman"/>
          <w:sz w:val="24"/>
          <w:szCs w:val="24"/>
        </w:rPr>
        <w:fldChar w:fldCharType="separate"/>
      </w:r>
      <w:r w:rsidR="000E5304" w:rsidRPr="000E5304">
        <w:rPr>
          <w:rFonts w:ascii="Times New Roman" w:eastAsia="Times New Roman" w:hAnsi="Times New Roman" w:cs="Times New Roman"/>
          <w:noProof/>
          <w:sz w:val="24"/>
          <w:szCs w:val="24"/>
        </w:rPr>
        <w:t>(Chadha, 2012)</w:t>
      </w:r>
      <w:r w:rsidR="000E5304">
        <w:rPr>
          <w:rFonts w:ascii="Times New Roman" w:eastAsia="Times New Roman" w:hAnsi="Times New Roman" w:cs="Times New Roman"/>
          <w:sz w:val="24"/>
          <w:szCs w:val="24"/>
        </w:rPr>
        <w:fldChar w:fldCharType="end"/>
      </w:r>
      <w:r w:rsidR="00D07CAF">
        <w:rPr>
          <w:rFonts w:ascii="Times New Roman" w:eastAsia="Times New Roman" w:hAnsi="Times New Roman" w:cs="Times New Roman"/>
          <w:sz w:val="24"/>
          <w:szCs w:val="24"/>
        </w:rPr>
        <w:t>.</w:t>
      </w:r>
    </w:p>
    <w:p w14:paraId="4F38D3B3" w14:textId="6B9257C3" w:rsidR="00D07CAF" w:rsidRDefault="00ED0096"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Food often comes int</w:t>
      </w:r>
      <w:r w:rsidR="00914927">
        <w:rPr>
          <w:rFonts w:ascii="Times New Roman" w:eastAsia="Times New Roman" w:hAnsi="Times New Roman" w:cs="Times New Roman"/>
          <w:sz w:val="24"/>
          <w:szCs w:val="24"/>
        </w:rPr>
        <w:t>o contact with bacteria that</w:t>
      </w:r>
      <w:r>
        <w:rPr>
          <w:rFonts w:ascii="Times New Roman" w:eastAsia="Times New Roman" w:hAnsi="Times New Roman" w:cs="Times New Roman"/>
          <w:sz w:val="24"/>
          <w:szCs w:val="24"/>
        </w:rPr>
        <w:t xml:space="preserve"> ca</w:t>
      </w:r>
      <w:r w:rsidR="00BA3951">
        <w:rPr>
          <w:rFonts w:ascii="Times New Roman" w:eastAsia="Times New Roman" w:hAnsi="Times New Roman" w:cs="Times New Roman"/>
          <w:sz w:val="24"/>
          <w:szCs w:val="24"/>
        </w:rPr>
        <w:t>n be pathogenic or non-pathogenic</w:t>
      </w:r>
      <w:r>
        <w:rPr>
          <w:rFonts w:ascii="Times New Roman" w:eastAsia="Times New Roman" w:hAnsi="Times New Roman" w:cs="Times New Roman"/>
          <w:sz w:val="24"/>
          <w:szCs w:val="24"/>
        </w:rPr>
        <w:t xml:space="preserve"> in nature. Some of the organisms that are commonly found contaminating food are</w:t>
      </w:r>
      <w:r w:rsidR="00681CAC">
        <w:rPr>
          <w:rFonts w:ascii="Times New Roman" w:eastAsia="Times New Roman" w:hAnsi="Times New Roman" w:cs="Times New Roman"/>
          <w:sz w:val="24"/>
          <w:szCs w:val="24"/>
        </w:rPr>
        <w:t xml:space="preserve"> </w:t>
      </w:r>
      <w:r w:rsidR="00D07CAF">
        <w:rPr>
          <w:rFonts w:ascii="Times New Roman" w:eastAsia="Times New Roman" w:hAnsi="Times New Roman" w:cs="Times New Roman"/>
          <w:i/>
          <w:sz w:val="24"/>
          <w:szCs w:val="24"/>
        </w:rPr>
        <w:t>Salmonella</w:t>
      </w:r>
      <w:r w:rsidR="004F6A2A">
        <w:rPr>
          <w:rFonts w:ascii="Times New Roman" w:eastAsia="Times New Roman" w:hAnsi="Times New Roman" w:cs="Times New Roman"/>
          <w:i/>
          <w:sz w:val="24"/>
          <w:szCs w:val="24"/>
        </w:rPr>
        <w:t xml:space="preserve"> s</w:t>
      </w:r>
      <w:r w:rsidR="006539F5">
        <w:rPr>
          <w:rFonts w:ascii="Times New Roman" w:eastAsia="Times New Roman" w:hAnsi="Times New Roman" w:cs="Times New Roman"/>
          <w:i/>
          <w:sz w:val="24"/>
          <w:szCs w:val="24"/>
        </w:rPr>
        <w:t>p</w:t>
      </w:r>
      <w:r w:rsidR="004F6A2A">
        <w:rPr>
          <w:rFonts w:ascii="Times New Roman" w:eastAsia="Times New Roman" w:hAnsi="Times New Roman" w:cs="Times New Roman"/>
          <w:i/>
          <w:sz w:val="24"/>
          <w:szCs w:val="24"/>
        </w:rPr>
        <w:t>p.</w:t>
      </w:r>
      <w:r w:rsidR="00D07CAF">
        <w:rPr>
          <w:rFonts w:ascii="Times New Roman" w:eastAsia="Times New Roman" w:hAnsi="Times New Roman" w:cs="Times New Roman"/>
          <w:sz w:val="24"/>
          <w:szCs w:val="24"/>
        </w:rPr>
        <w:t xml:space="preserve"> and </w:t>
      </w:r>
      <w:r w:rsidR="00D07CAF">
        <w:rPr>
          <w:rFonts w:ascii="Times New Roman" w:eastAsia="Times New Roman" w:hAnsi="Times New Roman" w:cs="Times New Roman"/>
          <w:i/>
          <w:sz w:val="24"/>
          <w:szCs w:val="24"/>
        </w:rPr>
        <w:t>E. coli</w:t>
      </w:r>
      <w:r w:rsidR="00D07CA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This contamination of food can occur anywhere </w:t>
      </w:r>
      <w:r w:rsidR="0085459C">
        <w:rPr>
          <w:rFonts w:ascii="Times New Roman" w:eastAsia="Times New Roman" w:hAnsi="Times New Roman" w:cs="Times New Roman"/>
          <w:sz w:val="24"/>
          <w:szCs w:val="24"/>
        </w:rPr>
        <w:t xml:space="preserve">along the food continuum </w:t>
      </w:r>
      <w:r>
        <w:rPr>
          <w:rFonts w:ascii="Times New Roman" w:eastAsia="Times New Roman" w:hAnsi="Times New Roman" w:cs="Times New Roman"/>
          <w:sz w:val="24"/>
          <w:szCs w:val="24"/>
        </w:rPr>
        <w:t>from the farm during production to the consumption of the food</w:t>
      </w:r>
      <w:r w:rsidR="0085459C">
        <w:rPr>
          <w:rFonts w:ascii="Times New Roman" w:eastAsia="Times New Roman" w:hAnsi="Times New Roman" w:cs="Times New Roman"/>
          <w:sz w:val="24"/>
          <w:szCs w:val="24"/>
        </w:rPr>
        <w:t xml:space="preserve"> (farm-to-folk)</w:t>
      </w:r>
      <w:r>
        <w:rPr>
          <w:rFonts w:ascii="Times New Roman" w:eastAsia="Times New Roman" w:hAnsi="Times New Roman" w:cs="Times New Roman"/>
          <w:sz w:val="24"/>
          <w:szCs w:val="24"/>
        </w:rPr>
        <w:t xml:space="preserve">. Therefore, it is important for the control and prevention strategies of contamination to be </w:t>
      </w:r>
      <w:r w:rsidR="00A90247">
        <w:rPr>
          <w:rFonts w:ascii="Times New Roman" w:eastAsia="Times New Roman" w:hAnsi="Times New Roman" w:cs="Times New Roman"/>
          <w:sz w:val="24"/>
          <w:szCs w:val="24"/>
        </w:rPr>
        <w:t xml:space="preserve">applied throughout the food chain </w:t>
      </w:r>
      <w:r w:rsidR="000E5304">
        <w:rPr>
          <w:rFonts w:ascii="Times New Roman" w:eastAsia="Times New Roman" w:hAnsi="Times New Roman" w:cs="Times New Roman"/>
          <w:sz w:val="24"/>
          <w:szCs w:val="24"/>
        </w:rPr>
        <w:fldChar w:fldCharType="begin" w:fldLock="1"/>
      </w:r>
      <w:r w:rsidR="001E0686">
        <w:rPr>
          <w:rFonts w:ascii="Times New Roman" w:eastAsia="Times New Roman" w:hAnsi="Times New Roman" w:cs="Times New Roman"/>
          <w:sz w:val="24"/>
          <w:szCs w:val="24"/>
        </w:rPr>
        <w:instrText>ADDIN CSL_CITATION {"citationItems":[{"id":"ITEM-1","itemData":{"DOI":"10.1016/j.anaerobe.2011.05.018","ISBN":"1095-8274 (Electronic)\\r1075-9964 (Linking)","ISSN":"10759964","PMID":"21718794","abstract":"Food safety and shelf-life are both important microbial concerns in relation to broiler meat production. Focus is mainly placed on the absence or control of potentially pathogenic microbes such as Salmonella spp. and Campylobacter spp. but, from the commercial point of view, other spoilage bacteria also play a role as potential threats. Regarding food safety, the primary target should be the production of pathogen-free live animals, thus allowing slaughter plants to keep the processing line free of those microorganisms.Consumers believe that quality of foods from organic production is superior to foods from conventional production. The aim of the present study was to evaluate and compare the bacterial quality of chicken meat from organic and conventional production on the basis of traditional meat quality criteria. Fresh free grazing broiler carcasses were purchased directly from rural households (n=80) and fresh retail chicken parts from conventional broiler carcasses from the local supermarkets in the region of Epirus (Poultry Producers Association. Arta) (n=200).The samples were microbiologically tested for the presence of bacteria such as: Salmonella spp., Listeria monocytogenes, Staphylococcus aureus, Enterobacteriaceae, Escherichia coli, Campylobacter spp., and C. perfringens. Total count of aerobic mesophilic bacteria was also determined. Bacteriological tests were performed by means of standard methods of isolation and identification of individual species of bacteria according to ISO requirements. API-tests (bioMerieux) and Vitek 2 Identification System (bioMerieux) were used for biochemical determination. High levels of microbial contamination and occurrence of pathogenic bacteria at then fresh free grazing broiler carcasses reflect the poor hygienic quality of the slaughter conditions in the rural households. © 2011 Elsevier Ltd.","author":[{"dropping-particle":"","family":"Voidarou","given":"C.","non-dropping-particle":"","parse-names":false,"suffix":""},{"dropping-particle":"","family":"Vassos","given":"D.","non-dropping-particle":"","parse-names":false,"suffix":""},{"dropping-particle":"","family":"Rozos","given":"G.","non-dropping-particle":"","parse-names":false,"suffix":""},{"dropping-particle":"","family":"Alexopoulos","given":"A.","non-dropping-particle":"","parse-names":false,"suffix":""},{"dropping-particle":"","family":"Plessas","given":"S.","non-dropping-particle":"","parse-names":false,"suffix":""},{"dropping-particle":"","family":"Tsinas","given":"A.","non-dropping-particle":"","parse-names":false,"suffix":""},{"dropping-particle":"","family":"Skoufou","given":"M.","non-dropping-particle":"","parse-names":false,"suffix":""},{"dropping-particle":"","family":"Stavropoulou","given":"E.","non-dropping-particle":"","parse-names":false,"suffix":""},{"dropping-particle":"","family":"Bezirtzoglou","given":"E.","non-dropping-particle":"","parse-names":false,"suffix":""}],"container-title":"Anaerobe","id":"ITEM-1","issued":{"date-parts":[["2011"]]},"title":"Microbial challenges of poultry meat production","type":"article-journal"},"uris":["http://www.mendeley.com/documents/?uuid=043ed171-d134-4996-b0cc-21dc755ff1d5"]},{"id":"ITEM-2","itemData":{"DOI":"10.1186/s41043-017-0131-z","ISBN":"4104301701","ISSN":"20721315","PMID":"29246181","abstract":"BACKGROUND: The consumption of multidrug resistant Salmonella isolates along with a raw meat dish is directly relevant to the global public health crisis of antimicrobial resistance. All countries around the globe are suffering from food-borne diseases. In developing countries, more than one billion individuals suffering from gastroenteritis and around five million infected individuals die annually. METHODS: A cross-sectional study was carried out from December 2015 to May 2016 to show the risk of Salmonella associated with consuming traditional raw meat dishes and to characterize the antimicrobial resistance profile at Wolaita Sodo municipal abattoir. Animals were being processed as part of the normal work of the abattoir, and 448 carcass samples were taken after getting a written consent from the municipality. Samples were transported to Wolaita Sodo University Microbiology Laboratory in an ice box within an hour of collection. Swab samples were pre-enriched in tetrathionate broth and Rappaport-Vassiliadis R10 broth. Broth culture was sub-cultured on xylose lysine deoxycholate and brilliant green agar and incubated at a temperature of 37 degrees C for overnight. Antimicrobial susceptibility test was done by disk diffusion method. Microbiological and observational data entry and analysis were done using Microsoft Excel 2007. RESULTS: From the total 448 sampled carcasses, Salmonella growth was observed in 56 (12.5%) samples. The isolates had various resistance profiles, with resistance to 1 to 12 antimicrobial drugs. Tetracycline- and nitrofurantion-resistant isolates were frequent, 83.93 and 73.21% respectively, and followed by streptomycin-resistant isolates (66%). Ciprofloxacin-resistant isolates were rare (7%). CONCLUSION: Salmonella species contamination frequency was high in raw beef, and most of the isolates exhibited resistance to commonly used antibiotics. People living in the town and consuming the raw meat are at risk for developing diseases, and attention should be given to select antimicrobials in treating Salmonella infections in both animals and human being based on antimicrobial susceptibility test. Moreover, intersectoral working and developing one health approach is essential. Health information should be given to individuals who have the habit of eating raw meat. Training on sanitary and hygiene practice should be given to the abattoir workers.","author":[{"dropping-particle":"","family":"Wabeto","given":"Wondimu","non-dropping-particle":"","parse-names":false,"suffix":""},{"dropping-particle":"","family":"Abraham","given":"Yishak","non-dropping-particle":"","parse-names":false,"suffix":""},{"dropping-particle":"","family":"Anjulo","given":"Antehun Alemayehu","non-dropping-particle":"","parse-names":false,"suffix":""}],"container-title":"Journal of Health, Population and Nutrition","id":"ITEM-2","issued":{"date-parts":[["2017"]]},"title":"Detection and identification of antimicrobial-resistant Salmonella in raw beef at Wolaita Sodo municipal abattoir, Southern Ethiopia","type":"article-journal"},"uris":["http://www.mendeley.com/documents/?uuid=1946708e-9320-32b3-aab2-b82fb26856fd"]}],"mendeley":{"formattedCitation":"(Voidarou &lt;i&gt;et al.&lt;/i&gt;, 2011; Wabeto, Abraham and Anjulo, 2017)","manualFormatting":"(Voidarou et al., 2011; Wabeto et al, 2017)","plainTextFormattedCitation":"(Voidarou et al., 2011; Wabeto, Abraham and Anjulo, 2017)","previouslyFormattedCitation":"(Voidarou &lt;i&gt;et al.&lt;/i&gt;, 2011; Wabeto, Abraham and Anjulo, 2017)"},"properties":{"noteIndex":0},"schema":"https://github.com/citation-style-language/schema/raw/master/csl-citation.json"}</w:instrText>
      </w:r>
      <w:r w:rsidR="000E5304">
        <w:rPr>
          <w:rFonts w:ascii="Times New Roman" w:eastAsia="Times New Roman" w:hAnsi="Times New Roman" w:cs="Times New Roman"/>
          <w:sz w:val="24"/>
          <w:szCs w:val="24"/>
        </w:rPr>
        <w:fldChar w:fldCharType="separate"/>
      </w:r>
      <w:r w:rsidR="000E5304" w:rsidRPr="000E5304">
        <w:rPr>
          <w:rFonts w:ascii="Times New Roman" w:eastAsia="Times New Roman" w:hAnsi="Times New Roman" w:cs="Times New Roman"/>
          <w:noProof/>
          <w:sz w:val="24"/>
          <w:szCs w:val="24"/>
        </w:rPr>
        <w:t xml:space="preserve">(Voidarou </w:t>
      </w:r>
      <w:r w:rsidR="000E5304" w:rsidRPr="000E5304">
        <w:rPr>
          <w:rFonts w:ascii="Times New Roman" w:eastAsia="Times New Roman" w:hAnsi="Times New Roman" w:cs="Times New Roman"/>
          <w:i/>
          <w:noProof/>
          <w:sz w:val="24"/>
          <w:szCs w:val="24"/>
        </w:rPr>
        <w:t>et al.</w:t>
      </w:r>
      <w:r w:rsidR="000E5304" w:rsidRPr="000E5304">
        <w:rPr>
          <w:rFonts w:ascii="Times New Roman" w:eastAsia="Times New Roman" w:hAnsi="Times New Roman" w:cs="Times New Roman"/>
          <w:noProof/>
          <w:sz w:val="24"/>
          <w:szCs w:val="24"/>
        </w:rPr>
        <w:t xml:space="preserve">, </w:t>
      </w:r>
      <w:r w:rsidR="00FA654B">
        <w:rPr>
          <w:rFonts w:ascii="Times New Roman" w:eastAsia="Times New Roman" w:hAnsi="Times New Roman" w:cs="Times New Roman"/>
          <w:noProof/>
          <w:sz w:val="24"/>
          <w:szCs w:val="24"/>
        </w:rPr>
        <w:t>2011; Wabeto et al</w:t>
      </w:r>
      <w:r w:rsidR="000E5304" w:rsidRPr="000E5304">
        <w:rPr>
          <w:rFonts w:ascii="Times New Roman" w:eastAsia="Times New Roman" w:hAnsi="Times New Roman" w:cs="Times New Roman"/>
          <w:noProof/>
          <w:sz w:val="24"/>
          <w:szCs w:val="24"/>
        </w:rPr>
        <w:t>, 2017)</w:t>
      </w:r>
      <w:r w:rsidR="000E5304">
        <w:rPr>
          <w:rFonts w:ascii="Times New Roman" w:eastAsia="Times New Roman" w:hAnsi="Times New Roman" w:cs="Times New Roman"/>
          <w:sz w:val="24"/>
          <w:szCs w:val="24"/>
        </w:rPr>
        <w:fldChar w:fldCharType="end"/>
      </w:r>
      <w:r w:rsidR="00D07CAF">
        <w:rPr>
          <w:rFonts w:ascii="Times New Roman" w:eastAsia="Times New Roman" w:hAnsi="Times New Roman" w:cs="Times New Roman"/>
          <w:sz w:val="24"/>
          <w:szCs w:val="24"/>
        </w:rPr>
        <w:t xml:space="preserve">. </w:t>
      </w:r>
    </w:p>
    <w:p w14:paraId="521E54EA" w14:textId="1CC66730" w:rsidR="00D07CAF" w:rsidRDefault="00A90247" w:rsidP="00AB3CB1">
      <w:pPr>
        <w:spacing w:line="360" w:lineRule="auto"/>
        <w:jc w:val="both"/>
        <w:rPr>
          <w:rFonts w:ascii="Times New Roman" w:eastAsia="Times New Roman" w:hAnsi="Times New Roman" w:cs="Times New Roman"/>
          <w:sz w:val="24"/>
          <w:szCs w:val="24"/>
        </w:rPr>
      </w:pPr>
      <w:r w:rsidRPr="00A90247">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causes a disease broadly classified as </w:t>
      </w:r>
      <w:r w:rsidR="00D07CAF">
        <w:rPr>
          <w:rFonts w:ascii="Times New Roman" w:eastAsia="Times New Roman" w:hAnsi="Times New Roman" w:cs="Times New Roman"/>
          <w:sz w:val="24"/>
          <w:szCs w:val="24"/>
        </w:rPr>
        <w:t xml:space="preserve">salmonellosis. </w:t>
      </w:r>
      <w:r>
        <w:rPr>
          <w:rFonts w:ascii="Times New Roman" w:eastAsia="Times New Roman" w:hAnsi="Times New Roman" w:cs="Times New Roman"/>
          <w:sz w:val="24"/>
          <w:szCs w:val="24"/>
        </w:rPr>
        <w:t xml:space="preserve">Clinical signs usually include </w:t>
      </w:r>
      <w:r w:rsidR="00D07CAF">
        <w:rPr>
          <w:rFonts w:ascii="Times New Roman" w:eastAsia="Times New Roman" w:hAnsi="Times New Roman" w:cs="Times New Roman"/>
          <w:sz w:val="24"/>
          <w:szCs w:val="24"/>
        </w:rPr>
        <w:t>diarr</w:t>
      </w:r>
      <w:r>
        <w:rPr>
          <w:rFonts w:ascii="Times New Roman" w:eastAsia="Times New Roman" w:hAnsi="Times New Roman" w:cs="Times New Roman"/>
          <w:sz w:val="24"/>
          <w:szCs w:val="24"/>
        </w:rPr>
        <w:t>hea, fever and abdominal cramps 12 to</w:t>
      </w:r>
      <w:r w:rsidR="00D07CAF">
        <w:rPr>
          <w:rFonts w:ascii="Times New Roman" w:eastAsia="Times New Roman" w:hAnsi="Times New Roman" w:cs="Times New Roman"/>
          <w:sz w:val="24"/>
          <w:szCs w:val="24"/>
        </w:rPr>
        <w:t xml:space="preserve"> 72 hours after infection. </w:t>
      </w:r>
      <w:r>
        <w:rPr>
          <w:rFonts w:ascii="Times New Roman" w:eastAsia="Times New Roman" w:hAnsi="Times New Roman" w:cs="Times New Roman"/>
          <w:sz w:val="24"/>
          <w:szCs w:val="24"/>
        </w:rPr>
        <w:t>These symptoms usually last 4-7 days with most people</w:t>
      </w:r>
      <w:r w:rsidR="00D07CAF">
        <w:rPr>
          <w:rFonts w:ascii="Times New Roman" w:eastAsia="Times New Roman" w:hAnsi="Times New Roman" w:cs="Times New Roman"/>
          <w:sz w:val="24"/>
          <w:szCs w:val="24"/>
        </w:rPr>
        <w:t xml:space="preserve"> recover</w:t>
      </w:r>
      <w:r>
        <w:rPr>
          <w:rFonts w:ascii="Times New Roman" w:eastAsia="Times New Roman" w:hAnsi="Times New Roman" w:cs="Times New Roman"/>
          <w:sz w:val="24"/>
          <w:szCs w:val="24"/>
        </w:rPr>
        <w:t>ing</w:t>
      </w:r>
      <w:r w:rsidR="00D07CAF">
        <w:rPr>
          <w:rFonts w:ascii="Times New Roman" w:eastAsia="Times New Roman" w:hAnsi="Times New Roman" w:cs="Times New Roman"/>
          <w:sz w:val="24"/>
          <w:szCs w:val="24"/>
        </w:rPr>
        <w:t xml:space="preserve"> without treatment. </w:t>
      </w:r>
      <w:r>
        <w:rPr>
          <w:rFonts w:ascii="Times New Roman" w:eastAsia="Times New Roman" w:hAnsi="Times New Roman" w:cs="Times New Roman"/>
          <w:sz w:val="24"/>
          <w:szCs w:val="24"/>
        </w:rPr>
        <w:t xml:space="preserve">However, </w:t>
      </w:r>
      <w:r w:rsidR="00D07CAF">
        <w:rPr>
          <w:rFonts w:ascii="Times New Roman" w:eastAsia="Times New Roman" w:hAnsi="Times New Roman" w:cs="Times New Roman"/>
          <w:sz w:val="24"/>
          <w:szCs w:val="24"/>
        </w:rPr>
        <w:t>some cases</w:t>
      </w:r>
      <w:r>
        <w:rPr>
          <w:rFonts w:ascii="Times New Roman" w:eastAsia="Times New Roman" w:hAnsi="Times New Roman" w:cs="Times New Roman"/>
          <w:sz w:val="24"/>
          <w:szCs w:val="24"/>
        </w:rPr>
        <w:t xml:space="preserve"> may be severe and the patient may have to be hospitalized. In such cases, the </w:t>
      </w:r>
      <w:r w:rsidR="00D07CAF">
        <w:rPr>
          <w:rFonts w:ascii="Times New Roman" w:eastAsia="Times New Roman" w:hAnsi="Times New Roman" w:cs="Times New Roman"/>
          <w:sz w:val="24"/>
          <w:szCs w:val="24"/>
        </w:rPr>
        <w:t xml:space="preserve">infection may spread from the intestines to </w:t>
      </w:r>
      <w:r>
        <w:rPr>
          <w:rFonts w:ascii="Times New Roman" w:eastAsia="Times New Roman" w:hAnsi="Times New Roman" w:cs="Times New Roman"/>
          <w:sz w:val="24"/>
          <w:szCs w:val="24"/>
        </w:rPr>
        <w:t>other parts of the body such as the blood where they can cause death if not treated effectively</w:t>
      </w:r>
      <w:r w:rsidR="00D07CA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These severe forms of illness are usually experienced by people with compromised or impaired immunity such as infants, people suffering from chronic disease and the elderly</w:t>
      </w:r>
      <w:r w:rsidR="000E5304">
        <w:rPr>
          <w:rFonts w:ascii="Times New Roman" w:eastAsia="Times New Roman" w:hAnsi="Times New Roman" w:cs="Times New Roman"/>
          <w:sz w:val="24"/>
          <w:szCs w:val="24"/>
        </w:rPr>
        <w:t xml:space="preserve"> </w:t>
      </w:r>
      <w:r w:rsidR="00266FA4">
        <w:rPr>
          <w:rFonts w:ascii="Times New Roman" w:eastAsia="Times New Roman" w:hAnsi="Times New Roman" w:cs="Times New Roman"/>
          <w:sz w:val="24"/>
          <w:szCs w:val="24"/>
        </w:rPr>
        <w:fldChar w:fldCharType="begin" w:fldLock="1"/>
      </w:r>
      <w:r w:rsidR="00782D3F">
        <w:rPr>
          <w:rFonts w:ascii="Times New Roman" w:eastAsia="Times New Roman" w:hAnsi="Times New Roman" w:cs="Times New Roman"/>
          <w:sz w:val="24"/>
          <w:szCs w:val="24"/>
        </w:rPr>
        <w:instrText>ADDIN CSL_CITATION {"citationItems":[{"id":"ITEM-1","itemData":{"DOI":"10.1016/B978-0-323-40181-4.00146-8","ISBN":"9780323401814","ISSN":"0070-217X","PMID":"15791954","abstract":"Salmonella spp. are facultatively anaerobic gram-negative rod-shaped bacteria belonging to the family Enterobacteriaceae. The biochemical identification of foodborne and clinical Salmonella isolates is generally coupled to serological confirmation, a complex and labor-intensive technique involving the agglutination of bacterial surface antigens with Salmonella-specific antibodies. National epidemiologic registries continue to underscore the importance of Salmonella spp. as a leading cause of foodborne bacterial illnesses in humans, where reported incidents of foodborne salmonellosis tend to dwarf those associated with other foodborne bacterial pathogens. The antibiotic resistance genes currently present in bacterial pathogens may originate from antibiotic-producing bacteria present in soil. The major global impact of typhoid and paratyphoid salmonellae on human health led to the early development of parenteral vaccines consisting of heat-, alcohol-, or acetone-killed cells. Salmonella invasion genes are organized into contiguous and functionally related loci, Salmonella pathogenicity islands (SPI1), located within a 40 to 50-kb segment of chromosomal DNA (i.e., pathogenicity island) that encodes determinant factors for the facilitated entry of salmonellae into host cells. The presence of virulence plasmids within the Salmonella genus is limited and has been confirmed for serovars Typhimurium, Dublin, Gallinarum-Pullorum, Enteritidis, Choleraesuis, and Abortusovis. This chapter provides a brief overview of the operating characteristics and sensitivity of polymerase chain reaction (PCR) technology, which is rapidly gaining application in food microbiology.","author":[{"dropping-particle":"","family":"Reller","given":"Megan E.","non-dropping-particle":"","parse-names":false,"suffix":""}],"container-title":"Principles and Practice of Pediatric Infectious Diseases","id":"ITEM-1","issued":{"date-parts":[["2017"]]},"title":"Salmonella Species","type":"chapter"},"uris":["http://www.mendeley.com/documents/?uuid=d4e0c162-04ed-43b8-9b8a-c467082e62b5"]}],"mendeley":{"formattedCitation":"(Reller, 2017)","plainTextFormattedCitation":"(Reller, 2017)","previouslyFormattedCitation":"(Reller, 2017)"},"properties":{"noteIndex":0},"schema":"https://github.com/citation-style-language/schema/raw/master/csl-citation.json"}</w:instrText>
      </w:r>
      <w:r w:rsidR="00266FA4">
        <w:rPr>
          <w:rFonts w:ascii="Times New Roman" w:eastAsia="Times New Roman" w:hAnsi="Times New Roman" w:cs="Times New Roman"/>
          <w:sz w:val="24"/>
          <w:szCs w:val="24"/>
        </w:rPr>
        <w:fldChar w:fldCharType="separate"/>
      </w:r>
      <w:r w:rsidR="00266FA4" w:rsidRPr="00266FA4">
        <w:rPr>
          <w:rFonts w:ascii="Times New Roman" w:eastAsia="Times New Roman" w:hAnsi="Times New Roman" w:cs="Times New Roman"/>
          <w:noProof/>
          <w:sz w:val="24"/>
          <w:szCs w:val="24"/>
        </w:rPr>
        <w:t>(Reller, 2017)</w:t>
      </w:r>
      <w:r w:rsidR="00266FA4">
        <w:rPr>
          <w:rFonts w:ascii="Times New Roman" w:eastAsia="Times New Roman" w:hAnsi="Times New Roman" w:cs="Times New Roman"/>
          <w:sz w:val="24"/>
          <w:szCs w:val="24"/>
        </w:rPr>
        <w:fldChar w:fldCharType="end"/>
      </w:r>
      <w:r w:rsidR="00D07CAF">
        <w:rPr>
          <w:rFonts w:ascii="Times New Roman" w:eastAsia="Times New Roman" w:hAnsi="Times New Roman" w:cs="Times New Roman"/>
          <w:sz w:val="24"/>
          <w:szCs w:val="24"/>
        </w:rPr>
        <w:t>.</w:t>
      </w:r>
    </w:p>
    <w:p w14:paraId="70AC7B82" w14:textId="1565B08B" w:rsidR="00D07CAF" w:rsidRDefault="00FD14CA"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Despite </w:t>
      </w:r>
      <w:r w:rsidR="00D07CAF">
        <w:rPr>
          <w:rFonts w:ascii="Times New Roman" w:eastAsia="Times New Roman" w:hAnsi="Times New Roman" w:cs="Times New Roman"/>
          <w:i/>
          <w:sz w:val="24"/>
          <w:szCs w:val="24"/>
        </w:rPr>
        <w:t>E. coli</w:t>
      </w:r>
      <w:r w:rsidR="00D07CA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being </w:t>
      </w:r>
      <w:r w:rsidR="00D07CAF">
        <w:rPr>
          <w:rFonts w:ascii="Times New Roman" w:eastAsia="Times New Roman" w:hAnsi="Times New Roman" w:cs="Times New Roman"/>
          <w:sz w:val="24"/>
          <w:szCs w:val="24"/>
        </w:rPr>
        <w:t>an innocuous resident of the</w:t>
      </w:r>
      <w:r>
        <w:rPr>
          <w:rFonts w:ascii="Times New Roman" w:eastAsia="Times New Roman" w:hAnsi="Times New Roman" w:cs="Times New Roman"/>
          <w:sz w:val="24"/>
          <w:szCs w:val="24"/>
        </w:rPr>
        <w:t xml:space="preserve"> digestive system</w:t>
      </w:r>
      <w:r w:rsidR="00D07CAF">
        <w:rPr>
          <w:rFonts w:ascii="Times New Roman" w:eastAsia="Times New Roman" w:hAnsi="Times New Roman" w:cs="Times New Roman"/>
          <w:sz w:val="24"/>
          <w:szCs w:val="24"/>
        </w:rPr>
        <w:t xml:space="preserve">, it </w:t>
      </w:r>
      <w:r>
        <w:rPr>
          <w:rFonts w:ascii="Times New Roman" w:eastAsia="Times New Roman" w:hAnsi="Times New Roman" w:cs="Times New Roman"/>
          <w:sz w:val="24"/>
          <w:szCs w:val="24"/>
        </w:rPr>
        <w:t xml:space="preserve">can </w:t>
      </w:r>
      <w:r w:rsidR="00D07CAF">
        <w:rPr>
          <w:rFonts w:ascii="Times New Roman" w:eastAsia="Times New Roman" w:hAnsi="Times New Roman" w:cs="Times New Roman"/>
          <w:sz w:val="24"/>
          <w:szCs w:val="24"/>
        </w:rPr>
        <w:t>also</w:t>
      </w:r>
      <w:r>
        <w:rPr>
          <w:rFonts w:ascii="Times New Roman" w:eastAsia="Times New Roman" w:hAnsi="Times New Roman" w:cs="Times New Roman"/>
          <w:sz w:val="24"/>
          <w:szCs w:val="24"/>
        </w:rPr>
        <w:t xml:space="preserve"> be </w:t>
      </w:r>
      <w:r w:rsidR="00D07CAF">
        <w:rPr>
          <w:rFonts w:ascii="Times New Roman" w:eastAsia="Times New Roman" w:hAnsi="Times New Roman" w:cs="Times New Roman"/>
          <w:sz w:val="24"/>
          <w:szCs w:val="24"/>
        </w:rPr>
        <w:t xml:space="preserve">pathogenic </w:t>
      </w:r>
      <w:r>
        <w:rPr>
          <w:rFonts w:ascii="Times New Roman" w:eastAsia="Times New Roman" w:hAnsi="Times New Roman" w:cs="Times New Roman"/>
          <w:sz w:val="24"/>
          <w:szCs w:val="24"/>
        </w:rPr>
        <w:t>and cause severe intestinal</w:t>
      </w:r>
      <w:r w:rsidR="00D07CAF">
        <w:rPr>
          <w:rFonts w:ascii="Times New Roman" w:eastAsia="Times New Roman" w:hAnsi="Times New Roman" w:cs="Times New Roman"/>
          <w:sz w:val="24"/>
          <w:szCs w:val="24"/>
        </w:rPr>
        <w:t xml:space="preserve"> and extra-intestinal diseases</w:t>
      </w:r>
      <w:r w:rsidR="00266FA4">
        <w:rPr>
          <w:rFonts w:ascii="Times New Roman" w:eastAsia="Times New Roman" w:hAnsi="Times New Roman" w:cs="Times New Roman"/>
          <w:sz w:val="24"/>
          <w:szCs w:val="24"/>
        </w:rPr>
        <w:t xml:space="preserve"> </w:t>
      </w:r>
      <w:r w:rsidR="00782D3F">
        <w:rPr>
          <w:rFonts w:ascii="Times New Roman" w:eastAsia="Times New Roman" w:hAnsi="Times New Roman" w:cs="Times New Roman"/>
          <w:sz w:val="24"/>
          <w:szCs w:val="24"/>
        </w:rPr>
        <w:fldChar w:fldCharType="begin" w:fldLock="1"/>
      </w:r>
      <w:r w:rsidR="00782D3F">
        <w:rPr>
          <w:rFonts w:ascii="Times New Roman" w:eastAsia="Times New Roman" w:hAnsi="Times New Roman" w:cs="Times New Roman"/>
          <w:sz w:val="24"/>
          <w:szCs w:val="24"/>
        </w:rPr>
        <w:instrText>ADDIN CSL_CITATION {"citationItems":[{"id":"ITEM-1","itemData":{"DOI":"10.4315/0362-028X-70.6.1316","ISBN":"6047960359","ISSN":"0362-028X","PMID":"17612058","abstract":"Antibiotic resistance patterns and the presence of antibiotic and virulence determinants in 74 sorbitol-negative Escherichia coli and 62 Salmonella isolates from nine different broiler chicken farms were investigated. Each farm was supplied by one of three companies that used different antimicrobial agents in feed for growth promotion. The isolates were identified by API 20E for E. coli and by serological tests for Salmonella. The susceptibility of the isolates to antibiotics was determined by Sensititre using the Clinical and Laboratory Standards Institute's breakpoints. Fifty-two E. coli isolates (70.3%) and nine Salmonella isolates (14.52%) were multiresistant to at least nine antibiotics. The multiresistant isolates were evaluated for the presence of tetracycline resistance, integron class 1, and blacMY 2 genes by PCR. Of the 74 E. coli isolates, 55 were resistant to amoxicillin and ceftiofur. Among these 55 resistant E. coli isolates, 45 (81.8%) and 22 (40.0%) were positive for blacMY-2 and qacEdeltal-Sull genes, respectively. Tetracycline resistance was found in 56 isolates (75.8%) among which 12 (21.4%) and 24 (42.9%) gave positive results for tetA and tetB, respectively. Virulence genes (iss, tsh, and traT), aerobactin operon (iucC), and the eaeA gene were detected in some E. coli strains. Among the 27 amoxicillin- and ceftiofur-resistant Salmonella isolates, the blacMY-2 gene was detected in 22 isolates. The class 1 integron gene (qacEdeltal-Sull) was not detected in any Salmonella isolates, whereas the invasin (inv) and virulence (spy) genes were found in 61 (98.4%) and 26 (42%) of the Salmonella isolates, respectively. This study indicated that multiple antibiotic-resistant commensal E. coli and Salmonella strains carrying virulence genes can be found on commercial broiler chicken farms and may provide a reservoir for these genes in chicken production facilities. Except for the presence of tetB, there was no significant effect of feed formulations on the phenotypic or genotypic characteristics of the isolates.","author":[{"dropping-particle":"","family":"Diarrassouba","given":"Fatoumata","non-dropping-particle":"","parse-names":false,"suffix":""},{"dropping-particle":"","family":"Diarra","given":"Moussa Sory","non-dropping-particle":"","parse-names":false,"suffix":""},{"dropping-particle":"","family":"BACH","given":"SUSAN","non-dropping-particle":"","parse-names":false,"suffix":""},{"dropping-particle":"","family":"DELAQUIS","given":"PASCAL","non-dropping-particle":"","parse-names":false,"suffix":""},{"dropping-particle":"","family":"PRITCHARD","given":"JANE","non-dropping-particle":"","parse-names":false,"suffix":""},{"dropping-particle":"","family":"TOPP","given":"EDWARD","non-dropping-particle":"","parse-names":false,"suffix":""},{"dropping-particle":"","family":"SKURA","given":"BRENT J.","non-dropping-particle":"","parse-names":false,"suffix":""}],"container-title":"Journal of Food Protection","id":"ITEM-1","issued":{"date-parts":[["2007"]]},"title":"Antibiotic Resistance and Virulence Genes in Commensal Escherichia coli and Salmonella Isolates from Commercial Broiler Chicken Farms","type":"article-journal"},"uris":["http://www.mendeley.com/documents/?uuid=abe3e235-2028-48f0-9a04-a2596077cc86"]}],"mendeley":{"formattedCitation":"(Diarrassouba &lt;i&gt;et al.&lt;/i&gt;, 2007)","plainTextFormattedCitation":"(Diarrassouba et al., 2007)","previouslyFormattedCitation":"(Diarrassouba &lt;i&gt;et al.&lt;/i&gt;, 2007)"},"properties":{"noteIndex":0},"schema":"https://github.com/citation-style-language/schema/raw/master/csl-citation.json"}</w:instrText>
      </w:r>
      <w:r w:rsidR="00782D3F">
        <w:rPr>
          <w:rFonts w:ascii="Times New Roman" w:eastAsia="Times New Roman" w:hAnsi="Times New Roman" w:cs="Times New Roman"/>
          <w:sz w:val="24"/>
          <w:szCs w:val="24"/>
        </w:rPr>
        <w:fldChar w:fldCharType="separate"/>
      </w:r>
      <w:r w:rsidR="00782D3F" w:rsidRPr="00782D3F">
        <w:rPr>
          <w:rFonts w:ascii="Times New Roman" w:eastAsia="Times New Roman" w:hAnsi="Times New Roman" w:cs="Times New Roman"/>
          <w:noProof/>
          <w:sz w:val="24"/>
          <w:szCs w:val="24"/>
        </w:rPr>
        <w:t xml:space="preserve">(Diarrassouba </w:t>
      </w:r>
      <w:r w:rsidR="00782D3F" w:rsidRPr="00782D3F">
        <w:rPr>
          <w:rFonts w:ascii="Times New Roman" w:eastAsia="Times New Roman" w:hAnsi="Times New Roman" w:cs="Times New Roman"/>
          <w:i/>
          <w:noProof/>
          <w:sz w:val="24"/>
          <w:szCs w:val="24"/>
        </w:rPr>
        <w:t>et al.</w:t>
      </w:r>
      <w:r w:rsidR="00782D3F" w:rsidRPr="00782D3F">
        <w:rPr>
          <w:rFonts w:ascii="Times New Roman" w:eastAsia="Times New Roman" w:hAnsi="Times New Roman" w:cs="Times New Roman"/>
          <w:noProof/>
          <w:sz w:val="24"/>
          <w:szCs w:val="24"/>
        </w:rPr>
        <w:t>, 2007)</w:t>
      </w:r>
      <w:r w:rsidR="00782D3F">
        <w:rPr>
          <w:rFonts w:ascii="Times New Roman" w:eastAsia="Times New Roman" w:hAnsi="Times New Roman" w:cs="Times New Roman"/>
          <w:sz w:val="24"/>
          <w:szCs w:val="24"/>
        </w:rPr>
        <w:fldChar w:fldCharType="end"/>
      </w:r>
      <w:r w:rsidR="00D07CA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These pathogenic forms</w:t>
      </w:r>
      <w:r w:rsidR="00D07CAF">
        <w:rPr>
          <w:rFonts w:ascii="Times New Roman" w:eastAsia="Times New Roman" w:hAnsi="Times New Roman" w:cs="Times New Roman"/>
          <w:sz w:val="24"/>
          <w:szCs w:val="24"/>
        </w:rPr>
        <w:t xml:space="preserve"> of </w:t>
      </w:r>
      <w:r w:rsidR="00D07CAF">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w:t>
      </w:r>
      <w:r w:rsidR="00D07CAF">
        <w:rPr>
          <w:rFonts w:ascii="Times New Roman" w:eastAsia="Times New Roman" w:hAnsi="Times New Roman" w:cs="Times New Roman"/>
          <w:sz w:val="24"/>
          <w:szCs w:val="24"/>
        </w:rPr>
        <w:t xml:space="preserve">pathotypes) </w:t>
      </w:r>
      <w:r>
        <w:rPr>
          <w:rFonts w:ascii="Times New Roman" w:eastAsia="Times New Roman" w:hAnsi="Times New Roman" w:cs="Times New Roman"/>
          <w:sz w:val="24"/>
          <w:szCs w:val="24"/>
        </w:rPr>
        <w:t>have been known to cause a lot of</w:t>
      </w:r>
      <w:r w:rsidR="00D07CAF">
        <w:rPr>
          <w:rFonts w:ascii="Times New Roman" w:eastAsia="Times New Roman" w:hAnsi="Times New Roman" w:cs="Times New Roman"/>
          <w:sz w:val="24"/>
          <w:szCs w:val="24"/>
        </w:rPr>
        <w:t xml:space="preserve"> morbidity and mortality worldwide. </w:t>
      </w:r>
      <w:r w:rsidR="00D07CAF">
        <w:rPr>
          <w:rFonts w:ascii="Times New Roman" w:eastAsia="Times New Roman" w:hAnsi="Times New Roman" w:cs="Times New Roman"/>
          <w:sz w:val="24"/>
          <w:szCs w:val="24"/>
        </w:rPr>
        <w:lastRenderedPageBreak/>
        <w:t xml:space="preserve">While there are many </w:t>
      </w:r>
      <w:r>
        <w:rPr>
          <w:rFonts w:ascii="Times New Roman" w:eastAsia="Times New Roman" w:hAnsi="Times New Roman" w:cs="Times New Roman"/>
          <w:sz w:val="24"/>
          <w:szCs w:val="24"/>
        </w:rPr>
        <w:t xml:space="preserve">strategies </w:t>
      </w:r>
      <w:r w:rsidR="00D07CAF">
        <w:rPr>
          <w:rFonts w:ascii="Times New Roman" w:eastAsia="Times New Roman" w:hAnsi="Times New Roman" w:cs="Times New Roman"/>
          <w:sz w:val="24"/>
          <w:szCs w:val="24"/>
        </w:rPr>
        <w:t>that these pathotypes employ t</w:t>
      </w:r>
      <w:r>
        <w:rPr>
          <w:rFonts w:ascii="Times New Roman" w:eastAsia="Times New Roman" w:hAnsi="Times New Roman" w:cs="Times New Roman"/>
          <w:sz w:val="24"/>
          <w:szCs w:val="24"/>
        </w:rPr>
        <w:t>o colonize the intestinal lining</w:t>
      </w:r>
      <w:r w:rsidR="00D07CAF">
        <w:rPr>
          <w:rFonts w:ascii="Times New Roman" w:eastAsia="Times New Roman" w:hAnsi="Times New Roman" w:cs="Times New Roman"/>
          <w:sz w:val="24"/>
          <w:szCs w:val="24"/>
        </w:rPr>
        <w:t xml:space="preserve"> and cause disease, the course, onset, and</w:t>
      </w:r>
      <w:r>
        <w:rPr>
          <w:rFonts w:ascii="Times New Roman" w:eastAsia="Times New Roman" w:hAnsi="Times New Roman" w:cs="Times New Roman"/>
          <w:sz w:val="24"/>
          <w:szCs w:val="24"/>
        </w:rPr>
        <w:t xml:space="preserve"> implications vary greatly</w:t>
      </w:r>
      <w:r w:rsidR="00D07CAF">
        <w:rPr>
          <w:rFonts w:ascii="Times New Roman" w:eastAsia="Times New Roman" w:hAnsi="Times New Roman" w:cs="Times New Roman"/>
          <w:sz w:val="24"/>
          <w:szCs w:val="24"/>
        </w:rPr>
        <w:t xml:space="preserve">. Outbreaks are common in </w:t>
      </w:r>
      <w:r>
        <w:rPr>
          <w:rFonts w:ascii="Times New Roman" w:eastAsia="Times New Roman" w:hAnsi="Times New Roman" w:cs="Times New Roman"/>
          <w:sz w:val="24"/>
          <w:szCs w:val="24"/>
        </w:rPr>
        <w:t xml:space="preserve">both </w:t>
      </w:r>
      <w:r w:rsidR="00D07CAF">
        <w:rPr>
          <w:rFonts w:ascii="Times New Roman" w:eastAsia="Times New Roman" w:hAnsi="Times New Roman" w:cs="Times New Roman"/>
          <w:sz w:val="24"/>
          <w:szCs w:val="24"/>
        </w:rPr>
        <w:t>developed and developing c</w:t>
      </w:r>
      <w:r>
        <w:rPr>
          <w:rFonts w:ascii="Times New Roman" w:eastAsia="Times New Roman" w:hAnsi="Times New Roman" w:cs="Times New Roman"/>
          <w:sz w:val="24"/>
          <w:szCs w:val="24"/>
        </w:rPr>
        <w:t>ountries and can sometimes be life-threatening</w:t>
      </w:r>
      <w:r w:rsidR="00782D3F">
        <w:rPr>
          <w:rFonts w:ascii="Times New Roman" w:eastAsia="Times New Roman" w:hAnsi="Times New Roman" w:cs="Times New Roman"/>
          <w:sz w:val="24"/>
          <w:szCs w:val="24"/>
        </w:rPr>
        <w:t xml:space="preserve"> </w:t>
      </w:r>
      <w:r w:rsidR="00782D3F">
        <w:rPr>
          <w:rFonts w:ascii="Times New Roman" w:eastAsia="Times New Roman" w:hAnsi="Times New Roman" w:cs="Times New Roman"/>
          <w:sz w:val="24"/>
          <w:szCs w:val="24"/>
        </w:rPr>
        <w:fldChar w:fldCharType="begin" w:fldLock="1"/>
      </w:r>
      <w:r w:rsidR="009C2841">
        <w:rPr>
          <w:rFonts w:ascii="Times New Roman" w:eastAsia="Times New Roman" w:hAnsi="Times New Roman" w:cs="Times New Roman"/>
          <w:sz w:val="24"/>
          <w:szCs w:val="24"/>
        </w:rPr>
        <w:instrText>ADDIN CSL_CITATION {"citationItems":[{"id":"ITEM-1","itemData":{"DOI":"10.1097/INF.0000000000001154","ISBN":"1532-0987","ISSN":"15320987","PMID":"27031259","abstract":"BACKGROUND: In sub-Saharan Africa there is scanty data on the causes of neonatal  sepsis and antimicrobial resistance among common invasive pathogens that might guide policy and practice. METHODS: A cross-sectional observational prevalence and aetiology study of neonates with suspected sepsis admitted to the neonatal intensive care unit, University Teaching Hospital, Lusaka, Zambia, between October 2013 and May 2014. Data from blood cultures and phenotypic antibiotic susceptibility testing were compared with multivariate analysis of risk factors for neonatal sepsis. RESULTS: Of 313 neonates with suspected sepsis, 54% (170/313) were male. 20% (62/313) were born to HIV positive mothers. 33% (103/313) had positive blood cultures, of which 85% (88/103) were early onset sepsis (EOS).. Klebsiella species was the most prevalent isolate, accounting for 75% (77/103) of cases, followed by coagulase negative staphylococci (6% (7/103)), Staphylococcus aureus (6% (6/103)), Escherichia coli (5% (5/103) and Candida species (5% (5/103). For Klebsiella species antibiotic resistance ranged from 96-99% for WHO-recommended first line therapy (gentamicin and ampicillin/penicillin) to 94-97% for third generation cephalosporins. The prevalence of culture confirmed sepsis increased from 0-39% during the period Dec 2013-Mar 2014, during which time mortality increased 29-47%. 93% (14/15) of late onset sepsis (LOS) and 82% (37/45) of EOS aged 4-7 days were admitted &gt; 2 days prior to onset of symptoms. Culture results for only 25% (26/103) of cases were available before discharge or death. Maternal HIV infection was associated with a reduced risk of neonatal sepsis (OR 0.46 [0.23-0.93], p=0.029). CONCLUSION: Outbreaks of nosocomial multi-antibiotic resistant infections are an important cause of neonatal sepsis and associated mortality. Reduced risk of neonatal sepsis associated with maternal HIV infection is counterintuitive and requires further investigation.","author":[{"dropping-particle":"","family":"Kabwe","given":"Mwila","non-dropping-particle":"","parse-names":false,"suffix":""},{"dropping-particle":"","family":"Tembo","given":"John","non-dropping-particle":"","parse-names":false,"suffix":""},{"dropping-particle":"","family":"Chilukutu","given":"Lophina","non-dropping-particle":"","parse-names":false,"suffix":""},{"dropping-particle":"","family":"Chilufya","given":"Moses","non-dropping-particle":"","parse-names":false,"suffix":""},{"dropping-particle":"","family":"Ngulube","given":"Francis","non-dropping-particle":"","parse-names":false,"suffix":""},{"dropping-particle":"","family":"Lukwesa","given":"Chileshe","non-dropping-particle":"","parse-names":false,"suffix":""},{"dropping-particle":"","family":"Kapasa","given":"Monica","non-dropping-particle":"","parse-names":false,"suffix":""},{"dropping-particle":"","family":"Enne","given":"Virve","non-dropping-particle":"","parse-names":false,"suffix":""},{"dropping-particle":"","family":"Wexner","given":"Hannah","non-dropping-particle":"","parse-names":false,"suffix":""},{"dropping-particle":"","family":"Mwananyanda","given":"Lawrence","non-dropping-particle":"","parse-names":false,"suffix":""},{"dropping-particle":"","family":"Hamer","given":"Davidson H.","non-dropping-particle":"","parse-names":false,"suffix":""},{"dropping-particle":"","family":"Sinyangwe","given":"Sylvestor","non-dropping-particle":"","parse-names":false,"suffix":""},{"dropping-particle":"","family":"Ahmed","given":"Yusuf","non-dropping-particle":"","parse-names":false,"suffix":""},{"dropping-particle":"","family":"Klein","given":"Nigel","non-dropping-particle":"","parse-names":false,"suffix":""},{"dropping-particle":"","family":"Maeurer","given":"Markus","non-dropping-particle":"","parse-names":false,"suffix":""},{"dropping-particle":"","family":"Zumla","given":"Alimuddin","non-dropping-particle":"","parse-names":false,"suffix":""},{"dropping-particle":"","family":"Bates","given":"Matthew","non-dropping-particle":"","parse-names":false,"suffix":""}],"container-title":"Pediatric Infectious Disease Journal","id":"ITEM-1","issued":{"date-parts":[["2016"]]},"title":"Etiology, antibiotic resistance and risk factors for neonatal sepsis in a large referral center in Zambia","type":"article-journal"},"uris":["http://www.mendeley.com/documents/?uuid=a78d7151-60bf-4c24-8633-74acf1756847"]}],"mendeley":{"formattedCitation":"(Kabwe &lt;i&gt;et al.&lt;/i&gt;, 2016)","plainTextFormattedCitation":"(Kabwe et al., 2016)","previouslyFormattedCitation":"(Kabwe &lt;i&gt;et al.&lt;/i&gt;, 2016)"},"properties":{"noteIndex":0},"schema":"https://github.com/citation-style-language/schema/raw/master/csl-citation.json"}</w:instrText>
      </w:r>
      <w:r w:rsidR="00782D3F">
        <w:rPr>
          <w:rFonts w:ascii="Times New Roman" w:eastAsia="Times New Roman" w:hAnsi="Times New Roman" w:cs="Times New Roman"/>
          <w:sz w:val="24"/>
          <w:szCs w:val="24"/>
        </w:rPr>
        <w:fldChar w:fldCharType="separate"/>
      </w:r>
      <w:r w:rsidR="00782D3F" w:rsidRPr="00782D3F">
        <w:rPr>
          <w:rFonts w:ascii="Times New Roman" w:eastAsia="Times New Roman" w:hAnsi="Times New Roman" w:cs="Times New Roman"/>
          <w:noProof/>
          <w:sz w:val="24"/>
          <w:szCs w:val="24"/>
        </w:rPr>
        <w:t xml:space="preserve">(Kabwe </w:t>
      </w:r>
      <w:r w:rsidR="00782D3F" w:rsidRPr="00782D3F">
        <w:rPr>
          <w:rFonts w:ascii="Times New Roman" w:eastAsia="Times New Roman" w:hAnsi="Times New Roman" w:cs="Times New Roman"/>
          <w:i/>
          <w:noProof/>
          <w:sz w:val="24"/>
          <w:szCs w:val="24"/>
        </w:rPr>
        <w:t>et al.</w:t>
      </w:r>
      <w:r w:rsidR="00782D3F" w:rsidRPr="00782D3F">
        <w:rPr>
          <w:rFonts w:ascii="Times New Roman" w:eastAsia="Times New Roman" w:hAnsi="Times New Roman" w:cs="Times New Roman"/>
          <w:noProof/>
          <w:sz w:val="24"/>
          <w:szCs w:val="24"/>
        </w:rPr>
        <w:t>, 2016)</w:t>
      </w:r>
      <w:r w:rsidR="00782D3F">
        <w:rPr>
          <w:rFonts w:ascii="Times New Roman" w:eastAsia="Times New Roman" w:hAnsi="Times New Roman" w:cs="Times New Roman"/>
          <w:sz w:val="24"/>
          <w:szCs w:val="24"/>
        </w:rPr>
        <w:fldChar w:fldCharType="end"/>
      </w:r>
      <w:r w:rsidR="00D07CA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This is another major public health concern because the pathotypes usually have a low infectious dose and are easily transmitted through ingestion of contaminated food and water</w:t>
      </w:r>
      <w:r w:rsidR="009C2841">
        <w:rPr>
          <w:rFonts w:ascii="Times New Roman" w:eastAsia="Times New Roman" w:hAnsi="Times New Roman" w:cs="Times New Roman"/>
          <w:sz w:val="24"/>
          <w:szCs w:val="24"/>
        </w:rPr>
        <w:t xml:space="preserve"> </w:t>
      </w:r>
      <w:r w:rsidR="009C2841">
        <w:rPr>
          <w:rFonts w:ascii="Times New Roman" w:eastAsia="Times New Roman" w:hAnsi="Times New Roman" w:cs="Times New Roman"/>
          <w:sz w:val="24"/>
          <w:szCs w:val="24"/>
        </w:rPr>
        <w:fldChar w:fldCharType="begin" w:fldLock="1"/>
      </w:r>
      <w:r w:rsidR="009C2841">
        <w:rPr>
          <w:rFonts w:ascii="Times New Roman" w:eastAsia="Times New Roman" w:hAnsi="Times New Roman" w:cs="Times New Roman"/>
          <w:sz w:val="24"/>
          <w:szCs w:val="24"/>
        </w:rPr>
        <w:instrText>ADDIN CSL_CITATION {"citationItems":[{"id":"ITEM-1","itemData":{"DOI":"10.1038/nrmicro2265","ISBN":"1740-1526","ISSN":"17401526","PMID":"19966814","abstract":"Escherichia coli is a remarkable and diverse organism. This normally harmless commensal needs only to acquire a combination of mobile genetic elements to become a highly adapted pathogen capable of causing a range of diseases, from gastroenteritis to extraintestinal infections of the urinary tract, bloodstream and central nervous system. The worldwide burden of these diseases is staggering, with hundreds of millions of people affected annually. Eight E. coli pathovars have been well characterized, and each uses a large arsenal of virulence factors to subvert host cellular functions to potentiate its virulence. In this Review, we focus on the recent advances in our understanding of the different pathogenic mechanisms that are used by various E. coli pathovars and how they cause disease in humans.","author":[{"dropping-particle":"","family":"Croxen","given":"Matthew A.","non-dropping-particle":"","parse-names":false,"suffix":""},{"dropping-particle":"","family":"Finlay","given":"B. Brett","non-dropping-particle":"","parse-names":false,"suffix":""}],"container-title":"Nature Reviews Microbiology","id":"ITEM-1","issued":{"date-parts":[["2010"]]},"title":"Molecular mechanisms of Escherichia coli pathogenicity","type":"article"},"uris":["http://www.mendeley.com/documents/?uuid=9ada81e5-5f8f-4709-888e-86b0a96cd191"]}],"mendeley":{"formattedCitation":"(Croxen and Finlay, 2010)","plainTextFormattedCitation":"(Croxen and Finlay, 2010)","previouslyFormattedCitation":"(Croxen and Finlay, 2010)"},"properties":{"noteIndex":0},"schema":"https://github.com/citation-style-language/schema/raw/master/csl-citation.json"}</w:instrText>
      </w:r>
      <w:r w:rsidR="009C2841">
        <w:rPr>
          <w:rFonts w:ascii="Times New Roman" w:eastAsia="Times New Roman" w:hAnsi="Times New Roman" w:cs="Times New Roman"/>
          <w:sz w:val="24"/>
          <w:szCs w:val="24"/>
        </w:rPr>
        <w:fldChar w:fldCharType="separate"/>
      </w:r>
      <w:r w:rsidR="009C2841" w:rsidRPr="009C2841">
        <w:rPr>
          <w:rFonts w:ascii="Times New Roman" w:eastAsia="Times New Roman" w:hAnsi="Times New Roman" w:cs="Times New Roman"/>
          <w:noProof/>
          <w:sz w:val="24"/>
          <w:szCs w:val="24"/>
        </w:rPr>
        <w:t>(Croxen and Finlay, 2010)</w:t>
      </w:r>
      <w:r w:rsidR="009C2841">
        <w:rPr>
          <w:rFonts w:ascii="Times New Roman" w:eastAsia="Times New Roman" w:hAnsi="Times New Roman" w:cs="Times New Roman"/>
          <w:sz w:val="24"/>
          <w:szCs w:val="24"/>
        </w:rPr>
        <w:fldChar w:fldCharType="end"/>
      </w:r>
      <w:r w:rsidR="00D07CAF">
        <w:rPr>
          <w:rFonts w:ascii="Times New Roman" w:eastAsia="Times New Roman" w:hAnsi="Times New Roman" w:cs="Times New Roman"/>
          <w:sz w:val="24"/>
          <w:szCs w:val="24"/>
        </w:rPr>
        <w:t>.</w:t>
      </w:r>
    </w:p>
    <w:p w14:paraId="240B16A6" w14:textId="7554633F" w:rsidR="00D07CAF" w:rsidRDefault="00D07CAF"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focuses on two food-borne pathogens associated with market-ready broiler</w:t>
      </w:r>
      <w:r w:rsidR="005419B5">
        <w:rPr>
          <w:rFonts w:ascii="Times New Roman" w:eastAsia="Times New Roman" w:hAnsi="Times New Roman" w:cs="Times New Roman"/>
          <w:sz w:val="24"/>
          <w:szCs w:val="24"/>
        </w:rPr>
        <w:t xml:space="preserve"> chickens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in an effort to provi</w:t>
      </w:r>
      <w:r w:rsidR="00620143">
        <w:rPr>
          <w:rFonts w:ascii="Times New Roman" w:eastAsia="Times New Roman" w:hAnsi="Times New Roman" w:cs="Times New Roman"/>
          <w:sz w:val="24"/>
          <w:szCs w:val="24"/>
        </w:rPr>
        <w:t>de information on the positivity rate</w:t>
      </w:r>
      <w:r>
        <w:rPr>
          <w:rFonts w:ascii="Times New Roman" w:eastAsia="Times New Roman" w:hAnsi="Times New Roman" w:cs="Times New Roman"/>
          <w:sz w:val="24"/>
          <w:szCs w:val="24"/>
        </w:rPr>
        <w:t xml:space="preserve"> of antimicrobial resistance in these pathogens and to determine the genes that confer this resistance.</w:t>
      </w:r>
    </w:p>
    <w:p w14:paraId="5870B1D9" w14:textId="77777777" w:rsidR="00D07CAF" w:rsidRPr="00B625AD" w:rsidRDefault="00D07CAF" w:rsidP="0029609F">
      <w:pPr>
        <w:pStyle w:val="Heading2"/>
        <w:numPr>
          <w:ilvl w:val="1"/>
          <w:numId w:val="2"/>
        </w:numPr>
        <w:spacing w:line="360" w:lineRule="auto"/>
        <w:jc w:val="both"/>
        <w:rPr>
          <w:rFonts w:ascii="Times New Roman" w:eastAsia="Times New Roman" w:hAnsi="Times New Roman" w:cs="Times New Roman"/>
          <w:b/>
          <w:sz w:val="28"/>
          <w:szCs w:val="28"/>
        </w:rPr>
      </w:pPr>
      <w:bookmarkStart w:id="17" w:name="_Toc10158253"/>
      <w:r w:rsidRPr="00B625AD">
        <w:rPr>
          <w:rFonts w:ascii="Times New Roman" w:eastAsia="Times New Roman" w:hAnsi="Times New Roman" w:cs="Times New Roman"/>
          <w:b/>
          <w:sz w:val="28"/>
          <w:szCs w:val="28"/>
        </w:rPr>
        <w:t>Problem Statement</w:t>
      </w:r>
      <w:bookmarkEnd w:id="17"/>
    </w:p>
    <w:p w14:paraId="6BC8B41B" w14:textId="335E53D0" w:rsidR="00D07CAF" w:rsidRDefault="00542075"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w:t>
      </w:r>
      <w:r w:rsidR="00D07CAF">
        <w:rPr>
          <w:rFonts w:ascii="Times New Roman" w:eastAsia="Times New Roman" w:hAnsi="Times New Roman" w:cs="Times New Roman"/>
          <w:sz w:val="24"/>
          <w:szCs w:val="24"/>
        </w:rPr>
        <w:t xml:space="preserve"> estimate</w:t>
      </w:r>
      <w:r>
        <w:rPr>
          <w:rFonts w:ascii="Times New Roman" w:eastAsia="Times New Roman" w:hAnsi="Times New Roman" w:cs="Times New Roman"/>
          <w:sz w:val="24"/>
          <w:szCs w:val="24"/>
        </w:rPr>
        <w:t>d</w:t>
      </w:r>
      <w:r w:rsidR="00F40260">
        <w:rPr>
          <w:rFonts w:ascii="Times New Roman" w:eastAsia="Times New Roman" w:hAnsi="Times New Roman" w:cs="Times New Roman"/>
          <w:sz w:val="24"/>
          <w:szCs w:val="24"/>
        </w:rPr>
        <w:t xml:space="preserve"> that </w:t>
      </w:r>
      <w:r>
        <w:rPr>
          <w:rFonts w:ascii="Times New Roman" w:eastAsia="Times New Roman" w:hAnsi="Times New Roman" w:cs="Times New Roman"/>
          <w:sz w:val="24"/>
          <w:szCs w:val="24"/>
        </w:rPr>
        <w:t xml:space="preserve">about </w:t>
      </w:r>
      <w:r w:rsidR="00D07CAF">
        <w:rPr>
          <w:rFonts w:ascii="Times New Roman" w:eastAsia="Times New Roman" w:hAnsi="Times New Roman" w:cs="Times New Roman"/>
          <w:sz w:val="24"/>
          <w:szCs w:val="24"/>
        </w:rPr>
        <w:t>48 million people get sick from foodborne illness</w:t>
      </w:r>
      <w:r w:rsidR="00F40260">
        <w:rPr>
          <w:rFonts w:ascii="Times New Roman" w:eastAsia="Times New Roman" w:hAnsi="Times New Roman" w:cs="Times New Roman"/>
          <w:sz w:val="24"/>
          <w:szCs w:val="24"/>
        </w:rPr>
        <w:t xml:space="preserve"> every year</w:t>
      </w:r>
      <w:r w:rsidR="00D07CAF">
        <w:rPr>
          <w:rFonts w:ascii="Times New Roman" w:eastAsia="Times New Roman" w:hAnsi="Times New Roman" w:cs="Times New Roman"/>
          <w:sz w:val="24"/>
          <w:szCs w:val="24"/>
        </w:rPr>
        <w:t xml:space="preserve">, </w:t>
      </w:r>
      <w:r w:rsidR="00AA413C">
        <w:rPr>
          <w:rFonts w:ascii="Times New Roman" w:eastAsia="Times New Roman" w:hAnsi="Times New Roman" w:cs="Times New Roman"/>
          <w:sz w:val="24"/>
          <w:szCs w:val="24"/>
        </w:rPr>
        <w:t>the majority of these cases are hospitalized and some of these die</w:t>
      </w:r>
      <w:r w:rsidR="009C2841">
        <w:rPr>
          <w:rFonts w:ascii="Times New Roman" w:eastAsia="Times New Roman" w:hAnsi="Times New Roman" w:cs="Times New Roman"/>
          <w:sz w:val="24"/>
          <w:szCs w:val="24"/>
        </w:rPr>
        <w:t xml:space="preserve"> </w:t>
      </w:r>
      <w:r w:rsidR="009C2841">
        <w:rPr>
          <w:rFonts w:ascii="Times New Roman" w:eastAsia="Times New Roman" w:hAnsi="Times New Roman" w:cs="Times New Roman"/>
          <w:sz w:val="24"/>
          <w:szCs w:val="24"/>
        </w:rPr>
        <w:fldChar w:fldCharType="begin" w:fldLock="1"/>
      </w:r>
      <w:r w:rsidR="009C2841">
        <w:rPr>
          <w:rFonts w:ascii="Times New Roman" w:eastAsia="Times New Roman" w:hAnsi="Times New Roman" w:cs="Times New Roman"/>
          <w:sz w:val="24"/>
          <w:szCs w:val="24"/>
        </w:rPr>
        <w:instrText>ADDIN CSL_CITATION {"citationItems":[{"id":"ITEM-1","itemData":{"DOI":"10.1371/journal.pmed.1001920","ISBN":"1549-1676 (Electronic)\\r1549-1277 (Linking)","ISSN":"15491676","PMID":"26633831","abstract":"BACKGROUND Foodborne diseases are important worldwide, resulting in considerable morbidity and mortality. To our knowledge, we present the first global and regional estimates of the disease burden of the most important foodborne bacterial, protozoal, and viral diseases. METHODS AND FINDINGS We synthesized data on the number of foodborne illnesses, sequelae, deaths, and Disability Adjusted Life Years (DALYs), for all diseases with sufficient data to support global and regional estimates, by age and region. The data sources included varied by pathogen and included systematic reviews, cohort studies, surveillance studies and other burden of disease assessments. We sought relevant data circa 2010, and included sources from 1990-2012. The number of studies per pathogen ranged from as few as 5 studies for bacterial intoxications through to 494 studies for diarrheal pathogens. To estimate mortality for Mycobacterium bovis infections and morbidity and mortality for invasive non-typhoidal Salmonella enterica infections, we excluded cases attributed to HIV infection. We excluded stillbirths in our estimates. We estimate that the 22 diseases included in our study resulted in two billion (95% uncertainty interval [UI] 1.5-2.9 billion) cases, over one million (95% UI 0.89-1.4 million) deaths, and 78.7 million (95% UI 65.0-97.7 million) DALYs in 2010. To estimate the burden due to contaminated food, we then applied proportions of infections that were estimated to be foodborne from a global expert elicitation. Waterborne transmission of disease was not included. We estimate that 29% (95% UI 23-36%) of cases caused by diseases in our study, or 582 million (95% UI 401-922 million), were transmitted by contaminated food, resulting in 25.2 million (95% UI 17.5-37.0 million) DALYs. Norovirus was the leading cause of foodborne illness causing 125 million (95% UI 70-251 million) cases, while Campylobacter spp. caused 96 million (95% UI 52-177 million) foodborne illnesses. Of all foodborne diseases, diarrheal and invasive infections due to non-typhoidal S. enterica infections resulted in the highest burden, causing 4.07 million (95% UI 2.49-6.27 million) DALYs. Regionally, DALYs per 100,000 population were highest in the African region followed by the South East Asian region. Considerable burden of foodborne disease is borne by children less than five years of age. Major limitations of our study include data gaps, particularly in middle- and high-mortality countries, and unce…","author":[{"dropping-particle":"","family":"Torgerson","given":"Paul R.","non-dropping-particle":"","parse-names":false,"suffix":""},{"dropping-particle":"","family":"Devleesschauwer","given":"Brecht","non-dropping-particle":"","parse-names":false,"suffix":""},{"dropping-particle":"","family":"Praet","given":"Nicolas","non-dropping-particle":"","parse-names":false,"suffix":""},{"dropping-particle":"","family":"Speybroeck","given":"Niko","non-dropping-particle":"","parse-names":false,"suffix":""},{"dropping-particle":"","family":"Willingham","given":"Arve Lee","non-dropping-particle":"","parse-names":false,"suffix":""},{"dropping-particle":"","family":"Kasuga","given":"Fumiko","non-dropping-particle":"","parse-names":false,"suffix":""},{"dropping-particle":"","family":"Rokni","given":"Mohammad B.","non-dropping-particle":"","parse-names":false,"suffix":""},{"dropping-particle":"","family":"Zhou","given":"Xiao Nong","non-dropping-particle":"","parse-names":false,"suffix":""},{"dropping-particle":"","family":"Fèvre","given":"Eric M.","non-dropping-particle":"","parse-names":false,"suffix":""},{"dropping-particle":"","family":"Sripa","given":"Banchob","non-dropping-particle":"","parse-names":false,"suffix":""},{"dropping-particle":"","family":"Gargouri","given":"Neyla","non-dropping-particle":"","parse-names":false,"suffix":""},{"dropping-particle":"","family":"Fürst","given":"Thomas","non-dropping-particle":"","parse-names":false,"suffix":""},{"dropping-particle":"","family":"Budke","given":"Christine M.","non-dropping-particle":"","parse-names":false,"suffix":""},{"dropping-particle":"","family":"Carabin","given":"Hélène","non-dropping-particle":"","parse-names":false,"suffix":""},{"dropping-particle":"","family":"Kirk","given":"Martyn D.","non-dropping-particle":"","parse-names":false,"suffix":""},{"dropping-particle":"","family":"Angulo","given":"Frederick J.","non-dropping-particle":"","parse-names":false,"suffix":""},{"dropping-particle":"","family":"Havelaar","given":"Arie","non-dropping-particle":"","parse-names":false,"suffix":""},{"dropping-particle":"","family":"Silva","given":"Nilanthi","non-dropping-particle":"de","parse-names":false,"suffix":""}],"container-title":"PLoS Medicine","id":"ITEM-1","issued":{"date-parts":[["2015"]]},"title":"World Health Organization Estimates of the Global and Regional Disease Burden of 11 Foodborne Parasitic Diseases, 2010: A Data Synthesis","type":"article-journal"},"uris":["http://www.mendeley.com/documents/?uuid=a8dfcd7a-17e0-4e85-8d09-f87f79583c75"]}],"mendeley":{"formattedCitation":"(Torgerson &lt;i&gt;et al.&lt;/i&gt;, 2015)","plainTextFormattedCitation":"(Torgerson et al., 2015)","previouslyFormattedCitation":"(Torgerson &lt;i&gt;et al.&lt;/i&gt;, 2015)"},"properties":{"noteIndex":0},"schema":"https://github.com/citation-style-language/schema/raw/master/csl-citation.json"}</w:instrText>
      </w:r>
      <w:r w:rsidR="009C2841">
        <w:rPr>
          <w:rFonts w:ascii="Times New Roman" w:eastAsia="Times New Roman" w:hAnsi="Times New Roman" w:cs="Times New Roman"/>
          <w:sz w:val="24"/>
          <w:szCs w:val="24"/>
        </w:rPr>
        <w:fldChar w:fldCharType="separate"/>
      </w:r>
      <w:r w:rsidR="009C2841" w:rsidRPr="009C2841">
        <w:rPr>
          <w:rFonts w:ascii="Times New Roman" w:eastAsia="Times New Roman" w:hAnsi="Times New Roman" w:cs="Times New Roman"/>
          <w:noProof/>
          <w:sz w:val="24"/>
          <w:szCs w:val="24"/>
        </w:rPr>
        <w:t xml:space="preserve">(Torgerson </w:t>
      </w:r>
      <w:r w:rsidR="009C2841" w:rsidRPr="009C2841">
        <w:rPr>
          <w:rFonts w:ascii="Times New Roman" w:eastAsia="Times New Roman" w:hAnsi="Times New Roman" w:cs="Times New Roman"/>
          <w:i/>
          <w:noProof/>
          <w:sz w:val="24"/>
          <w:szCs w:val="24"/>
        </w:rPr>
        <w:t>et al.</w:t>
      </w:r>
      <w:r w:rsidR="009C2841" w:rsidRPr="009C2841">
        <w:rPr>
          <w:rFonts w:ascii="Times New Roman" w:eastAsia="Times New Roman" w:hAnsi="Times New Roman" w:cs="Times New Roman"/>
          <w:noProof/>
          <w:sz w:val="24"/>
          <w:szCs w:val="24"/>
        </w:rPr>
        <w:t>, 2015)</w:t>
      </w:r>
      <w:r w:rsidR="009C2841">
        <w:rPr>
          <w:rFonts w:ascii="Times New Roman" w:eastAsia="Times New Roman" w:hAnsi="Times New Roman" w:cs="Times New Roman"/>
          <w:sz w:val="24"/>
          <w:szCs w:val="24"/>
        </w:rPr>
        <w:fldChar w:fldCharType="end"/>
      </w:r>
      <w:r w:rsidR="00D07CAF">
        <w:rPr>
          <w:rFonts w:ascii="Times New Roman" w:eastAsia="Times New Roman" w:hAnsi="Times New Roman" w:cs="Times New Roman"/>
          <w:sz w:val="24"/>
          <w:szCs w:val="24"/>
        </w:rPr>
        <w:t>.</w:t>
      </w:r>
      <w:r w:rsidR="00C13E0B">
        <w:rPr>
          <w:rFonts w:ascii="Times New Roman" w:eastAsia="Times New Roman" w:hAnsi="Times New Roman" w:cs="Times New Roman"/>
          <w:i/>
          <w:sz w:val="24"/>
          <w:szCs w:val="24"/>
        </w:rPr>
        <w:t xml:space="preserve"> </w:t>
      </w:r>
      <w:r w:rsidR="00D07CAF">
        <w:rPr>
          <w:rFonts w:ascii="Times New Roman" w:eastAsia="Times New Roman" w:hAnsi="Times New Roman" w:cs="Times New Roman"/>
          <w:i/>
          <w:sz w:val="24"/>
          <w:szCs w:val="24"/>
        </w:rPr>
        <w:t>Salmonella spp.</w:t>
      </w:r>
      <w:r w:rsidR="00D07CAF">
        <w:rPr>
          <w:rFonts w:ascii="Times New Roman" w:eastAsia="Times New Roman" w:hAnsi="Times New Roman" w:cs="Times New Roman"/>
          <w:sz w:val="24"/>
          <w:szCs w:val="24"/>
        </w:rPr>
        <w:t xml:space="preserve"> are </w:t>
      </w:r>
      <w:r w:rsidR="000D6512">
        <w:rPr>
          <w:rFonts w:ascii="Times New Roman" w:eastAsia="Times New Roman" w:hAnsi="Times New Roman" w:cs="Times New Roman"/>
          <w:sz w:val="24"/>
          <w:szCs w:val="24"/>
        </w:rPr>
        <w:t xml:space="preserve">among </w:t>
      </w:r>
      <w:r w:rsidR="00D07CAF">
        <w:rPr>
          <w:rFonts w:ascii="Times New Roman" w:eastAsia="Times New Roman" w:hAnsi="Times New Roman" w:cs="Times New Roman"/>
          <w:sz w:val="24"/>
          <w:szCs w:val="24"/>
        </w:rPr>
        <w:t>the most incriminated</w:t>
      </w:r>
      <w:r w:rsidR="000D6512">
        <w:rPr>
          <w:rFonts w:ascii="Times New Roman" w:eastAsia="Times New Roman" w:hAnsi="Times New Roman" w:cs="Times New Roman"/>
          <w:sz w:val="24"/>
          <w:szCs w:val="24"/>
        </w:rPr>
        <w:t xml:space="preserve"> when it comes to</w:t>
      </w:r>
      <w:r w:rsidR="00D07CAF">
        <w:rPr>
          <w:rFonts w:ascii="Times New Roman" w:eastAsia="Times New Roman" w:hAnsi="Times New Roman" w:cs="Times New Roman"/>
          <w:sz w:val="24"/>
          <w:szCs w:val="24"/>
        </w:rPr>
        <w:t xml:space="preserve"> bacterial food poisoning, especially </w:t>
      </w:r>
      <w:r w:rsidR="00982F63">
        <w:rPr>
          <w:rFonts w:ascii="Times New Roman" w:eastAsia="Times New Roman" w:hAnsi="Times New Roman" w:cs="Times New Roman"/>
          <w:sz w:val="24"/>
          <w:szCs w:val="24"/>
        </w:rPr>
        <w:t>those from</w:t>
      </w:r>
      <w:r w:rsidR="000D6512">
        <w:rPr>
          <w:rFonts w:ascii="Times New Roman" w:eastAsia="Times New Roman" w:hAnsi="Times New Roman" w:cs="Times New Roman"/>
          <w:sz w:val="24"/>
          <w:szCs w:val="24"/>
        </w:rPr>
        <w:t xml:space="preserve"> poultry meat</w:t>
      </w:r>
      <w:r w:rsidR="00C13E0B">
        <w:rPr>
          <w:rFonts w:ascii="Times New Roman" w:eastAsia="Times New Roman" w:hAnsi="Times New Roman" w:cs="Times New Roman"/>
          <w:sz w:val="24"/>
          <w:szCs w:val="24"/>
        </w:rPr>
        <w:t xml:space="preserve">. Human </w:t>
      </w:r>
      <w:r w:rsidR="000D6512">
        <w:rPr>
          <w:rFonts w:ascii="Times New Roman" w:eastAsia="Times New Roman" w:hAnsi="Times New Roman" w:cs="Times New Roman"/>
          <w:sz w:val="24"/>
          <w:szCs w:val="24"/>
        </w:rPr>
        <w:t xml:space="preserve">infections caused by </w:t>
      </w:r>
      <w:r w:rsidR="000D6512" w:rsidRPr="000D6512">
        <w:rPr>
          <w:rFonts w:ascii="Times New Roman" w:eastAsia="Times New Roman" w:hAnsi="Times New Roman" w:cs="Times New Roman"/>
          <w:i/>
          <w:sz w:val="24"/>
          <w:szCs w:val="24"/>
        </w:rPr>
        <w:t>S</w:t>
      </w:r>
      <w:r w:rsidR="00C13E0B" w:rsidRPr="000D6512">
        <w:rPr>
          <w:rFonts w:ascii="Times New Roman" w:eastAsia="Times New Roman" w:hAnsi="Times New Roman" w:cs="Times New Roman"/>
          <w:i/>
          <w:sz w:val="24"/>
          <w:szCs w:val="24"/>
        </w:rPr>
        <w:t>almonella</w:t>
      </w:r>
      <w:r w:rsidR="00D07CAF">
        <w:rPr>
          <w:rFonts w:ascii="Times New Roman" w:eastAsia="Times New Roman" w:hAnsi="Times New Roman" w:cs="Times New Roman"/>
          <w:sz w:val="24"/>
          <w:szCs w:val="24"/>
        </w:rPr>
        <w:t xml:space="preserve"> </w:t>
      </w:r>
      <w:r w:rsidR="000D6512">
        <w:rPr>
          <w:rFonts w:ascii="Times New Roman" w:eastAsia="Times New Roman" w:hAnsi="Times New Roman" w:cs="Times New Roman"/>
          <w:sz w:val="24"/>
          <w:szCs w:val="24"/>
        </w:rPr>
        <w:t>are usually acquired</w:t>
      </w:r>
      <w:r w:rsidR="00C13E0B">
        <w:rPr>
          <w:rFonts w:ascii="Times New Roman" w:eastAsia="Times New Roman" w:hAnsi="Times New Roman" w:cs="Times New Roman"/>
          <w:sz w:val="24"/>
          <w:szCs w:val="24"/>
        </w:rPr>
        <w:t xml:space="preserve"> </w:t>
      </w:r>
      <w:r w:rsidR="00D07CAF">
        <w:rPr>
          <w:rFonts w:ascii="Times New Roman" w:eastAsia="Times New Roman" w:hAnsi="Times New Roman" w:cs="Times New Roman"/>
          <w:sz w:val="24"/>
          <w:szCs w:val="24"/>
        </w:rPr>
        <w:t>thro</w:t>
      </w:r>
      <w:r w:rsidR="000D6512">
        <w:rPr>
          <w:rFonts w:ascii="Times New Roman" w:eastAsia="Times New Roman" w:hAnsi="Times New Roman" w:cs="Times New Roman"/>
          <w:sz w:val="24"/>
          <w:szCs w:val="24"/>
        </w:rPr>
        <w:t>ugh the handling of raw poultry and poultry products, as well as</w:t>
      </w:r>
      <w:r w:rsidR="00D07CAF">
        <w:rPr>
          <w:rFonts w:ascii="Times New Roman" w:eastAsia="Times New Roman" w:hAnsi="Times New Roman" w:cs="Times New Roman"/>
          <w:sz w:val="24"/>
          <w:szCs w:val="24"/>
        </w:rPr>
        <w:t xml:space="preserve"> </w:t>
      </w:r>
      <w:r w:rsidR="000D6512">
        <w:rPr>
          <w:rFonts w:ascii="Times New Roman" w:eastAsia="Times New Roman" w:hAnsi="Times New Roman" w:cs="Times New Roman"/>
          <w:sz w:val="24"/>
          <w:szCs w:val="24"/>
        </w:rPr>
        <w:t xml:space="preserve">through eating </w:t>
      </w:r>
      <w:r w:rsidR="00D07CAF">
        <w:rPr>
          <w:rFonts w:ascii="Times New Roman" w:eastAsia="Times New Roman" w:hAnsi="Times New Roman" w:cs="Times New Roman"/>
          <w:sz w:val="24"/>
          <w:szCs w:val="24"/>
        </w:rPr>
        <w:t>undercooked poult</w:t>
      </w:r>
      <w:r w:rsidR="009C2841">
        <w:rPr>
          <w:rFonts w:ascii="Times New Roman" w:eastAsia="Times New Roman" w:hAnsi="Times New Roman" w:cs="Times New Roman"/>
          <w:sz w:val="24"/>
          <w:szCs w:val="24"/>
        </w:rPr>
        <w:t xml:space="preserve">ry meat </w:t>
      </w:r>
      <w:r w:rsidR="009C2841">
        <w:rPr>
          <w:rFonts w:ascii="Times New Roman" w:eastAsia="Times New Roman" w:hAnsi="Times New Roman" w:cs="Times New Roman"/>
          <w:sz w:val="24"/>
          <w:szCs w:val="24"/>
        </w:rPr>
        <w:fldChar w:fldCharType="begin" w:fldLock="1"/>
      </w:r>
      <w:r w:rsidR="009C2841">
        <w:rPr>
          <w:rFonts w:ascii="Times New Roman" w:eastAsia="Times New Roman" w:hAnsi="Times New Roman" w:cs="Times New Roman"/>
          <w:sz w:val="24"/>
          <w:szCs w:val="24"/>
        </w:rPr>
        <w:instrText>ADDIN CSL_CITATION {"citationItems":[{"id":"ITEM-1","itemData":{"DOI":"10.1016/S0168-1605(00)00376-7","ISBN":"0168-1605","ISSN":"01681605","PMID":"11020042","abstract":"Five-hundred and thirty general foodborne outbreaks of food poisoning reported in England and Wales between 1992 and 1996 were reviewed to study their application to the development and maintenance of HACCP systems. Retrospective investigations of foodborne disease outbreaks provided information on aetiological agents, food vehicles and factors that contributed to the outbreaks. Salmonella spp. and foods of animal origin (red meat, poultry and seafood) were most frequently associated with outbreaks during this period. Improper cooking, inadequate storage, cross-contamination and use of raw ingredients in the preparation of food were the most common factors contributing to outbreaks. Classification and cross tabulation of surveillance information relating to aetiological agents, food vehicles and contributory factors facilitates hazard analysis. In forming control measures and their corresponding critical limits, this approach focuses monitoring on those aspects that are critical to the safety of the product. Incorporation of epidemiological data in the documentation of HACCP systems provides assurance that the system is based on the best scientific information available. Copyright (C) 2000 Elsevier Science B.V.","author":[{"dropping-particle":"","family":"Panisello","given":"Pedro J.","non-dropping-particle":"","parse-names":false,"suffix":""},{"dropping-particle":"","family":"Rooney","given":"Roisin","non-dropping-particle":"","parse-names":false,"suffix":""},{"dropping-particle":"","family":"Quantick","given":"Peter C.","non-dropping-particle":"","parse-names":false,"suffix":""},{"dropping-particle":"","family":"Stanwell-Smith","given":"Rosalind","non-dropping-particle":"","parse-names":false,"suffix":""}],"container-title":"International Journal of Food Microbiology","id":"ITEM-1","issued":{"date-parts":[["2000"]]},"title":"Application of foodborne disease outbreak data in the development and maintenance of HACCP systems","type":"article-journal"},"uris":["http://www.mendeley.com/documents/?uuid=3dcc870e-1605-4610-8ad1-d20440f5fd0a"]}],"mendeley":{"formattedCitation":"(Panisello &lt;i&gt;et al.&lt;/i&gt;, 2000)","plainTextFormattedCitation":"(Panisello et al., 2000)","previouslyFormattedCitation":"(Panisello &lt;i&gt;et al.&lt;/i&gt;, 2000)"},"properties":{"noteIndex":0},"schema":"https://github.com/citation-style-language/schema/raw/master/csl-citation.json"}</w:instrText>
      </w:r>
      <w:r w:rsidR="009C2841">
        <w:rPr>
          <w:rFonts w:ascii="Times New Roman" w:eastAsia="Times New Roman" w:hAnsi="Times New Roman" w:cs="Times New Roman"/>
          <w:sz w:val="24"/>
          <w:szCs w:val="24"/>
        </w:rPr>
        <w:fldChar w:fldCharType="separate"/>
      </w:r>
      <w:r w:rsidR="009C2841" w:rsidRPr="009C2841">
        <w:rPr>
          <w:rFonts w:ascii="Times New Roman" w:eastAsia="Times New Roman" w:hAnsi="Times New Roman" w:cs="Times New Roman"/>
          <w:noProof/>
          <w:sz w:val="24"/>
          <w:szCs w:val="24"/>
        </w:rPr>
        <w:t xml:space="preserve">(Panisello </w:t>
      </w:r>
      <w:r w:rsidR="009C2841" w:rsidRPr="009C2841">
        <w:rPr>
          <w:rFonts w:ascii="Times New Roman" w:eastAsia="Times New Roman" w:hAnsi="Times New Roman" w:cs="Times New Roman"/>
          <w:i/>
          <w:noProof/>
          <w:sz w:val="24"/>
          <w:szCs w:val="24"/>
        </w:rPr>
        <w:t>et al.</w:t>
      </w:r>
      <w:r w:rsidR="009C2841" w:rsidRPr="009C2841">
        <w:rPr>
          <w:rFonts w:ascii="Times New Roman" w:eastAsia="Times New Roman" w:hAnsi="Times New Roman" w:cs="Times New Roman"/>
          <w:noProof/>
          <w:sz w:val="24"/>
          <w:szCs w:val="24"/>
        </w:rPr>
        <w:t>, 2000)</w:t>
      </w:r>
      <w:r w:rsidR="009C2841">
        <w:rPr>
          <w:rFonts w:ascii="Times New Roman" w:eastAsia="Times New Roman" w:hAnsi="Times New Roman" w:cs="Times New Roman"/>
          <w:sz w:val="24"/>
          <w:szCs w:val="24"/>
        </w:rPr>
        <w:fldChar w:fldCharType="end"/>
      </w:r>
      <w:r w:rsidR="00D07CAF">
        <w:rPr>
          <w:rFonts w:ascii="Times New Roman" w:eastAsia="Times New Roman" w:hAnsi="Times New Roman" w:cs="Times New Roman"/>
          <w:sz w:val="24"/>
          <w:szCs w:val="24"/>
        </w:rPr>
        <w:t>.</w:t>
      </w:r>
    </w:p>
    <w:p w14:paraId="0DB26B5E" w14:textId="29DF4D93" w:rsidR="00D07CAF" w:rsidRDefault="000D6512" w:rsidP="00AB3CB1">
      <w:pPr>
        <w:spacing w:line="360" w:lineRule="auto"/>
        <w:jc w:val="both"/>
        <w:rPr>
          <w:rFonts w:ascii="Times New Roman" w:eastAsia="Times New Roman" w:hAnsi="Times New Roman" w:cs="Times New Roman"/>
          <w:sz w:val="24"/>
          <w:szCs w:val="24"/>
        </w:rPr>
      </w:pPr>
      <w:r w:rsidRPr="00243FC2">
        <w:rPr>
          <w:rFonts w:ascii="Times New Roman" w:eastAsia="Times New Roman" w:hAnsi="Times New Roman" w:cs="Times New Roman"/>
          <w:sz w:val="24"/>
          <w:szCs w:val="24"/>
        </w:rPr>
        <w:t xml:space="preserve">Pathogenic </w:t>
      </w:r>
      <w:r w:rsidR="00243FC2" w:rsidRPr="00243FC2">
        <w:rPr>
          <w:rFonts w:ascii="Times New Roman" w:eastAsia="Times New Roman" w:hAnsi="Times New Roman" w:cs="Times New Roman"/>
          <w:sz w:val="24"/>
          <w:szCs w:val="24"/>
        </w:rPr>
        <w:t xml:space="preserve">forms of </w:t>
      </w:r>
      <w:r w:rsidR="00243FC2" w:rsidRPr="00243FC2">
        <w:rPr>
          <w:rFonts w:ascii="Times New Roman" w:eastAsia="Times New Roman" w:hAnsi="Times New Roman" w:cs="Times New Roman"/>
          <w:i/>
          <w:sz w:val="24"/>
          <w:szCs w:val="24"/>
        </w:rPr>
        <w:t>E. coli</w:t>
      </w:r>
      <w:r w:rsidR="00243FC2" w:rsidRPr="00243FC2">
        <w:rPr>
          <w:rFonts w:ascii="Times New Roman" w:eastAsia="Times New Roman" w:hAnsi="Times New Roman" w:cs="Times New Roman"/>
          <w:sz w:val="24"/>
          <w:szCs w:val="24"/>
        </w:rPr>
        <w:t xml:space="preserve"> such as </w:t>
      </w:r>
      <w:r w:rsidR="00D07CAF">
        <w:rPr>
          <w:rFonts w:ascii="Times New Roman" w:eastAsia="Times New Roman" w:hAnsi="Times New Roman" w:cs="Times New Roman"/>
          <w:i/>
          <w:sz w:val="24"/>
          <w:szCs w:val="24"/>
        </w:rPr>
        <w:t>Ente</w:t>
      </w:r>
      <w:r w:rsidR="00243FC2">
        <w:rPr>
          <w:rFonts w:ascii="Times New Roman" w:eastAsia="Times New Roman" w:hAnsi="Times New Roman" w:cs="Times New Roman"/>
          <w:i/>
          <w:sz w:val="24"/>
          <w:szCs w:val="24"/>
        </w:rPr>
        <w:t>rotoxigenic E.</w:t>
      </w:r>
      <w:r w:rsidR="00D07CAF">
        <w:rPr>
          <w:rFonts w:ascii="Times New Roman" w:eastAsia="Times New Roman" w:hAnsi="Times New Roman" w:cs="Times New Roman"/>
          <w:i/>
          <w:sz w:val="24"/>
          <w:szCs w:val="24"/>
        </w:rPr>
        <w:t xml:space="preserve"> coli</w:t>
      </w:r>
      <w:r w:rsidR="00243FC2">
        <w:rPr>
          <w:rFonts w:ascii="Times New Roman" w:eastAsia="Times New Roman" w:hAnsi="Times New Roman" w:cs="Times New Roman"/>
          <w:sz w:val="24"/>
          <w:szCs w:val="24"/>
        </w:rPr>
        <w:t xml:space="preserve"> (ETEC)</w:t>
      </w:r>
      <w:r w:rsidR="00D07CAF">
        <w:rPr>
          <w:rFonts w:ascii="Times New Roman" w:eastAsia="Times New Roman" w:hAnsi="Times New Roman" w:cs="Times New Roman"/>
          <w:sz w:val="24"/>
          <w:szCs w:val="24"/>
        </w:rPr>
        <w:t xml:space="preserve"> also </w:t>
      </w:r>
      <w:r w:rsidR="00243FC2">
        <w:rPr>
          <w:rFonts w:ascii="Times New Roman" w:eastAsia="Times New Roman" w:hAnsi="Times New Roman" w:cs="Times New Roman"/>
          <w:sz w:val="24"/>
          <w:szCs w:val="24"/>
        </w:rPr>
        <w:t xml:space="preserve">cause significant diarrheal </w:t>
      </w:r>
      <w:r w:rsidR="00D07CAF">
        <w:rPr>
          <w:rFonts w:ascii="Times New Roman" w:eastAsia="Times New Roman" w:hAnsi="Times New Roman" w:cs="Times New Roman"/>
          <w:sz w:val="24"/>
          <w:szCs w:val="24"/>
        </w:rPr>
        <w:t xml:space="preserve">illness. </w:t>
      </w:r>
      <w:r w:rsidR="00243FC2">
        <w:rPr>
          <w:rFonts w:ascii="Times New Roman" w:eastAsia="Times New Roman" w:hAnsi="Times New Roman" w:cs="Times New Roman"/>
          <w:sz w:val="24"/>
          <w:szCs w:val="24"/>
        </w:rPr>
        <w:t xml:space="preserve">It is </w:t>
      </w:r>
      <w:r w:rsidR="00D07CAF">
        <w:rPr>
          <w:rFonts w:ascii="Times New Roman" w:eastAsia="Times New Roman" w:hAnsi="Times New Roman" w:cs="Times New Roman"/>
          <w:sz w:val="24"/>
          <w:szCs w:val="24"/>
        </w:rPr>
        <w:t xml:space="preserve">the leading cause of travelers' diarrhea and </w:t>
      </w:r>
      <w:r w:rsidR="00243FC2">
        <w:rPr>
          <w:rFonts w:ascii="Times New Roman" w:eastAsia="Times New Roman" w:hAnsi="Times New Roman" w:cs="Times New Roman"/>
          <w:sz w:val="24"/>
          <w:szCs w:val="24"/>
        </w:rPr>
        <w:t xml:space="preserve">other diarrheal illnesses in developing countries, especially among children </w:t>
      </w:r>
      <w:r w:rsidR="009C2841">
        <w:rPr>
          <w:rFonts w:ascii="Times New Roman" w:eastAsia="Times New Roman" w:hAnsi="Times New Roman" w:cs="Times New Roman"/>
          <w:sz w:val="24"/>
          <w:szCs w:val="24"/>
        </w:rPr>
        <w:fldChar w:fldCharType="begin" w:fldLock="1"/>
      </w:r>
      <w:r w:rsidR="00985D41">
        <w:rPr>
          <w:rFonts w:ascii="Times New Roman" w:eastAsia="Times New Roman" w:hAnsi="Times New Roman" w:cs="Times New Roman"/>
          <w:sz w:val="24"/>
          <w:szCs w:val="24"/>
        </w:rPr>
        <w:instrText>ADDIN CSL_CITATION {"citationItems":[{"id":"ITEM-1","itemData":{"DOI":"file://Z:\\References\\Text Files\\00000004472.txt","ISBN":"0893-8512","ISSN":"08938512","PMID":"9457432","abstract":"Escherichia coli is the predominant nonpathogenic facultative flora of the human intestine. Some E. coli strains, however, have developed the ability to cause disease of the gastrointestinal, urinary, or central nervous system in even the most robust human hosts. Diarrheagenic strains of E. coli can be divided into at least six different categories with corresponding distinct pathogenic schemes. Taken together, these organisms probably represent the most common cause of pediatric diarrhea worldwide. Several distinct clinical syndromes accompany infection with diarrheagenic E. coli categories, including traveler’s diarrhea (enterotoxigenic E. coli), hemorrhagic colitis and hemolytic-uremic syndrome (enterohemorrhagic E. coli), persistent diarrhea (enteroaggregative E. coli), and watery diarrhea of infants (enteropathogenic E. coli). This review discusses the current level of understanding of the pathogenesis of the diarrheagenic E. coli strains and describes how their pathogenic schemes underlie the clinical manifestations, diagnostic approach, and epidemiologic investigation of these important pathogens.","author":[{"dropping-particle":"","family":"Nataro","given":"James P and Kaper James B JP","non-dropping-particle":"","parse-names":false,"suffix":""},{"dropping-particle":"","family":"Kaper","given":"JB","non-dropping-particle":"","parse-names":false,"suffix":""}],"container-title":"Clinical Microbiology Reviews","id":"ITEM-1","issued":{"date-parts":[["1998"]]},"title":"Diarrheagenic Escherichia coli Strains","type":"article-journal"},"uris":["http://www.mendeley.com/documents/?uuid=684992a6-c1fe-4c9e-83b9-a091c85b6afc"]}],"mendeley":{"formattedCitation":"(Nataro and Kaper, 1998)","plainTextFormattedCitation":"(Nataro and Kaper, 1998)","previouslyFormattedCitation":"(Nataro and Kaper, 1998)"},"properties":{"noteIndex":0},"schema":"https://github.com/citation-style-language/schema/raw/master/csl-citation.json"}</w:instrText>
      </w:r>
      <w:r w:rsidR="009C2841">
        <w:rPr>
          <w:rFonts w:ascii="Times New Roman" w:eastAsia="Times New Roman" w:hAnsi="Times New Roman" w:cs="Times New Roman"/>
          <w:sz w:val="24"/>
          <w:szCs w:val="24"/>
        </w:rPr>
        <w:fldChar w:fldCharType="separate"/>
      </w:r>
      <w:r w:rsidR="009C2841" w:rsidRPr="009C2841">
        <w:rPr>
          <w:rFonts w:ascii="Times New Roman" w:eastAsia="Times New Roman" w:hAnsi="Times New Roman" w:cs="Times New Roman"/>
          <w:noProof/>
          <w:sz w:val="24"/>
          <w:szCs w:val="24"/>
        </w:rPr>
        <w:t>(Nataro and Kaper, 1998)</w:t>
      </w:r>
      <w:r w:rsidR="009C2841">
        <w:rPr>
          <w:rFonts w:ascii="Times New Roman" w:eastAsia="Times New Roman" w:hAnsi="Times New Roman" w:cs="Times New Roman"/>
          <w:sz w:val="24"/>
          <w:szCs w:val="24"/>
        </w:rPr>
        <w:fldChar w:fldCharType="end"/>
      </w:r>
      <w:r w:rsidR="00D07CAF">
        <w:rPr>
          <w:rFonts w:ascii="Times New Roman" w:eastAsia="Times New Roman" w:hAnsi="Times New Roman" w:cs="Times New Roman"/>
          <w:sz w:val="24"/>
          <w:szCs w:val="24"/>
        </w:rPr>
        <w:t>.</w:t>
      </w:r>
    </w:p>
    <w:p w14:paraId="10CDBCDC" w14:textId="488FBB5E" w:rsidR="00D07CAF" w:rsidRDefault="00C13E0B" w:rsidP="00AB3CB1">
      <w:pPr>
        <w:spacing w:line="360" w:lineRule="auto"/>
        <w:jc w:val="both"/>
        <w:rPr>
          <w:rFonts w:ascii="Times New Roman" w:eastAsia="Times New Roman" w:hAnsi="Times New Roman" w:cs="Times New Roman"/>
          <w:sz w:val="24"/>
          <w:szCs w:val="24"/>
        </w:rPr>
      </w:pPr>
      <w:r w:rsidRPr="00985D41">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and </w:t>
      </w:r>
      <w:r w:rsidRPr="00087239">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infections</w:t>
      </w:r>
      <w:r w:rsidR="00243FC2">
        <w:rPr>
          <w:rFonts w:ascii="Times New Roman" w:eastAsia="Times New Roman" w:hAnsi="Times New Roman" w:cs="Times New Roman"/>
          <w:sz w:val="24"/>
          <w:szCs w:val="24"/>
        </w:rPr>
        <w:t xml:space="preserve"> can be treated using relevant</w:t>
      </w:r>
      <w:r>
        <w:rPr>
          <w:rFonts w:ascii="Times New Roman" w:eastAsia="Times New Roman" w:hAnsi="Times New Roman" w:cs="Times New Roman"/>
          <w:sz w:val="24"/>
          <w:szCs w:val="24"/>
        </w:rPr>
        <w:t xml:space="preserve"> antibiotics, </w:t>
      </w:r>
      <w:r w:rsidR="00243FC2">
        <w:rPr>
          <w:rFonts w:ascii="Times New Roman" w:eastAsia="Times New Roman" w:hAnsi="Times New Roman" w:cs="Times New Roman"/>
          <w:sz w:val="24"/>
          <w:szCs w:val="24"/>
        </w:rPr>
        <w:t xml:space="preserve">but </w:t>
      </w:r>
      <w:r>
        <w:rPr>
          <w:rFonts w:ascii="Times New Roman" w:eastAsia="Times New Roman" w:hAnsi="Times New Roman" w:cs="Times New Roman"/>
          <w:sz w:val="24"/>
          <w:szCs w:val="24"/>
        </w:rPr>
        <w:t>t</w:t>
      </w:r>
      <w:r w:rsidR="00D07CAF">
        <w:rPr>
          <w:rFonts w:ascii="Times New Roman" w:eastAsia="Times New Roman" w:hAnsi="Times New Roman" w:cs="Times New Roman"/>
          <w:sz w:val="24"/>
          <w:szCs w:val="24"/>
        </w:rPr>
        <w:t xml:space="preserve">here is </w:t>
      </w:r>
      <w:r w:rsidR="00243FC2">
        <w:rPr>
          <w:rFonts w:ascii="Times New Roman" w:eastAsia="Times New Roman" w:hAnsi="Times New Roman" w:cs="Times New Roman"/>
          <w:sz w:val="24"/>
          <w:szCs w:val="24"/>
        </w:rPr>
        <w:t xml:space="preserve">also </w:t>
      </w:r>
      <w:r w:rsidR="00D07CAF">
        <w:rPr>
          <w:rFonts w:ascii="Times New Roman" w:eastAsia="Times New Roman" w:hAnsi="Times New Roman" w:cs="Times New Roman"/>
          <w:sz w:val="24"/>
          <w:szCs w:val="24"/>
        </w:rPr>
        <w:t>accumulating evidence of the consequences of drug resistance</w:t>
      </w:r>
      <w:r w:rsidR="00243FC2">
        <w:rPr>
          <w:rFonts w:ascii="Times New Roman" w:eastAsia="Times New Roman" w:hAnsi="Times New Roman" w:cs="Times New Roman"/>
          <w:sz w:val="24"/>
          <w:szCs w:val="24"/>
        </w:rPr>
        <w:t xml:space="preserve"> with regards to public health</w:t>
      </w:r>
      <w:r w:rsidR="00D07CAF">
        <w:rPr>
          <w:rFonts w:ascii="Times New Roman" w:eastAsia="Times New Roman" w:hAnsi="Times New Roman" w:cs="Times New Roman"/>
          <w:sz w:val="24"/>
          <w:szCs w:val="24"/>
        </w:rPr>
        <w:t xml:space="preserve"> in </w:t>
      </w:r>
      <w:r w:rsidRPr="00985D41">
        <w:rPr>
          <w:rFonts w:ascii="Times New Roman" w:eastAsia="Times New Roman" w:hAnsi="Times New Roman" w:cs="Times New Roman"/>
          <w:sz w:val="24"/>
          <w:szCs w:val="24"/>
        </w:rPr>
        <w:t>these</w:t>
      </w:r>
      <w:r>
        <w:rPr>
          <w:rFonts w:ascii="Times New Roman" w:eastAsia="Times New Roman" w:hAnsi="Times New Roman" w:cs="Times New Roman"/>
          <w:i/>
          <w:sz w:val="24"/>
          <w:szCs w:val="24"/>
        </w:rPr>
        <w:t xml:space="preserve"> </w:t>
      </w:r>
      <w:r w:rsidRPr="00087239">
        <w:rPr>
          <w:rFonts w:ascii="Times New Roman" w:eastAsia="Times New Roman" w:hAnsi="Times New Roman" w:cs="Times New Roman"/>
          <w:sz w:val="24"/>
          <w:szCs w:val="24"/>
        </w:rPr>
        <w:t>pathogens and</w:t>
      </w:r>
      <w:r w:rsidR="00D07CAF">
        <w:rPr>
          <w:rFonts w:ascii="Times New Roman" w:eastAsia="Times New Roman" w:hAnsi="Times New Roman" w:cs="Times New Roman"/>
          <w:sz w:val="24"/>
          <w:szCs w:val="24"/>
        </w:rPr>
        <w:t xml:space="preserve"> other foodborne bacteria</w:t>
      </w:r>
      <w:r>
        <w:rPr>
          <w:rFonts w:ascii="Times New Roman" w:eastAsia="Times New Roman" w:hAnsi="Times New Roman" w:cs="Times New Roman"/>
          <w:sz w:val="24"/>
          <w:szCs w:val="24"/>
        </w:rPr>
        <w:t xml:space="preserve">. </w:t>
      </w:r>
      <w:r w:rsidR="00D07CAF">
        <w:rPr>
          <w:rFonts w:ascii="Times New Roman" w:eastAsia="Times New Roman" w:hAnsi="Times New Roman" w:cs="Times New Roman"/>
          <w:sz w:val="24"/>
          <w:szCs w:val="24"/>
        </w:rPr>
        <w:t>The</w:t>
      </w:r>
      <w:r w:rsidR="00C650CE">
        <w:rPr>
          <w:rFonts w:ascii="Times New Roman" w:eastAsia="Times New Roman" w:hAnsi="Times New Roman" w:cs="Times New Roman"/>
          <w:sz w:val="24"/>
          <w:szCs w:val="24"/>
        </w:rPr>
        <w:t>se</w:t>
      </w:r>
      <w:r w:rsidR="00D07CAF">
        <w:rPr>
          <w:rFonts w:ascii="Times New Roman" w:eastAsia="Times New Roman" w:hAnsi="Times New Roman" w:cs="Times New Roman"/>
          <w:sz w:val="24"/>
          <w:szCs w:val="24"/>
        </w:rPr>
        <w:t xml:space="preserve"> consequences</w:t>
      </w:r>
      <w:r w:rsidR="00E61039">
        <w:rPr>
          <w:rFonts w:ascii="Times New Roman" w:eastAsia="Times New Roman" w:hAnsi="Times New Roman" w:cs="Times New Roman"/>
          <w:sz w:val="24"/>
          <w:szCs w:val="24"/>
        </w:rPr>
        <w:t xml:space="preserve"> </w:t>
      </w:r>
      <w:r w:rsidR="00C650CE">
        <w:rPr>
          <w:rFonts w:ascii="Times New Roman" w:eastAsia="Times New Roman" w:hAnsi="Times New Roman" w:cs="Times New Roman"/>
          <w:sz w:val="24"/>
          <w:szCs w:val="24"/>
        </w:rPr>
        <w:t>have a lot to do with a the reduction in the efficiency</w:t>
      </w:r>
      <w:r w:rsidR="00D07CAF">
        <w:rPr>
          <w:rFonts w:ascii="Times New Roman" w:eastAsia="Times New Roman" w:hAnsi="Times New Roman" w:cs="Times New Roman"/>
          <w:sz w:val="24"/>
          <w:szCs w:val="24"/>
        </w:rPr>
        <w:t xml:space="preserve"> </w:t>
      </w:r>
      <w:r w:rsidR="00C650CE">
        <w:rPr>
          <w:rFonts w:ascii="Times New Roman" w:eastAsia="Times New Roman" w:hAnsi="Times New Roman" w:cs="Times New Roman"/>
          <w:sz w:val="24"/>
          <w:szCs w:val="24"/>
        </w:rPr>
        <w:t>of treatment with first-line drugs and limited</w:t>
      </w:r>
      <w:r w:rsidR="00D07CAF">
        <w:rPr>
          <w:rFonts w:ascii="Times New Roman" w:eastAsia="Times New Roman" w:hAnsi="Times New Roman" w:cs="Times New Roman"/>
          <w:sz w:val="24"/>
          <w:szCs w:val="24"/>
        </w:rPr>
        <w:t xml:space="preserve"> choices af</w:t>
      </w:r>
      <w:r w:rsidR="00C650CE">
        <w:rPr>
          <w:rFonts w:ascii="Times New Roman" w:eastAsia="Times New Roman" w:hAnsi="Times New Roman" w:cs="Times New Roman"/>
          <w:sz w:val="24"/>
          <w:szCs w:val="24"/>
        </w:rPr>
        <w:t>ter microbiological diagnosis</w:t>
      </w:r>
      <w:r w:rsidR="00985D41">
        <w:rPr>
          <w:rFonts w:ascii="Times New Roman" w:eastAsia="Times New Roman" w:hAnsi="Times New Roman" w:cs="Times New Roman"/>
          <w:sz w:val="24"/>
          <w:szCs w:val="24"/>
        </w:rPr>
        <w:t xml:space="preserve"> </w:t>
      </w:r>
      <w:r w:rsidR="00985D41">
        <w:rPr>
          <w:rFonts w:ascii="Times New Roman" w:eastAsia="Times New Roman" w:hAnsi="Times New Roman" w:cs="Times New Roman"/>
          <w:sz w:val="24"/>
          <w:szCs w:val="24"/>
        </w:rPr>
        <w:fldChar w:fldCharType="begin" w:fldLock="1"/>
      </w:r>
      <w:r w:rsidR="00B90FC9">
        <w:rPr>
          <w:rFonts w:ascii="Times New Roman" w:eastAsia="Times New Roman" w:hAnsi="Times New Roman" w:cs="Times New Roman"/>
          <w:sz w:val="24"/>
          <w:szCs w:val="24"/>
        </w:rPr>
        <w:instrText>ADDIN CSL_CITATION {"citationItems":[{"id":"ITEM-1","itemData":{"ISBN":"0002-9637","ISSN":"0002-9637","PMID":"71041673","abstract":"Salmonella enterica serovar Typhi causes approximately 22 million typhoid fever infections worldwide each year and outbreaks are increasing across southern Africa as urban population growth overwhelms aging water and sanitation systems. In December 2011, clusters of suspected typhoid cases were identified at two city hospitals in Lusaka, Zambia. From December 2011 - February 2012, 416 suspected cases were reported through hospital-based surveillance. We conducted a retrospective review of laboratory records and a case-control study using hospital-identified cases and matched controls from a highly affected neighborhood reporting an attack rate of 59.1 cases per 100,000 per month to identify risk factors for typhoid fever. A suspected case was defined as a hospitalized person having fever &gt;=3 days and one or more of the following: abdominal pain, vomiting, diarrhea, constipation, headache, joint pain, muscle pain, malaise, negative malaria parasite test or lack of improvement with antimalarial medication from the affectedneighborhood. Laboratory record review revealed 145 Salmonella Typhi isolates recovered from January 2011 - February 2012. Among isolates tested locally for antimicrobial sensitivity, /71 (9.9%) were resistant to ciprofloxacin, /27 (33.3%) resistant to nalidixic acid 66/108 (61.1%) resistant to chloramphenicol, and 34/112 (30.4%) resistant to cefotaxime. Of 248 neighborhood households tested, only 20% demonstrated residual chlorination in their drinking water at a level of at least 0.2mg/L. Neighborhood public drinking water sources tested negative for residual chlorine, and one sample was positive for Escherichia coli, an indicator of fecal contamination. Recommended control measures included emergency point-of-use water treatment interventions and community education about sanitation and hygiene until long term repairs in water and sanitation systems are made. Antibiotic resistance indicates the need to reassess treatment recommendations and strengthen laboratory surveillance","author":[{"dropping-particle":"","family":"Clarke","given":"K R","non-dropping-particle":"","parse-names":false,"suffix":""},{"dropping-particle":"","family":"Kanyanga","given":"M K","non-dropping-particle":"","parse-names":false,"suffix":""},{"dropping-particle":"","family":"Musenga","given":"E","non-dropping-particle":"","parse-names":false,"suffix":""},{"dropping-particle":"","family":"Tambatamba","given":"B","non-dropping-particle":"","parse-names":false,"suffix":""},{"dropping-particle":"","family":"Lukwesa","given":"C","non-dropping-particle":"","parse-names":false,"suffix":""},{"dropping-particle":"","family":"Bopp","given":"C","non-dropping-particle":"","parse-names":false,"suffix":""},{"dropping-particle":"","family":"Malama","given":"C","non-dropping-particle":"","parse-names":false,"suffix":""},{"dropping-particle":"","family":"Routh","given":"J","non-dropping-particle":"","parse-names":false,"suffix":""},{"dropping-particle":"","family":"Marx","given":"M A","non-dropping-particle":"","parse-names":false,"suffix":""},{"dropping-particle":"","family":"Craig","given":"A S","non-dropping-particle":"","parse-names":false,"suffix":""},{"dropping-particle":"","family":"Mintz","given":"E","non-dropping-particle":"","parse-names":false,"suffix":""}],"container-title":"American Journal of Tropical Medicine and Hygiene. Conference: 61st Annual Meeting of the American Society of Tropical Medicine and Hygiene, ASTMH","id":"ITEM-1","issued":{"date-parts":[["2012"]]},"title":"Outbreak of multi-drug resistant salmonella Typhi, lusaka, zambia 2011-2012","type":"article-journal"},"uris":["http://www.mendeley.com/documents/?uuid=7b48665d-a305-44de-8ba1-19bf64b832ff"]},{"id":"ITEM-2","itemData":{"DOI":"10.1186/1476-0711-12-28","ISBN":"1080-6040 (Print)\\r1080-6040 (Linking)","ISSN":"14760711","PMID":"24119299","abstract":"A review of the published and unpublished literature on bacterial resistance in human and animals was performed. Sixty-eight articles/reports from the Democratic Republic of Congo (DRC), Mozambique, Tanzania and Zambia were reviewed. The majority of these articles were from Tanzania. There is an increasing trend in the incidence of antibiotic resistance; of major concern is the increase in multidrug-resistant Escherichia coli, Klebsiella pneumoniae, Staphylococcus aureus, Vibrio cholera, non-typhoid Salmonella and other pathogens responsible for nosocomial infections. The increase in methicillin-resistant Staphylococcus aureus and extended-spectrum beta-lactamase (ESBL) producers in the countries under review confirms the spread of these clones worldwide. Clinical microbiology services in these countries need to be strengthened in order to allow a coordinated surveillance for antimicrobial resistance and provide data for local treatment guidelines and for national policies to control antimicrobial resistance. While the present study does not provide conclusive evidence to associate the increasing trend in antibiotic resistance in humans with the use of antibiotics in animals, either as feed additives or veterinary prescription, we strongly recommend a one-health approach of systematic surveillance across the public and animal health sectors, as well as the adherence to the FAO (Food and Agriculture Organization)-OIE (World Organization of animal Health) –WHO(World Health Organization) recommendations for non-human antimicrobial usage.","author":[{"dropping-particle":"","family":"Mshana","given":"Stephen E.","non-dropping-particle":"","parse-names":false,"suffix":""},{"dropping-particle":"","family":"Matee","given":"Mecky","non-dropping-particle":"","parse-names":false,"suffix":""},{"dropping-particle":"","family":"Rweyemamu","given":"Mark","non-dropping-particle":"","parse-names":false,"suffix":""}],"container-title":"Annals of Clinical Microbiology and Antimicrobials","id":"ITEM-2","issued":{"date-parts":[["2013"]]},"title":"Antimicrobial resistance in human and animal pathogens in Zambia, Democratic Republic of Congo, Mozambique and Tanzania: An urgent need of a sustainable surveillance system","type":"article"},"uris":["http://www.mendeley.com/documents/?uuid=8387f802-463a-48bc-b765-fcb4fcb6c542"]}],"mendeley":{"formattedCitation":"(Clarke &lt;i&gt;et al.&lt;/i&gt;, 2012; Mshana, Matee and Rweyemamu, 2013)","manualFormatting":"(Clarke et al., 2012; Mshana et al, 2013)","plainTextFormattedCitation":"(Clarke et al., 2012; Mshana, Matee and Rweyemamu, 2013)","previouslyFormattedCitation":"(Clarke &lt;i&gt;et al.&lt;/i&gt;, 2012; Mshana, Matee and Rweyemamu, 2013)"},"properties":{"noteIndex":0},"schema":"https://github.com/citation-style-language/schema/raw/master/csl-citation.json"}</w:instrText>
      </w:r>
      <w:r w:rsidR="00985D41">
        <w:rPr>
          <w:rFonts w:ascii="Times New Roman" w:eastAsia="Times New Roman" w:hAnsi="Times New Roman" w:cs="Times New Roman"/>
          <w:sz w:val="24"/>
          <w:szCs w:val="24"/>
        </w:rPr>
        <w:fldChar w:fldCharType="separate"/>
      </w:r>
      <w:r w:rsidR="00985D41" w:rsidRPr="00985D41">
        <w:rPr>
          <w:rFonts w:ascii="Times New Roman" w:eastAsia="Times New Roman" w:hAnsi="Times New Roman" w:cs="Times New Roman"/>
          <w:noProof/>
          <w:sz w:val="24"/>
          <w:szCs w:val="24"/>
        </w:rPr>
        <w:t xml:space="preserve">(Clarke </w:t>
      </w:r>
      <w:r w:rsidR="00985D41" w:rsidRPr="00985D41">
        <w:rPr>
          <w:rFonts w:ascii="Times New Roman" w:eastAsia="Times New Roman" w:hAnsi="Times New Roman" w:cs="Times New Roman"/>
          <w:i/>
          <w:noProof/>
          <w:sz w:val="24"/>
          <w:szCs w:val="24"/>
        </w:rPr>
        <w:t>et al.</w:t>
      </w:r>
      <w:r w:rsidR="00985D41" w:rsidRPr="00985D41">
        <w:rPr>
          <w:rFonts w:ascii="Times New Roman" w:eastAsia="Times New Roman" w:hAnsi="Times New Roman" w:cs="Times New Roman"/>
          <w:noProof/>
          <w:sz w:val="24"/>
          <w:szCs w:val="24"/>
        </w:rPr>
        <w:t>, 2</w:t>
      </w:r>
      <w:r w:rsidR="005C6E24">
        <w:rPr>
          <w:rFonts w:ascii="Times New Roman" w:eastAsia="Times New Roman" w:hAnsi="Times New Roman" w:cs="Times New Roman"/>
          <w:noProof/>
          <w:sz w:val="24"/>
          <w:szCs w:val="24"/>
        </w:rPr>
        <w:t xml:space="preserve">012; Mshana </w:t>
      </w:r>
      <w:r w:rsidR="005C6E24" w:rsidRPr="005C6E24">
        <w:rPr>
          <w:rFonts w:ascii="Times New Roman" w:eastAsia="Times New Roman" w:hAnsi="Times New Roman" w:cs="Times New Roman"/>
          <w:i/>
          <w:noProof/>
          <w:sz w:val="24"/>
          <w:szCs w:val="24"/>
        </w:rPr>
        <w:t>et al</w:t>
      </w:r>
      <w:r w:rsidR="00985D41" w:rsidRPr="00985D41">
        <w:rPr>
          <w:rFonts w:ascii="Times New Roman" w:eastAsia="Times New Roman" w:hAnsi="Times New Roman" w:cs="Times New Roman"/>
          <w:noProof/>
          <w:sz w:val="24"/>
          <w:szCs w:val="24"/>
        </w:rPr>
        <w:t>, 2013)</w:t>
      </w:r>
      <w:r w:rsidR="00985D41">
        <w:rPr>
          <w:rFonts w:ascii="Times New Roman" w:eastAsia="Times New Roman" w:hAnsi="Times New Roman" w:cs="Times New Roman"/>
          <w:sz w:val="24"/>
          <w:szCs w:val="24"/>
        </w:rPr>
        <w:fldChar w:fldCharType="end"/>
      </w:r>
      <w:r w:rsidR="00D07CAF">
        <w:rPr>
          <w:rFonts w:ascii="Times New Roman" w:eastAsia="Times New Roman" w:hAnsi="Times New Roman" w:cs="Times New Roman"/>
          <w:sz w:val="24"/>
          <w:szCs w:val="24"/>
        </w:rPr>
        <w:t xml:space="preserve">. </w:t>
      </w:r>
    </w:p>
    <w:p w14:paraId="3FD2F0E1" w14:textId="1E5AEE5B" w:rsidR="00D07CAF" w:rsidRDefault="00D07CAF"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Zambia, recurrent typhoid outbreaks as well as recent findings which showed that </w:t>
      </w:r>
      <w:r>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species and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were among the most detected pat</w:t>
      </w:r>
      <w:r w:rsidR="00C650CE">
        <w:rPr>
          <w:rFonts w:ascii="Times New Roman" w:eastAsia="Times New Roman" w:hAnsi="Times New Roman" w:cs="Times New Roman"/>
          <w:sz w:val="24"/>
          <w:szCs w:val="24"/>
        </w:rPr>
        <w:t>hogens causing bacterial diarrh</w:t>
      </w:r>
      <w:r>
        <w:rPr>
          <w:rFonts w:ascii="Times New Roman" w:eastAsia="Times New Roman" w:hAnsi="Times New Roman" w:cs="Times New Roman"/>
          <w:sz w:val="24"/>
          <w:szCs w:val="24"/>
        </w:rPr>
        <w:t>eal disease in children between the ages of 0-59 mon</w:t>
      </w:r>
      <w:r w:rsidR="008F6460">
        <w:rPr>
          <w:rFonts w:ascii="Times New Roman" w:eastAsia="Times New Roman" w:hAnsi="Times New Roman" w:cs="Times New Roman"/>
          <w:sz w:val="24"/>
          <w:szCs w:val="24"/>
        </w:rPr>
        <w:t>ths at the University Teaching H</w:t>
      </w:r>
      <w:r>
        <w:rPr>
          <w:rFonts w:ascii="Times New Roman" w:eastAsia="Times New Roman" w:hAnsi="Times New Roman" w:cs="Times New Roman"/>
          <w:sz w:val="24"/>
          <w:szCs w:val="24"/>
        </w:rPr>
        <w:t>ospital</w:t>
      </w:r>
      <w:r w:rsidR="008E25A0">
        <w:rPr>
          <w:rFonts w:ascii="Times New Roman" w:eastAsia="Times New Roman" w:hAnsi="Times New Roman" w:cs="Times New Roman"/>
          <w:sz w:val="24"/>
          <w:szCs w:val="24"/>
        </w:rPr>
        <w:t xml:space="preserve"> </w:t>
      </w:r>
      <w:r w:rsidR="008E25A0">
        <w:rPr>
          <w:rFonts w:ascii="Times New Roman" w:eastAsia="Times New Roman" w:hAnsi="Times New Roman" w:cs="Times New Roman"/>
          <w:sz w:val="24"/>
          <w:szCs w:val="24"/>
        </w:rPr>
        <w:fldChar w:fldCharType="begin" w:fldLock="1"/>
      </w:r>
      <w:r w:rsidR="008E25A0">
        <w:rPr>
          <w:rFonts w:ascii="Times New Roman" w:eastAsia="Times New Roman" w:hAnsi="Times New Roman" w:cs="Times New Roman"/>
          <w:sz w:val="24"/>
          <w:szCs w:val="24"/>
        </w:rPr>
        <w:instrText>ADDIN CSL_CITATION {"citationItems":[{"id":"ITEM-1","itemData":{"DOI":"10.1186/s12879-017-2232-0","ISBN":"1471-2334","ISSN":"14712334","PMID":"24674707","abstract":"BACKGROUND AND AIMS: There is strong evidence about which tobacco control policies reduce smoking. However, their equity impact is uncertain. The aim was to assess the effectiveness of population-level interventions/policies to reduce socioeconomic inequalities in adult smoking. METHODS: Systematic review of studies of population-level interventions/policies reporting smoking-related outcomes in adults of lower compared to higher socioeconomic status (SES). References were screened and independently checked. Studies were quality assessed. Results are presented in a narrative synthesis. Equity impact was assessed as: positive (reduced inequality), neutral (no difference by SES), negative (increased inequality), mixed (equity impact varied) or unclear. RESULTS: 117 studies of 130 interventions/policies were included: smokefree (44); price/tax (27); mass media campaigns (30); advertising controls (9); cessation support (9); settings-based interventions (7); multiple policies (4). The distribution of equity effects was: 33 positive, 36 neutral, 38 negative, 6 mixed, 17 unclear. Most neutral equity studies benefited all SES groups. Fourteen price/tax studies were equity positive. Voluntary, regional and partial smokefree policies were more likely to be equity negative than national, comprehensive smokefree policies. Mass media campaigns had inconsistent equity effects. Cigarette marketing controls were equity positive or neutral. Targeted national smoking cessation services can be equity positive by achieving higher reach among low SES, compensating for lower quit rates. CONCLUSIONS: Few studies have assessed the equity impact of tobacco control policy/interventions. Price/tax increases had the most consistent positive equity impact. More research is needed to strengthen the evidence-base for reducing smoking inequalities and to develop effective equity-orientated tobacco control strategies.","author":[{"dropping-particle":"","family":"Chiyangi","given":"Harriet","non-dropping-particle":"","parse-names":false,"suffix":""},{"dropping-particle":"","family":"Muma","given":"John B.","non-dropping-particle":"","parse-names":false,"suffix":""},{"dropping-particle":"","family":"Malama","given":"Sydney","non-dropping-particle":"","parse-names":false,"suffix":""},{"dropping-particle":"","family":"Manyahi","given":"Joel","non-dropping-particle":"","parse-names":false,"suffix":""},{"dropping-particle":"","family":"Abade","given":"Ahmed","non-dropping-particle":"","parse-names":false,"suffix":""},{"dropping-particle":"","family":"Kwenda","given":"Geoffrey","non-dropping-particle":"","parse-names":false,"suffix":""},{"dropping-particle":"","family":"Matee","given":"Mecky I.","non-dropping-particle":"","parse-names":false,"suffix":""}],"container-title":"BMC Infectious Diseases","id":"ITEM-1","issued":{"date-parts":[["2017"]]},"title":"Identification and antimicrobial resistance patterns of bacterial enteropathogens from children aged 0-59 months at the University Teaching Hospital, Lusaka, Zambia: A prospective cross sectional study","type":"article-journal"},"uris":["http://www.mendeley.com/documents/?uuid=4e9e58a7-ec59-4cb4-87a0-03da3adaff4c"]}],"mendeley":{"formattedCitation":"(Chiyangi &lt;i&gt;et al.&lt;/i&gt;, 2017)","plainTextFormattedCitation":"(Chiyangi et al., 2017)","previouslyFormattedCitation":"(Chiyangi &lt;i&gt;et al.&lt;/i&gt;, 2017)"},"properties":{"noteIndex":0},"schema":"https://github.com/citation-style-language/schema/raw/master/csl-citation.json"}</w:instrText>
      </w:r>
      <w:r w:rsidR="008E25A0">
        <w:rPr>
          <w:rFonts w:ascii="Times New Roman" w:eastAsia="Times New Roman" w:hAnsi="Times New Roman" w:cs="Times New Roman"/>
          <w:sz w:val="24"/>
          <w:szCs w:val="24"/>
        </w:rPr>
        <w:fldChar w:fldCharType="separate"/>
      </w:r>
      <w:r w:rsidR="008E25A0" w:rsidRPr="008E25A0">
        <w:rPr>
          <w:rFonts w:ascii="Times New Roman" w:eastAsia="Times New Roman" w:hAnsi="Times New Roman" w:cs="Times New Roman"/>
          <w:noProof/>
          <w:sz w:val="24"/>
          <w:szCs w:val="24"/>
        </w:rPr>
        <w:t xml:space="preserve">(Chiyangi </w:t>
      </w:r>
      <w:r w:rsidR="008E25A0" w:rsidRPr="008E25A0">
        <w:rPr>
          <w:rFonts w:ascii="Times New Roman" w:eastAsia="Times New Roman" w:hAnsi="Times New Roman" w:cs="Times New Roman"/>
          <w:i/>
          <w:noProof/>
          <w:sz w:val="24"/>
          <w:szCs w:val="24"/>
        </w:rPr>
        <w:t>et al.</w:t>
      </w:r>
      <w:r w:rsidR="008E25A0" w:rsidRPr="008E25A0">
        <w:rPr>
          <w:rFonts w:ascii="Times New Roman" w:eastAsia="Times New Roman" w:hAnsi="Times New Roman" w:cs="Times New Roman"/>
          <w:noProof/>
          <w:sz w:val="24"/>
          <w:szCs w:val="24"/>
        </w:rPr>
        <w:t>, 2017)</w:t>
      </w:r>
      <w:r w:rsidR="008E25A0">
        <w:rPr>
          <w:rFonts w:ascii="Times New Roman" w:eastAsia="Times New Roman" w:hAnsi="Times New Roman" w:cs="Times New Roman"/>
          <w:sz w:val="24"/>
          <w:szCs w:val="24"/>
        </w:rPr>
        <w:fldChar w:fldCharType="end"/>
      </w:r>
      <w:r w:rsidR="000A301A">
        <w:rPr>
          <w:rFonts w:ascii="Times New Roman" w:eastAsia="Times New Roman" w:hAnsi="Times New Roman" w:cs="Times New Roman"/>
          <w:sz w:val="24"/>
          <w:szCs w:val="24"/>
        </w:rPr>
        <w:t>.  This s</w:t>
      </w:r>
      <w:r>
        <w:rPr>
          <w:rFonts w:ascii="Times New Roman" w:eastAsia="Times New Roman" w:hAnsi="Times New Roman" w:cs="Times New Roman"/>
          <w:sz w:val="24"/>
          <w:szCs w:val="24"/>
        </w:rPr>
        <w:t xml:space="preserve">uggests that foodborne pathogens, poor hygiene and sanitation and other food safety risks such as the emergence of antimicrobial resistance in foodborne pathogens are having a </w:t>
      </w:r>
      <w:r>
        <w:rPr>
          <w:rFonts w:ascii="Times New Roman" w:eastAsia="Times New Roman" w:hAnsi="Times New Roman" w:cs="Times New Roman"/>
          <w:sz w:val="24"/>
          <w:szCs w:val="24"/>
        </w:rPr>
        <w:lastRenderedPageBreak/>
        <w:t>negative impact</w:t>
      </w:r>
      <w:r w:rsidR="0088470F">
        <w:rPr>
          <w:rFonts w:ascii="Times New Roman" w:eastAsia="Times New Roman" w:hAnsi="Times New Roman" w:cs="Times New Roman"/>
          <w:sz w:val="24"/>
          <w:szCs w:val="24"/>
        </w:rPr>
        <w:t xml:space="preserve"> on public health</w:t>
      </w:r>
      <w:r w:rsidR="008E25A0">
        <w:rPr>
          <w:rFonts w:ascii="Times New Roman" w:eastAsia="Times New Roman" w:hAnsi="Times New Roman" w:cs="Times New Roman"/>
          <w:sz w:val="24"/>
          <w:szCs w:val="24"/>
        </w:rPr>
        <w:t xml:space="preserve"> </w:t>
      </w:r>
      <w:r w:rsidR="008E25A0">
        <w:rPr>
          <w:rFonts w:ascii="Times New Roman" w:eastAsia="Times New Roman" w:hAnsi="Times New Roman" w:cs="Times New Roman"/>
          <w:sz w:val="24"/>
          <w:szCs w:val="24"/>
        </w:rPr>
        <w:fldChar w:fldCharType="begin" w:fldLock="1"/>
      </w:r>
      <w:r w:rsidR="008E25A0">
        <w:rPr>
          <w:rFonts w:ascii="Times New Roman" w:eastAsia="Times New Roman" w:hAnsi="Times New Roman" w:cs="Times New Roman"/>
          <w:sz w:val="24"/>
          <w:szCs w:val="24"/>
        </w:rPr>
        <w:instrText>ADDIN CSL_CITATION {"citationItems":[{"id":"ITEM-1","itemData":{"DOI":"10.1038/srep12439","ISBN":"2045-2322","ISSN":"20452322","PMID":"26211388","abstract":"This study focused on the use of antibiotics on small, medium and commercial-sized dairy farms in the central region of Zambia and its relationship to antibiotic resistance in Escherichia coli. A stratified random sample of 104 farms was studied, representing approximately 20% of all dairy farms in the region. On each farm, faecal samples were collected from a random sample of animals and a standardised questionnaire on the usage of antibiotics was completed. An E. coli isolate was obtained from 98.67% (371/376) of the sampled animals and tested for resistance to six classes of antibiotics. The estimated prevalence of resistance across the different farming systems was: tetracycline (10.61; 95%CI: 7.40-13.82), ampicillin (6.02; 95%CI: 3.31-8.73), sulfamethoxazole/ trimethoprim (4.49; 95%CI: 2.42-6.56), cefpodoxime (1.91; 95%CI: 0.46-3.36), gentamicin (0.89; 95%CI: 0.06-1.84) and ciprofloxacin (0%). Univariate analyses indicated certain diseases, exotic breeds, location, farm size and certain management practices as risk factors for detection of resistance, whereas multivariate analyses showed an association with lumpy skin disease and a protective effect for older animals (&gt;25 months). This study has provided novel insights into the drivers of antibiotic use and their association with antibiotic resistance in an under-studied region of Southern Africa.","author":[{"dropping-particle":"","family":"Mainda","given":"Geoffrey","non-dropping-particle":"","parse-names":false,"suffix":""},{"dropping-particle":"","family":"Bessell","given":"Paul B.","non-dropping-particle":"","parse-names":false,"suffix":""},{"dropping-particle":"","family":"Muma","given":"John B.","non-dropping-particle":"","parse-names":false,"suffix":""},{"dropping-particle":"","family":"McAteer","given":"Sean P.","non-dropping-particle":"","parse-names":false,"suffix":""},{"dropping-particle":"","family":"Chase-Topping","given":"Margo E.","non-dropping-particle":"","parse-names":false,"suffix":""},{"dropping-particle":"","family":"Gibbons","given":"James","non-dropping-particle":"","parse-names":false,"suffix":""},{"dropping-particle":"","family":"Stevens","given":"Mark P.","non-dropping-particle":"","parse-names":false,"suffix":""},{"dropping-particle":"","family":"Gally","given":"David L.","non-dropping-particle":"","parse-names":false,"suffix":""},{"dropping-particle":"","family":"Barend","given":"Barend M.","non-dropping-particle":"","parse-names":false,"suffix":""}],"container-title":"Scientific Reports","id":"ITEM-1","issued":{"date-parts":[["2015"]]},"title":"Prevalence and patterns of antimicrobial resistance among Escherichia coli isolated from Zambian dairy cattle across different production systems","type":"article-journal"},"uris":["http://www.mendeley.com/documents/?uuid=356b9265-3559-488b-9ea3-1391c862fd70"]}],"mendeley":{"formattedCitation":"(Mainda &lt;i&gt;et al.&lt;/i&gt;, 2015)","plainTextFormattedCitation":"(Mainda et al., 2015)","previouslyFormattedCitation":"(Mainda &lt;i&gt;et al.&lt;/i&gt;, 2015)"},"properties":{"noteIndex":0},"schema":"https://github.com/citation-style-language/schema/raw/master/csl-citation.json"}</w:instrText>
      </w:r>
      <w:r w:rsidR="008E25A0">
        <w:rPr>
          <w:rFonts w:ascii="Times New Roman" w:eastAsia="Times New Roman" w:hAnsi="Times New Roman" w:cs="Times New Roman"/>
          <w:sz w:val="24"/>
          <w:szCs w:val="24"/>
        </w:rPr>
        <w:fldChar w:fldCharType="separate"/>
      </w:r>
      <w:r w:rsidR="008E25A0" w:rsidRPr="008E25A0">
        <w:rPr>
          <w:rFonts w:ascii="Times New Roman" w:eastAsia="Times New Roman" w:hAnsi="Times New Roman" w:cs="Times New Roman"/>
          <w:noProof/>
          <w:sz w:val="24"/>
          <w:szCs w:val="24"/>
        </w:rPr>
        <w:t xml:space="preserve">(Mainda </w:t>
      </w:r>
      <w:r w:rsidR="008E25A0" w:rsidRPr="008E25A0">
        <w:rPr>
          <w:rFonts w:ascii="Times New Roman" w:eastAsia="Times New Roman" w:hAnsi="Times New Roman" w:cs="Times New Roman"/>
          <w:i/>
          <w:noProof/>
          <w:sz w:val="24"/>
          <w:szCs w:val="24"/>
        </w:rPr>
        <w:t>et al.</w:t>
      </w:r>
      <w:r w:rsidR="008E25A0" w:rsidRPr="008E25A0">
        <w:rPr>
          <w:rFonts w:ascii="Times New Roman" w:eastAsia="Times New Roman" w:hAnsi="Times New Roman" w:cs="Times New Roman"/>
          <w:noProof/>
          <w:sz w:val="24"/>
          <w:szCs w:val="24"/>
        </w:rPr>
        <w:t>, 2015)</w:t>
      </w:r>
      <w:r w:rsidR="008E25A0">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r w:rsidR="0000146C">
        <w:rPr>
          <w:rFonts w:ascii="Times New Roman" w:eastAsia="Times New Roman" w:hAnsi="Times New Roman" w:cs="Times New Roman"/>
          <w:sz w:val="24"/>
          <w:szCs w:val="24"/>
        </w:rPr>
        <w:t xml:space="preserve"> Illness as a result of these bacteria also leads to a redu</w:t>
      </w:r>
      <w:r w:rsidR="005C6E24">
        <w:rPr>
          <w:rFonts w:ascii="Times New Roman" w:eastAsia="Times New Roman" w:hAnsi="Times New Roman" w:cs="Times New Roman"/>
          <w:sz w:val="24"/>
          <w:szCs w:val="24"/>
        </w:rPr>
        <w:t>ction in the nation’s productive</w:t>
      </w:r>
      <w:r w:rsidR="0000146C">
        <w:rPr>
          <w:rFonts w:ascii="Times New Roman" w:eastAsia="Times New Roman" w:hAnsi="Times New Roman" w:cs="Times New Roman"/>
          <w:sz w:val="24"/>
          <w:szCs w:val="24"/>
        </w:rPr>
        <w:t xml:space="preserve"> hours, ultimately affecting a nation’s economy. </w:t>
      </w:r>
    </w:p>
    <w:p w14:paraId="1A6FC0FB" w14:textId="35B19B4F" w:rsidR="00D07CAF" w:rsidRDefault="00C650CE"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Developing </w:t>
      </w:r>
      <w:r w:rsidR="00E84F88">
        <w:rPr>
          <w:rFonts w:ascii="Times New Roman" w:eastAsia="Times New Roman" w:hAnsi="Times New Roman" w:cs="Times New Roman"/>
          <w:sz w:val="24"/>
          <w:szCs w:val="24"/>
        </w:rPr>
        <w:t xml:space="preserve">countries have recorded </w:t>
      </w:r>
      <w:r>
        <w:rPr>
          <w:rFonts w:ascii="Times New Roman" w:eastAsia="Times New Roman" w:hAnsi="Times New Roman" w:cs="Times New Roman"/>
          <w:sz w:val="24"/>
          <w:szCs w:val="24"/>
        </w:rPr>
        <w:t>high antibiotic resistance rates in bacteria originating from meat</w:t>
      </w:r>
      <w:r w:rsidR="00E84F88">
        <w:rPr>
          <w:rFonts w:ascii="Times New Roman" w:eastAsia="Times New Roman" w:hAnsi="Times New Roman" w:cs="Times New Roman"/>
          <w:sz w:val="24"/>
          <w:szCs w:val="24"/>
        </w:rPr>
        <w:t>, probably due to</w:t>
      </w:r>
      <w:r w:rsidR="00D07CAF">
        <w:rPr>
          <w:rFonts w:ascii="Times New Roman" w:eastAsia="Times New Roman" w:hAnsi="Times New Roman" w:cs="Times New Roman"/>
          <w:sz w:val="24"/>
          <w:szCs w:val="24"/>
        </w:rPr>
        <w:t xml:space="preserve"> </w:t>
      </w:r>
      <w:r w:rsidR="00E84F88">
        <w:rPr>
          <w:rFonts w:ascii="Times New Roman" w:eastAsia="Times New Roman" w:hAnsi="Times New Roman" w:cs="Times New Roman"/>
          <w:sz w:val="24"/>
          <w:szCs w:val="24"/>
        </w:rPr>
        <w:t>uncontrolled use of antibiotics in livestock farming</w:t>
      </w:r>
      <w:r w:rsidR="00D07CAF">
        <w:rPr>
          <w:rFonts w:ascii="Times New Roman" w:eastAsia="Times New Roman" w:hAnsi="Times New Roman" w:cs="Times New Roman"/>
          <w:sz w:val="24"/>
          <w:szCs w:val="24"/>
        </w:rPr>
        <w:t>. Therefore, the study of antibiotic resistance in developin</w:t>
      </w:r>
      <w:r w:rsidR="002A76E9">
        <w:rPr>
          <w:rFonts w:ascii="Times New Roman" w:eastAsia="Times New Roman" w:hAnsi="Times New Roman" w:cs="Times New Roman"/>
          <w:sz w:val="24"/>
          <w:szCs w:val="24"/>
        </w:rPr>
        <w:t xml:space="preserve">g countries is important because the </w:t>
      </w:r>
      <w:r w:rsidR="00D07CAF">
        <w:rPr>
          <w:rFonts w:ascii="Times New Roman" w:eastAsia="Times New Roman" w:hAnsi="Times New Roman" w:cs="Times New Roman"/>
          <w:sz w:val="24"/>
          <w:szCs w:val="24"/>
        </w:rPr>
        <w:t>information</w:t>
      </w:r>
      <w:r w:rsidR="002A76E9">
        <w:rPr>
          <w:rFonts w:ascii="Times New Roman" w:eastAsia="Times New Roman" w:hAnsi="Times New Roman" w:cs="Times New Roman"/>
          <w:sz w:val="24"/>
          <w:szCs w:val="24"/>
        </w:rPr>
        <w:t xml:space="preserve"> from such studies could enhance correct and controlled </w:t>
      </w:r>
      <w:r w:rsidR="00D07CAF">
        <w:rPr>
          <w:rFonts w:ascii="Times New Roman" w:eastAsia="Times New Roman" w:hAnsi="Times New Roman" w:cs="Times New Roman"/>
          <w:sz w:val="24"/>
          <w:szCs w:val="24"/>
        </w:rPr>
        <w:t>use of antibiotics in f</w:t>
      </w:r>
      <w:r w:rsidR="008E25A0">
        <w:rPr>
          <w:rFonts w:ascii="Times New Roman" w:eastAsia="Times New Roman" w:hAnsi="Times New Roman" w:cs="Times New Roman"/>
          <w:sz w:val="24"/>
          <w:szCs w:val="24"/>
        </w:rPr>
        <w:t xml:space="preserve">ood production </w:t>
      </w:r>
      <w:r w:rsidR="008E25A0">
        <w:rPr>
          <w:rFonts w:ascii="Times New Roman" w:eastAsia="Times New Roman" w:hAnsi="Times New Roman" w:cs="Times New Roman"/>
          <w:sz w:val="24"/>
          <w:szCs w:val="24"/>
        </w:rPr>
        <w:fldChar w:fldCharType="begin" w:fldLock="1"/>
      </w:r>
      <w:r w:rsidR="00B90FC9">
        <w:rPr>
          <w:rFonts w:ascii="Times New Roman" w:eastAsia="Times New Roman" w:hAnsi="Times New Roman" w:cs="Times New Roman"/>
          <w:sz w:val="24"/>
          <w:szCs w:val="24"/>
        </w:rPr>
        <w:instrText>ADDIN CSL_CITATION {"citationItems":[{"id":"ITEM-1","itemData":{"DOI":"10.1186/1476-0711-12-28","ISBN":"1080-6040 (Print)\\r1080-6040 (Linking)","ISSN":"14760711","PMID":"24119299","abstract":"A review of the published and unpublished literature on bacterial resistance in human and animals was performed. Sixty-eight articles/reports from the Democratic Republic of Congo (DRC), Mozambique, Tanzania and Zambia were reviewed. The majority of these articles were from Tanzania. There is an increasing trend in the incidence of antibiotic resistance; of major concern is the increase in multidrug-resistant Escherichia coli, Klebsiella pneumoniae, Staphylococcus aureus, Vibrio cholera, non-typhoid Salmonella and other pathogens responsible for nosocomial infections. The increase in methicillin-resistant Staphylococcus aureus and extended-spectrum beta-lactamase (ESBL) producers in the countries under review confirms the spread of these clones worldwide. Clinical microbiology services in these countries need to be strengthened in order to allow a coordinated surveillance for antimicrobial resistance and provide data for local treatment guidelines and for national policies to control antimicrobial resistance. While the present study does not provide conclusive evidence to associate the increasing trend in antibiotic resistance in humans with the use of antibiotics in animals, either as feed additives or veterinary prescription, we strongly recommend a one-health approach of systematic surveillance across the public and animal health sectors, as well as the adherence to the FAO (Food and Agriculture Organization)-OIE (World Organization of animal Health) –WHO(World Health Organization) recommendations for non-human antimicrobial usage.","author":[{"dropping-particle":"","family":"Mshana","given":"Stephen E.","non-dropping-particle":"","parse-names":false,"suffix":""},{"dropping-particle":"","family":"Matee","given":"Mecky","non-dropping-particle":"","parse-names":false,"suffix":""},{"dropping-particle":"","family":"Rweyemamu","given":"Mark","non-dropping-particle":"","parse-names":false,"suffix":""}],"container-title":"Annals of Clinical Microbiology and Antimicrobials","id":"ITEM-1","issued":{"date-parts":[["2013"]]},"title":"Antimicrobial resistance in human and animal pathogens in Zambia, Democratic Republic of Congo, Mozambique and Tanzania: An urgent need of a sustainable surveillance system","type":"article"},"uris":["http://www.mendeley.com/documents/?uuid=8387f802-463a-48bc-b765-fcb4fcb6c542"]},{"id":"ITEM-2","itemData":{"DOI":"10.1155/2016/5275724","ISBN":"1687-918X (Print)","ISSN":"16879198","PMID":"27190518","abstract":"The frequent administering of antibiotics in the treatment of poultry diseases may contribute to emergence of antimicrobial-resistant strains. The objective of this study was to detect the presence of extended-spectrum beta-lactamase- (ESBL-) producing Escherichia coli in poultry in Zambia. A total of 384 poultry samples were collected and analyzed for ESBL-producing Escherichia coli. The cultured E. coli isolates were subjected to antimicrobial susceptibility tests and the polymerase chain reaction for detection of bla CTX-M, bla SHV, and bla TEM genes. Overall 20.1%, 77/384, (95% CI; 43.2-65.5%) of total samples analyzed contained ESBL-producing Escherichia coli. The antimicrobial sensitivity test revealed that 85.7% (66/77; CI: 75.7-92) of ESBL-producing E. coli isolates conferred resistance to beta-lactam and other antimicrobial agents. These results indicate that poultry is a potential reservoir for ESBL-producing Escherichia coli. The presence of ESBL-producing Escherichia coli in poultry destined for human consumption requires strengthening of the antibiotic administering policy. This is important as antibiotic administration in food animals is gaining momentum for improved animal productivity in developing countries such as Zambia.","author":[{"dropping-particle":"","family":"Chishimba","given":"K.","non-dropping-particle":"","parse-names":false,"suffix":""},{"dropping-particle":"","family":"Hang'Ombe","given":"B. M.","non-dropping-particle":"","parse-names":false,"suffix":""},{"dropping-particle":"","family":"Muzandu","given":"K.","non-dropping-particle":"","parse-names":false,"suffix":""},{"dropping-particle":"","family":"Mshana","given":"S. E.","non-dropping-particle":"","parse-names":false,"suffix":""},{"dropping-particle":"","family":"Matee","given":"M. I.","non-dropping-particle":"","parse-names":false,"suffix":""},{"dropping-particle":"","family":"Nakajima","given":"C.","non-dropping-particle":"","parse-names":false,"suffix":""},{"dropping-particle":"","family":"Suzuki","given":"Y.","non-dropping-particle":"","parse-names":false,"suffix":""}],"container-title":"International Journal of Microbiology","id":"ITEM-2","issued":{"date-parts":[["2016"]]},"title":"Detection of Extended-Spectrum Beta-Lactamase-Producing Escherichia coli in Market-Ready Chickens in Zambia","type":"article-journal"},"uris":["http://www.mendeley.com/documents/?uuid=e0eb5604-d47e-464c-a28d-3fe0e06990fb"]}],"mendeley":{"formattedCitation":"(Mshana, Matee and Rweyemamu, 2013; Chishimba &lt;i&gt;et al.&lt;/i&gt;, 2016)","manualFormatting":"(Mshana et al, 2013; Chishimba et al., 2016)","plainTextFormattedCitation":"(Mshana, Matee and Rweyemamu, 2013; Chishimba et al., 2016)","previouslyFormattedCitation":"(Mshana, Matee and Rweyemamu, 2013; Chishimba &lt;i&gt;et al.&lt;/i&gt;, 2016)"},"properties":{"noteIndex":0},"schema":"https://github.com/citation-style-language/schema/raw/master/csl-citation.json"}</w:instrText>
      </w:r>
      <w:r w:rsidR="008E25A0">
        <w:rPr>
          <w:rFonts w:ascii="Times New Roman" w:eastAsia="Times New Roman" w:hAnsi="Times New Roman" w:cs="Times New Roman"/>
          <w:sz w:val="24"/>
          <w:szCs w:val="24"/>
        </w:rPr>
        <w:fldChar w:fldCharType="separate"/>
      </w:r>
      <w:r w:rsidR="00721604">
        <w:rPr>
          <w:rFonts w:ascii="Times New Roman" w:eastAsia="Times New Roman" w:hAnsi="Times New Roman" w:cs="Times New Roman"/>
          <w:noProof/>
          <w:sz w:val="24"/>
          <w:szCs w:val="24"/>
        </w:rPr>
        <w:t xml:space="preserve">(Mshana </w:t>
      </w:r>
      <w:r w:rsidR="00721604" w:rsidRPr="00721604">
        <w:rPr>
          <w:rFonts w:ascii="Times New Roman" w:eastAsia="Times New Roman" w:hAnsi="Times New Roman" w:cs="Times New Roman"/>
          <w:i/>
          <w:noProof/>
          <w:sz w:val="24"/>
          <w:szCs w:val="24"/>
        </w:rPr>
        <w:t>et al</w:t>
      </w:r>
      <w:r w:rsidR="008E25A0" w:rsidRPr="008E25A0">
        <w:rPr>
          <w:rFonts w:ascii="Times New Roman" w:eastAsia="Times New Roman" w:hAnsi="Times New Roman" w:cs="Times New Roman"/>
          <w:noProof/>
          <w:sz w:val="24"/>
          <w:szCs w:val="24"/>
        </w:rPr>
        <w:t xml:space="preserve">, 2013; Chishimba </w:t>
      </w:r>
      <w:r w:rsidR="008E25A0" w:rsidRPr="008E25A0">
        <w:rPr>
          <w:rFonts w:ascii="Times New Roman" w:eastAsia="Times New Roman" w:hAnsi="Times New Roman" w:cs="Times New Roman"/>
          <w:i/>
          <w:noProof/>
          <w:sz w:val="24"/>
          <w:szCs w:val="24"/>
        </w:rPr>
        <w:t>et al.</w:t>
      </w:r>
      <w:r w:rsidR="008E25A0" w:rsidRPr="008E25A0">
        <w:rPr>
          <w:rFonts w:ascii="Times New Roman" w:eastAsia="Times New Roman" w:hAnsi="Times New Roman" w:cs="Times New Roman"/>
          <w:noProof/>
          <w:sz w:val="24"/>
          <w:szCs w:val="24"/>
        </w:rPr>
        <w:t>, 2016)</w:t>
      </w:r>
      <w:r w:rsidR="008E25A0">
        <w:rPr>
          <w:rFonts w:ascii="Times New Roman" w:eastAsia="Times New Roman" w:hAnsi="Times New Roman" w:cs="Times New Roman"/>
          <w:sz w:val="24"/>
          <w:szCs w:val="24"/>
        </w:rPr>
        <w:fldChar w:fldCharType="end"/>
      </w:r>
      <w:r w:rsidR="00D07CAF">
        <w:rPr>
          <w:rFonts w:ascii="Times New Roman" w:eastAsia="Times New Roman" w:hAnsi="Times New Roman" w:cs="Times New Roman"/>
          <w:sz w:val="24"/>
          <w:szCs w:val="24"/>
        </w:rPr>
        <w:t>.</w:t>
      </w:r>
    </w:p>
    <w:p w14:paraId="78B67EF3" w14:textId="77777777" w:rsidR="00D07CAF" w:rsidRPr="00B625AD" w:rsidRDefault="00D07CAF" w:rsidP="0029609F">
      <w:pPr>
        <w:pStyle w:val="Heading2"/>
        <w:numPr>
          <w:ilvl w:val="1"/>
          <w:numId w:val="2"/>
        </w:numPr>
        <w:spacing w:line="360" w:lineRule="auto"/>
        <w:jc w:val="both"/>
        <w:rPr>
          <w:rFonts w:ascii="Times New Roman" w:eastAsia="Times New Roman" w:hAnsi="Times New Roman" w:cs="Times New Roman"/>
          <w:b/>
          <w:sz w:val="28"/>
          <w:szCs w:val="28"/>
        </w:rPr>
      </w:pPr>
      <w:bookmarkStart w:id="18" w:name="_Toc10158254"/>
      <w:r w:rsidRPr="00B625AD">
        <w:rPr>
          <w:rFonts w:ascii="Times New Roman" w:eastAsia="Times New Roman" w:hAnsi="Times New Roman" w:cs="Times New Roman"/>
          <w:b/>
          <w:sz w:val="28"/>
          <w:szCs w:val="28"/>
        </w:rPr>
        <w:t>Justification</w:t>
      </w:r>
      <w:bookmarkEnd w:id="18"/>
    </w:p>
    <w:p w14:paraId="4595443B" w14:textId="5CCBD3BE" w:rsidR="0000146C" w:rsidRDefault="00D07CAF" w:rsidP="000014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Information on the phenotypes and genotypes of antimicrobial resistant foodborne microorganis</w:t>
      </w:r>
      <w:r w:rsidR="002A76E9">
        <w:rPr>
          <w:rFonts w:ascii="Times New Roman" w:eastAsia="Times New Roman" w:hAnsi="Times New Roman" w:cs="Times New Roman"/>
          <w:sz w:val="24"/>
          <w:szCs w:val="24"/>
        </w:rPr>
        <w:t xml:space="preserve">ms is largely restricted to developed countries and there is little or no information </w:t>
      </w:r>
      <w:r>
        <w:rPr>
          <w:rFonts w:ascii="Times New Roman" w:eastAsia="Times New Roman" w:hAnsi="Times New Roman" w:cs="Times New Roman"/>
          <w:sz w:val="24"/>
          <w:szCs w:val="24"/>
        </w:rPr>
        <w:t>on what is happening in develo</w:t>
      </w:r>
      <w:r w:rsidR="008E25A0">
        <w:rPr>
          <w:rFonts w:ascii="Times New Roman" w:eastAsia="Times New Roman" w:hAnsi="Times New Roman" w:cs="Times New Roman"/>
          <w:sz w:val="24"/>
          <w:szCs w:val="24"/>
        </w:rPr>
        <w:t xml:space="preserve">ping countries </w:t>
      </w:r>
      <w:r w:rsidR="008E25A0">
        <w:rPr>
          <w:rFonts w:ascii="Times New Roman" w:eastAsia="Times New Roman" w:hAnsi="Times New Roman" w:cs="Times New Roman"/>
          <w:sz w:val="24"/>
          <w:szCs w:val="24"/>
        </w:rPr>
        <w:fldChar w:fldCharType="begin" w:fldLock="1"/>
      </w:r>
      <w:r w:rsidR="00B90FC9">
        <w:rPr>
          <w:rFonts w:ascii="Times New Roman" w:eastAsia="Times New Roman" w:hAnsi="Times New Roman" w:cs="Times New Roman"/>
          <w:sz w:val="24"/>
          <w:szCs w:val="24"/>
        </w:rPr>
        <w:instrText>ADDIN CSL_CITATION {"citationItems":[{"id":"ITEM-1","itemData":{"DOI":"10.1186/s13756-017-0208-x","ISBN":"0277-9536 (Print)","ISSN":"20472994","PMID":"28515903","abstract":"The causes of antimicrobial resistance (AMR) in developing countries are complex and may be rooted in practices of health care professionals and patients' behavior towards the use of antimicrobials as well as supply chains of antimicrobials in the population. Some of these factors may include inappropriate prescription practices, inadequate patient education, limited diagnostic facilities, unauthorized sale of antimicrobials, lack of appropriate functioning drug regulatory mechanisms, and non-human use of antimicrobials such as in animal production. Considering that these factors in developing countries may vary from those in developed countries, intervention efforts in developing countries need to address the context and focus on the root causes specific to this part of the world. Here, we describe these health-seeking behaviors that lead to the threat of AMR and healthcare practices that drive the development of AMR in developing countries and we discuss alternatives for disease prevention as well as other treatment options worth exploring.","author":[{"dropping-particle":"","family":"Ayukekbong","given":"James A.","non-dropping-particle":"","parse-names":false,"suffix":""},{"dropping-particle":"","family":"Ntemgwa","given":"Michel","non-dropping-particle":"","parse-names":false,"suffix":""},{"dropping-particle":"","family":"Atabe","given":"Andrew N.","non-dropping-particle":"","parse-names":false,"suffix":""}],"container-title":"Antimicrobial Resistance and Infection Control","id":"ITEM-1","issue":"1","issued":{"date-parts":[["2017"]]},"title":"The threat of antimicrobial resistance in developing countries: Causes and control strategies","type":"article","volume":"6"},"uris":["http://www.mendeley.com/documents/?uuid=8aa73d18-9d27-3fce-be77-ff977a45ba67"]},{"id":"ITEM-2","itemData":{"author":[{"dropping-particle":"","family":"Hart","given":"C A","non-dropping-particle":"","parse-names":false,"suffix":""},{"dropping-particle":"","family":"Kariuki","given":"S","non-dropping-particle":"","parse-names":false,"suffix":""}],"container-title":"BMJ: British Medical Journal","id":"ITEM-2","issue":"7159","issued":{"date-parts":[["1998"]]},"page":"647","publisher":"BMJ Publishing Group","title":"Antimicrobial resistance in developing countries","type":"article-journal","volume":"317"},"uris":["http://www.mendeley.com/documents/?uuid=86bf62cd-3563-4c47-b959-e9b58ed19408"]}],"mendeley":{"formattedCitation":"(Hart and Kariuki, 1998; Ayukekbong, Ntemgwa and Atabe, 2017)","manualFormatting":"(Hart and Kariuki, 1998; Ayukekbong et al, 2017)","plainTextFormattedCitation":"(Hart and Kariuki, 1998; Ayukekbong, Ntemgwa and Atabe, 2017)","previouslyFormattedCitation":"(Hart and Kariuki, 1998; Ayukekbong, Ntemgwa and Atabe, 2017)"},"properties":{"noteIndex":0},"schema":"https://github.com/citation-style-language/schema/raw/master/csl-citation.json"}</w:instrText>
      </w:r>
      <w:r w:rsidR="008E25A0">
        <w:rPr>
          <w:rFonts w:ascii="Times New Roman" w:eastAsia="Times New Roman" w:hAnsi="Times New Roman" w:cs="Times New Roman"/>
          <w:sz w:val="24"/>
          <w:szCs w:val="24"/>
        </w:rPr>
        <w:fldChar w:fldCharType="separate"/>
      </w:r>
      <w:r w:rsidR="008E25A0" w:rsidRPr="008E25A0">
        <w:rPr>
          <w:rFonts w:ascii="Times New Roman" w:eastAsia="Times New Roman" w:hAnsi="Times New Roman" w:cs="Times New Roman"/>
          <w:noProof/>
          <w:sz w:val="24"/>
          <w:szCs w:val="24"/>
        </w:rPr>
        <w:t>(Hart and Kariuki, 199</w:t>
      </w:r>
      <w:r w:rsidR="00670388">
        <w:rPr>
          <w:rFonts w:ascii="Times New Roman" w:eastAsia="Times New Roman" w:hAnsi="Times New Roman" w:cs="Times New Roman"/>
          <w:noProof/>
          <w:sz w:val="24"/>
          <w:szCs w:val="24"/>
        </w:rPr>
        <w:t xml:space="preserve">8; Ayukekbong </w:t>
      </w:r>
      <w:r w:rsidR="00670388" w:rsidRPr="00670388">
        <w:rPr>
          <w:rFonts w:ascii="Times New Roman" w:eastAsia="Times New Roman" w:hAnsi="Times New Roman" w:cs="Times New Roman"/>
          <w:i/>
          <w:noProof/>
          <w:sz w:val="24"/>
          <w:szCs w:val="24"/>
        </w:rPr>
        <w:t>et al</w:t>
      </w:r>
      <w:r w:rsidR="008E25A0" w:rsidRPr="008E25A0">
        <w:rPr>
          <w:rFonts w:ascii="Times New Roman" w:eastAsia="Times New Roman" w:hAnsi="Times New Roman" w:cs="Times New Roman"/>
          <w:noProof/>
          <w:sz w:val="24"/>
          <w:szCs w:val="24"/>
        </w:rPr>
        <w:t>, 2017)</w:t>
      </w:r>
      <w:r w:rsidR="008E25A0">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r w:rsidR="0000146C" w:rsidRPr="0000146C">
        <w:rPr>
          <w:rFonts w:ascii="Times New Roman" w:eastAsia="Times New Roman" w:hAnsi="Times New Roman" w:cs="Times New Roman"/>
          <w:sz w:val="24"/>
          <w:szCs w:val="24"/>
        </w:rPr>
        <w:t xml:space="preserve"> </w:t>
      </w:r>
      <w:r w:rsidR="0000146C">
        <w:rPr>
          <w:rFonts w:ascii="Times New Roman" w:eastAsia="Times New Roman" w:hAnsi="Times New Roman" w:cs="Times New Roman"/>
          <w:sz w:val="24"/>
          <w:szCs w:val="24"/>
        </w:rPr>
        <w:t>For Zambia, the extent of the burden of antimicrobial resistance in foodborne pathogens isolated from poultry products remains largely unknown. This is partly because there is no national surveillance system currently in place for AMR, a situation that makes it difficult to implement an</w:t>
      </w:r>
      <w:r w:rsidR="00327DD2">
        <w:rPr>
          <w:rFonts w:ascii="Times New Roman" w:eastAsia="Times New Roman" w:hAnsi="Times New Roman" w:cs="Times New Roman"/>
          <w:sz w:val="24"/>
          <w:szCs w:val="24"/>
        </w:rPr>
        <w:t>y control measures. Despite reports indicating</w:t>
      </w:r>
      <w:r w:rsidR="0000146C">
        <w:rPr>
          <w:rFonts w:ascii="Times New Roman" w:eastAsia="Times New Roman" w:hAnsi="Times New Roman" w:cs="Times New Roman"/>
          <w:sz w:val="24"/>
          <w:szCs w:val="24"/>
        </w:rPr>
        <w:t xml:space="preserve"> that there is misuse and ab</w:t>
      </w:r>
      <w:r w:rsidR="00A93469">
        <w:rPr>
          <w:rFonts w:ascii="Times New Roman" w:eastAsia="Times New Roman" w:hAnsi="Times New Roman" w:cs="Times New Roman"/>
          <w:sz w:val="24"/>
          <w:szCs w:val="24"/>
        </w:rPr>
        <w:t xml:space="preserve">use of antimicrobials, </w:t>
      </w:r>
      <w:r w:rsidR="0000146C">
        <w:rPr>
          <w:rFonts w:ascii="Times New Roman" w:eastAsia="Times New Roman" w:hAnsi="Times New Roman" w:cs="Times New Roman"/>
          <w:sz w:val="24"/>
          <w:szCs w:val="24"/>
        </w:rPr>
        <w:t>the extent of the resulting AMR is not yet defined</w:t>
      </w:r>
      <w:r w:rsidR="002843CC">
        <w:rPr>
          <w:rFonts w:ascii="Times New Roman" w:eastAsia="Times New Roman" w:hAnsi="Times New Roman" w:cs="Times New Roman"/>
          <w:sz w:val="24"/>
          <w:szCs w:val="24"/>
        </w:rPr>
        <w:t xml:space="preserve"> </w:t>
      </w:r>
      <w:r w:rsidR="002843CC">
        <w:rPr>
          <w:rFonts w:ascii="Times New Roman" w:eastAsia="Times New Roman" w:hAnsi="Times New Roman" w:cs="Times New Roman"/>
          <w:sz w:val="24"/>
          <w:szCs w:val="24"/>
        </w:rPr>
        <w:fldChar w:fldCharType="begin" w:fldLock="1"/>
      </w:r>
      <w:r w:rsidR="00D311FC">
        <w:rPr>
          <w:rFonts w:ascii="Times New Roman" w:eastAsia="Times New Roman" w:hAnsi="Times New Roman" w:cs="Times New Roman"/>
          <w:sz w:val="24"/>
          <w:szCs w:val="24"/>
        </w:rPr>
        <w:instrText>ADDIN CSL_CITATION {"citationItems":[{"id":"ITEM-1","itemData":{"DOI":"10.1038/srep12439","ISBN":"2045-2322","ISSN":"20452322","PMID":"26211388","abstract":"This study focused on the use of antibiotics on small, medium and commercial-sized dairy farms in the central region of Zambia and its relationship to antibiotic resistance in Escherichia coli. A stratified random sample of 104 farms was studied, representing approximately 20% of all dairy farms in the region. On each farm, faecal samples were collected from a random sample of animals and a standardised questionnaire on the usage of antibiotics was completed. An E. coli isolate was obtained from 98.67% (371/376) of the sampled animals and tested for resistance to six classes of antibiotics. The estimated prevalence of resistance across the different farming systems was: tetracycline (10.61; 95%CI: 7.40-13.82), ampicillin (6.02; 95%CI: 3.31-8.73), sulfamethoxazole/ trimethoprim (4.49; 95%CI: 2.42-6.56), cefpodoxime (1.91; 95%CI: 0.46-3.36), gentamicin (0.89; 95%CI: 0.06-1.84) and ciprofloxacin (0%). Univariate analyses indicated certain diseases, exotic breeds, location, farm size and certain management practices as risk factors for detection of resistance, whereas multivariate analyses showed an association with lumpy skin disease and a protective effect for older animals (&gt;25 months). This study has provided novel insights into the drivers of antibiotic use and their association with antibiotic resistance in an under-studied region of Southern Africa.","author":[{"dropping-particle":"","family":"Mainda","given":"Geoffrey","non-dropping-particle":"","parse-names":false,"suffix":""},{"dropping-particle":"","family":"Bessell","given":"Paul B.","non-dropping-particle":"","parse-names":false,"suffix":""},{"dropping-particle":"","family":"Muma","given":"John B.","non-dropping-particle":"","parse-names":false,"suffix":""},{"dropping-particle":"","family":"McAteer","given":"Sean P.","non-dropping-particle":"","parse-names":false,"suffix":""},{"dropping-particle":"","family":"Chase-Topping","given":"Margo E.","non-dropping-particle":"","parse-names":false,"suffix":""},{"dropping-particle":"","family":"Gibbons","given":"James","non-dropping-particle":"","parse-names":false,"suffix":""},{"dropping-particle":"","family":"Stevens","given":"Mark P.","non-dropping-particle":"","parse-names":false,"suffix":""},{"dropping-particle":"","family":"Gally","given":"David L.","non-dropping-particle":"","parse-names":false,"suffix":""},{"dropping-particle":"","family":"Barend","given":"Barend M.","non-dropping-particle":"","parse-names":false,"suffix":""}],"container-title":"Scientific Reports","id":"ITEM-1","issued":{"date-parts":[["2015"]]},"title":"Prevalence and patterns of antimicrobial resistance among Escherichia coli isolated from Zambian dairy cattle across different production systems","type":"article-journal"},"uris":["http://www.mendeley.com/documents/?uuid=356b9265-3559-488b-9ea3-1391c862fd70"]}],"mendeley":{"formattedCitation":"(Mainda &lt;i&gt;et al.&lt;/i&gt;, 2015)","plainTextFormattedCitation":"(Mainda et al., 2015)","previouslyFormattedCitation":"(Mainda &lt;i&gt;et al.&lt;/i&gt;, 2015)"},"properties":{"noteIndex":0},"schema":"https://github.com/citation-style-language/schema/raw/master/csl-citation.json"}</w:instrText>
      </w:r>
      <w:r w:rsidR="002843CC">
        <w:rPr>
          <w:rFonts w:ascii="Times New Roman" w:eastAsia="Times New Roman" w:hAnsi="Times New Roman" w:cs="Times New Roman"/>
          <w:sz w:val="24"/>
          <w:szCs w:val="24"/>
        </w:rPr>
        <w:fldChar w:fldCharType="separate"/>
      </w:r>
      <w:r w:rsidR="002843CC" w:rsidRPr="002843CC">
        <w:rPr>
          <w:rFonts w:ascii="Times New Roman" w:eastAsia="Times New Roman" w:hAnsi="Times New Roman" w:cs="Times New Roman"/>
          <w:noProof/>
          <w:sz w:val="24"/>
          <w:szCs w:val="24"/>
        </w:rPr>
        <w:t xml:space="preserve">(Mainda </w:t>
      </w:r>
      <w:r w:rsidR="002843CC" w:rsidRPr="002843CC">
        <w:rPr>
          <w:rFonts w:ascii="Times New Roman" w:eastAsia="Times New Roman" w:hAnsi="Times New Roman" w:cs="Times New Roman"/>
          <w:i/>
          <w:noProof/>
          <w:sz w:val="24"/>
          <w:szCs w:val="24"/>
        </w:rPr>
        <w:t>et al.</w:t>
      </w:r>
      <w:r w:rsidR="002843CC" w:rsidRPr="002843CC">
        <w:rPr>
          <w:rFonts w:ascii="Times New Roman" w:eastAsia="Times New Roman" w:hAnsi="Times New Roman" w:cs="Times New Roman"/>
          <w:noProof/>
          <w:sz w:val="24"/>
          <w:szCs w:val="24"/>
        </w:rPr>
        <w:t>, 2015)</w:t>
      </w:r>
      <w:r w:rsidR="002843CC">
        <w:rPr>
          <w:rFonts w:ascii="Times New Roman" w:eastAsia="Times New Roman" w:hAnsi="Times New Roman" w:cs="Times New Roman"/>
          <w:sz w:val="24"/>
          <w:szCs w:val="24"/>
        </w:rPr>
        <w:fldChar w:fldCharType="end"/>
      </w:r>
      <w:r w:rsidR="0000146C">
        <w:rPr>
          <w:rFonts w:ascii="Times New Roman" w:eastAsia="Times New Roman" w:hAnsi="Times New Roman" w:cs="Times New Roman"/>
          <w:sz w:val="24"/>
          <w:szCs w:val="24"/>
        </w:rPr>
        <w:t xml:space="preserve">. </w:t>
      </w:r>
    </w:p>
    <w:p w14:paraId="7F4AA63E" w14:textId="6567757D" w:rsidR="004F4219" w:rsidRPr="00967C00" w:rsidRDefault="00D07CAF"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will</w:t>
      </w:r>
      <w:r w:rsidR="00C17EC3">
        <w:rPr>
          <w:rFonts w:ascii="Times New Roman" w:eastAsia="Times New Roman" w:hAnsi="Times New Roman" w:cs="Times New Roman"/>
          <w:sz w:val="24"/>
          <w:szCs w:val="24"/>
        </w:rPr>
        <w:t xml:space="preserve"> therefore</w:t>
      </w:r>
      <w:r>
        <w:rPr>
          <w:rFonts w:ascii="Times New Roman" w:eastAsia="Times New Roman" w:hAnsi="Times New Roman" w:cs="Times New Roman"/>
          <w:sz w:val="24"/>
          <w:szCs w:val="24"/>
        </w:rPr>
        <w:t xml:space="preserve"> provi</w:t>
      </w:r>
      <w:r w:rsidR="00CD58DF">
        <w:rPr>
          <w:rFonts w:ascii="Times New Roman" w:eastAsia="Times New Roman" w:hAnsi="Times New Roman" w:cs="Times New Roman"/>
          <w:sz w:val="24"/>
          <w:szCs w:val="24"/>
        </w:rPr>
        <w:t xml:space="preserve">de information on </w:t>
      </w:r>
      <w:r>
        <w:rPr>
          <w:rFonts w:ascii="Times New Roman" w:eastAsia="Times New Roman" w:hAnsi="Times New Roman" w:cs="Times New Roman"/>
          <w:sz w:val="24"/>
          <w:szCs w:val="24"/>
        </w:rPr>
        <w:t xml:space="preserve">the burden of antimicrobial resistance of two foodborne pathogens; </w:t>
      </w:r>
      <w:r>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w:t>
      </w:r>
      <w:r w:rsidR="00C17EC3">
        <w:rPr>
          <w:rFonts w:ascii="Times New Roman" w:eastAsia="Times New Roman" w:hAnsi="Times New Roman" w:cs="Times New Roman"/>
          <w:sz w:val="24"/>
          <w:szCs w:val="24"/>
        </w:rPr>
        <w:t>in Lusaka province</w:t>
      </w:r>
      <w:r w:rsidR="004F4219">
        <w:rPr>
          <w:rFonts w:ascii="Times New Roman" w:eastAsia="Times New Roman" w:hAnsi="Times New Roman" w:cs="Times New Roman"/>
          <w:sz w:val="24"/>
          <w:szCs w:val="24"/>
        </w:rPr>
        <w:t>. The study</w:t>
      </w:r>
      <w:r w:rsidR="00AE1033">
        <w:rPr>
          <w:rFonts w:ascii="Times New Roman" w:eastAsia="Times New Roman" w:hAnsi="Times New Roman" w:cs="Times New Roman"/>
          <w:sz w:val="24"/>
          <w:szCs w:val="24"/>
        </w:rPr>
        <w:t xml:space="preserve"> will </w:t>
      </w:r>
      <w:r w:rsidR="004F4219">
        <w:rPr>
          <w:rFonts w:ascii="Times New Roman" w:eastAsia="Times New Roman" w:hAnsi="Times New Roman" w:cs="Times New Roman"/>
          <w:sz w:val="24"/>
          <w:szCs w:val="24"/>
        </w:rPr>
        <w:t xml:space="preserve">also </w:t>
      </w:r>
      <w:r w:rsidR="00AE1033">
        <w:rPr>
          <w:rFonts w:ascii="Times New Roman" w:eastAsia="Times New Roman" w:hAnsi="Times New Roman" w:cs="Times New Roman"/>
          <w:sz w:val="24"/>
          <w:szCs w:val="24"/>
        </w:rPr>
        <w:t>provide base-line information</w:t>
      </w:r>
      <w:r w:rsidR="0085459C">
        <w:rPr>
          <w:rFonts w:ascii="Times New Roman" w:eastAsia="Times New Roman" w:hAnsi="Times New Roman" w:cs="Times New Roman"/>
          <w:sz w:val="24"/>
          <w:szCs w:val="24"/>
        </w:rPr>
        <w:t>,</w:t>
      </w:r>
      <w:r w:rsidR="00AE1033">
        <w:rPr>
          <w:rFonts w:ascii="Times New Roman" w:eastAsia="Times New Roman" w:hAnsi="Times New Roman" w:cs="Times New Roman"/>
          <w:sz w:val="24"/>
          <w:szCs w:val="24"/>
        </w:rPr>
        <w:t xml:space="preserve"> which </w:t>
      </w:r>
      <w:r w:rsidR="004F4219">
        <w:rPr>
          <w:rFonts w:ascii="Times New Roman" w:eastAsia="Times New Roman" w:hAnsi="Times New Roman" w:cs="Times New Roman"/>
          <w:sz w:val="24"/>
          <w:szCs w:val="24"/>
        </w:rPr>
        <w:t>could</w:t>
      </w:r>
      <w:r w:rsidR="00AE1033">
        <w:rPr>
          <w:rFonts w:ascii="Times New Roman" w:eastAsia="Times New Roman" w:hAnsi="Times New Roman" w:cs="Times New Roman"/>
          <w:sz w:val="24"/>
          <w:szCs w:val="24"/>
        </w:rPr>
        <w:t xml:space="preserve"> inform future </w:t>
      </w:r>
      <w:r w:rsidR="004F4219">
        <w:rPr>
          <w:rFonts w:ascii="Times New Roman" w:eastAsia="Times New Roman" w:hAnsi="Times New Roman" w:cs="Times New Roman"/>
          <w:sz w:val="24"/>
          <w:szCs w:val="24"/>
        </w:rPr>
        <w:t xml:space="preserve">AMR </w:t>
      </w:r>
      <w:r w:rsidR="00AE1033">
        <w:rPr>
          <w:rFonts w:ascii="Times New Roman" w:eastAsia="Times New Roman" w:hAnsi="Times New Roman" w:cs="Times New Roman"/>
          <w:sz w:val="24"/>
          <w:szCs w:val="24"/>
        </w:rPr>
        <w:t xml:space="preserve">surveillance </w:t>
      </w:r>
      <w:r w:rsidR="004F4219">
        <w:rPr>
          <w:rFonts w:ascii="Times New Roman" w:eastAsia="Times New Roman" w:hAnsi="Times New Roman" w:cs="Times New Roman"/>
          <w:sz w:val="24"/>
          <w:szCs w:val="24"/>
        </w:rPr>
        <w:t>efforts</w:t>
      </w:r>
      <w:r w:rsidR="00AE1033">
        <w:rPr>
          <w:rFonts w:ascii="Times New Roman" w:eastAsia="Times New Roman" w:hAnsi="Times New Roman" w:cs="Times New Roman"/>
          <w:sz w:val="24"/>
          <w:szCs w:val="24"/>
        </w:rPr>
        <w:t xml:space="preserve"> and </w:t>
      </w:r>
      <w:r w:rsidR="004F4219">
        <w:rPr>
          <w:rFonts w:ascii="Times New Roman" w:eastAsia="Times New Roman" w:hAnsi="Times New Roman" w:cs="Times New Roman"/>
          <w:sz w:val="24"/>
          <w:szCs w:val="24"/>
        </w:rPr>
        <w:t xml:space="preserve">implementation of </w:t>
      </w:r>
      <w:r w:rsidR="00AE1033">
        <w:rPr>
          <w:rFonts w:ascii="Times New Roman" w:eastAsia="Times New Roman" w:hAnsi="Times New Roman" w:cs="Times New Roman"/>
          <w:sz w:val="24"/>
          <w:szCs w:val="24"/>
        </w:rPr>
        <w:t xml:space="preserve">control strategies for </w:t>
      </w:r>
      <w:r>
        <w:rPr>
          <w:rFonts w:ascii="Times New Roman" w:eastAsia="Times New Roman" w:hAnsi="Times New Roman" w:cs="Times New Roman"/>
          <w:sz w:val="24"/>
          <w:szCs w:val="24"/>
        </w:rPr>
        <w:t xml:space="preserve">emergence of antimicrobial resistance of foodborne pathogens. </w:t>
      </w:r>
    </w:p>
    <w:p w14:paraId="4F35341F" w14:textId="74040D11" w:rsidR="00967C00" w:rsidRPr="00B625AD" w:rsidRDefault="00967C00" w:rsidP="0029609F">
      <w:pPr>
        <w:pStyle w:val="Heading2"/>
        <w:numPr>
          <w:ilvl w:val="1"/>
          <w:numId w:val="2"/>
        </w:numPr>
        <w:spacing w:line="360" w:lineRule="auto"/>
        <w:jc w:val="both"/>
        <w:rPr>
          <w:rFonts w:ascii="Times New Roman" w:eastAsia="Times New Roman" w:hAnsi="Times New Roman" w:cs="Times New Roman"/>
          <w:b/>
          <w:sz w:val="28"/>
          <w:szCs w:val="28"/>
        </w:rPr>
      </w:pPr>
      <w:bookmarkStart w:id="19" w:name="_Toc10158255"/>
      <w:r w:rsidRPr="00B625AD">
        <w:rPr>
          <w:rFonts w:ascii="Times New Roman" w:eastAsia="Times New Roman" w:hAnsi="Times New Roman" w:cs="Times New Roman"/>
          <w:b/>
          <w:sz w:val="28"/>
          <w:szCs w:val="28"/>
        </w:rPr>
        <w:t>Research Question</w:t>
      </w:r>
      <w:bookmarkEnd w:id="19"/>
    </w:p>
    <w:p w14:paraId="471D5623" w14:textId="15803349" w:rsidR="00D07CAF" w:rsidRPr="006028FF" w:rsidRDefault="00DF4039" w:rsidP="006028F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are the </w:t>
      </w:r>
      <w:r w:rsidR="00D07CAF" w:rsidRPr="006028FF">
        <w:rPr>
          <w:rFonts w:ascii="Times New Roman" w:eastAsia="Times New Roman" w:hAnsi="Times New Roman" w:cs="Times New Roman"/>
          <w:sz w:val="24"/>
          <w:szCs w:val="24"/>
        </w:rPr>
        <w:t>antimicrobial resistant</w:t>
      </w:r>
      <w:r>
        <w:rPr>
          <w:rFonts w:ascii="Times New Roman" w:eastAsia="Times New Roman" w:hAnsi="Times New Roman" w:cs="Times New Roman"/>
          <w:sz w:val="24"/>
          <w:szCs w:val="24"/>
        </w:rPr>
        <w:t xml:space="preserve"> profiles of</w:t>
      </w:r>
      <w:r w:rsidR="00D07CAF" w:rsidRPr="006028FF">
        <w:rPr>
          <w:rFonts w:ascii="Times New Roman" w:eastAsia="Times New Roman" w:hAnsi="Times New Roman" w:cs="Times New Roman"/>
          <w:sz w:val="24"/>
          <w:szCs w:val="24"/>
        </w:rPr>
        <w:t xml:space="preserve"> </w:t>
      </w:r>
      <w:r w:rsidR="00D07CAF" w:rsidRPr="00DF4039">
        <w:rPr>
          <w:rFonts w:ascii="Times New Roman" w:eastAsia="Times New Roman" w:hAnsi="Times New Roman" w:cs="Times New Roman"/>
          <w:sz w:val="24"/>
          <w:szCs w:val="24"/>
        </w:rPr>
        <w:t>Salmonella</w:t>
      </w:r>
      <w:r w:rsidR="00D07CAF" w:rsidRPr="006028FF">
        <w:rPr>
          <w:rFonts w:ascii="Times New Roman" w:eastAsia="Times New Roman" w:hAnsi="Times New Roman" w:cs="Times New Roman"/>
          <w:sz w:val="24"/>
          <w:szCs w:val="24"/>
        </w:rPr>
        <w:t xml:space="preserve"> and </w:t>
      </w:r>
      <w:r w:rsidR="00D07CAF" w:rsidRPr="006028FF">
        <w:rPr>
          <w:rFonts w:ascii="Times New Roman" w:eastAsia="Times New Roman" w:hAnsi="Times New Roman" w:cs="Times New Roman"/>
          <w:i/>
          <w:sz w:val="24"/>
          <w:szCs w:val="24"/>
        </w:rPr>
        <w:t>E. coli</w:t>
      </w:r>
      <w:r w:rsidR="00D07CAF" w:rsidRPr="006028FF">
        <w:rPr>
          <w:rFonts w:ascii="Times New Roman" w:eastAsia="Times New Roman" w:hAnsi="Times New Roman" w:cs="Times New Roman"/>
          <w:sz w:val="24"/>
          <w:szCs w:val="24"/>
        </w:rPr>
        <w:t xml:space="preserve"> in market-ready poultry products in Lusaka Province of Zambia?</w:t>
      </w:r>
    </w:p>
    <w:p w14:paraId="4B7E647D" w14:textId="77777777" w:rsidR="00D07CAF" w:rsidRDefault="00D07CAF" w:rsidP="00AB3CB1">
      <w:pPr>
        <w:spacing w:after="0" w:line="360" w:lineRule="auto"/>
        <w:ind w:left="750"/>
        <w:jc w:val="both"/>
        <w:rPr>
          <w:rFonts w:ascii="Times New Roman" w:eastAsia="Times New Roman" w:hAnsi="Times New Roman" w:cs="Times New Roman"/>
          <w:sz w:val="24"/>
          <w:szCs w:val="24"/>
        </w:rPr>
      </w:pPr>
    </w:p>
    <w:p w14:paraId="4AE1FF34" w14:textId="77777777" w:rsidR="00967C00" w:rsidRPr="00B625AD" w:rsidRDefault="00967C00" w:rsidP="0029609F">
      <w:pPr>
        <w:pStyle w:val="Heading2"/>
        <w:numPr>
          <w:ilvl w:val="1"/>
          <w:numId w:val="2"/>
        </w:numPr>
        <w:spacing w:line="360" w:lineRule="auto"/>
        <w:jc w:val="both"/>
        <w:rPr>
          <w:rFonts w:ascii="Times New Roman" w:eastAsia="Times New Roman" w:hAnsi="Times New Roman" w:cs="Times New Roman"/>
          <w:b/>
          <w:sz w:val="28"/>
          <w:szCs w:val="28"/>
        </w:rPr>
      </w:pPr>
      <w:bookmarkStart w:id="20" w:name="_Toc10158256"/>
      <w:r w:rsidRPr="00B625AD">
        <w:rPr>
          <w:rFonts w:ascii="Times New Roman" w:eastAsia="Times New Roman" w:hAnsi="Times New Roman" w:cs="Times New Roman"/>
          <w:b/>
          <w:sz w:val="28"/>
          <w:szCs w:val="28"/>
        </w:rPr>
        <w:t>General Objective</w:t>
      </w:r>
      <w:bookmarkEnd w:id="20"/>
    </w:p>
    <w:p w14:paraId="5B084807" w14:textId="77777777" w:rsidR="00D07CAF" w:rsidRPr="00967C00" w:rsidRDefault="00B57D32" w:rsidP="00AB3CB1">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To characterize the phenotypes and genotypes</w:t>
      </w:r>
      <w:r w:rsidR="00D07CAF">
        <w:rPr>
          <w:rFonts w:ascii="Times New Roman" w:eastAsia="Times New Roman" w:hAnsi="Times New Roman" w:cs="Times New Roman"/>
          <w:sz w:val="24"/>
          <w:szCs w:val="24"/>
        </w:rPr>
        <w:t xml:space="preserve"> of antimicrobial resistant </w:t>
      </w:r>
      <w:r w:rsidR="00D07CAF">
        <w:rPr>
          <w:rFonts w:ascii="Times New Roman" w:eastAsia="Times New Roman" w:hAnsi="Times New Roman" w:cs="Times New Roman"/>
          <w:i/>
          <w:sz w:val="24"/>
          <w:szCs w:val="24"/>
        </w:rPr>
        <w:t>E. coli</w:t>
      </w:r>
      <w:r w:rsidR="00D07CAF">
        <w:rPr>
          <w:rFonts w:ascii="Times New Roman" w:eastAsia="Times New Roman" w:hAnsi="Times New Roman" w:cs="Times New Roman"/>
          <w:sz w:val="24"/>
          <w:szCs w:val="24"/>
        </w:rPr>
        <w:t xml:space="preserve"> and </w:t>
      </w:r>
      <w:r w:rsidR="00D07CAF" w:rsidRPr="00DF4039">
        <w:rPr>
          <w:rFonts w:ascii="Times New Roman" w:eastAsia="Times New Roman" w:hAnsi="Times New Roman" w:cs="Times New Roman"/>
          <w:sz w:val="24"/>
          <w:szCs w:val="24"/>
        </w:rPr>
        <w:t>Salmonella</w:t>
      </w:r>
      <w:r>
        <w:rPr>
          <w:rFonts w:ascii="Times New Roman" w:eastAsia="Times New Roman" w:hAnsi="Times New Roman" w:cs="Times New Roman"/>
          <w:sz w:val="24"/>
          <w:szCs w:val="24"/>
        </w:rPr>
        <w:t xml:space="preserve"> in retail broiler chickens</w:t>
      </w:r>
      <w:r w:rsidR="00D07CAF">
        <w:rPr>
          <w:rFonts w:ascii="Times New Roman" w:eastAsia="Times New Roman" w:hAnsi="Times New Roman" w:cs="Times New Roman"/>
          <w:sz w:val="24"/>
          <w:szCs w:val="24"/>
        </w:rPr>
        <w:t xml:space="preserve"> in Lusaka Province of Zambia.</w:t>
      </w:r>
    </w:p>
    <w:p w14:paraId="50E89543" w14:textId="214180C8" w:rsidR="00967C00" w:rsidRPr="00B625AD" w:rsidRDefault="00967C00" w:rsidP="0029609F">
      <w:pPr>
        <w:pStyle w:val="Heading2"/>
        <w:numPr>
          <w:ilvl w:val="1"/>
          <w:numId w:val="2"/>
        </w:numPr>
        <w:spacing w:line="360" w:lineRule="auto"/>
        <w:jc w:val="both"/>
        <w:rPr>
          <w:rFonts w:ascii="Times New Roman" w:eastAsia="Times New Roman" w:hAnsi="Times New Roman" w:cs="Times New Roman"/>
          <w:b/>
          <w:sz w:val="28"/>
          <w:szCs w:val="28"/>
        </w:rPr>
      </w:pPr>
      <w:bookmarkStart w:id="21" w:name="_Toc10158257"/>
      <w:r w:rsidRPr="00B625AD">
        <w:rPr>
          <w:rFonts w:ascii="Times New Roman" w:eastAsia="Times New Roman" w:hAnsi="Times New Roman" w:cs="Times New Roman"/>
          <w:b/>
          <w:sz w:val="28"/>
          <w:szCs w:val="28"/>
        </w:rPr>
        <w:lastRenderedPageBreak/>
        <w:t>Specific Objectives</w:t>
      </w:r>
      <w:bookmarkEnd w:id="21"/>
    </w:p>
    <w:p w14:paraId="05B2FB11" w14:textId="77777777" w:rsidR="00D07CAF" w:rsidRDefault="00C90799" w:rsidP="0029609F">
      <w:pPr>
        <w:numPr>
          <w:ilvl w:val="0"/>
          <w:numId w:val="1"/>
        </w:num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determine the proportion</w:t>
      </w:r>
      <w:r w:rsidR="00B57D32">
        <w:rPr>
          <w:rFonts w:ascii="Times New Roman" w:eastAsia="Times New Roman" w:hAnsi="Times New Roman" w:cs="Times New Roman"/>
          <w:sz w:val="24"/>
          <w:szCs w:val="24"/>
        </w:rPr>
        <w:t xml:space="preserve"> of antimicrobial resistant </w:t>
      </w:r>
      <w:r w:rsidR="00B57D32" w:rsidRPr="00A05908">
        <w:rPr>
          <w:rFonts w:ascii="Times New Roman" w:eastAsia="Times New Roman" w:hAnsi="Times New Roman" w:cs="Times New Roman"/>
          <w:i/>
          <w:sz w:val="24"/>
          <w:szCs w:val="24"/>
        </w:rPr>
        <w:t>E. coli</w:t>
      </w:r>
      <w:r w:rsidR="00B57D32">
        <w:rPr>
          <w:rFonts w:ascii="Times New Roman" w:eastAsia="Times New Roman" w:hAnsi="Times New Roman" w:cs="Times New Roman"/>
          <w:sz w:val="24"/>
          <w:szCs w:val="24"/>
        </w:rPr>
        <w:t xml:space="preserve"> and </w:t>
      </w:r>
      <w:r w:rsidR="00B57D32" w:rsidRPr="00A05908">
        <w:rPr>
          <w:rFonts w:ascii="Times New Roman" w:eastAsia="Times New Roman" w:hAnsi="Times New Roman" w:cs="Times New Roman"/>
          <w:i/>
          <w:sz w:val="24"/>
          <w:szCs w:val="24"/>
        </w:rPr>
        <w:t>Salmonella</w:t>
      </w:r>
      <w:r w:rsidR="00B57D32">
        <w:rPr>
          <w:rFonts w:ascii="Times New Roman" w:eastAsia="Times New Roman" w:hAnsi="Times New Roman" w:cs="Times New Roman"/>
          <w:sz w:val="24"/>
          <w:szCs w:val="24"/>
        </w:rPr>
        <w:t xml:space="preserve"> species from retail broiler chickens in Lusaka province.</w:t>
      </w:r>
    </w:p>
    <w:p w14:paraId="3E5678D8" w14:textId="77777777" w:rsidR="00D07CAF" w:rsidRDefault="00D07CAF" w:rsidP="00AB3CB1">
      <w:pPr>
        <w:spacing w:after="0" w:line="360" w:lineRule="auto"/>
        <w:ind w:left="1080"/>
        <w:jc w:val="both"/>
        <w:rPr>
          <w:rFonts w:ascii="Times New Roman" w:eastAsia="Times New Roman" w:hAnsi="Times New Roman" w:cs="Times New Roman"/>
          <w:b/>
          <w:sz w:val="24"/>
          <w:szCs w:val="24"/>
          <w:u w:val="single"/>
        </w:rPr>
      </w:pPr>
    </w:p>
    <w:p w14:paraId="1666BCC1" w14:textId="3C968832" w:rsidR="00D07CAF" w:rsidRDefault="00D07CAF" w:rsidP="0029609F">
      <w:pPr>
        <w:numPr>
          <w:ilvl w:val="0"/>
          <w:numId w:val="1"/>
        </w:num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det</w:t>
      </w:r>
      <w:r w:rsidR="00B57D32">
        <w:rPr>
          <w:rFonts w:ascii="Times New Roman" w:eastAsia="Times New Roman" w:hAnsi="Times New Roman" w:cs="Times New Roman"/>
          <w:sz w:val="24"/>
          <w:szCs w:val="24"/>
        </w:rPr>
        <w:t>ermine the genes that confer resistance to antimicrobials</w:t>
      </w:r>
      <w:r w:rsidR="00A05908">
        <w:rPr>
          <w:rFonts w:ascii="Times New Roman" w:eastAsia="Times New Roman" w:hAnsi="Times New Roman" w:cs="Times New Roman"/>
          <w:sz w:val="24"/>
          <w:szCs w:val="24"/>
        </w:rPr>
        <w:t xml:space="preserve"> in retail broiler chickens</w:t>
      </w:r>
      <w:r w:rsidR="004272AA">
        <w:rPr>
          <w:rFonts w:ascii="Times New Roman" w:eastAsia="Times New Roman" w:hAnsi="Times New Roman" w:cs="Times New Roman"/>
          <w:sz w:val="24"/>
          <w:szCs w:val="24"/>
        </w:rPr>
        <w:t xml:space="preserve"> in Lusaka province</w:t>
      </w:r>
      <w:r w:rsidR="00B57D32">
        <w:rPr>
          <w:rFonts w:ascii="Times New Roman" w:eastAsia="Times New Roman" w:hAnsi="Times New Roman" w:cs="Times New Roman"/>
          <w:sz w:val="24"/>
          <w:szCs w:val="24"/>
        </w:rPr>
        <w:t>.</w:t>
      </w:r>
    </w:p>
    <w:p w14:paraId="7E63FA1F" w14:textId="77777777" w:rsidR="00942476" w:rsidRDefault="00942476" w:rsidP="00AB3CB1">
      <w:pPr>
        <w:spacing w:after="0" w:line="360" w:lineRule="auto"/>
        <w:contextualSpacing/>
        <w:jc w:val="both"/>
        <w:rPr>
          <w:rFonts w:ascii="Times New Roman" w:eastAsia="Times New Roman" w:hAnsi="Times New Roman" w:cs="Times New Roman"/>
          <w:sz w:val="24"/>
          <w:szCs w:val="24"/>
        </w:rPr>
      </w:pPr>
    </w:p>
    <w:p w14:paraId="09A7FA04"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6A1C6EA2"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5FCD236D"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5BD4FFFC"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156D5C43"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1F793788"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085410EF"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1C1A60F7"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3B06A9CA"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09AC7DDB"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3964FB5F"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720C49EB"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5C7CB77A"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3797ADF2"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50F8E299"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7719DE92"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367C82D2"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7D0840DC"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3963C269"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61B38ED3" w14:textId="77777777" w:rsidR="00F07DD1" w:rsidRDefault="00F07DD1" w:rsidP="00AB3CB1">
      <w:pPr>
        <w:spacing w:after="0" w:line="360" w:lineRule="auto"/>
        <w:contextualSpacing/>
        <w:jc w:val="both"/>
        <w:rPr>
          <w:rFonts w:ascii="Times New Roman" w:eastAsia="Times New Roman" w:hAnsi="Times New Roman" w:cs="Times New Roman"/>
          <w:sz w:val="24"/>
          <w:szCs w:val="24"/>
        </w:rPr>
      </w:pPr>
    </w:p>
    <w:p w14:paraId="31FCBCE1" w14:textId="77777777" w:rsidR="00EA1153" w:rsidRPr="00A05908" w:rsidRDefault="00EA1153" w:rsidP="00AB3CB1">
      <w:pPr>
        <w:spacing w:after="0" w:line="360" w:lineRule="auto"/>
        <w:contextualSpacing/>
        <w:jc w:val="both"/>
        <w:rPr>
          <w:rFonts w:ascii="Times New Roman" w:eastAsia="Times New Roman" w:hAnsi="Times New Roman" w:cs="Times New Roman"/>
          <w:sz w:val="24"/>
          <w:szCs w:val="24"/>
        </w:rPr>
      </w:pPr>
    </w:p>
    <w:p w14:paraId="4AC212E6" w14:textId="77777777" w:rsidR="00AD2E71" w:rsidRPr="00B625AD" w:rsidRDefault="00F07DD1" w:rsidP="00AD2E71">
      <w:pPr>
        <w:pStyle w:val="Heading1"/>
        <w:jc w:val="center"/>
        <w:rPr>
          <w:rFonts w:ascii="Times New Roman" w:hAnsi="Times New Roman" w:cs="Times New Roman"/>
          <w:b/>
        </w:rPr>
      </w:pPr>
      <w:bookmarkStart w:id="22" w:name="_Toc519617395"/>
      <w:bookmarkStart w:id="23" w:name="_Toc10158258"/>
      <w:r w:rsidRPr="00B625AD">
        <w:rPr>
          <w:rFonts w:ascii="Times New Roman" w:hAnsi="Times New Roman" w:cs="Times New Roman"/>
          <w:b/>
        </w:rPr>
        <w:lastRenderedPageBreak/>
        <w:t>CHAPTER TWO</w:t>
      </w:r>
      <w:bookmarkStart w:id="24" w:name="_Toc519617396"/>
      <w:bookmarkEnd w:id="22"/>
      <w:bookmarkEnd w:id="23"/>
    </w:p>
    <w:p w14:paraId="20D0D555" w14:textId="116DD707" w:rsidR="00EC54E1" w:rsidRDefault="00AD2E71" w:rsidP="00AD2E71">
      <w:pPr>
        <w:pStyle w:val="Heading1"/>
        <w:jc w:val="center"/>
        <w:rPr>
          <w:rFonts w:ascii="Times New Roman" w:hAnsi="Times New Roman" w:cs="Times New Roman"/>
          <w:b/>
        </w:rPr>
      </w:pPr>
      <w:bookmarkStart w:id="25" w:name="_Toc8607213"/>
      <w:bookmarkStart w:id="26" w:name="_Toc10158259"/>
      <w:r w:rsidRPr="00B625AD">
        <w:rPr>
          <w:rFonts w:ascii="Times New Roman" w:hAnsi="Times New Roman" w:cs="Times New Roman"/>
          <w:b/>
        </w:rPr>
        <w:t>LITERATURE REVIEW</w:t>
      </w:r>
      <w:bookmarkEnd w:id="24"/>
      <w:bookmarkEnd w:id="25"/>
      <w:bookmarkEnd w:id="26"/>
    </w:p>
    <w:p w14:paraId="2219F80C" w14:textId="77777777" w:rsidR="003E220D" w:rsidRPr="003E220D" w:rsidRDefault="003E220D" w:rsidP="003E220D"/>
    <w:p w14:paraId="03A5F783" w14:textId="75D1901D" w:rsidR="00EA1153" w:rsidRPr="00B625AD" w:rsidRDefault="00EC54E1" w:rsidP="003E220D">
      <w:pPr>
        <w:pStyle w:val="Heading2"/>
        <w:spacing w:line="360" w:lineRule="auto"/>
        <w:jc w:val="both"/>
        <w:rPr>
          <w:rFonts w:ascii="Times New Roman" w:hAnsi="Times New Roman" w:cs="Times New Roman"/>
          <w:b/>
          <w:sz w:val="28"/>
          <w:szCs w:val="28"/>
        </w:rPr>
      </w:pPr>
      <w:bookmarkStart w:id="27" w:name="_Toc10158260"/>
      <w:r w:rsidRPr="00B625AD">
        <w:rPr>
          <w:rFonts w:ascii="Times New Roman" w:hAnsi="Times New Roman" w:cs="Times New Roman"/>
          <w:b/>
          <w:sz w:val="28"/>
          <w:szCs w:val="28"/>
        </w:rPr>
        <w:t xml:space="preserve">2.1. </w:t>
      </w:r>
      <w:r w:rsidR="007145D5" w:rsidRPr="00B625AD">
        <w:rPr>
          <w:rFonts w:ascii="Times New Roman" w:hAnsi="Times New Roman" w:cs="Times New Roman"/>
          <w:b/>
          <w:sz w:val="28"/>
          <w:szCs w:val="28"/>
        </w:rPr>
        <w:t xml:space="preserve">Bacterial </w:t>
      </w:r>
      <w:r w:rsidR="00EA1153" w:rsidRPr="00B625AD">
        <w:rPr>
          <w:rFonts w:ascii="Times New Roman" w:hAnsi="Times New Roman" w:cs="Times New Roman"/>
          <w:b/>
          <w:sz w:val="28"/>
          <w:szCs w:val="28"/>
        </w:rPr>
        <w:t>Food borne diseases</w:t>
      </w:r>
      <w:bookmarkEnd w:id="27"/>
    </w:p>
    <w:p w14:paraId="0E4BDDAE" w14:textId="4DAE74B0" w:rsidR="00561D6F" w:rsidRPr="00A71ABD" w:rsidRDefault="00F07DD1" w:rsidP="00087239">
      <w:pPr>
        <w:pStyle w:val="NoSpacing"/>
        <w:rPr>
          <w:sz w:val="24"/>
          <w:szCs w:val="24"/>
        </w:rPr>
      </w:pPr>
      <w:r w:rsidRPr="00844B5E" w:rsidDel="00F07DD1">
        <w:t xml:space="preserve"> </w:t>
      </w:r>
      <w:bookmarkStart w:id="28" w:name="_Toc491262825"/>
    </w:p>
    <w:bookmarkEnd w:id="28"/>
    <w:p w14:paraId="18297014" w14:textId="230DB77C" w:rsidR="006D20B8" w:rsidRDefault="008408D2"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term foodborne diseases is</w:t>
      </w:r>
      <w:r w:rsidR="00967C00">
        <w:rPr>
          <w:rFonts w:ascii="Times New Roman" w:eastAsia="Times New Roman" w:hAnsi="Times New Roman" w:cs="Times New Roman"/>
          <w:sz w:val="24"/>
          <w:szCs w:val="24"/>
        </w:rPr>
        <w:t xml:space="preserve"> used to </w:t>
      </w:r>
      <w:r>
        <w:rPr>
          <w:rFonts w:ascii="Times New Roman" w:eastAsia="Times New Roman" w:hAnsi="Times New Roman" w:cs="Times New Roman"/>
          <w:sz w:val="24"/>
          <w:szCs w:val="24"/>
        </w:rPr>
        <w:t>refer to diseases of the digestive system that are as a result of consuming contaminated food or drink</w:t>
      </w:r>
      <w:r w:rsidR="00967C00">
        <w:rPr>
          <w:rFonts w:ascii="Times New Roman" w:eastAsia="Times New Roman" w:hAnsi="Times New Roman" w:cs="Times New Roman"/>
          <w:sz w:val="24"/>
          <w:szCs w:val="24"/>
        </w:rPr>
        <w:t xml:space="preserve">. </w:t>
      </w:r>
      <w:r w:rsidR="008677D2">
        <w:rPr>
          <w:rFonts w:ascii="Times New Roman" w:eastAsia="Times New Roman" w:hAnsi="Times New Roman" w:cs="Times New Roman"/>
          <w:sz w:val="24"/>
          <w:szCs w:val="24"/>
        </w:rPr>
        <w:t xml:space="preserve">They are responsible for the suffering of millions of people worldwide </w:t>
      </w:r>
      <w:r w:rsidR="00967C00">
        <w:rPr>
          <w:rFonts w:ascii="Times New Roman" w:eastAsia="Times New Roman" w:hAnsi="Times New Roman" w:cs="Times New Roman"/>
          <w:sz w:val="24"/>
          <w:szCs w:val="24"/>
        </w:rPr>
        <w:t>every year</w:t>
      </w:r>
      <w:r w:rsidR="008677D2">
        <w:rPr>
          <w:rFonts w:ascii="Times New Roman" w:eastAsia="Times New Roman" w:hAnsi="Times New Roman" w:cs="Times New Roman"/>
          <w:sz w:val="24"/>
          <w:szCs w:val="24"/>
        </w:rPr>
        <w:t xml:space="preserve"> and the social and economic strain of many developing countries</w:t>
      </w:r>
      <w:r w:rsidR="00D311FC">
        <w:rPr>
          <w:rFonts w:ascii="Times New Roman" w:eastAsia="Times New Roman" w:hAnsi="Times New Roman" w:cs="Times New Roman"/>
          <w:sz w:val="24"/>
          <w:szCs w:val="24"/>
        </w:rPr>
        <w:t xml:space="preserve"> </w:t>
      </w:r>
      <w:r w:rsidR="00D311FC">
        <w:rPr>
          <w:rFonts w:ascii="Times New Roman" w:eastAsia="Times New Roman" w:hAnsi="Times New Roman" w:cs="Times New Roman"/>
          <w:sz w:val="24"/>
          <w:szCs w:val="24"/>
        </w:rPr>
        <w:fldChar w:fldCharType="begin" w:fldLock="1"/>
      </w:r>
      <w:r w:rsidR="00B90FC9">
        <w:rPr>
          <w:rFonts w:ascii="Times New Roman" w:eastAsia="Times New Roman" w:hAnsi="Times New Roman" w:cs="Times New Roman"/>
          <w:sz w:val="24"/>
          <w:szCs w:val="24"/>
        </w:rPr>
        <w:instrText>ADDIN CSL_CITATION {"citationItems":[{"id":"ITEM-1","itemData":{"DOI":"10.1186/s13756-017-0208-x","ISBN":"0277-9536 (Print)","ISSN":"20472994","PMID":"28515903","abstract":"The causes of antimicrobial resistance (AMR) in developing countries are complex and may be rooted in practices of health care professionals and patients' behavior towards the use of antimicrobials as well as supply chains of antimicrobials in the population. Some of these factors may include inappropriate prescription practices, inadequate patient education, limited diagnostic facilities, unauthorized sale of antimicrobials, lack of appropriate functioning drug regulatory mechanisms, and non-human use of antimicrobials such as in animal production. Considering that these factors in developing countries may vary from those in developed countries, intervention efforts in developing countries need to address the context and focus on the root causes specific to this part of the world. Here, we describe these health-seeking behaviors that lead to the threat of AMR and healthcare practices that drive the development of AMR in developing countries and we discuss alternatives for disease prevention as well as other treatment options worth exploring.","author":[{"dropping-particle":"","family":"Ayukekbong","given":"James A.","non-dropping-particle":"","parse-names":false,"suffix":""},{"dropping-particle":"","family":"Ntemgwa","given":"Michel","non-dropping-particle":"","parse-names":false,"suffix":""},{"dropping-particle":"","family":"Atabe","given":"Andrew N.","non-dropping-particle":"","parse-names":false,"suffix":""}],"container-title":"Antimicrobial Resistance and Infection Control","id":"ITEM-1","issue":"1","issued":{"date-parts":[["2017"]]},"title":"The threat of antimicrobial resistance in developing countries: Causes and control strategies","type":"article","volume":"6"},"uris":["http://www.mendeley.com/documents/?uuid=8aa73d18-9d27-3fce-be77-ff977a45ba67"]}],"mendeley":{"formattedCitation":"(Ayukekbong, Ntemgwa and Atabe, 2017)","manualFormatting":"(Ayukekbong et al, 2017)","plainTextFormattedCitation":"(Ayukekbong, Ntemgwa and Atabe, 2017)","previouslyFormattedCitation":"(Ayukekbong, Ntemgwa and Atabe, 2017)"},"properties":{"noteIndex":0},"schema":"https://github.com/citation-style-language/schema/raw/master/csl-citation.json"}</w:instrText>
      </w:r>
      <w:r w:rsidR="00D311FC">
        <w:rPr>
          <w:rFonts w:ascii="Times New Roman" w:eastAsia="Times New Roman" w:hAnsi="Times New Roman" w:cs="Times New Roman"/>
          <w:sz w:val="24"/>
          <w:szCs w:val="24"/>
        </w:rPr>
        <w:fldChar w:fldCharType="separate"/>
      </w:r>
      <w:r w:rsidR="007B33E7">
        <w:rPr>
          <w:rFonts w:ascii="Times New Roman" w:eastAsia="Times New Roman" w:hAnsi="Times New Roman" w:cs="Times New Roman"/>
          <w:noProof/>
          <w:sz w:val="24"/>
          <w:szCs w:val="24"/>
        </w:rPr>
        <w:t xml:space="preserve">(Ayukekbong </w:t>
      </w:r>
      <w:r w:rsidR="007B33E7" w:rsidRPr="007B33E7">
        <w:rPr>
          <w:rFonts w:ascii="Times New Roman" w:eastAsia="Times New Roman" w:hAnsi="Times New Roman" w:cs="Times New Roman"/>
          <w:i/>
          <w:noProof/>
          <w:sz w:val="24"/>
          <w:szCs w:val="24"/>
        </w:rPr>
        <w:t>et al</w:t>
      </w:r>
      <w:r w:rsidR="00D311FC" w:rsidRPr="00D311FC">
        <w:rPr>
          <w:rFonts w:ascii="Times New Roman" w:eastAsia="Times New Roman" w:hAnsi="Times New Roman" w:cs="Times New Roman"/>
          <w:noProof/>
          <w:sz w:val="24"/>
          <w:szCs w:val="24"/>
        </w:rPr>
        <w:t>, 2017)</w:t>
      </w:r>
      <w:r w:rsidR="00D311FC">
        <w:rPr>
          <w:rFonts w:ascii="Times New Roman" w:eastAsia="Times New Roman" w:hAnsi="Times New Roman" w:cs="Times New Roman"/>
          <w:sz w:val="24"/>
          <w:szCs w:val="24"/>
        </w:rPr>
        <w:fldChar w:fldCharType="end"/>
      </w:r>
      <w:r w:rsidR="00967C00">
        <w:rPr>
          <w:rFonts w:ascii="Times New Roman" w:eastAsia="Times New Roman" w:hAnsi="Times New Roman" w:cs="Times New Roman"/>
          <w:sz w:val="24"/>
          <w:szCs w:val="24"/>
        </w:rPr>
        <w:t xml:space="preserve">. </w:t>
      </w:r>
    </w:p>
    <w:p w14:paraId="71053496" w14:textId="3413AEC9" w:rsidR="006D20B8" w:rsidRDefault="008677D2" w:rsidP="006D20B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Zoonotic diseases are diseases that can be transmitted to human from other animal species. </w:t>
      </w:r>
      <w:r w:rsidR="006D20B8">
        <w:rPr>
          <w:rFonts w:ascii="Times New Roman" w:eastAsia="Times New Roman" w:hAnsi="Times New Roman" w:cs="Times New Roman"/>
          <w:sz w:val="24"/>
          <w:szCs w:val="24"/>
        </w:rPr>
        <w:t xml:space="preserve">Foodborne zoonotic diseases are </w:t>
      </w:r>
      <w:r>
        <w:rPr>
          <w:rFonts w:ascii="Times New Roman" w:eastAsia="Times New Roman" w:hAnsi="Times New Roman" w:cs="Times New Roman"/>
          <w:sz w:val="24"/>
          <w:szCs w:val="24"/>
        </w:rPr>
        <w:t xml:space="preserve">as a result of </w:t>
      </w:r>
      <w:r w:rsidR="006D20B8">
        <w:rPr>
          <w:rFonts w:ascii="Times New Roman" w:eastAsia="Times New Roman" w:hAnsi="Times New Roman" w:cs="Times New Roman"/>
          <w:sz w:val="24"/>
          <w:szCs w:val="24"/>
        </w:rPr>
        <w:t>consuming food or drink</w:t>
      </w:r>
      <w:r>
        <w:rPr>
          <w:rFonts w:ascii="Times New Roman" w:eastAsia="Times New Roman" w:hAnsi="Times New Roman" w:cs="Times New Roman"/>
          <w:sz w:val="24"/>
          <w:szCs w:val="24"/>
        </w:rPr>
        <w:t>ing water contaminated by disease causing</w:t>
      </w:r>
      <w:r w:rsidR="006D20B8">
        <w:rPr>
          <w:rFonts w:ascii="Times New Roman" w:eastAsia="Times New Roman" w:hAnsi="Times New Roman" w:cs="Times New Roman"/>
          <w:sz w:val="24"/>
          <w:szCs w:val="24"/>
        </w:rPr>
        <w:t xml:space="preserve"> microorganisms such as bacteria</w:t>
      </w:r>
      <w:r>
        <w:rPr>
          <w:rFonts w:ascii="Times New Roman" w:eastAsia="Times New Roman" w:hAnsi="Times New Roman" w:cs="Times New Roman"/>
          <w:sz w:val="24"/>
          <w:szCs w:val="24"/>
        </w:rPr>
        <w:t>, the toxins that they produce</w:t>
      </w:r>
      <w:r w:rsidR="006D20B8">
        <w:rPr>
          <w:rFonts w:ascii="Times New Roman" w:eastAsia="Times New Roman" w:hAnsi="Times New Roman" w:cs="Times New Roman"/>
          <w:sz w:val="24"/>
          <w:szCs w:val="24"/>
        </w:rPr>
        <w:t xml:space="preserve">, viruses and parasites. </w:t>
      </w:r>
      <w:r>
        <w:rPr>
          <w:rFonts w:ascii="Times New Roman" w:eastAsia="Times New Roman" w:hAnsi="Times New Roman" w:cs="Times New Roman"/>
          <w:sz w:val="24"/>
          <w:szCs w:val="24"/>
        </w:rPr>
        <w:t>They are usually ingested and find their way into the digestive system where they cause disease. These diseases can manifest themselves as just mild symptoms or can progress to life-threatening forms in humans.</w:t>
      </w:r>
      <w:r w:rsidR="006D20B8">
        <w:rPr>
          <w:rFonts w:ascii="Times New Roman" w:eastAsia="Times New Roman" w:hAnsi="Times New Roman" w:cs="Times New Roman"/>
          <w:sz w:val="24"/>
          <w:szCs w:val="24"/>
        </w:rPr>
        <w:t xml:space="preserve"> Many of these microorganisms </w:t>
      </w:r>
      <w:r>
        <w:rPr>
          <w:rFonts w:ascii="Times New Roman" w:eastAsia="Times New Roman" w:hAnsi="Times New Roman" w:cs="Times New Roman"/>
          <w:sz w:val="24"/>
          <w:szCs w:val="24"/>
        </w:rPr>
        <w:t xml:space="preserve">can cause disease in humans even though they are commensals in the intestines of other species of </w:t>
      </w:r>
      <w:r w:rsidR="006D20B8">
        <w:rPr>
          <w:rFonts w:ascii="Times New Roman" w:eastAsia="Times New Roman" w:hAnsi="Times New Roman" w:cs="Times New Roman"/>
          <w:sz w:val="24"/>
          <w:szCs w:val="24"/>
        </w:rPr>
        <w:t>animals</w:t>
      </w:r>
      <w:r w:rsidR="00D311FC">
        <w:rPr>
          <w:rFonts w:ascii="Times New Roman" w:eastAsia="Times New Roman" w:hAnsi="Times New Roman" w:cs="Times New Roman"/>
          <w:sz w:val="24"/>
          <w:szCs w:val="24"/>
        </w:rPr>
        <w:t xml:space="preserve"> </w:t>
      </w:r>
      <w:r w:rsidR="00D311FC">
        <w:rPr>
          <w:rFonts w:ascii="Times New Roman" w:eastAsia="Times New Roman" w:hAnsi="Times New Roman" w:cs="Times New Roman"/>
          <w:sz w:val="24"/>
          <w:szCs w:val="24"/>
        </w:rPr>
        <w:fldChar w:fldCharType="begin" w:fldLock="1"/>
      </w:r>
      <w:r w:rsidR="006124C8">
        <w:rPr>
          <w:rFonts w:ascii="Times New Roman" w:eastAsia="Times New Roman" w:hAnsi="Times New Roman" w:cs="Times New Roman"/>
          <w:sz w:val="24"/>
          <w:szCs w:val="24"/>
        </w:rPr>
        <w:instrText>ADDIN CSL_CITATION {"citationItems":[{"id":"ITEM-1","itemData":{"DOI":"10.1016/j.anaerobe.2011.05.018","ISBN":"1095-8274 (Electronic)\\r1075-9964 (Linking)","ISSN":"10759964","PMID":"21718794","abstract":"Food safety and shelf-life are both important microbial concerns in relation to broiler meat production. Focus is mainly placed on the absence or control of potentially pathogenic microbes such as Salmonella spp. and Campylobacter spp. but, from the commercial point of view, other spoilage bacteria also play a role as potential threats. Regarding food safety, the primary target should be the production of pathogen-free live animals, thus allowing slaughter plants to keep the processing line free of those microorganisms.Consumers believe that quality of foods from organic production is superior to foods from conventional production. The aim of the present study was to evaluate and compare the bacterial quality of chicken meat from organic and conventional production on the basis of traditional meat quality criteria. Fresh free grazing broiler carcasses were purchased directly from rural households (n=80) and fresh retail chicken parts from conventional broiler carcasses from the local supermarkets in the region of Epirus (Poultry Producers Association. Arta) (n=200).The samples were microbiologically tested for the presence of bacteria such as: Salmonella spp., Listeria monocytogenes, Staphylococcus aureus, Enterobacteriaceae, Escherichia coli, Campylobacter spp., and C. perfringens. Total count of aerobic mesophilic bacteria was also determined. Bacteriological tests were performed by means of standard methods of isolation and identification of individual species of bacteria according to ISO requirements. API-tests (bioMerieux) and Vitek 2 Identification System (bioMerieux) were used for biochemical determination. High levels of microbial contamination and occurrence of pathogenic bacteria at then fresh free grazing broiler carcasses reflect the poor hygienic quality of the slaughter conditions in the rural households. © 2011 Elsevier Ltd.","author":[{"dropping-particle":"","family":"Voidarou","given":"C.","non-dropping-particle":"","parse-names":false,"suffix":""},{"dropping-particle":"","family":"Vassos","given":"D.","non-dropping-particle":"","parse-names":false,"suffix":""},{"dropping-particle":"","family":"Rozos","given":"G.","non-dropping-particle":"","parse-names":false,"suffix":""},{"dropping-particle":"","family":"Alexopoulos","given":"A.","non-dropping-particle":"","parse-names":false,"suffix":""},{"dropping-particle":"","family":"Plessas","given":"S.","non-dropping-particle":"","parse-names":false,"suffix":""},{"dropping-particle":"","family":"Tsinas","given":"A.","non-dropping-particle":"","parse-names":false,"suffix":""},{"dropping-particle":"","family":"Skoufou","given":"M.","non-dropping-particle":"","parse-names":false,"suffix":""},{"dropping-particle":"","family":"Stavropoulou","given":"E.","non-dropping-particle":"","parse-names":false,"suffix":""},{"dropping-particle":"","family":"Bezirtzoglou","given":"E.","non-dropping-particle":"","parse-names":false,"suffix":""}],"container-title":"Anaerobe","id":"ITEM-1","issued":{"date-parts":[["2011"]]},"title":"Microbial challenges of poultry meat production","type":"article-journal"},"uris":["http://www.mendeley.com/documents/?uuid=043ed171-d134-4996-b0cc-21dc755ff1d5"]}],"mendeley":{"formattedCitation":"(Voidarou &lt;i&gt;et al.&lt;/i&gt;, 2011)","plainTextFormattedCitation":"(Voidarou et al., 2011)","previouslyFormattedCitation":"(Voidarou &lt;i&gt;et al.&lt;/i&gt;, 2011)"},"properties":{"noteIndex":0},"schema":"https://github.com/citation-style-language/schema/raw/master/csl-citation.json"}</w:instrText>
      </w:r>
      <w:r w:rsidR="00D311FC">
        <w:rPr>
          <w:rFonts w:ascii="Times New Roman" w:eastAsia="Times New Roman" w:hAnsi="Times New Roman" w:cs="Times New Roman"/>
          <w:sz w:val="24"/>
          <w:szCs w:val="24"/>
        </w:rPr>
        <w:fldChar w:fldCharType="separate"/>
      </w:r>
      <w:r w:rsidR="00D311FC" w:rsidRPr="00D311FC">
        <w:rPr>
          <w:rFonts w:ascii="Times New Roman" w:eastAsia="Times New Roman" w:hAnsi="Times New Roman" w:cs="Times New Roman"/>
          <w:noProof/>
          <w:sz w:val="24"/>
          <w:szCs w:val="24"/>
        </w:rPr>
        <w:t xml:space="preserve">(Voidarou </w:t>
      </w:r>
      <w:r w:rsidR="00D311FC" w:rsidRPr="00D311FC">
        <w:rPr>
          <w:rFonts w:ascii="Times New Roman" w:eastAsia="Times New Roman" w:hAnsi="Times New Roman" w:cs="Times New Roman"/>
          <w:i/>
          <w:noProof/>
          <w:sz w:val="24"/>
          <w:szCs w:val="24"/>
        </w:rPr>
        <w:t>et al.</w:t>
      </w:r>
      <w:r w:rsidR="00D311FC" w:rsidRPr="00D311FC">
        <w:rPr>
          <w:rFonts w:ascii="Times New Roman" w:eastAsia="Times New Roman" w:hAnsi="Times New Roman" w:cs="Times New Roman"/>
          <w:noProof/>
          <w:sz w:val="24"/>
          <w:szCs w:val="24"/>
        </w:rPr>
        <w:t>, 2011)</w:t>
      </w:r>
      <w:r w:rsidR="00D311FC">
        <w:rPr>
          <w:rFonts w:ascii="Times New Roman" w:eastAsia="Times New Roman" w:hAnsi="Times New Roman" w:cs="Times New Roman"/>
          <w:sz w:val="24"/>
          <w:szCs w:val="24"/>
        </w:rPr>
        <w:fldChar w:fldCharType="end"/>
      </w:r>
      <w:r w:rsidR="006D20B8">
        <w:rPr>
          <w:rFonts w:ascii="Times New Roman" w:eastAsia="Times New Roman" w:hAnsi="Times New Roman" w:cs="Times New Roman"/>
          <w:sz w:val="24"/>
          <w:szCs w:val="24"/>
        </w:rPr>
        <w:t>.</w:t>
      </w:r>
    </w:p>
    <w:p w14:paraId="6FBF5301" w14:textId="1447A4D8" w:rsidR="006D20B8" w:rsidRDefault="00967C00" w:rsidP="007145D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foodborne bacteria include </w:t>
      </w:r>
      <w:r>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Campylobacter</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Escherichia coli </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Listeria monocytogens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Yersinia enterocolitica</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Staphylococcus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Arcobacter</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Clostridium perfringens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Clostridium botulinum</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Bacillus cereus</w:t>
      </w:r>
      <w:r w:rsidR="006124C8">
        <w:rPr>
          <w:rFonts w:ascii="Times New Roman" w:eastAsia="Times New Roman" w:hAnsi="Times New Roman" w:cs="Times New Roman"/>
          <w:sz w:val="24"/>
          <w:szCs w:val="24"/>
        </w:rPr>
        <w:t xml:space="preserve"> </w:t>
      </w:r>
      <w:r w:rsidR="006124C8">
        <w:rPr>
          <w:rFonts w:ascii="Times New Roman" w:eastAsia="Times New Roman" w:hAnsi="Times New Roman" w:cs="Times New Roman"/>
          <w:sz w:val="24"/>
          <w:szCs w:val="24"/>
        </w:rPr>
        <w:fldChar w:fldCharType="begin" w:fldLock="1"/>
      </w:r>
      <w:r w:rsidR="006124C8">
        <w:rPr>
          <w:rFonts w:ascii="Times New Roman" w:eastAsia="Times New Roman" w:hAnsi="Times New Roman" w:cs="Times New Roman"/>
          <w:sz w:val="24"/>
          <w:szCs w:val="24"/>
        </w:rPr>
        <w:instrText>ADDIN CSL_CITATION {"citationItems":[{"id":"ITEM-1","itemData":{"DOI":"10.3923/pjbs.2013.1076.1085","ISBN":"1028-8880","ISSN":"10288880","PMID":"24506006","abstract":"The term food borne diseases or food-borne illnesses or more commonly food poisoning are used to denote gastrointestinal complications that occur following recent consumption of a particular food or drink. Millions of people suffer worldwide every year and the situation is quiet grave in developing nations creating social and economic strain. The food borne pathogens include various bacteria viz., Salmonella, Campylobacter, Escherichia coli, Listeria monocytogenes, Yersinia enterocolitica, Staphylococcus, Arcobacter, Clostridium perfringens, CI. botulinum andBacillus cerews and helminths viz., Taenia. They also include protozoa viz., Trichinella, Sarcocystis, Toxoplasma gondii and Cryptosporidium parvum. The zoonotic potential and the ability to elaborate toxins by many of the microbes causing fatal intoxication are sufficient to understand the seriousness of the situation. The viral agents being host specific their transmission to humans through food of animal origin is not yet confirmed although these animal viruses are similar to that of viruses infecting human. Food-borne bacteria; protozoa and helminthes have complex distribution pattern in the environment and inside the host system. This along with complexity of the maintenance chain and life cycle (of parasites) has made it difficult for epidemiologist and diagnostician to undertake any immediate safety measures against them. Serological and molecular diagnostic tests viz. ELISA, Latex agglutination test, Lateral flow assays, Immunomagnetic separation assays, molecular assays viz. Polymerase Chain Reaction (PCR), multiplex PCR, rmmuno-PCR, Realtime PCR, Random Amplrfred Polymorphs DNA (RAPD)-PCR, DNA microarrays and probes are widely used. Along with these LAMP assays, Capillary Electrophoresis-Single Strand Confirmation polymorphism (CE-SSCP); Flow cytometry, FISH, Biosensors, Direct epifluorescent filter technique, nanotechnology based methods and sophisticated tools (ultrasonography, magnetic resonance imaging and chlonangio-pancreatography) have aided in the diagnosis greatly. Most of the food-borne illnesses are self-limiting but in many instances antibiotics are recommended. With the increased drug resistance however use of chicken immunoglobulin, bacteriophage therapy, probiotics and herbs are gaining much importance these days. Adoption of proper prevention and control measures (including cooking procedures; hygiene, strict adherence to HACCP principles, public awareness and disease surve…","author":[{"dropping-particle":"","family":"Dhama","given":"K.","non-dropping-particle":"","parse-names":false,"suffix":""},{"dropping-particle":"","family":"Rajagunalan","given":"S.","non-dropping-particle":"","parse-names":false,"suffix":""},{"dropping-particle":"","family":"Chakraborty","given":"S.","non-dropping-particle":"","parse-names":false,"suffix":""},{"dropping-particle":"","family":"Verma","given":"A. K.","non-dropping-particle":"","parse-names":false,"suffix":""},{"dropping-particle":"","family":"Kumar","given":"A.","non-dropping-particle":"","parse-names":false,"suffix":""},{"dropping-particle":"","family":"Tiwari","given":"R.","non-dropping-particle":"","parse-names":false,"suffix":""},{"dropping-particle":"","family":"Kapoor","given":"S.","non-dropping-particle":"","parse-names":false,"suffix":""}],"container-title":"Pakistan Journal of Biological Sciences","id":"ITEM-1","issued":{"date-parts":[["2013"]]},"title":"Food-borne pathogens of animal origin-diagnosis, prevention, control and their zoonotic significance: A review","type":"article-journal"},"uris":["http://www.mendeley.com/documents/?uuid=01aa2678-9ade-424a-ac9a-8124aed7570c"]}],"mendeley":{"formattedCitation":"(Dhama &lt;i&gt;et al.&lt;/i&gt;, 2013)","plainTextFormattedCitation":"(Dhama et al., 2013)","previouslyFormattedCitation":"(Dhama &lt;i&gt;et al.&lt;/i&gt;, 2013)"},"properties":{"noteIndex":0},"schema":"https://github.com/citation-style-language/schema/raw/master/csl-citation.json"}</w:instrText>
      </w:r>
      <w:r w:rsidR="006124C8">
        <w:rPr>
          <w:rFonts w:ascii="Times New Roman" w:eastAsia="Times New Roman" w:hAnsi="Times New Roman" w:cs="Times New Roman"/>
          <w:sz w:val="24"/>
          <w:szCs w:val="24"/>
        </w:rPr>
        <w:fldChar w:fldCharType="separate"/>
      </w:r>
      <w:r w:rsidR="006124C8" w:rsidRPr="006124C8">
        <w:rPr>
          <w:rFonts w:ascii="Times New Roman" w:eastAsia="Times New Roman" w:hAnsi="Times New Roman" w:cs="Times New Roman"/>
          <w:noProof/>
          <w:sz w:val="24"/>
          <w:szCs w:val="24"/>
        </w:rPr>
        <w:t xml:space="preserve">(Dhama </w:t>
      </w:r>
      <w:r w:rsidR="006124C8" w:rsidRPr="006124C8">
        <w:rPr>
          <w:rFonts w:ascii="Times New Roman" w:eastAsia="Times New Roman" w:hAnsi="Times New Roman" w:cs="Times New Roman"/>
          <w:i/>
          <w:noProof/>
          <w:sz w:val="24"/>
          <w:szCs w:val="24"/>
        </w:rPr>
        <w:t>et al.</w:t>
      </w:r>
      <w:r w:rsidR="006124C8" w:rsidRPr="006124C8">
        <w:rPr>
          <w:rFonts w:ascii="Times New Roman" w:eastAsia="Times New Roman" w:hAnsi="Times New Roman" w:cs="Times New Roman"/>
          <w:noProof/>
          <w:sz w:val="24"/>
          <w:szCs w:val="24"/>
        </w:rPr>
        <w:t>, 2013)</w:t>
      </w:r>
      <w:r w:rsidR="006124C8">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Among the most virulent are </w:t>
      </w:r>
      <w:r>
        <w:rPr>
          <w:rFonts w:ascii="Times New Roman" w:eastAsia="Times New Roman" w:hAnsi="Times New Roman" w:cs="Times New Roman"/>
          <w:i/>
          <w:sz w:val="24"/>
          <w:szCs w:val="24"/>
        </w:rPr>
        <w:t>Campylobacter</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Shigella</w:t>
      </w:r>
      <w:r w:rsidR="006124C8">
        <w:rPr>
          <w:rFonts w:ascii="Times New Roman" w:eastAsia="Times New Roman" w:hAnsi="Times New Roman" w:cs="Times New Roman"/>
          <w:sz w:val="24"/>
          <w:szCs w:val="24"/>
        </w:rPr>
        <w:t xml:space="preserve"> species </w:t>
      </w:r>
      <w:r w:rsidR="006124C8">
        <w:rPr>
          <w:rFonts w:ascii="Times New Roman" w:eastAsia="Times New Roman" w:hAnsi="Times New Roman" w:cs="Times New Roman"/>
          <w:sz w:val="24"/>
          <w:szCs w:val="24"/>
        </w:rPr>
        <w:fldChar w:fldCharType="begin" w:fldLock="1"/>
      </w:r>
      <w:r w:rsidR="006124C8">
        <w:rPr>
          <w:rFonts w:ascii="Times New Roman" w:eastAsia="Times New Roman" w:hAnsi="Times New Roman" w:cs="Times New Roman"/>
          <w:sz w:val="24"/>
          <w:szCs w:val="24"/>
        </w:rPr>
        <w:instrText>ADDIN CSL_CITATION {"citationItems":[{"id":"ITEM-1","itemData":{"DOI":"10.1017/S0950268814003185","ISBN":"0950268814003","ISSN":"14694409","PMID":"25633631","abstract":"&lt;p&gt; We explored the overall impact of foodborne disease caused by seven leading foodborne pathogens in the United States using the disability adjusted life year (DALY). We defined health states for each pathogen (acute illness and sequelae) and estimated the average annual incidence of each health state using data from public health surveillance and previously published estimates from studies in the United States, Canada and Europe. These pathogens caused about 112 000 DALYs annually due to foodborne illnesses acquired in the United States. Non-typhoidal &lt;italic&gt;Salmonella&lt;/italic&gt; (32 900) and &lt;italic&gt;Toxoplasma&lt;/italic&gt; (32 700) caused the most DALYs, followed by &lt;italic&gt;Campylobacter&lt;/italic&gt; (22 500), norovirus (9900), &lt;italic&gt;Listeria monocytogenes&lt;/italic&gt; (8800), &lt;italic&gt;Clostridium perfringens&lt;/italic&gt; (4000), and &lt;italic&gt;Escherichia coli&lt;/italic&gt; O157 (1200). These estimates can be used to prioritize food safety interventions. Future estimates of the burden of foodborne disease in DALYs would be improved by addressing important data gaps and by the development and validation of US-specific disability weights for foodborne diseases. &lt;/p&gt;","author":[{"dropping-particle":"","family":"Scallan","given":"E.","non-dropping-particle":"","parse-names":false,"suffix":""},{"dropping-particle":"","family":"Hoekstra","given":"R. M.","non-dropping-particle":"","parse-names":false,"suffix":""},{"dropping-particle":"","family":"Mahon","given":"B. E.","non-dropping-particle":"","parse-names":false,"suffix":""},{"dropping-particle":"","family":"Jones","given":"T. F.","non-dropping-particle":"","parse-names":false,"suffix":""},{"dropping-particle":"","family":"Griffin","given":"P. M.","non-dropping-particle":"","parse-names":false,"suffix":""}],"container-title":"Epidemiology and Infection","id":"ITEM-1","issued":{"date-parts":[["2015"]]},"title":"An assessment of the human health impact of seven leading foodborne pathogens in the United States using disability adjusted life years","type":"article-journal"},"uris":["http://www.mendeley.com/documents/?uuid=2a4162a5-4dc0-4461-921e-822347c13891"]}],"mendeley":{"formattedCitation":"(Scallan &lt;i&gt;et al.&lt;/i&gt;, 2015)","plainTextFormattedCitation":"(Scallan et al., 2015)","previouslyFormattedCitation":"(Scallan &lt;i&gt;et al.&lt;/i&gt;, 2015)"},"properties":{"noteIndex":0},"schema":"https://github.com/citation-style-language/schema/raw/master/csl-citation.json"}</w:instrText>
      </w:r>
      <w:r w:rsidR="006124C8">
        <w:rPr>
          <w:rFonts w:ascii="Times New Roman" w:eastAsia="Times New Roman" w:hAnsi="Times New Roman" w:cs="Times New Roman"/>
          <w:sz w:val="24"/>
          <w:szCs w:val="24"/>
        </w:rPr>
        <w:fldChar w:fldCharType="separate"/>
      </w:r>
      <w:r w:rsidR="006124C8" w:rsidRPr="006124C8">
        <w:rPr>
          <w:rFonts w:ascii="Times New Roman" w:eastAsia="Times New Roman" w:hAnsi="Times New Roman" w:cs="Times New Roman"/>
          <w:noProof/>
          <w:sz w:val="24"/>
          <w:szCs w:val="24"/>
        </w:rPr>
        <w:t xml:space="preserve">(Scallan </w:t>
      </w:r>
      <w:r w:rsidR="006124C8" w:rsidRPr="006124C8">
        <w:rPr>
          <w:rFonts w:ascii="Times New Roman" w:eastAsia="Times New Roman" w:hAnsi="Times New Roman" w:cs="Times New Roman"/>
          <w:i/>
          <w:noProof/>
          <w:sz w:val="24"/>
          <w:szCs w:val="24"/>
        </w:rPr>
        <w:t>et al.</w:t>
      </w:r>
      <w:r w:rsidR="006124C8" w:rsidRPr="006124C8">
        <w:rPr>
          <w:rFonts w:ascii="Times New Roman" w:eastAsia="Times New Roman" w:hAnsi="Times New Roman" w:cs="Times New Roman"/>
          <w:noProof/>
          <w:sz w:val="24"/>
          <w:szCs w:val="24"/>
        </w:rPr>
        <w:t>, 2015)</w:t>
      </w:r>
      <w:r w:rsidR="006124C8">
        <w:rPr>
          <w:rFonts w:ascii="Times New Roman" w:eastAsia="Times New Roman" w:hAnsi="Times New Roman" w:cs="Times New Roman"/>
          <w:sz w:val="24"/>
          <w:szCs w:val="24"/>
        </w:rPr>
        <w:fldChar w:fldCharType="end"/>
      </w:r>
      <w:r w:rsidR="0079240B">
        <w:rPr>
          <w:rFonts w:ascii="Times New Roman" w:eastAsia="Times New Roman" w:hAnsi="Times New Roman" w:cs="Times New Roman"/>
          <w:sz w:val="24"/>
          <w:szCs w:val="24"/>
        </w:rPr>
        <w:t xml:space="preserve">. </w:t>
      </w:r>
    </w:p>
    <w:p w14:paraId="669F0995" w14:textId="5DCFBEA0" w:rsidR="006D20B8" w:rsidRDefault="0079240B" w:rsidP="006D20B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Diarrhea </w:t>
      </w:r>
      <w:r w:rsidR="004B0EA5">
        <w:rPr>
          <w:rFonts w:ascii="Times New Roman" w:eastAsia="Times New Roman" w:hAnsi="Times New Roman" w:cs="Times New Roman"/>
          <w:sz w:val="24"/>
          <w:szCs w:val="24"/>
        </w:rPr>
        <w:t>is a major and common symptom of FBDs</w:t>
      </w:r>
      <w:r w:rsidR="007145D5">
        <w:rPr>
          <w:rFonts w:ascii="Times New Roman" w:eastAsia="Times New Roman" w:hAnsi="Times New Roman" w:cs="Times New Roman"/>
          <w:sz w:val="24"/>
          <w:szCs w:val="24"/>
        </w:rPr>
        <w:t xml:space="preserve">. </w:t>
      </w:r>
      <w:r w:rsidR="004B0EA5">
        <w:rPr>
          <w:rFonts w:ascii="Times New Roman" w:eastAsia="Times New Roman" w:hAnsi="Times New Roman" w:cs="Times New Roman"/>
          <w:sz w:val="24"/>
          <w:szCs w:val="24"/>
        </w:rPr>
        <w:t xml:space="preserve">It is usually a symptom of infection in the digestive system and can be caused by bacteria, viruses or parasites. Diarrhea </w:t>
      </w:r>
      <w:r w:rsidR="006D20B8">
        <w:rPr>
          <w:rFonts w:ascii="Times New Roman" w:eastAsia="Times New Roman" w:hAnsi="Times New Roman" w:cs="Times New Roman"/>
          <w:sz w:val="24"/>
          <w:szCs w:val="24"/>
        </w:rPr>
        <w:t>is the second leading cause of death in children under five ye</w:t>
      </w:r>
      <w:r w:rsidR="004B0EA5">
        <w:rPr>
          <w:rFonts w:ascii="Times New Roman" w:eastAsia="Times New Roman" w:hAnsi="Times New Roman" w:cs="Times New Roman"/>
          <w:sz w:val="24"/>
          <w:szCs w:val="24"/>
        </w:rPr>
        <w:t xml:space="preserve">ars old, </w:t>
      </w:r>
      <w:r w:rsidR="006D20B8">
        <w:rPr>
          <w:rFonts w:ascii="Times New Roman" w:eastAsia="Times New Roman" w:hAnsi="Times New Roman" w:cs="Times New Roman"/>
          <w:sz w:val="24"/>
          <w:szCs w:val="24"/>
        </w:rPr>
        <w:t>killing around 760 0</w:t>
      </w:r>
      <w:r w:rsidR="004B0EA5">
        <w:rPr>
          <w:rFonts w:ascii="Times New Roman" w:eastAsia="Times New Roman" w:hAnsi="Times New Roman" w:cs="Times New Roman"/>
          <w:sz w:val="24"/>
          <w:szCs w:val="24"/>
        </w:rPr>
        <w:t>00 children every year</w:t>
      </w:r>
      <w:r w:rsidR="00B90FC9">
        <w:rPr>
          <w:rFonts w:ascii="Times New Roman" w:eastAsia="Times New Roman" w:hAnsi="Times New Roman" w:cs="Times New Roman"/>
          <w:sz w:val="24"/>
          <w:szCs w:val="24"/>
        </w:rPr>
        <w:t xml:space="preserve"> </w:t>
      </w:r>
      <w:r w:rsidR="00B90FC9">
        <w:rPr>
          <w:rFonts w:ascii="Times New Roman" w:eastAsia="Times New Roman" w:hAnsi="Times New Roman" w:cs="Times New Roman"/>
          <w:sz w:val="24"/>
          <w:szCs w:val="24"/>
        </w:rPr>
        <w:fldChar w:fldCharType="begin" w:fldLock="1"/>
      </w:r>
      <w:r w:rsidR="00B90FC9">
        <w:rPr>
          <w:rFonts w:ascii="Times New Roman" w:eastAsia="Times New Roman" w:hAnsi="Times New Roman" w:cs="Times New Roman"/>
          <w:sz w:val="24"/>
          <w:szCs w:val="24"/>
        </w:rPr>
        <w:instrText>ADDIN CSL_CITATION {"citationItems":[{"id":"ITEM-1","itemData":{"DOI":"10.1186/s12879-016-1603-2","ISBN":"1471-2334","ISSN":"14712334","PMID":"27267601","abstract":"BACKGROUND Acute diarrhea is a leading cause of morbidity and mortality in children, particularly in those under the age of 5 years. Rotavirus is recognized as the leading cause of acute diarrhea in children, however, the contribution of bacterial pathogens as causative agents varies throughout the world. Here we report a hospital-based prospective study to analyze the characteristics of bacterial pathogens associated with acute diarrhea in children under 5 years of age. METHODS Stool samples were collected from 508 patients with acute diarrhea under 5 years of age who presented at our hospital. Nine pathogens were isolated and identified by culturing, serology or PCR, these included Salmonella spp., Shigella spp., Vibrio cholerae, diarrheagenic Escherichia coli (DEC), Aeromonas spp., Plesiomonas spp., Vibrio parahaemolyticus, Campylobacter spp. and Yersinia enterocolitica. Antimicrobial sensitivity tests of these pathogens were conducted. The most commonly detected pathogen, Salmonella spp., was further investigated by PCR and sequencing of antibiotic resistance-related genes. RESULTS Pathogens were identified in 20.1 % of the 508 samples. The most commonly detected pathogens were Salmonella spp. (8.5 %), followed by DEC (4.7 %), Campylobacter jejuni (3.0 %) and Aeromonas spp. (2.0 %). The resistance rates to ampicillin and tetracycline in Salmonella spp. were &gt;60 %, but were &lt;30 % to cephalosporins and quinolones. More than 50 % of DEC strains displayed resistance to ampicillin, cefotaxime and tetracycline, and 60 % of C. jejuni strains were resistant to ciprofloxacin but highly sensitive to the other antibiotics. Among 12 cephalosporin-resistant Salmonella isolates, TEM-1 and CTX-M-14 determinants were present in two (16.7 %) isolates. PCR screening for plasmid-mediated quinolone resistance genes revealed gyrA mutations in one of three highly quinolone resistant isolates. CONCLUSIONS Salmonella spp., DEC, Campylobacter spp. and Aeromonas spp. were the most commonly detected bacterial pathogens in children under the age of 5 years with acute diarrhea. Our findings indicate that ampicillin and tetracycline are not suitable as first line therapeutic drugs against Salmonella spp. Resistance to third generation cephalosporins and quinolones was also detected. TEM-1 and CTX-M-14 genetic determinants, and gyrA mutations, were the major mechanisms associated with high levels of cephalosporin and quinolone resistance, respectively, in Salmonella isolates.","author":[{"dropping-particle":"","family":"Tian","given":"Lei","non-dropping-particle":"","parse-names":false,"suffix":""},{"dropping-particle":"","family":"Zhu","given":"Xuhui","non-dropping-particle":"","parse-names":false,"suffix":""},{"dropping-particle":"","family":"Chen","given":"Zhongju","non-dropping-particle":"","parse-names":false,"suffix":""},{"dropping-particle":"","family":"Liu","given":"Weiyong","non-dropping-particle":"","parse-names":false,"suffix":""},{"dropping-particle":"","family":"Li","given":"Song","non-dropping-particle":"","parse-names":false,"suffix":""},{"dropping-particle":"","family":"Yu","given":"Weiting","non-dropping-particle":"","parse-names":false,"suffix":""},{"dropping-particle":"","family":"Zhang","given":"Wenqian","non-dropping-particle":"","parse-names":false,"suffix":""},{"dropping-particle":"","family":"Xiang","given":"Xu","non-dropping-particle":"","parse-names":false,"suffix":""},{"dropping-particle":"","family":"Sun","given":"Ziyong","non-dropping-particle":"","parse-names":false,"suffix":""}],"container-title":"BMC Infectious Diseases","id":"ITEM-1","issued":{"date-parts":[["2016"]]},"title":"Characteristics of bacterial pathogens associated with acute diarrhea in children under 5 years of age: A hospital-based cross-sectional study","type":"article-journal"},"uris":["http://www.mendeley.com/documents/?uuid=81f13a9d-109c-47d9-acf5-d9a68a437a3f"]}],"mendeley":{"formattedCitation":"(Tian &lt;i&gt;et al.&lt;/i&gt;, 2016)","plainTextFormattedCitation":"(Tian et al., 2016)","previouslyFormattedCitation":"(Tian &lt;i&gt;et al.&lt;/i&gt;, 2016)"},"properties":{"noteIndex":0},"schema":"https://github.com/citation-style-language/schema/raw/master/csl-citation.json"}</w:instrText>
      </w:r>
      <w:r w:rsidR="00B90FC9">
        <w:rPr>
          <w:rFonts w:ascii="Times New Roman" w:eastAsia="Times New Roman" w:hAnsi="Times New Roman" w:cs="Times New Roman"/>
          <w:sz w:val="24"/>
          <w:szCs w:val="24"/>
        </w:rPr>
        <w:fldChar w:fldCharType="separate"/>
      </w:r>
      <w:r w:rsidR="00B90FC9" w:rsidRPr="00B90FC9">
        <w:rPr>
          <w:rFonts w:ascii="Times New Roman" w:eastAsia="Times New Roman" w:hAnsi="Times New Roman" w:cs="Times New Roman"/>
          <w:noProof/>
          <w:sz w:val="24"/>
          <w:szCs w:val="24"/>
        </w:rPr>
        <w:t xml:space="preserve">(Tian </w:t>
      </w:r>
      <w:r w:rsidR="00B90FC9" w:rsidRPr="00B90FC9">
        <w:rPr>
          <w:rFonts w:ascii="Times New Roman" w:eastAsia="Times New Roman" w:hAnsi="Times New Roman" w:cs="Times New Roman"/>
          <w:i/>
          <w:noProof/>
          <w:sz w:val="24"/>
          <w:szCs w:val="24"/>
        </w:rPr>
        <w:t>et al.</w:t>
      </w:r>
      <w:r w:rsidR="00B90FC9" w:rsidRPr="00B90FC9">
        <w:rPr>
          <w:rFonts w:ascii="Times New Roman" w:eastAsia="Times New Roman" w:hAnsi="Times New Roman" w:cs="Times New Roman"/>
          <w:noProof/>
          <w:sz w:val="24"/>
          <w:szCs w:val="24"/>
        </w:rPr>
        <w:t>, 2016)</w:t>
      </w:r>
      <w:r w:rsidR="00B90FC9">
        <w:rPr>
          <w:rFonts w:ascii="Times New Roman" w:eastAsia="Times New Roman" w:hAnsi="Times New Roman" w:cs="Times New Roman"/>
          <w:sz w:val="24"/>
          <w:szCs w:val="24"/>
        </w:rPr>
        <w:fldChar w:fldCharType="end"/>
      </w:r>
      <w:r w:rsidR="004B0EA5">
        <w:rPr>
          <w:rFonts w:ascii="Times New Roman" w:eastAsia="Times New Roman" w:hAnsi="Times New Roman" w:cs="Times New Roman"/>
          <w:sz w:val="24"/>
          <w:szCs w:val="24"/>
        </w:rPr>
        <w:t>. It</w:t>
      </w:r>
      <w:r w:rsidR="006D20B8">
        <w:rPr>
          <w:rFonts w:ascii="Times New Roman" w:eastAsia="Times New Roman" w:hAnsi="Times New Roman" w:cs="Times New Roman"/>
          <w:sz w:val="24"/>
          <w:szCs w:val="24"/>
        </w:rPr>
        <w:t xml:space="preserve"> can last </w:t>
      </w:r>
      <w:r w:rsidR="004B0EA5">
        <w:rPr>
          <w:rFonts w:ascii="Times New Roman" w:eastAsia="Times New Roman" w:hAnsi="Times New Roman" w:cs="Times New Roman"/>
          <w:sz w:val="24"/>
          <w:szCs w:val="24"/>
        </w:rPr>
        <w:t>several days, leading to dehydration</w:t>
      </w:r>
      <w:r w:rsidR="006D20B8">
        <w:rPr>
          <w:rFonts w:ascii="Times New Roman" w:eastAsia="Times New Roman" w:hAnsi="Times New Roman" w:cs="Times New Roman"/>
          <w:sz w:val="24"/>
          <w:szCs w:val="24"/>
        </w:rPr>
        <w:t xml:space="preserve">. Most </w:t>
      </w:r>
      <w:r w:rsidR="004B0EA5">
        <w:rPr>
          <w:rFonts w:ascii="Times New Roman" w:eastAsia="Times New Roman" w:hAnsi="Times New Roman" w:cs="Times New Roman"/>
          <w:sz w:val="24"/>
          <w:szCs w:val="24"/>
        </w:rPr>
        <w:t>deaths are as a result of excessive fluid loss leading to dehydration</w:t>
      </w:r>
      <w:r w:rsidR="006D20B8">
        <w:rPr>
          <w:rFonts w:ascii="Times New Roman" w:eastAsia="Times New Roman" w:hAnsi="Times New Roman" w:cs="Times New Roman"/>
          <w:sz w:val="24"/>
          <w:szCs w:val="24"/>
        </w:rPr>
        <w:t xml:space="preserve">. </w:t>
      </w:r>
      <w:r w:rsidR="004B0EA5">
        <w:rPr>
          <w:rFonts w:ascii="Times New Roman" w:eastAsia="Times New Roman" w:hAnsi="Times New Roman" w:cs="Times New Roman"/>
          <w:sz w:val="24"/>
          <w:szCs w:val="24"/>
        </w:rPr>
        <w:t>Immune-compromised individuals are at risk of getting</w:t>
      </w:r>
      <w:r w:rsidR="0071009B">
        <w:rPr>
          <w:rFonts w:ascii="Times New Roman" w:eastAsia="Times New Roman" w:hAnsi="Times New Roman" w:cs="Times New Roman"/>
          <w:sz w:val="24"/>
          <w:szCs w:val="24"/>
        </w:rPr>
        <w:t xml:space="preserve"> severe forms of diarrhea that can lead to death</w:t>
      </w:r>
      <w:r w:rsidR="00B90FC9">
        <w:rPr>
          <w:rFonts w:ascii="Times New Roman" w:eastAsia="Times New Roman" w:hAnsi="Times New Roman" w:cs="Times New Roman"/>
          <w:sz w:val="24"/>
          <w:szCs w:val="24"/>
        </w:rPr>
        <w:t xml:space="preserve"> </w:t>
      </w:r>
      <w:r w:rsidR="00B90FC9">
        <w:rPr>
          <w:rFonts w:ascii="Times New Roman" w:eastAsia="Times New Roman" w:hAnsi="Times New Roman" w:cs="Times New Roman"/>
          <w:sz w:val="24"/>
          <w:szCs w:val="24"/>
        </w:rPr>
        <w:fldChar w:fldCharType="begin" w:fldLock="1"/>
      </w:r>
      <w:r w:rsidR="000227EA">
        <w:rPr>
          <w:rFonts w:ascii="Times New Roman" w:eastAsia="Times New Roman" w:hAnsi="Times New Roman" w:cs="Times New Roman"/>
          <w:sz w:val="24"/>
          <w:szCs w:val="24"/>
        </w:rPr>
        <w:instrText>ADDIN CSL_CITATION {"citationItems":[{"id":"ITEM-1","itemData":{"DOI":"10.1186/1475-2891-10-110","ISSN":"14752891","abstract":"INTRODUCTION: Mortality of children with Severe Acute Malnutrition (SAM) in inpatient set-ups in sub-Saharan Africa still remains unacceptably high. We investigated the prevalence and effect of diarrhea and HIV infection on inpatient treatment outcome of children with complicated SAM receiving treatment in inpatient units.\\n\\nMETHOD: A cohort of 430 children aged 6-59 months old with complicated SAM admitted to Zambia University Teaching Hospital's stabilization centre from August to December 2009 were followed. Data on nutritional status, socio-demographic factors, and admission medical conditions were collected up on enrollment. T-test and chi-square tests were used to compare difference in mean or percentage values. Logistic regression was used to assess risk of mortality by admission characteristics.\\n\\nRESULTS: Majority, 55.3% (238/430) were boys. The median age of the cohort was 17 months (inter-quartile range, IQR 12-22). Among the children, 68.9% (295/428) had edema at admission. The majority of the children, 67.3% (261/388), presented with diarrhea; 38.9% (162/420) tested HIV positive; and 40.5% (174/430) of the children died. The median Length of stay of the cohort was 9 days (IQR, 5-14 days); 30.6% (53/173) of the death occurred within 48 hours of admission. Children with diarrhea on admission had two and half times higher odds of mortality than those without diarrhea; Adjusted OR = 2.5 (95% CI 1.50-4.09, P &lt; 0.001). The odds of mortality for children with HIV infection was higher than children without HIV infection; Adjusted OR = 1.6 (95% CI 0.99-2.48 P = 0.5).\\n\\nCONCLUSION: Diarrhea is a major cause of complication in children with severe acute malnutrition. Under the current standard management approach, diarrhea in children with SAM was found to increase their odds of death substantially irrespective of other factors.","author":[{"dropping-particle":"","family":"Irena","given":"Abel H.","non-dropping-particle":"","parse-names":false,"suffix":""},{"dropping-particle":"","family":"Mwambazi","given":"Mwate","non-dropping-particle":"","parse-names":false,"suffix":""},{"dropping-particle":"","family":"Mulenga","given":"Veronica","non-dropping-particle":"","parse-names":false,"suffix":""}],"container-title":"Nutrition Journal","id":"ITEM-1","issued":{"date-parts":[["2011"]]},"title":"Diarrhea is a major killer of children with severe acute malnutrition admitted to inpatient set-up in Lusaka, Zambia","type":"article-journal"},"uris":["http://www.mendeley.com/documents/?uuid=feaf7351-69b4-4853-bd3d-434cf2a4a819"]}],"mendeley":{"formattedCitation":"(Irena, Mwambazi and Mulenga, 2011)","manualFormatting":"(Irena et al, 2011)","plainTextFormattedCitation":"(Irena, Mwambazi and Mulenga, 2011)","previouslyFormattedCitation":"(Irena, Mwambazi and Mulenga, 2011)"},"properties":{"noteIndex":0},"schema":"https://github.com/citation-style-language/schema/raw/master/csl-citation.json"}</w:instrText>
      </w:r>
      <w:r w:rsidR="00B90FC9">
        <w:rPr>
          <w:rFonts w:ascii="Times New Roman" w:eastAsia="Times New Roman" w:hAnsi="Times New Roman" w:cs="Times New Roman"/>
          <w:sz w:val="24"/>
          <w:szCs w:val="24"/>
        </w:rPr>
        <w:fldChar w:fldCharType="separate"/>
      </w:r>
      <w:r w:rsidR="00B90FC9">
        <w:rPr>
          <w:rFonts w:ascii="Times New Roman" w:eastAsia="Times New Roman" w:hAnsi="Times New Roman" w:cs="Times New Roman"/>
          <w:noProof/>
          <w:sz w:val="24"/>
          <w:szCs w:val="24"/>
        </w:rPr>
        <w:t xml:space="preserve">(Irena </w:t>
      </w:r>
      <w:r w:rsidR="00B90FC9" w:rsidRPr="000227EA">
        <w:rPr>
          <w:rFonts w:ascii="Times New Roman" w:eastAsia="Times New Roman" w:hAnsi="Times New Roman" w:cs="Times New Roman"/>
          <w:i/>
          <w:noProof/>
          <w:sz w:val="24"/>
          <w:szCs w:val="24"/>
        </w:rPr>
        <w:t>et al</w:t>
      </w:r>
      <w:r w:rsidR="00B90FC9" w:rsidRPr="00B90FC9">
        <w:rPr>
          <w:rFonts w:ascii="Times New Roman" w:eastAsia="Times New Roman" w:hAnsi="Times New Roman" w:cs="Times New Roman"/>
          <w:noProof/>
          <w:sz w:val="24"/>
          <w:szCs w:val="24"/>
        </w:rPr>
        <w:t>, 2011)</w:t>
      </w:r>
      <w:r w:rsidR="00B90FC9">
        <w:rPr>
          <w:rFonts w:ascii="Times New Roman" w:eastAsia="Times New Roman" w:hAnsi="Times New Roman" w:cs="Times New Roman"/>
          <w:sz w:val="24"/>
          <w:szCs w:val="24"/>
        </w:rPr>
        <w:fldChar w:fldCharType="end"/>
      </w:r>
      <w:r w:rsidR="006D20B8">
        <w:rPr>
          <w:rFonts w:ascii="Times New Roman" w:eastAsia="Times New Roman" w:hAnsi="Times New Roman" w:cs="Times New Roman"/>
          <w:sz w:val="24"/>
          <w:szCs w:val="24"/>
        </w:rPr>
        <w:t xml:space="preserve">. </w:t>
      </w:r>
    </w:p>
    <w:p w14:paraId="6E6C4C65" w14:textId="03BF996D" w:rsidR="007145D5" w:rsidRDefault="007145D5" w:rsidP="007145D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Infection is spread through</w:t>
      </w:r>
      <w:r w:rsidR="0071009B">
        <w:rPr>
          <w:rFonts w:ascii="Times New Roman" w:eastAsia="Times New Roman" w:hAnsi="Times New Roman" w:cs="Times New Roman"/>
          <w:sz w:val="24"/>
          <w:szCs w:val="24"/>
        </w:rPr>
        <w:t xml:space="preserve"> ingestion of</w:t>
      </w:r>
      <w:r w:rsidR="00424D6F">
        <w:rPr>
          <w:rFonts w:ascii="Times New Roman" w:eastAsia="Times New Roman" w:hAnsi="Times New Roman" w:cs="Times New Roman"/>
          <w:sz w:val="24"/>
          <w:szCs w:val="24"/>
        </w:rPr>
        <w:t xml:space="preserve"> contaminated food or drinking </w:t>
      </w:r>
      <w:r>
        <w:rPr>
          <w:rFonts w:ascii="Times New Roman" w:eastAsia="Times New Roman" w:hAnsi="Times New Roman" w:cs="Times New Roman"/>
          <w:sz w:val="24"/>
          <w:szCs w:val="24"/>
        </w:rPr>
        <w:t>water, or from</w:t>
      </w:r>
      <w:r w:rsidR="00417361">
        <w:rPr>
          <w:rFonts w:ascii="Times New Roman" w:eastAsia="Times New Roman" w:hAnsi="Times New Roman" w:cs="Times New Roman"/>
          <w:sz w:val="24"/>
          <w:szCs w:val="24"/>
        </w:rPr>
        <w:t xml:space="preserve"> person-to-person </w:t>
      </w:r>
      <w:r w:rsidR="0071009B">
        <w:rPr>
          <w:rFonts w:ascii="Times New Roman" w:eastAsia="Times New Roman" w:hAnsi="Times New Roman" w:cs="Times New Roman"/>
          <w:sz w:val="24"/>
          <w:szCs w:val="24"/>
        </w:rPr>
        <w:t>due to</w:t>
      </w:r>
      <w:r>
        <w:rPr>
          <w:rFonts w:ascii="Times New Roman" w:eastAsia="Times New Roman" w:hAnsi="Times New Roman" w:cs="Times New Roman"/>
          <w:sz w:val="24"/>
          <w:szCs w:val="24"/>
        </w:rPr>
        <w:t xml:space="preserve"> poor hygiene</w:t>
      </w:r>
      <w:r w:rsidR="0071009B">
        <w:rPr>
          <w:rFonts w:ascii="Times New Roman" w:eastAsia="Times New Roman" w:hAnsi="Times New Roman" w:cs="Times New Roman"/>
          <w:sz w:val="24"/>
          <w:szCs w:val="24"/>
        </w:rPr>
        <w:t xml:space="preserve"> conditions</w:t>
      </w:r>
      <w:r>
        <w:rPr>
          <w:rFonts w:ascii="Times New Roman" w:eastAsia="Times New Roman" w:hAnsi="Times New Roman" w:cs="Times New Roman"/>
          <w:sz w:val="24"/>
          <w:szCs w:val="24"/>
        </w:rPr>
        <w:t xml:space="preserve">. </w:t>
      </w:r>
      <w:r w:rsidR="00417361">
        <w:rPr>
          <w:rFonts w:ascii="Times New Roman" w:eastAsia="Times New Roman" w:hAnsi="Times New Roman" w:cs="Times New Roman"/>
          <w:sz w:val="24"/>
          <w:szCs w:val="24"/>
        </w:rPr>
        <w:t xml:space="preserve">Most of these infections are spread when water used for </w:t>
      </w:r>
      <w:r>
        <w:rPr>
          <w:rFonts w:ascii="Times New Roman" w:eastAsia="Times New Roman" w:hAnsi="Times New Roman" w:cs="Times New Roman"/>
          <w:sz w:val="24"/>
          <w:szCs w:val="24"/>
        </w:rPr>
        <w:lastRenderedPageBreak/>
        <w:t>drinking, cooking and cleaning</w:t>
      </w:r>
      <w:r w:rsidR="00417361">
        <w:rPr>
          <w:rFonts w:ascii="Times New Roman" w:eastAsia="Times New Roman" w:hAnsi="Times New Roman" w:cs="Times New Roman"/>
          <w:sz w:val="24"/>
          <w:szCs w:val="24"/>
        </w:rPr>
        <w:t xml:space="preserve"> is contaminated with feces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Rotavirus</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are the </w:t>
      </w:r>
      <w:r w:rsidR="00417361">
        <w:rPr>
          <w:rFonts w:ascii="Times New Roman" w:eastAsia="Times New Roman" w:hAnsi="Times New Roman" w:cs="Times New Roman"/>
          <w:sz w:val="24"/>
          <w:szCs w:val="24"/>
        </w:rPr>
        <w:t xml:space="preserve">most incriminated </w:t>
      </w:r>
      <w:r w:rsidR="00E209A4">
        <w:rPr>
          <w:rFonts w:ascii="Times New Roman" w:eastAsia="Times New Roman" w:hAnsi="Times New Roman" w:cs="Times New Roman"/>
          <w:sz w:val="24"/>
          <w:szCs w:val="24"/>
        </w:rPr>
        <w:t>microorganism causing</w:t>
      </w:r>
      <w:r>
        <w:rPr>
          <w:rFonts w:ascii="Times New Roman" w:eastAsia="Times New Roman" w:hAnsi="Times New Roman" w:cs="Times New Roman"/>
          <w:sz w:val="24"/>
          <w:szCs w:val="24"/>
        </w:rPr>
        <w:t xml:space="preserve"> diarrhea in developing countries. </w:t>
      </w:r>
      <w:r w:rsidR="00E209A4">
        <w:rPr>
          <w:rFonts w:ascii="Times New Roman" w:eastAsia="Times New Roman" w:hAnsi="Times New Roman" w:cs="Times New Roman"/>
          <w:sz w:val="24"/>
          <w:szCs w:val="24"/>
        </w:rPr>
        <w:t>When food is prepared or stored in unhygienic conditions it can also cause diarrheal disease and this is a major cause of diarrhea worldwide, especially in developing countries</w:t>
      </w:r>
      <w:r w:rsidR="006124C8">
        <w:rPr>
          <w:rFonts w:ascii="Times New Roman" w:eastAsia="Times New Roman" w:hAnsi="Times New Roman" w:cs="Times New Roman"/>
          <w:sz w:val="24"/>
          <w:szCs w:val="24"/>
        </w:rPr>
        <w:t xml:space="preserve"> </w:t>
      </w:r>
      <w:r w:rsidR="006124C8">
        <w:rPr>
          <w:rFonts w:ascii="Times New Roman" w:eastAsia="Times New Roman" w:hAnsi="Times New Roman" w:cs="Times New Roman"/>
          <w:sz w:val="24"/>
          <w:szCs w:val="24"/>
        </w:rPr>
        <w:fldChar w:fldCharType="begin" w:fldLock="1"/>
      </w:r>
      <w:r w:rsidR="006124C8">
        <w:rPr>
          <w:rFonts w:ascii="Times New Roman" w:eastAsia="Times New Roman" w:hAnsi="Times New Roman" w:cs="Times New Roman"/>
          <w:sz w:val="24"/>
          <w:szCs w:val="24"/>
        </w:rPr>
        <w:instrText>ADDIN CSL_CITATION {"citationItems":[{"id":"ITEM-1","itemData":{"DOI":"10.1186/s12889-016-3089-7","ISBN":"1098-5336 (Electronic)\\r0099-2240 (Linking)","ISSN":"14712458","PMID":"21357430","abstract":"Cereulide and valinomycin are highly similar cyclic dodecadepsipeptides with potassium ionophoric properties. Cereulide, produced by members of the Bacillus cereus group, is known mostly as emetic toxin, and no ecological function has been assigned. A comparative analysis of the antimicrobial activity of valinomycin produced by Streptomyces spp. and cereulide was performed at a pH range of pH 5.5 to pH 9.5, under anaerobic and aerobic conditions. Both compounds display pH-dependent activity against selected Gram-positive bacteria, including Staphylococcus aureus, Listeria innocua, Listeria monocytogenes, Bacillus subtilis, and Bacillus cereus ATCC 10987. Notably, B. cereus strain ATCC 14579 and the emetic B. cereus strains F4810/72 and A529 showed reduced sensitivity to both compounds, with the latter two strains displaying full resistance to cereulide. Both compounds showed no activity against the selected Gram-negative bacteria. Antimicrobial activity against Gram-positive bacteria was highest at alkaline pH values, where the membrane potential (ΔΨ) is the main component of the proton motive force (PMF). Furthermore, inhibition of growth was observed in both aerobic and anaerobic conditions. Determination of the ΔΨ, using the membrane potential probe DiOC(2)(3) (in the presence of 50 mM KCl) in combination with flow cytometry, demonstrated for the first time the ability of cereulide to dissipate the ΔΨ in sensitive Gram-positive bacteria. The putative role of cereulide production in the ecology of emetic B. cereus is discussed.","author":[{"dropping-particle":"","family":"Bosomprah","given":"Samuel","non-dropping-particle":"","parse-names":false,"suffix":""},{"dropping-particle":"","family":"Beach","given":"Lauren B.","non-dropping-particle":"","parse-names":false,"suffix":""},{"dropping-particle":"","family":"Beres","given":"Laura K.","non-dropping-particle":"","parse-names":false,"suffix":""},{"dropping-particle":"","family":"Newman","given":"Jonathan","non-dropping-particle":"","parse-names":false,"suffix":""},{"dropping-particle":"","family":"Kapasa","given":"Kabwe","non-dropping-particle":"","parse-names":false,"suffix":""},{"dropping-particle":"","family":"Rudd","given":"Cheryl","non-dropping-particle":"","parse-names":false,"suffix":""},{"dropping-particle":"","family":"Njobvu","given":"Lungowe","non-dropping-particle":"","parse-names":false,"suffix":""},{"dropping-particle":"","family":"Guffey","given":"Brad","non-dropping-particle":"","parse-names":false,"suffix":""},{"dropping-particle":"","family":"Hubbard","given":"Sydney","non-dropping-particle":"","parse-names":false,"suffix":""},{"dropping-particle":"","family":"Foo","given":"Karen","non-dropping-particle":"","parse-names":false,"suffix":""},{"dropping-particle":"","family":"Bolton-Moore","given":"Carolyn","non-dropping-particle":"","parse-names":false,"suffix":""},{"dropping-particle":"","family":"Stringer","given":"Jeffrey","non-dropping-particle":"","parse-names":false,"suffix":""},{"dropping-particle":"","family":"Chilengi","given":"Roma","non-dropping-particle":"","parse-names":false,"suffix":""}],"container-title":"BMC Public Health","id":"ITEM-1","issued":{"date-parts":[["2016"]]},"title":"Findings from a comprehensive diarrhoea prevention and treatment programme in Lusaka, Zambia","type":"article-journal"},"uris":["http://www.mendeley.com/documents/?uuid=c07297f5-02b8-4872-8025-05c018a0f715"]},{"id":"ITEM-2","itemData":{"DOI":"10.1016/0001-706X(95)00142-2","ISBN":"0001-706X (Print)\r0001-706X (Linking)","ISSN":"0001706X","PMID":"8790769","abstract":"As the AIDS pandemic has spread, diarrhoea in adults has become a major burden on health care institutions in central Africa and on the families of sufferers. In order to assess the magnitude of the problem, we carried out a survey of households in a high population density township of Lusaka to determine the prevalence of persistent diarrhoea in adults. We also carried out a study of the causes of persistent diarrhoea in patients attending the University Teaching Hospital, Lusaka. The community survey assessed 460 households, representing a sample of 1440 adults. 94 adults were reported as having had diarrhoea in the 2 weeks prior to the survey, implying an attack rate of 1.74 per adult per year. Of these 94 cases, six had diarrhoea of between 2 and 4 weeks duration, and ten had diarrhoea of over 4 weeks duration. In the hospital study, 75 (97%) out of 77 patients with diarrhoea of over 1 months' duration were HIV seropositive; potentially pathogenic parasites were found in 61/75 (81%) of seropositives. This information indicates that persistent diarrhoea in adults, mostly related to HIV infection, is likely to be an important and growing reservoir of enteric pathogens and represents a significant burden on hospitals and relatives. This emerging problem in sub-Saharan Africa may foreshadow developments in other continents.","author":[{"dropping-particle":"","family":"Kelly","given":"P.","non-dropping-particle":"","parse-names":false,"suffix":""},{"dropping-particle":"","family":"Baboo","given":"K. S.","non-dropping-particle":"","parse-names":false,"suffix":""},{"dropping-particle":"","family":"Wolff","given":"M.","non-dropping-particle":"","parse-names":false,"suffix":""},{"dropping-particle":"","family":"Ngwenya","given":"B.","non-dropping-particle":"","parse-names":false,"suffix":""},{"dropping-particle":"","family":"Luo","given":"N.","non-dropping-particle":"","parse-names":false,"suffix":""},{"dropping-particle":"","family":"Farthing","given":"M. J.G.","non-dropping-particle":"","parse-names":false,"suffix":""}],"container-title":"Acta Tropica","id":"ITEM-2","issued":{"date-parts":[["1996"]]},"title":"The prevalence and aetiology of persistent diarrhoea in adults in urban Zambia","type":"article-journal"},"uris":["http://www.mendeley.com/documents/?uuid=7e93c593-8448-47b8-8311-831202d1dc01"]}],"mendeley":{"formattedCitation":"(Kelly &lt;i&gt;et al.&lt;/i&gt;, 1996; Bosomprah &lt;i&gt;et al.&lt;/i&gt;, 2016)","plainTextFormattedCitation":"(Kelly et al., 1996; Bosomprah et al., 2016)","previouslyFormattedCitation":"(Kelly &lt;i&gt;et al.&lt;/i&gt;, 1996; Bosomprah &lt;i&gt;et al.&lt;/i&gt;, 2016)"},"properties":{"noteIndex":0},"schema":"https://github.com/citation-style-language/schema/raw/master/csl-citation.json"}</w:instrText>
      </w:r>
      <w:r w:rsidR="006124C8">
        <w:rPr>
          <w:rFonts w:ascii="Times New Roman" w:eastAsia="Times New Roman" w:hAnsi="Times New Roman" w:cs="Times New Roman"/>
          <w:sz w:val="24"/>
          <w:szCs w:val="24"/>
        </w:rPr>
        <w:fldChar w:fldCharType="separate"/>
      </w:r>
      <w:r w:rsidR="006124C8" w:rsidRPr="006124C8">
        <w:rPr>
          <w:rFonts w:ascii="Times New Roman" w:eastAsia="Times New Roman" w:hAnsi="Times New Roman" w:cs="Times New Roman"/>
          <w:noProof/>
          <w:sz w:val="24"/>
          <w:szCs w:val="24"/>
        </w:rPr>
        <w:t xml:space="preserve">(Kelly </w:t>
      </w:r>
      <w:r w:rsidR="006124C8" w:rsidRPr="006124C8">
        <w:rPr>
          <w:rFonts w:ascii="Times New Roman" w:eastAsia="Times New Roman" w:hAnsi="Times New Roman" w:cs="Times New Roman"/>
          <w:i/>
          <w:noProof/>
          <w:sz w:val="24"/>
          <w:szCs w:val="24"/>
        </w:rPr>
        <w:t>et al.</w:t>
      </w:r>
      <w:r w:rsidR="006124C8" w:rsidRPr="006124C8">
        <w:rPr>
          <w:rFonts w:ascii="Times New Roman" w:eastAsia="Times New Roman" w:hAnsi="Times New Roman" w:cs="Times New Roman"/>
          <w:noProof/>
          <w:sz w:val="24"/>
          <w:szCs w:val="24"/>
        </w:rPr>
        <w:t xml:space="preserve">, 1996; Bosomprah </w:t>
      </w:r>
      <w:r w:rsidR="006124C8" w:rsidRPr="006124C8">
        <w:rPr>
          <w:rFonts w:ascii="Times New Roman" w:eastAsia="Times New Roman" w:hAnsi="Times New Roman" w:cs="Times New Roman"/>
          <w:i/>
          <w:noProof/>
          <w:sz w:val="24"/>
          <w:szCs w:val="24"/>
        </w:rPr>
        <w:t>et al.</w:t>
      </w:r>
      <w:r w:rsidR="006124C8" w:rsidRPr="006124C8">
        <w:rPr>
          <w:rFonts w:ascii="Times New Roman" w:eastAsia="Times New Roman" w:hAnsi="Times New Roman" w:cs="Times New Roman"/>
          <w:noProof/>
          <w:sz w:val="24"/>
          <w:szCs w:val="24"/>
        </w:rPr>
        <w:t>, 2016)</w:t>
      </w:r>
      <w:r w:rsidR="006124C8">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p>
    <w:p w14:paraId="4EAB524B" w14:textId="14856468" w:rsidR="00EC54E1" w:rsidRPr="003E220D" w:rsidRDefault="00BB658E" w:rsidP="00B35841">
      <w:pPr>
        <w:pStyle w:val="Heading3"/>
        <w:rPr>
          <w:rFonts w:ascii="Times New Roman" w:eastAsia="Times New Roman" w:hAnsi="Times New Roman" w:cs="Times New Roman"/>
          <w:sz w:val="28"/>
          <w:szCs w:val="28"/>
        </w:rPr>
      </w:pPr>
      <w:bookmarkStart w:id="29" w:name="_Toc10158261"/>
      <w:r w:rsidRPr="003E220D">
        <w:rPr>
          <w:rFonts w:ascii="Times New Roman" w:eastAsia="Times New Roman" w:hAnsi="Times New Roman" w:cs="Times New Roman"/>
          <w:sz w:val="28"/>
          <w:szCs w:val="28"/>
        </w:rPr>
        <w:t>2.1.1</w:t>
      </w:r>
      <w:r w:rsidR="00EC54E1" w:rsidRPr="003E220D">
        <w:rPr>
          <w:rFonts w:ascii="Times New Roman" w:eastAsia="Times New Roman" w:hAnsi="Times New Roman" w:cs="Times New Roman"/>
          <w:sz w:val="28"/>
          <w:szCs w:val="28"/>
        </w:rPr>
        <w:t>.</w:t>
      </w:r>
      <w:r w:rsidRPr="003E220D">
        <w:rPr>
          <w:rFonts w:ascii="Times New Roman" w:eastAsia="Times New Roman" w:hAnsi="Times New Roman" w:cs="Times New Roman"/>
          <w:sz w:val="28"/>
          <w:szCs w:val="28"/>
        </w:rPr>
        <w:t xml:space="preserve"> </w:t>
      </w:r>
      <w:r w:rsidRPr="003E220D">
        <w:rPr>
          <w:rFonts w:ascii="Times New Roman" w:eastAsia="Times New Roman" w:hAnsi="Times New Roman" w:cs="Times New Roman"/>
          <w:i/>
          <w:sz w:val="28"/>
          <w:szCs w:val="28"/>
        </w:rPr>
        <w:t>Salmonella</w:t>
      </w:r>
      <w:r w:rsidRPr="003E220D">
        <w:rPr>
          <w:rFonts w:ascii="Times New Roman" w:eastAsia="Times New Roman" w:hAnsi="Times New Roman" w:cs="Times New Roman"/>
          <w:sz w:val="28"/>
          <w:szCs w:val="28"/>
        </w:rPr>
        <w:t xml:space="preserve"> foodborne infections</w:t>
      </w:r>
      <w:bookmarkEnd w:id="29"/>
    </w:p>
    <w:p w14:paraId="0CBD17A7" w14:textId="4FDFC70D" w:rsidR="00BB658E" w:rsidRPr="003E220D" w:rsidRDefault="00B36D25" w:rsidP="00EC54E1">
      <w:pPr>
        <w:pStyle w:val="Heading3"/>
        <w:jc w:val="both"/>
        <w:rPr>
          <w:rFonts w:ascii="Times New Roman" w:eastAsia="Times New Roman" w:hAnsi="Times New Roman" w:cs="Times New Roman"/>
          <w:sz w:val="28"/>
          <w:szCs w:val="28"/>
        </w:rPr>
      </w:pPr>
      <w:bookmarkStart w:id="30" w:name="_Toc10158262"/>
      <w:r w:rsidRPr="003E220D">
        <w:rPr>
          <w:rFonts w:ascii="Times New Roman" w:eastAsia="Times New Roman" w:hAnsi="Times New Roman" w:cs="Times New Roman"/>
          <w:sz w:val="28"/>
          <w:szCs w:val="28"/>
        </w:rPr>
        <w:t xml:space="preserve">2.1.1.1. </w:t>
      </w:r>
      <w:r w:rsidR="00BB658E" w:rsidRPr="003E220D">
        <w:rPr>
          <w:rFonts w:ascii="Times New Roman" w:eastAsia="Times New Roman" w:hAnsi="Times New Roman" w:cs="Times New Roman"/>
        </w:rPr>
        <w:t>Etiology</w:t>
      </w:r>
      <w:r w:rsidR="009F1CAB" w:rsidRPr="003E220D">
        <w:rPr>
          <w:rFonts w:ascii="Times New Roman" w:eastAsia="Times New Roman" w:hAnsi="Times New Roman" w:cs="Times New Roman"/>
        </w:rPr>
        <w:t xml:space="preserve"> and Structure</w:t>
      </w:r>
      <w:bookmarkEnd w:id="30"/>
    </w:p>
    <w:p w14:paraId="657D2338" w14:textId="0E9B4F89" w:rsidR="00BB658E" w:rsidRDefault="00BB658E" w:rsidP="00BB658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is a rod-shaped gram-negative bacterium belonging to the family Enterobacteriaceae and is the causative agent of</w:t>
      </w:r>
      <w:r w:rsidR="006124C8">
        <w:rPr>
          <w:rFonts w:ascii="Times New Roman" w:eastAsia="Times New Roman" w:hAnsi="Times New Roman" w:cs="Times New Roman"/>
          <w:sz w:val="24"/>
          <w:szCs w:val="24"/>
        </w:rPr>
        <w:t xml:space="preserve"> salmonellosis</w:t>
      </w:r>
      <w:r w:rsidR="000227EA">
        <w:rPr>
          <w:rFonts w:ascii="Times New Roman" w:eastAsia="Times New Roman" w:hAnsi="Times New Roman" w:cs="Times New Roman"/>
          <w:sz w:val="24"/>
          <w:szCs w:val="24"/>
        </w:rPr>
        <w:t xml:space="preserve"> </w:t>
      </w:r>
      <w:r w:rsidR="000227EA">
        <w:rPr>
          <w:rFonts w:ascii="Times New Roman" w:eastAsia="Times New Roman" w:hAnsi="Times New Roman" w:cs="Times New Roman"/>
          <w:sz w:val="24"/>
          <w:szCs w:val="24"/>
        </w:rPr>
        <w:fldChar w:fldCharType="begin" w:fldLock="1"/>
      </w:r>
      <w:r w:rsidR="000227EA">
        <w:rPr>
          <w:rFonts w:ascii="Times New Roman" w:eastAsia="Times New Roman" w:hAnsi="Times New Roman" w:cs="Times New Roman"/>
          <w:sz w:val="24"/>
          <w:szCs w:val="24"/>
        </w:rPr>
        <w:instrText>ADDIN CSL_CITATION {"citationItems":[{"id":"ITEM-1","itemData":{"DOI":"10.1016/B978-0-323-40181-4.00146-8","ISBN":"9780323401814","ISSN":"0070-217X","PMID":"15791954","abstract":"Salmonella spp. are facultatively anaerobic gram-negative rod-shaped bacteria belonging to the family Enterobacteriaceae. The biochemical identification of foodborne and clinical Salmonella isolates is generally coupled to serological confirmation, a complex and labor-intensive technique involving the agglutination of bacterial surface antigens with Salmonella-specific antibodies. National epidemiologic registries continue to underscore the importance of Salmonella spp. as a leading cause of foodborne bacterial illnesses in humans, where reported incidents of foodborne salmonellosis tend to dwarf those associated with other foodborne bacterial pathogens. The antibiotic resistance genes currently present in bacterial pathogens may originate from antibiotic-producing bacteria present in soil. The major global impact of typhoid and paratyphoid salmonellae on human health led to the early development of parenteral vaccines consisting of heat-, alcohol-, or acetone-killed cells. Salmonella invasion genes are organized into contiguous and functionally related loci, Salmonella pathogenicity islands (SPI1), located within a 40 to 50-kb segment of chromosomal DNA (i.e., pathogenicity island) that encodes determinant factors for the facilitated entry of salmonellae into host cells. The presence of virulence plasmids within the Salmonella genus is limited and has been confirmed for serovars Typhimurium, Dublin, Gallinarum-Pullorum, Enteritidis, Choleraesuis, and Abortusovis. This chapter provides a brief overview of the operating characteristics and sensitivity of polymerase chain reaction (PCR) technology, which is rapidly gaining application in food microbiology.","author":[{"dropping-particle":"","family":"Reller","given":"Megan E.","non-dropping-particle":"","parse-names":false,"suffix":""}],"container-title":"Principles and Practice of Pediatric Infectious Diseases","id":"ITEM-1","issued":{"date-parts":[["2017"]]},"title":"Salmonella Species","type":"chapter"},"uris":["http://www.mendeley.com/documents/?uuid=d4e0c162-04ed-43b8-9b8a-c467082e62b5"]}],"mendeley":{"formattedCitation":"(Reller, 2017)","plainTextFormattedCitation":"(Reller, 2017)","previouslyFormattedCitation":"(Reller, 2017)"},"properties":{"noteIndex":0},"schema":"https://github.com/citation-style-language/schema/raw/master/csl-citation.json"}</w:instrText>
      </w:r>
      <w:r w:rsidR="000227EA">
        <w:rPr>
          <w:rFonts w:ascii="Times New Roman" w:eastAsia="Times New Roman" w:hAnsi="Times New Roman" w:cs="Times New Roman"/>
          <w:sz w:val="24"/>
          <w:szCs w:val="24"/>
        </w:rPr>
        <w:fldChar w:fldCharType="separate"/>
      </w:r>
      <w:r w:rsidR="000227EA" w:rsidRPr="000227EA">
        <w:rPr>
          <w:rFonts w:ascii="Times New Roman" w:eastAsia="Times New Roman" w:hAnsi="Times New Roman" w:cs="Times New Roman"/>
          <w:noProof/>
          <w:sz w:val="24"/>
          <w:szCs w:val="24"/>
        </w:rPr>
        <w:t>(Reller, 2017)</w:t>
      </w:r>
      <w:r w:rsidR="000227EA">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They are straight rods which are approximately 0.7-1.5µm in width × 2-5µm in length. They are motile facultative anaerobes and have per</w:t>
      </w:r>
      <w:r w:rsidR="0097233F">
        <w:rPr>
          <w:rFonts w:ascii="Times New Roman" w:eastAsia="Times New Roman" w:hAnsi="Times New Roman" w:cs="Times New Roman"/>
          <w:sz w:val="24"/>
          <w:szCs w:val="24"/>
        </w:rPr>
        <w:t>itrichous flagella</w:t>
      </w:r>
      <w:r>
        <w:rPr>
          <w:rFonts w:ascii="Times New Roman" w:eastAsia="Times New Roman" w:hAnsi="Times New Roman" w:cs="Times New Roman"/>
          <w:sz w:val="24"/>
          <w:szCs w:val="24"/>
        </w:rPr>
        <w:t>. They are mesophilic in nature and have an optimum growth temperature of 37°C</w:t>
      </w:r>
      <w:r w:rsidR="0097233F">
        <w:rPr>
          <w:rFonts w:ascii="Times New Roman" w:eastAsia="Times New Roman" w:hAnsi="Times New Roman" w:cs="Times New Roman"/>
          <w:sz w:val="24"/>
          <w:szCs w:val="24"/>
        </w:rPr>
        <w:t xml:space="preserve"> </w:t>
      </w:r>
      <w:r w:rsidR="0097233F">
        <w:rPr>
          <w:rFonts w:ascii="Times New Roman" w:eastAsia="Times New Roman" w:hAnsi="Times New Roman" w:cs="Times New Roman"/>
          <w:sz w:val="24"/>
          <w:szCs w:val="24"/>
        </w:rPr>
        <w:fldChar w:fldCharType="begin" w:fldLock="1"/>
      </w:r>
      <w:r w:rsidR="0097233F">
        <w:rPr>
          <w:rFonts w:ascii="Times New Roman" w:eastAsia="Times New Roman" w:hAnsi="Times New Roman" w:cs="Times New Roman"/>
          <w:sz w:val="24"/>
          <w:szCs w:val="24"/>
        </w:rPr>
        <w:instrText>ADDIN CSL_CITATION {"citationItems":[{"id":"ITEM-1","itemData":{"abstract":"Salmonella, a rod-shaped gram-negative bacterium belonging to the family Enterobacteriaceae, is the causative agent of salmonellosis. Salmonellosis in warm-blooded vertebrates is in most cases associated with serovars of Salmonella enterica. The most common type of infection is the carrier state, in which infected animals carry the pathogen for a variable period of time without showing any clinical signs. Clinical disease is characterized by two major syndromes: a systemic septicemia (also termed as typhoid) and an enteritis. Other less common clinical presentations include abortion, arthritis, respiratory disease, necrosis of extremities, and meningitis.\\r\\n\\r\\nOnly a few serotypes produce clinical salmonellosis in healthy animals and typically have a narrow range of host species, a phenomenon termed serovar-host specificity. Salmonella enterica serovar Typhi (S Typhi) and S Paratyphi produce typhoid in people, S Gallinarum produces a similar disease in poultry, S Abortusovis in sheep, S Choleraesuis in pigs, S Dublin in cattle, etc.\\r\\n\\r\\nThe remaining serovars (serotypes) rarely produce clinical systemic disease in healthy, adult, nonpregnant animals. However, they colonize in the gut of many species of animals, enter the human food chain, and produce gastroenteritis in people (food poisoning). S Typhimurium and S Enteritidis are the most frequent causes of enteritis in people (nontyphoidal salmonellosis) but are also able to produce typical typhoid infections in mice; hence, the basis of pathogenicity is unclear. Strains from this latter group may also produce more severe disease, with systemic involvement resembling typhoid in very young animals if they have received insufficient protective antibody from their dam or when they are particularly susceptible, eg, as a result of old age, disease, or pregnancy. The host species from which a serotype is characteristically isolated is not necessarily the only species that can act as a host; thus, epidemiologic factors are important in determining prevalence.\\r\\n\\r\\nYoung calves, piglets, lambs, and foals may develop both the enteritis and septicemic form (see Diarrhea in Neonatal Ruminants, see Bacterial Diarrhea in Foals, and see Intestinal Salmonellosis in Pigs). Adult cattle, sheep, and horses commonly develop acute enteritis, and chronic enteritis may develop in growing pigs and occasionally in cattle (see also the chapters on intestinal diseases in each of the major domestic species, Intestinal Dise…","author":[{"dropping-particle":"","family":"Gruenberg","given":"Walter","non-dropping-particle":"","parse-names":false,"suffix":""}],"container-title":"The Merck Veterinary Manual","id":"ITEM-1","issued":{"date-parts":[["2015"]]},"title":"Overview of Salmonellosis: Salmonellosis: Merck Veterinary Manual","type":"article-journal"},"uris":["http://www.mendeley.com/documents/?uuid=fc3084e5-970b-4ead-aff2-0da56ec414b8"]}],"mendeley":{"formattedCitation":"(Gruenberg, 2015)","plainTextFormattedCitation":"(Gruenberg, 2015)","previouslyFormattedCitation":"(Gruenberg, 2015)"},"properties":{"noteIndex":0},"schema":"https://github.com/citation-style-language/schema/raw/master/csl-citation.json"}</w:instrText>
      </w:r>
      <w:r w:rsidR="0097233F">
        <w:rPr>
          <w:rFonts w:ascii="Times New Roman" w:eastAsia="Times New Roman" w:hAnsi="Times New Roman" w:cs="Times New Roman"/>
          <w:sz w:val="24"/>
          <w:szCs w:val="24"/>
        </w:rPr>
        <w:fldChar w:fldCharType="separate"/>
      </w:r>
      <w:r w:rsidR="0097233F" w:rsidRPr="0097233F">
        <w:rPr>
          <w:rFonts w:ascii="Times New Roman" w:eastAsia="Times New Roman" w:hAnsi="Times New Roman" w:cs="Times New Roman"/>
          <w:noProof/>
          <w:sz w:val="24"/>
          <w:szCs w:val="24"/>
        </w:rPr>
        <w:t>(Gruenberg, 2015)</w:t>
      </w:r>
      <w:r w:rsidR="0097233F">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p>
    <w:p w14:paraId="2819D53B" w14:textId="56E412EA" w:rsidR="00BB658E" w:rsidRPr="00EC54E1" w:rsidRDefault="00B36D25" w:rsidP="00BB658E">
      <w:pPr>
        <w:pStyle w:val="Heading3"/>
        <w:spacing w:line="360" w:lineRule="auto"/>
        <w:jc w:val="both"/>
        <w:rPr>
          <w:rFonts w:ascii="Times New Roman" w:hAnsi="Times New Roman" w:cs="Times New Roman"/>
          <w:sz w:val="28"/>
          <w:szCs w:val="28"/>
        </w:rPr>
      </w:pPr>
      <w:bookmarkStart w:id="31" w:name="_Toc10158263"/>
      <w:r>
        <w:rPr>
          <w:rFonts w:ascii="Times New Roman" w:hAnsi="Times New Roman" w:cs="Times New Roman"/>
          <w:sz w:val="28"/>
          <w:szCs w:val="28"/>
        </w:rPr>
        <w:t xml:space="preserve">2.1.1.2. </w:t>
      </w:r>
      <w:r w:rsidR="00BB658E" w:rsidRPr="00B623B2">
        <w:rPr>
          <w:rFonts w:ascii="Times New Roman" w:hAnsi="Times New Roman" w:cs="Times New Roman"/>
        </w:rPr>
        <w:t>Ecology</w:t>
      </w:r>
      <w:bookmarkEnd w:id="31"/>
      <w:r w:rsidR="00BB658E" w:rsidRPr="00EC54E1">
        <w:rPr>
          <w:rFonts w:ascii="Times New Roman" w:hAnsi="Times New Roman" w:cs="Times New Roman"/>
          <w:sz w:val="28"/>
          <w:szCs w:val="28"/>
        </w:rPr>
        <w:t xml:space="preserve"> </w:t>
      </w:r>
    </w:p>
    <w:p w14:paraId="2002048F" w14:textId="6882B6D2" w:rsidR="00BB658E" w:rsidRPr="00087239" w:rsidRDefault="00BB658E" w:rsidP="000872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Members of the genus </w:t>
      </w:r>
      <w:r w:rsidRPr="00E209A4">
        <w:rPr>
          <w:rFonts w:ascii="Times New Roman" w:hAnsi="Times New Roman" w:cs="Times New Roman"/>
          <w:i/>
          <w:sz w:val="24"/>
          <w:szCs w:val="24"/>
        </w:rPr>
        <w:t>Salmonella</w:t>
      </w:r>
      <w:r w:rsidR="00E209A4">
        <w:rPr>
          <w:rFonts w:ascii="Times New Roman" w:hAnsi="Times New Roman" w:cs="Times New Roman"/>
          <w:sz w:val="24"/>
          <w:szCs w:val="24"/>
        </w:rPr>
        <w:t xml:space="preserve"> can colonize </w:t>
      </w:r>
      <w:r>
        <w:rPr>
          <w:rFonts w:ascii="Times New Roman" w:hAnsi="Times New Roman" w:cs="Times New Roman"/>
          <w:sz w:val="24"/>
          <w:szCs w:val="24"/>
        </w:rPr>
        <w:t xml:space="preserve">both vertebrate and invertebrate hosts. </w:t>
      </w:r>
      <w:r>
        <w:rPr>
          <w:rFonts w:ascii="Times New Roman" w:eastAsia="Times New Roman" w:hAnsi="Times New Roman" w:cs="Times New Roman"/>
          <w:sz w:val="24"/>
          <w:szCs w:val="24"/>
        </w:rPr>
        <w:t>Salmonellosis</w:t>
      </w:r>
      <w:r w:rsidR="00E209A4">
        <w:rPr>
          <w:rFonts w:ascii="Times New Roman" w:eastAsia="Times New Roman" w:hAnsi="Times New Roman" w:cs="Times New Roman"/>
          <w:sz w:val="24"/>
          <w:szCs w:val="24"/>
        </w:rPr>
        <w:t xml:space="preserve"> is usually associated with </w:t>
      </w:r>
      <w:r w:rsidR="00E209A4" w:rsidRPr="00E209A4">
        <w:rPr>
          <w:rFonts w:ascii="Times New Roman" w:eastAsia="Times New Roman" w:hAnsi="Times New Roman" w:cs="Times New Roman"/>
          <w:i/>
          <w:sz w:val="24"/>
          <w:szCs w:val="24"/>
        </w:rPr>
        <w:t>Salmonella enterica</w:t>
      </w:r>
      <w:r>
        <w:rPr>
          <w:rFonts w:ascii="Times New Roman" w:eastAsia="Times New Roman" w:hAnsi="Times New Roman" w:cs="Times New Roman"/>
          <w:sz w:val="24"/>
          <w:szCs w:val="24"/>
        </w:rPr>
        <w:t xml:space="preserve"> in warm-blooded vertebrates</w:t>
      </w:r>
      <w:r w:rsidR="00E209A4">
        <w:rPr>
          <w:rFonts w:ascii="Times New Roman" w:eastAsia="Times New Roman" w:hAnsi="Times New Roman" w:cs="Times New Roman"/>
          <w:sz w:val="24"/>
          <w:szCs w:val="24"/>
        </w:rPr>
        <w:t>. These warm-blooded animals are able to carry the pathogen for a long period of time without showing any</w:t>
      </w:r>
      <w:r>
        <w:rPr>
          <w:rFonts w:ascii="Times New Roman" w:eastAsia="Times New Roman" w:hAnsi="Times New Roman" w:cs="Times New Roman"/>
          <w:sz w:val="24"/>
          <w:szCs w:val="24"/>
        </w:rPr>
        <w:t xml:space="preserve"> signs</w:t>
      </w:r>
      <w:r w:rsidR="00E209A4">
        <w:rPr>
          <w:rFonts w:ascii="Times New Roman" w:eastAsia="Times New Roman" w:hAnsi="Times New Roman" w:cs="Times New Roman"/>
          <w:sz w:val="24"/>
          <w:szCs w:val="24"/>
        </w:rPr>
        <w:t xml:space="preserve"> of infection</w:t>
      </w:r>
      <w:r>
        <w:rPr>
          <w:rFonts w:ascii="Times New Roman" w:eastAsia="Times New Roman" w:hAnsi="Times New Roman" w:cs="Times New Roman"/>
          <w:sz w:val="24"/>
          <w:szCs w:val="24"/>
        </w:rPr>
        <w:t xml:space="preserve">. </w:t>
      </w:r>
      <w:r w:rsidR="00CE4F39">
        <w:rPr>
          <w:rFonts w:ascii="Times New Roman" w:eastAsia="Times New Roman" w:hAnsi="Times New Roman" w:cs="Times New Roman"/>
          <w:sz w:val="24"/>
          <w:szCs w:val="24"/>
        </w:rPr>
        <w:t xml:space="preserve">Diseases caused by </w:t>
      </w:r>
      <w:r w:rsidR="00CE4F39" w:rsidRPr="00CE4F39">
        <w:rPr>
          <w:rFonts w:ascii="Times New Roman" w:eastAsia="Times New Roman" w:hAnsi="Times New Roman" w:cs="Times New Roman"/>
          <w:i/>
          <w:sz w:val="24"/>
          <w:szCs w:val="24"/>
        </w:rPr>
        <w:t>Salmonella enterica</w:t>
      </w:r>
      <w:r w:rsidR="00CE4F39">
        <w:rPr>
          <w:rFonts w:ascii="Times New Roman" w:eastAsia="Times New Roman" w:hAnsi="Times New Roman" w:cs="Times New Roman"/>
          <w:sz w:val="24"/>
          <w:szCs w:val="24"/>
        </w:rPr>
        <w:t xml:space="preserve"> can be classified as either systemic septicemia, as known as typhoid, or enteritis. However, there can also be other clinical presentations such as</w:t>
      </w:r>
      <w:r>
        <w:rPr>
          <w:rFonts w:ascii="Times New Roman" w:eastAsia="Times New Roman" w:hAnsi="Times New Roman" w:cs="Times New Roman"/>
          <w:sz w:val="24"/>
          <w:szCs w:val="24"/>
        </w:rPr>
        <w:t xml:space="preserve"> abortion, arthritis, respiratory disease, necrosis of extremities,</w:t>
      </w:r>
      <w:r w:rsidR="0097233F">
        <w:rPr>
          <w:rFonts w:ascii="Times New Roman" w:eastAsia="Times New Roman" w:hAnsi="Times New Roman" w:cs="Times New Roman"/>
          <w:sz w:val="24"/>
          <w:szCs w:val="24"/>
        </w:rPr>
        <w:t xml:space="preserve"> and meningitis </w:t>
      </w:r>
      <w:r w:rsidR="0097233F">
        <w:rPr>
          <w:rFonts w:ascii="Times New Roman" w:eastAsia="Times New Roman" w:hAnsi="Times New Roman" w:cs="Times New Roman"/>
          <w:sz w:val="24"/>
          <w:szCs w:val="24"/>
        </w:rPr>
        <w:fldChar w:fldCharType="begin" w:fldLock="1"/>
      </w:r>
      <w:r w:rsidR="0097233F">
        <w:rPr>
          <w:rFonts w:ascii="Times New Roman" w:eastAsia="Times New Roman" w:hAnsi="Times New Roman" w:cs="Times New Roman"/>
          <w:sz w:val="24"/>
          <w:szCs w:val="24"/>
        </w:rPr>
        <w:instrText>ADDIN CSL_CITATION {"citationItems":[{"id":"ITEM-1","itemData":{"abstract":"Salmonella, a rod-shaped gram-negative bacterium belonging to the family Enterobacteriaceae, is the causative agent of salmonellosis. Salmonellosis in warm-blooded vertebrates is in most cases associated with serovars of Salmonella enterica. The most common type of infection is the carrier state, in which infected animals carry the pathogen for a variable period of time without showing any clinical signs. Clinical disease is characterized by two major syndromes: a systemic septicemia (also termed as typhoid) and an enteritis. Other less common clinical presentations include abortion, arthritis, respiratory disease, necrosis of extremities, and meningitis.\\r\\n\\r\\nOnly a few serotypes produce clinical salmonellosis in healthy animals and typically have a narrow range of host species, a phenomenon termed serovar-host specificity. Salmonella enterica serovar Typhi (S Typhi) and S Paratyphi produce typhoid in people, S Gallinarum produces a similar disease in poultry, S Abortusovis in sheep, S Choleraesuis in pigs, S Dublin in cattle, etc.\\r\\n\\r\\nThe remaining serovars (serotypes) rarely produce clinical systemic disease in healthy, adult, nonpregnant animals. However, they colonize in the gut of many species of animals, enter the human food chain, and produce gastroenteritis in people (food poisoning). S Typhimurium and S Enteritidis are the most frequent causes of enteritis in people (nontyphoidal salmonellosis) but are also able to produce typical typhoid infections in mice; hence, the basis of pathogenicity is unclear. Strains from this latter group may also produce more severe disease, with systemic involvement resembling typhoid in very young animals if they have received insufficient protective antibody from their dam or when they are particularly susceptible, eg, as a result of old age, disease, or pregnancy. The host species from which a serotype is characteristically isolated is not necessarily the only species that can act as a host; thus, epidemiologic factors are important in determining prevalence.\\r\\n\\r\\nYoung calves, piglets, lambs, and foals may develop both the enteritis and septicemic form (see Diarrhea in Neonatal Ruminants, see Bacterial Diarrhea in Foals, and see Intestinal Salmonellosis in Pigs). Adult cattle, sheep, and horses commonly develop acute enteritis, and chronic enteritis may develop in growing pigs and occasionally in cattle (see also the chapters on intestinal diseases in each of the major domestic species, Intestinal Dise…","author":[{"dropping-particle":"","family":"Gruenberg","given":"Walter","non-dropping-particle":"","parse-names":false,"suffix":""}],"container-title":"The Merck Veterinary Manual","id":"ITEM-1","issued":{"date-parts":[["2015"]]},"title":"Overview of Salmonellosis: Salmonellosis: Merck Veterinary Manual","type":"article-journal"},"uris":["http://www.mendeley.com/documents/?uuid=fc3084e5-970b-4ead-aff2-0da56ec414b8"]},{"id":"ITEM-2","itemData":{"ISSN":"1694-1217","abstract":"Typhoidal Salmonellae are invasive and life-threatening human pathogens that cause typhoid and paratyphoid fever in many low income countries globally. People consuming contaminated food, water or working with infected livestock have the potential to become infected with Salmonella and may require antimicrobial therapy. Antimicrobial therapy in salmonellosis has become a global public health problem due in part to the inappropriate use of antimicrobial agents. The objective of this study was to characterize antimicrobial drug resistance in Salmonella serovar Typhi and Salmonella serovar Paratyphi isolates obtained from January 2010 to December 2012 during routine patient care at the University Teaching Hospital in Lusaka, Zambia. Seventy-seven Salmonellae from diagnostic faecal and blood samples of patients were identified by biochemical, serological and PCR testing. The isolates were analysed for drug susceptibility by the minimum inhibition concentration method, PCR drug resistance gene detection and DNA sequencing of integron class I. All the fifty Salmonella Typhi were resistant to sulphamethoxazole, ampicillin, trimethoprim and, cotrimoxazole, while 84% were resistant to chloramphenicol, and 4% to both ciprofloxacin and amoxicillin + clavulanic acid. Similarly, all the 27 Salmonella Paratyphi B isolates were resistant to ampicillin, cotrimoxazole, chloramphenicol, sulfamethoxazole trimethoprim and streptomycin, while 11.1% were resistant to amoxicillin + clavulanic acid and 7.4% to both ciprofloxacin and tetracycline. Multidrug resistance was observed in 84 % of Salmonella Typhi and 100% of Salmonella Paratyphi B isolates. Class 1 integron containing the dfrA7 gene was detected in 66% of Salmonella Typhi (66%) and 81.5 of Salmonella Paratyphi B. In summary, multidrug resistant Salmonella Typhi and Paratyphi, harbouring class I integron cassettes, are emerging in Lusaka, leaving little treatment options. Therefore, regular monitoring of antibiotic susceptibility patterns is vital in guiding appropriate therapy and prevention of further emergence of drug resistance strains.","author":[{"dropping-particle":"","family":"Kalonda","given":"Annie","non-dropping-particle":"","parse-names":false,"suffix":""},{"dropping-particle":"","family":"Kwenda","given":"Geoffrey","non-dropping-particle":"","parse-names":false,"suffix":""},{"dropping-particle":"","family":"Lukwesa-Musyani","given":"Chileshe","non-dropping-particle":"","parse-names":false,"suffix":""},{"dropping-particle":"","family":"Samutela","given":"Mulemba T","non-dropping-particle":"","parse-names":false,"suffix":""},{"dropping-particle":"","family":"Mumbula","given":"Mulowa","non-dropping-particle":"","parse-names":false,"suffix":""},{"dropping-particle":"","family":"Kaile","given":"Trevor","non-dropping-particle":"","parse-names":false,"suffix":""},{"dropping-particle":"","family":"Marimo","given":"Clemence","non-dropping-particle":"","parse-names":false,"suffix":""},{"dropping-particle":"","family":"Koloryova","given":"Lydia","non-dropping-particle":"","parse-names":false,"suffix":""},{"dropping-particle":"","family":"Hendriksen","given":"Rene S","non-dropping-particle":"","parse-names":false,"suffix":""},{"dropping-particle":"","family":"Mwansa","given":"James C L","non-dropping-particle":"","parse-names":false,"suffix":""}],"container-title":"Jour of Med Sc &amp; Tech J Med. Sci. Tech","id":"ITEM-2","issued":{"date-parts":[["2015"]]},"title":"Characterization of Antimicrobial Resistance in Salmonella enterica Serovars Typhi and Paratyphi B in Zambia","type":"article-journal"},"uris":["http://www.mendeley.com/documents/?uuid=b2de1789-a989-4643-88d2-b1d8678a4abf"]}],"mendeley":{"formattedCitation":"(Gruenberg, 2015; Kalonda &lt;i&gt;et al.&lt;/i&gt;, 2015)","plainTextFormattedCitation":"(Gruenberg, 2015; Kalonda et al., 2015)","previouslyFormattedCitation":"(Gruenberg, 2015; Kalonda &lt;i&gt;et al.&lt;/i&gt;, 2015)"},"properties":{"noteIndex":0},"schema":"https://github.com/citation-style-language/schema/raw/master/csl-citation.json"}</w:instrText>
      </w:r>
      <w:r w:rsidR="0097233F">
        <w:rPr>
          <w:rFonts w:ascii="Times New Roman" w:eastAsia="Times New Roman" w:hAnsi="Times New Roman" w:cs="Times New Roman"/>
          <w:sz w:val="24"/>
          <w:szCs w:val="24"/>
        </w:rPr>
        <w:fldChar w:fldCharType="separate"/>
      </w:r>
      <w:r w:rsidR="0097233F" w:rsidRPr="0097233F">
        <w:rPr>
          <w:rFonts w:ascii="Times New Roman" w:eastAsia="Times New Roman" w:hAnsi="Times New Roman" w:cs="Times New Roman"/>
          <w:noProof/>
          <w:sz w:val="24"/>
          <w:szCs w:val="24"/>
        </w:rPr>
        <w:t xml:space="preserve">(Gruenberg, 2015; Kalonda </w:t>
      </w:r>
      <w:r w:rsidR="0097233F" w:rsidRPr="0097233F">
        <w:rPr>
          <w:rFonts w:ascii="Times New Roman" w:eastAsia="Times New Roman" w:hAnsi="Times New Roman" w:cs="Times New Roman"/>
          <w:i/>
          <w:noProof/>
          <w:sz w:val="24"/>
          <w:szCs w:val="24"/>
        </w:rPr>
        <w:t>et al.</w:t>
      </w:r>
      <w:r w:rsidR="0097233F" w:rsidRPr="0097233F">
        <w:rPr>
          <w:rFonts w:ascii="Times New Roman" w:eastAsia="Times New Roman" w:hAnsi="Times New Roman" w:cs="Times New Roman"/>
          <w:noProof/>
          <w:sz w:val="24"/>
          <w:szCs w:val="24"/>
        </w:rPr>
        <w:t>, 2015)</w:t>
      </w:r>
      <w:r w:rsidR="0097233F">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p>
    <w:p w14:paraId="34D047D1" w14:textId="1A3EC4D8" w:rsidR="00037282" w:rsidRPr="00EC54E1" w:rsidRDefault="00B623B2" w:rsidP="00087239">
      <w:pPr>
        <w:pStyle w:val="Heading3"/>
        <w:spacing w:line="360" w:lineRule="auto"/>
        <w:jc w:val="both"/>
        <w:rPr>
          <w:rFonts w:ascii="Times New Roman" w:hAnsi="Times New Roman" w:cs="Times New Roman"/>
          <w:sz w:val="28"/>
          <w:szCs w:val="28"/>
        </w:rPr>
      </w:pPr>
      <w:bookmarkStart w:id="32" w:name="_Toc10158264"/>
      <w:r>
        <w:rPr>
          <w:rFonts w:ascii="Times New Roman" w:hAnsi="Times New Roman" w:cs="Times New Roman"/>
          <w:sz w:val="28"/>
          <w:szCs w:val="28"/>
        </w:rPr>
        <w:t xml:space="preserve">2.1.1.3. </w:t>
      </w:r>
      <w:r w:rsidR="00037282" w:rsidRPr="00B623B2">
        <w:rPr>
          <w:rFonts w:ascii="Times New Roman" w:hAnsi="Times New Roman" w:cs="Times New Roman"/>
        </w:rPr>
        <w:t>Clinical signs</w:t>
      </w:r>
      <w:bookmarkEnd w:id="32"/>
    </w:p>
    <w:p w14:paraId="36667024" w14:textId="65BF3945" w:rsidR="009F1CAB" w:rsidRPr="003F1BFC" w:rsidRDefault="00037282" w:rsidP="003F1BF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Non-typhoidal </w:t>
      </w:r>
      <w:r>
        <w:rPr>
          <w:rFonts w:ascii="Times New Roman" w:eastAsia="Times New Roman" w:hAnsi="Times New Roman" w:cs="Times New Roman"/>
          <w:i/>
          <w:sz w:val="24"/>
          <w:szCs w:val="24"/>
        </w:rPr>
        <w:t xml:space="preserve">Salmonella </w:t>
      </w:r>
      <w:r>
        <w:rPr>
          <w:rFonts w:ascii="Times New Roman" w:eastAsia="Times New Roman" w:hAnsi="Times New Roman" w:cs="Times New Roman"/>
          <w:sz w:val="24"/>
          <w:szCs w:val="24"/>
        </w:rPr>
        <w:t xml:space="preserve">species </w:t>
      </w:r>
      <w:r w:rsidR="009F1CAB">
        <w:rPr>
          <w:rFonts w:ascii="Times New Roman" w:eastAsia="Times New Roman" w:hAnsi="Times New Roman" w:cs="Times New Roman"/>
          <w:sz w:val="24"/>
          <w:szCs w:val="24"/>
        </w:rPr>
        <w:t>are responsible for causing gastroenteritis and bacteremia, eventually leading to secondary infection. These bacteria are a problem in</w:t>
      </w:r>
      <w:r>
        <w:rPr>
          <w:rFonts w:ascii="Times New Roman" w:eastAsia="Times New Roman" w:hAnsi="Times New Roman" w:cs="Times New Roman"/>
          <w:sz w:val="24"/>
          <w:szCs w:val="24"/>
        </w:rPr>
        <w:t xml:space="preserve"> immune-compromised individuals</w:t>
      </w:r>
      <w:r w:rsidR="009F1CAB">
        <w:rPr>
          <w:rFonts w:ascii="Times New Roman" w:eastAsia="Times New Roman" w:hAnsi="Times New Roman" w:cs="Times New Roman"/>
          <w:sz w:val="24"/>
          <w:szCs w:val="24"/>
        </w:rPr>
        <w:t xml:space="preserve"> such as </w:t>
      </w:r>
      <w:r>
        <w:rPr>
          <w:rFonts w:ascii="Times New Roman" w:eastAsia="Times New Roman" w:hAnsi="Times New Roman" w:cs="Times New Roman"/>
          <w:sz w:val="24"/>
          <w:szCs w:val="24"/>
        </w:rPr>
        <w:t>patients with malignancy, human i</w:t>
      </w:r>
      <w:r w:rsidR="009F1CAB">
        <w:rPr>
          <w:rFonts w:ascii="Times New Roman" w:eastAsia="Times New Roman" w:hAnsi="Times New Roman" w:cs="Times New Roman"/>
          <w:sz w:val="24"/>
          <w:szCs w:val="24"/>
        </w:rPr>
        <w:t xml:space="preserve">mmunodeficiency virus, </w:t>
      </w:r>
      <w:r>
        <w:rPr>
          <w:rFonts w:ascii="Times New Roman" w:eastAsia="Times New Roman" w:hAnsi="Times New Roman" w:cs="Times New Roman"/>
          <w:sz w:val="24"/>
          <w:szCs w:val="24"/>
        </w:rPr>
        <w:t>d</w:t>
      </w:r>
      <w:r w:rsidR="009F1CAB">
        <w:rPr>
          <w:rFonts w:ascii="Times New Roman" w:eastAsia="Times New Roman" w:hAnsi="Times New Roman" w:cs="Times New Roman"/>
          <w:sz w:val="24"/>
          <w:szCs w:val="24"/>
        </w:rPr>
        <w:t>iabetes, and those receiving medication for anti-inflammatory diseases</w:t>
      </w:r>
      <w:r>
        <w:rPr>
          <w:rFonts w:ascii="Times New Roman" w:eastAsia="Times New Roman" w:hAnsi="Times New Roman" w:cs="Times New Roman"/>
          <w:sz w:val="24"/>
          <w:szCs w:val="24"/>
        </w:rPr>
        <w:t xml:space="preserve">. </w:t>
      </w:r>
      <w:r w:rsidR="009F1CAB">
        <w:rPr>
          <w:rFonts w:ascii="Times New Roman" w:eastAsia="Times New Roman" w:hAnsi="Times New Roman" w:cs="Times New Roman"/>
          <w:sz w:val="24"/>
          <w:szCs w:val="24"/>
        </w:rPr>
        <w:t>Infections of the bloodstream</w:t>
      </w:r>
      <w:r>
        <w:rPr>
          <w:rFonts w:ascii="Times New Roman" w:eastAsia="Times New Roman" w:hAnsi="Times New Roman" w:cs="Times New Roman"/>
          <w:sz w:val="24"/>
          <w:szCs w:val="24"/>
        </w:rPr>
        <w:t xml:space="preserve"> and deep bone or visceral abscesses a</w:t>
      </w:r>
      <w:r w:rsidR="009F1CAB">
        <w:rPr>
          <w:rFonts w:ascii="Times New Roman" w:eastAsia="Times New Roman" w:hAnsi="Times New Roman" w:cs="Times New Roman"/>
          <w:sz w:val="24"/>
          <w:szCs w:val="24"/>
        </w:rPr>
        <w:t xml:space="preserve">re usually </w:t>
      </w:r>
      <w:r>
        <w:rPr>
          <w:rFonts w:ascii="Times New Roman" w:eastAsia="Times New Roman" w:hAnsi="Times New Roman" w:cs="Times New Roman"/>
          <w:sz w:val="24"/>
          <w:szCs w:val="24"/>
        </w:rPr>
        <w:t xml:space="preserve">difficult to treat. The </w:t>
      </w:r>
      <w:r w:rsidR="009F1CAB">
        <w:rPr>
          <w:rFonts w:ascii="Times New Roman" w:eastAsia="Times New Roman" w:hAnsi="Times New Roman" w:cs="Times New Roman"/>
          <w:sz w:val="24"/>
          <w:szCs w:val="24"/>
        </w:rPr>
        <w:t xml:space="preserve">infection </w:t>
      </w:r>
      <w:r>
        <w:rPr>
          <w:rFonts w:ascii="Times New Roman" w:eastAsia="Times New Roman" w:hAnsi="Times New Roman" w:cs="Times New Roman"/>
          <w:sz w:val="24"/>
          <w:szCs w:val="24"/>
        </w:rPr>
        <w:t xml:space="preserve">site </w:t>
      </w:r>
      <w:r w:rsidR="009F1CAB">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immune status </w:t>
      </w:r>
      <w:r w:rsidR="009F1CAB">
        <w:rPr>
          <w:rFonts w:ascii="Times New Roman" w:eastAsia="Times New Roman" w:hAnsi="Times New Roman" w:cs="Times New Roman"/>
          <w:sz w:val="24"/>
          <w:szCs w:val="24"/>
        </w:rPr>
        <w:t xml:space="preserve">guide </w:t>
      </w:r>
      <w:r>
        <w:rPr>
          <w:rFonts w:ascii="Times New Roman" w:eastAsia="Times New Roman" w:hAnsi="Times New Roman" w:cs="Times New Roman"/>
          <w:sz w:val="24"/>
          <w:szCs w:val="24"/>
        </w:rPr>
        <w:t>t</w:t>
      </w:r>
      <w:r w:rsidR="0097233F">
        <w:rPr>
          <w:rFonts w:ascii="Times New Roman" w:eastAsia="Times New Roman" w:hAnsi="Times New Roman" w:cs="Times New Roman"/>
          <w:sz w:val="24"/>
          <w:szCs w:val="24"/>
        </w:rPr>
        <w:t xml:space="preserve">reatment choices </w:t>
      </w:r>
      <w:r w:rsidR="0097233F">
        <w:rPr>
          <w:rFonts w:ascii="Times New Roman" w:eastAsia="Times New Roman" w:hAnsi="Times New Roman" w:cs="Times New Roman"/>
          <w:sz w:val="24"/>
          <w:szCs w:val="24"/>
        </w:rPr>
        <w:fldChar w:fldCharType="begin" w:fldLock="1"/>
      </w:r>
      <w:r w:rsidR="00E36F8A">
        <w:rPr>
          <w:rFonts w:ascii="Times New Roman" w:eastAsia="Times New Roman" w:hAnsi="Times New Roman" w:cs="Times New Roman"/>
          <w:sz w:val="24"/>
          <w:szCs w:val="24"/>
        </w:rPr>
        <w:instrText>ADDIN CSL_CITATION {"citationItems":[{"id":"ITEM-1","itemData":{"DOI":"10.1007/978-3-7091-1419-3_19","ISBN":"9783709114193","ISSN":"1058-4838","PMID":"11170916","abstract":"Nontyphoidal Salmonella are important foodborne pathogens that cause\\ngastroenteritis, bacteremia, and subsequent focal infection. These hardy\\nbacteria are especially problematic in a wide variety of\\nimmunocompromised individuals, including (but not limited to) patients\\nwith malignancy, human immunodeficiency virus, or diabetes, and those\\nreceiving corticosteroid therapy or treatment with other immunotherapy\\nagents. Endovascular infection and deep bone or visceral abscesses are\\nimportant complications that may be difficult to treat. The site of\\ninfection and the individual's immune status influence treatment\\nchoices. The harbingers of resistance of nontyphoidal Salmonella to both\\nfluoroquinolones and third-generation cephalosporins have been reported\\nrecently, and such resistance is likely to be a therapeutic problem in\\nthe future. The current report presents a brief overview of the problems\\nand trends associated with salmonellosis that are of interest to the\\ninfectious diseases clinician.","author":[{"dropping-particle":"","family":"Román","given":"Beatriz San","non-dropping-particle":"","parse-names":false,"suffix":""},{"dropping-particle":"","family":"Garrido","given":"Victoria","non-dropping-particle":"","parse-names":false,"suffix":""},{"dropping-particle":"","family":"Grilló","given":"María Jesús","non-dropping-particle":"","parse-names":false,"suffix":""}],"container-title":"Molecular Vaccines: From Prophylaxis to Therapy-Volume 1","id":"ITEM-1","issued":{"date-parts":[["2013"]]},"title":"Non-typhoidal salmonellosis","type":"book"},"uris":["http://www.mendeley.com/documents/?uuid=196c64ae-6f47-4d34-b29c-6dd53017ba0f"]}],"mendeley":{"formattedCitation":"(Román, Garrido and Grilló, 2013)","manualFormatting":"(Román et al, 2013)","plainTextFormattedCitation":"(Román, Garrido and Grilló, 2013)","previouslyFormattedCitation":"(Román, Garrido and Grilló, 2013)"},"properties":{"noteIndex":0},"schema":"https://github.com/citation-style-language/schema/raw/master/csl-citation.json"}</w:instrText>
      </w:r>
      <w:r w:rsidR="0097233F">
        <w:rPr>
          <w:rFonts w:ascii="Times New Roman" w:eastAsia="Times New Roman" w:hAnsi="Times New Roman" w:cs="Times New Roman"/>
          <w:sz w:val="24"/>
          <w:szCs w:val="24"/>
        </w:rPr>
        <w:fldChar w:fldCharType="separate"/>
      </w:r>
      <w:r w:rsidR="00E36F8A">
        <w:rPr>
          <w:rFonts w:ascii="Times New Roman" w:eastAsia="Times New Roman" w:hAnsi="Times New Roman" w:cs="Times New Roman"/>
          <w:noProof/>
          <w:sz w:val="24"/>
          <w:szCs w:val="24"/>
        </w:rPr>
        <w:t xml:space="preserve">(Román </w:t>
      </w:r>
      <w:r w:rsidR="00E36F8A" w:rsidRPr="00E36F8A">
        <w:rPr>
          <w:rFonts w:ascii="Times New Roman" w:eastAsia="Times New Roman" w:hAnsi="Times New Roman" w:cs="Times New Roman"/>
          <w:i/>
          <w:noProof/>
          <w:sz w:val="24"/>
          <w:szCs w:val="24"/>
        </w:rPr>
        <w:t>et al</w:t>
      </w:r>
      <w:r w:rsidR="0097233F" w:rsidRPr="0097233F">
        <w:rPr>
          <w:rFonts w:ascii="Times New Roman" w:eastAsia="Times New Roman" w:hAnsi="Times New Roman" w:cs="Times New Roman"/>
          <w:noProof/>
          <w:sz w:val="24"/>
          <w:szCs w:val="24"/>
        </w:rPr>
        <w:t>, 2013)</w:t>
      </w:r>
      <w:r w:rsidR="0097233F">
        <w:rPr>
          <w:rFonts w:ascii="Times New Roman" w:eastAsia="Times New Roman" w:hAnsi="Times New Roman" w:cs="Times New Roman"/>
          <w:sz w:val="24"/>
          <w:szCs w:val="24"/>
        </w:rPr>
        <w:fldChar w:fldCharType="end"/>
      </w:r>
      <w:r w:rsidR="003F1BFC">
        <w:rPr>
          <w:rFonts w:ascii="Times New Roman" w:eastAsia="Times New Roman" w:hAnsi="Times New Roman" w:cs="Times New Roman"/>
          <w:sz w:val="24"/>
          <w:szCs w:val="24"/>
        </w:rPr>
        <w:t>.</w:t>
      </w:r>
    </w:p>
    <w:p w14:paraId="5CE36AC1" w14:textId="75125261" w:rsidR="00700A7D" w:rsidRPr="00B35841" w:rsidRDefault="00B623B2" w:rsidP="00B35841">
      <w:pPr>
        <w:pStyle w:val="Heading3"/>
        <w:rPr>
          <w:rFonts w:ascii="Times New Roman" w:hAnsi="Times New Roman" w:cs="Times New Roman"/>
          <w:sz w:val="28"/>
          <w:szCs w:val="28"/>
        </w:rPr>
      </w:pPr>
      <w:bookmarkStart w:id="33" w:name="_Toc10158265"/>
      <w:r w:rsidRPr="00B623B2">
        <w:rPr>
          <w:rFonts w:ascii="Times New Roman" w:hAnsi="Times New Roman" w:cs="Times New Roman"/>
          <w:sz w:val="28"/>
          <w:szCs w:val="28"/>
        </w:rPr>
        <w:lastRenderedPageBreak/>
        <w:t>2.1.1.4.</w:t>
      </w:r>
      <w:r>
        <w:rPr>
          <w:rFonts w:ascii="Times New Roman" w:hAnsi="Times New Roman" w:cs="Times New Roman"/>
          <w:i/>
          <w:sz w:val="28"/>
          <w:szCs w:val="28"/>
        </w:rPr>
        <w:t xml:space="preserve"> </w:t>
      </w:r>
      <w:r w:rsidR="00037282" w:rsidRPr="00B623B2">
        <w:rPr>
          <w:rFonts w:ascii="Times New Roman" w:hAnsi="Times New Roman" w:cs="Times New Roman"/>
          <w:i/>
        </w:rPr>
        <w:t>Salmonella</w:t>
      </w:r>
      <w:r w:rsidR="00037282" w:rsidRPr="00B623B2">
        <w:rPr>
          <w:rFonts w:ascii="Times New Roman" w:hAnsi="Times New Roman" w:cs="Times New Roman"/>
        </w:rPr>
        <w:t xml:space="preserve"> diagnosis</w:t>
      </w:r>
      <w:bookmarkEnd w:id="33"/>
    </w:p>
    <w:p w14:paraId="1156F94E" w14:textId="25D4CCCC" w:rsidR="002A587F" w:rsidRPr="00700A7D" w:rsidRDefault="002A587F" w:rsidP="0029609F">
      <w:pPr>
        <w:pStyle w:val="Heading3"/>
        <w:numPr>
          <w:ilvl w:val="0"/>
          <w:numId w:val="32"/>
        </w:numPr>
        <w:rPr>
          <w:rFonts w:ascii="Times New Roman" w:hAnsi="Times New Roman" w:cs="Times New Roman"/>
        </w:rPr>
      </w:pPr>
      <w:bookmarkStart w:id="34" w:name="_Toc10158266"/>
      <w:r w:rsidRPr="00700A7D">
        <w:rPr>
          <w:rFonts w:ascii="Times New Roman" w:hAnsi="Times New Roman" w:cs="Times New Roman"/>
        </w:rPr>
        <w:t>Culture</w:t>
      </w:r>
      <w:bookmarkEnd w:id="34"/>
    </w:p>
    <w:p w14:paraId="3148235C" w14:textId="1B459040" w:rsidR="00402D04" w:rsidRPr="00B25EFD" w:rsidRDefault="00A86095" w:rsidP="00402D0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Laboratory diagnosis of </w:t>
      </w:r>
      <w:r w:rsidRPr="00136E99">
        <w:rPr>
          <w:rFonts w:ascii="Times New Roman" w:hAnsi="Times New Roman" w:cs="Times New Roman"/>
          <w:i/>
          <w:sz w:val="24"/>
          <w:szCs w:val="24"/>
        </w:rPr>
        <w:t>Salmonella</w:t>
      </w:r>
      <w:r>
        <w:rPr>
          <w:rFonts w:ascii="Times New Roman" w:hAnsi="Times New Roman" w:cs="Times New Roman"/>
          <w:sz w:val="24"/>
          <w:szCs w:val="24"/>
        </w:rPr>
        <w:t xml:space="preserve"> usually involves bacterial culture in a selective pre-enrichment broth such as Rappaport Vassiliadis media, selenite F broth or tetrathionate broth, selective growth on solid media such as Xylose Lysine Deoxycholate (XLD) Agar or MacConkey Agar and further biochemical testing for identification</w:t>
      </w:r>
      <w:r w:rsidR="000227EA">
        <w:rPr>
          <w:rFonts w:ascii="Times New Roman" w:hAnsi="Times New Roman" w:cs="Times New Roman"/>
          <w:sz w:val="24"/>
          <w:szCs w:val="24"/>
        </w:rPr>
        <w:t xml:space="preserve"> </w:t>
      </w:r>
      <w:r w:rsidR="000227EA">
        <w:rPr>
          <w:rFonts w:ascii="Times New Roman" w:hAnsi="Times New Roman" w:cs="Times New Roman"/>
          <w:sz w:val="24"/>
          <w:szCs w:val="24"/>
        </w:rPr>
        <w:fldChar w:fldCharType="begin" w:fldLock="1"/>
      </w:r>
      <w:r w:rsidR="000227EA">
        <w:rPr>
          <w:rFonts w:ascii="Times New Roman" w:hAnsi="Times New Roman" w:cs="Times New Roman"/>
          <w:sz w:val="24"/>
          <w:szCs w:val="24"/>
        </w:rPr>
        <w:instrText>ADDIN CSL_CITATION {"citationItems":[{"id":"ITEM-1","itemData":{"abstract":"Collection of procedures preferred by analysts in FDA laboratories for the detection in food and cosmetic products of pathogens (bacterial, viral, parasitic, plus yeast and mold) and of microbial toxins.","author":[{"dropping-particle":"","family":"U.S. Food and Drug Administration (FDA)","given":"","non-dropping-particle":"","parse-names":false,"suffix":""}],"container-title":"U.S. Department of Health and Human Services","id":"ITEM-1","issued":{"date-parts":[["2001"]]},"title":"Microbiological Methods &amp; Bacteriological Analytical Manual (BAM)","type":"article-journal"},"uris":["http://www.mendeley.com/documents/?uuid=1c530b7c-136c-4e2d-9b4d-ae8e6fca788e"]}],"mendeley":{"formattedCitation":"(U.S. Food and Drug Administration (FDA), 2001)","plainTextFormattedCitation":"(U.S. Food and Drug Administration (FDA), 2001)","previouslyFormattedCitation":"(U.S. Food and Drug Administration (FDA), 2001)"},"properties":{"noteIndex":0},"schema":"https://github.com/citation-style-language/schema/raw/master/csl-citation.json"}</w:instrText>
      </w:r>
      <w:r w:rsidR="000227EA">
        <w:rPr>
          <w:rFonts w:ascii="Times New Roman" w:hAnsi="Times New Roman" w:cs="Times New Roman"/>
          <w:sz w:val="24"/>
          <w:szCs w:val="24"/>
        </w:rPr>
        <w:fldChar w:fldCharType="separate"/>
      </w:r>
      <w:r w:rsidR="000227EA" w:rsidRPr="000227EA">
        <w:rPr>
          <w:rFonts w:ascii="Times New Roman" w:hAnsi="Times New Roman" w:cs="Times New Roman"/>
          <w:noProof/>
          <w:sz w:val="24"/>
          <w:szCs w:val="24"/>
        </w:rPr>
        <w:t>(U.S. Food and Drug Administration (FDA), 2001)</w:t>
      </w:r>
      <w:r w:rsidR="000227EA">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136E99">
        <w:rPr>
          <w:rFonts w:ascii="Times New Roman" w:hAnsi="Times New Roman" w:cs="Times New Roman"/>
          <w:i/>
          <w:sz w:val="24"/>
          <w:szCs w:val="24"/>
        </w:rPr>
        <w:t>Salmonella</w:t>
      </w:r>
      <w:r>
        <w:rPr>
          <w:rFonts w:ascii="Times New Roman" w:hAnsi="Times New Roman" w:cs="Times New Roman"/>
          <w:sz w:val="24"/>
          <w:szCs w:val="24"/>
        </w:rPr>
        <w:t xml:space="preserve"> colonies on XLD agar appear either pink with a black center, completely black or just pink without a black center. Colonies that exhibit these characteristics are then subjected to biochemical tests for confirmation.</w:t>
      </w:r>
    </w:p>
    <w:p w14:paraId="54168450" w14:textId="28F5975B" w:rsidR="00BB658E" w:rsidRPr="00700A7D" w:rsidRDefault="00BB658E" w:rsidP="0029609F">
      <w:pPr>
        <w:pStyle w:val="Heading3"/>
        <w:numPr>
          <w:ilvl w:val="0"/>
          <w:numId w:val="32"/>
        </w:numPr>
        <w:rPr>
          <w:rFonts w:ascii="Times New Roman" w:eastAsia="Times New Roman" w:hAnsi="Times New Roman" w:cs="Times New Roman"/>
        </w:rPr>
      </w:pPr>
      <w:bookmarkStart w:id="35" w:name="_Toc10158267"/>
      <w:r w:rsidRPr="00700A7D">
        <w:rPr>
          <w:rFonts w:ascii="Times New Roman" w:hAnsi="Times New Roman" w:cs="Times New Roman"/>
        </w:rPr>
        <w:t>Biochemical and Serological</w:t>
      </w:r>
      <w:r w:rsidR="0057641F" w:rsidRPr="00700A7D">
        <w:rPr>
          <w:rFonts w:ascii="Times New Roman" w:hAnsi="Times New Roman" w:cs="Times New Roman"/>
        </w:rPr>
        <w:t xml:space="preserve"> test</w:t>
      </w:r>
      <w:r w:rsidR="00700A7D">
        <w:rPr>
          <w:rFonts w:ascii="Times New Roman" w:hAnsi="Times New Roman" w:cs="Times New Roman"/>
        </w:rPr>
        <w:t>s</w:t>
      </w:r>
      <w:bookmarkEnd w:id="35"/>
    </w:p>
    <w:p w14:paraId="63CFEF79" w14:textId="5BCF84FA" w:rsidR="00BB658E" w:rsidRPr="00B623B2" w:rsidRDefault="00BB658E" w:rsidP="00B623B2">
      <w:pPr>
        <w:spacing w:line="360" w:lineRule="auto"/>
        <w:jc w:val="both"/>
        <w:rPr>
          <w:rFonts w:ascii="Times New Roman" w:hAnsi="Times New Roman" w:cs="Times New Roman"/>
          <w:sz w:val="24"/>
          <w:szCs w:val="24"/>
        </w:rPr>
      </w:pPr>
      <w:r w:rsidRPr="00BD727E">
        <w:rPr>
          <w:rFonts w:ascii="Times New Roman" w:hAnsi="Times New Roman" w:cs="Times New Roman"/>
          <w:i/>
          <w:sz w:val="24"/>
          <w:szCs w:val="24"/>
        </w:rPr>
        <w:t>Salmonella</w:t>
      </w:r>
      <w:r w:rsidRPr="00BD727E">
        <w:rPr>
          <w:rFonts w:ascii="Times New Roman" w:hAnsi="Times New Roman" w:cs="Times New Roman"/>
          <w:sz w:val="24"/>
          <w:szCs w:val="24"/>
        </w:rPr>
        <w:t xml:space="preserve"> species are generally oxidase negative, catalase positive, indol</w:t>
      </w:r>
      <w:r w:rsidR="00424D6F">
        <w:rPr>
          <w:rFonts w:ascii="Times New Roman" w:hAnsi="Times New Roman" w:cs="Times New Roman"/>
          <w:sz w:val="24"/>
          <w:szCs w:val="24"/>
        </w:rPr>
        <w:t>e</w:t>
      </w:r>
      <w:r w:rsidRPr="00BD727E">
        <w:rPr>
          <w:rFonts w:ascii="Times New Roman" w:hAnsi="Times New Roman" w:cs="Times New Roman"/>
          <w:sz w:val="24"/>
          <w:szCs w:val="24"/>
        </w:rPr>
        <w:t xml:space="preserve"> negative, Voges-Proskauer negative and produce acids and hydrogen sulfide. They are also citrate positive and are non-lactose fermenters</w:t>
      </w:r>
      <w:r w:rsidR="000227EA">
        <w:rPr>
          <w:rFonts w:ascii="Times New Roman" w:hAnsi="Times New Roman" w:cs="Times New Roman"/>
          <w:sz w:val="24"/>
          <w:szCs w:val="24"/>
        </w:rPr>
        <w:t xml:space="preserve"> </w:t>
      </w:r>
      <w:r w:rsidR="000227EA">
        <w:rPr>
          <w:rFonts w:ascii="Times New Roman" w:hAnsi="Times New Roman" w:cs="Times New Roman"/>
          <w:sz w:val="24"/>
          <w:szCs w:val="24"/>
        </w:rPr>
        <w:fldChar w:fldCharType="begin" w:fldLock="1"/>
      </w:r>
      <w:r w:rsidR="002E55FF">
        <w:rPr>
          <w:rFonts w:ascii="Times New Roman" w:hAnsi="Times New Roman" w:cs="Times New Roman"/>
          <w:sz w:val="24"/>
          <w:szCs w:val="24"/>
        </w:rPr>
        <w:instrText>ADDIN CSL_CITATION {"citationItems":[{"id":"ITEM-1","itemData":{"DOI":"10.1016/B978-0-12-384947-2.00607-3","ISBN":"9780123849533","abstract":"Salmonella remains one of the most important zoonotic pathogenic bacteria and is the causative agents of salmonellosis. The aim of this article is to give an overview of Salmonella and salmonellosis, starting by describing the characteristics of the microorganism Salmonella, including biochemical properties, physiology, classification, and nomenclature. Thereafter, the epidemiology of the organism is introduced, including the routes of transmission. Finally, the disease salmonellosis, the virulence mechanisms, and the occurrence in different types of food are described.","author":[{"dropping-particle":"","family":"Löfström","given":"C.","non-dropping-particle":"","parse-names":false,"suffix":""},{"dropping-particle":"","family":"Hansen","given":"T.","non-dropping-particle":"","parse-names":false,"suffix":""},{"dropping-particle":"","family":"Maurischat","given":"S.","non-dropping-particle":"","parse-names":false,"suffix":""},{"dropping-particle":"","family":"Malorny","given":"B.","non-dropping-particle":"","parse-names":false,"suffix":""}],"container-title":"Encyclopedia of Food and Health","id":"ITEM-1","issued":{"date-parts":[["2015"]]},"title":"Salmonella: Salmonellosis","type":"chapter"},"uris":["http://www.mendeley.com/documents/?uuid=d99f7f6d-76d3-4e3a-8689-b87f0f19e6e4"]}],"mendeley":{"formattedCitation":"(Löfström &lt;i&gt;et al.&lt;/i&gt;, 2015)","plainTextFormattedCitation":"(Löfström et al., 2015)","previouslyFormattedCitation":"(Löfström &lt;i&gt;et al.&lt;/i&gt;, 2015)"},"properties":{"noteIndex":0},"schema":"https://github.com/citation-style-language/schema/raw/master/csl-citation.json"}</w:instrText>
      </w:r>
      <w:r w:rsidR="000227EA">
        <w:rPr>
          <w:rFonts w:ascii="Times New Roman" w:hAnsi="Times New Roman" w:cs="Times New Roman"/>
          <w:sz w:val="24"/>
          <w:szCs w:val="24"/>
        </w:rPr>
        <w:fldChar w:fldCharType="separate"/>
      </w:r>
      <w:r w:rsidR="000227EA" w:rsidRPr="000227EA">
        <w:rPr>
          <w:rFonts w:ascii="Times New Roman" w:hAnsi="Times New Roman" w:cs="Times New Roman"/>
          <w:noProof/>
          <w:sz w:val="24"/>
          <w:szCs w:val="24"/>
        </w:rPr>
        <w:t xml:space="preserve">(Löfström </w:t>
      </w:r>
      <w:r w:rsidR="000227EA" w:rsidRPr="000227EA">
        <w:rPr>
          <w:rFonts w:ascii="Times New Roman" w:hAnsi="Times New Roman" w:cs="Times New Roman"/>
          <w:i/>
          <w:noProof/>
          <w:sz w:val="24"/>
          <w:szCs w:val="24"/>
        </w:rPr>
        <w:t>et al.</w:t>
      </w:r>
      <w:r w:rsidR="000227EA" w:rsidRPr="000227EA">
        <w:rPr>
          <w:rFonts w:ascii="Times New Roman" w:hAnsi="Times New Roman" w:cs="Times New Roman"/>
          <w:noProof/>
          <w:sz w:val="24"/>
          <w:szCs w:val="24"/>
        </w:rPr>
        <w:t>, 2015)</w:t>
      </w:r>
      <w:r w:rsidR="000227EA">
        <w:rPr>
          <w:rFonts w:ascii="Times New Roman" w:hAnsi="Times New Roman" w:cs="Times New Roman"/>
          <w:sz w:val="24"/>
          <w:szCs w:val="24"/>
        </w:rPr>
        <w:fldChar w:fldCharType="end"/>
      </w:r>
      <w:r w:rsidRPr="00BD727E">
        <w:rPr>
          <w:rFonts w:ascii="Times New Roman" w:hAnsi="Times New Roman" w:cs="Times New Roman"/>
          <w:sz w:val="24"/>
          <w:szCs w:val="24"/>
        </w:rPr>
        <w:t xml:space="preserve">. The </w:t>
      </w:r>
      <w:r w:rsidRPr="00136E99">
        <w:rPr>
          <w:rFonts w:ascii="Times New Roman" w:hAnsi="Times New Roman" w:cs="Times New Roman"/>
          <w:i/>
          <w:sz w:val="24"/>
          <w:szCs w:val="24"/>
        </w:rPr>
        <w:t>Salmonella</w:t>
      </w:r>
      <w:r w:rsidRPr="00BD727E">
        <w:rPr>
          <w:rFonts w:ascii="Times New Roman" w:hAnsi="Times New Roman" w:cs="Times New Roman"/>
          <w:sz w:val="24"/>
          <w:szCs w:val="24"/>
        </w:rPr>
        <w:t xml:space="preserve"> bacterium has three major antigens on </w:t>
      </w:r>
      <w:r w:rsidR="00424D6F">
        <w:rPr>
          <w:rFonts w:ascii="Times New Roman" w:hAnsi="Times New Roman" w:cs="Times New Roman"/>
          <w:sz w:val="24"/>
          <w:szCs w:val="24"/>
        </w:rPr>
        <w:t>its surface; the O antigen that</w:t>
      </w:r>
      <w:r w:rsidRPr="00BD727E">
        <w:rPr>
          <w:rFonts w:ascii="Times New Roman" w:hAnsi="Times New Roman" w:cs="Times New Roman"/>
          <w:sz w:val="24"/>
          <w:szCs w:val="24"/>
        </w:rPr>
        <w:t xml:space="preserve"> is found on the somatic cell, the</w:t>
      </w:r>
      <w:r w:rsidR="00424D6F">
        <w:rPr>
          <w:rFonts w:ascii="Times New Roman" w:hAnsi="Times New Roman" w:cs="Times New Roman"/>
          <w:sz w:val="24"/>
          <w:szCs w:val="24"/>
        </w:rPr>
        <w:t xml:space="preserve"> H antigen that</w:t>
      </w:r>
      <w:r w:rsidRPr="00BD727E">
        <w:rPr>
          <w:rFonts w:ascii="Times New Roman" w:hAnsi="Times New Roman" w:cs="Times New Roman"/>
          <w:sz w:val="24"/>
          <w:szCs w:val="24"/>
        </w:rPr>
        <w:t xml:space="preserve"> is found on the f</w:t>
      </w:r>
      <w:r w:rsidR="00424D6F">
        <w:rPr>
          <w:rFonts w:ascii="Times New Roman" w:hAnsi="Times New Roman" w:cs="Times New Roman"/>
          <w:sz w:val="24"/>
          <w:szCs w:val="24"/>
        </w:rPr>
        <w:t>lagella and the Vi antigen that</w:t>
      </w:r>
      <w:r w:rsidRPr="00BD727E">
        <w:rPr>
          <w:rFonts w:ascii="Times New Roman" w:hAnsi="Times New Roman" w:cs="Times New Roman"/>
          <w:sz w:val="24"/>
          <w:szCs w:val="24"/>
        </w:rPr>
        <w:t xml:space="preserve"> is found on the </w:t>
      </w:r>
      <w:r w:rsidR="00424D6F">
        <w:rPr>
          <w:rFonts w:ascii="Times New Roman" w:hAnsi="Times New Roman" w:cs="Times New Roman"/>
          <w:sz w:val="24"/>
          <w:szCs w:val="24"/>
        </w:rPr>
        <w:t>capsules of a few serovars that</w:t>
      </w:r>
      <w:r w:rsidRPr="00BD727E">
        <w:rPr>
          <w:rFonts w:ascii="Times New Roman" w:hAnsi="Times New Roman" w:cs="Times New Roman"/>
          <w:sz w:val="24"/>
          <w:szCs w:val="24"/>
        </w:rPr>
        <w:t xml:space="preserve"> form capsules. Antigen classification of </w:t>
      </w:r>
      <w:r w:rsidRPr="00136E99">
        <w:rPr>
          <w:rFonts w:ascii="Times New Roman" w:hAnsi="Times New Roman" w:cs="Times New Roman"/>
          <w:i/>
          <w:sz w:val="24"/>
          <w:szCs w:val="24"/>
        </w:rPr>
        <w:t>Salmonella</w:t>
      </w:r>
      <w:r w:rsidRPr="00BD727E">
        <w:rPr>
          <w:rFonts w:ascii="Times New Roman" w:hAnsi="Times New Roman" w:cs="Times New Roman"/>
          <w:sz w:val="24"/>
          <w:szCs w:val="24"/>
        </w:rPr>
        <w:t xml:space="preserve"> is done</w:t>
      </w:r>
      <w:r w:rsidR="00B623B2">
        <w:rPr>
          <w:rFonts w:ascii="Times New Roman" w:hAnsi="Times New Roman" w:cs="Times New Roman"/>
          <w:sz w:val="24"/>
          <w:szCs w:val="24"/>
        </w:rPr>
        <w:t xml:space="preserve"> based on the O and H antigens</w:t>
      </w:r>
      <w:r w:rsidR="002E55FF">
        <w:rPr>
          <w:rFonts w:ascii="Times New Roman" w:hAnsi="Times New Roman" w:cs="Times New Roman"/>
          <w:sz w:val="24"/>
          <w:szCs w:val="24"/>
        </w:rPr>
        <w:t xml:space="preserve"> </w:t>
      </w:r>
      <w:r w:rsidR="002E55FF">
        <w:rPr>
          <w:rFonts w:ascii="Times New Roman" w:hAnsi="Times New Roman" w:cs="Times New Roman"/>
          <w:sz w:val="24"/>
          <w:szCs w:val="24"/>
        </w:rPr>
        <w:fldChar w:fldCharType="begin" w:fldLock="1"/>
      </w:r>
      <w:r w:rsidR="002E55FF">
        <w:rPr>
          <w:rFonts w:ascii="Times New Roman" w:hAnsi="Times New Roman" w:cs="Times New Roman"/>
          <w:sz w:val="24"/>
          <w:szCs w:val="24"/>
        </w:rPr>
        <w:instrText>ADDIN CSL_CITATION {"citationItems":[{"id":"ITEM-1","itemData":{"DOI":"10.1016/B978-1-4377-2702-9.00148-3","ISBN":"9781437720594","abstract":"Salmonella spp. are facultatively anaerobic gram-negative rod-shaped bacteria belonging to the family Enterobacteriaceae. The biochemical identification of foodborne and clinical Salmonella isolates is generally coupled to serological confirmation, a complex and labor-intensive technique involving the agglutination of bacterial surface antigens with Salmonella-specific antibodies. National epidemiologic registries continue to underscore the importance of Salmonella spp. as a leading cause of foodborne bacterial illnesses in humans, where reported incidents of foodborne salmonellosis tend to dwarf those associated with other foodborne bacterial pathogens. The antibiotic resistance genes currently present in bacterial pathogens may originate from antibiotic-producing bacteria present in soil. The major global impact of typhoid and paratyphoid salmonellae on human health led to the early development of parenteral vaccines consisting of heat-, alcohol-, or acetone-killed cells. Salmonella invasion genes are organized into contiguous and functionally related loci, Salmonella pathogenicity islands (SPI1), located within a 40 to 50-kb segment of chromosomal DNA (i.e., pathogenicity island) that encodes determinant factors for the facilitated entry of salmonellae into host cells. The presence of virulence plasmids within the Salmonella genus is limited and has been confirmed for serovars Typhimurium, Dublin, Gallinarum-Pullorum, Enteritidis, Choleraesuis, and Abortusovis. This chapter provides a brief overview of the operating characteristics and sensitivity of polymerase chain reaction (PCR) technology, which is rapidly gaining application in food microbiology.","author":[{"dropping-particle":"","family":"Reller","given":"Megan E.","non-dropping-particle":"","parse-names":false,"suffix":""}],"container-title":"Principles and Practice of Pediatric Infectious Diseases: Fourth Edition","id":"ITEM-1","issued":{"date-parts":[["2012"]]},"title":"Salmonella Species","type":"chapter"},"uris":["http://www.mendeley.com/documents/?uuid=cdd0709f-ad4e-4dc6-8a1a-c832b1e7e0a5"]}],"mendeley":{"formattedCitation":"(Reller, 2012)","plainTextFormattedCitation":"(Reller, 2012)","previouslyFormattedCitation":"(Reller, 2012)"},"properties":{"noteIndex":0},"schema":"https://github.com/citation-style-language/schema/raw/master/csl-citation.json"}</w:instrText>
      </w:r>
      <w:r w:rsidR="002E55FF">
        <w:rPr>
          <w:rFonts w:ascii="Times New Roman" w:hAnsi="Times New Roman" w:cs="Times New Roman"/>
          <w:sz w:val="24"/>
          <w:szCs w:val="24"/>
        </w:rPr>
        <w:fldChar w:fldCharType="separate"/>
      </w:r>
      <w:r w:rsidR="002E55FF" w:rsidRPr="002E55FF">
        <w:rPr>
          <w:rFonts w:ascii="Times New Roman" w:hAnsi="Times New Roman" w:cs="Times New Roman"/>
          <w:noProof/>
          <w:sz w:val="24"/>
          <w:szCs w:val="24"/>
        </w:rPr>
        <w:t>(Reller, 2012)</w:t>
      </w:r>
      <w:r w:rsidR="002E55FF">
        <w:rPr>
          <w:rFonts w:ascii="Times New Roman" w:hAnsi="Times New Roman" w:cs="Times New Roman"/>
          <w:sz w:val="24"/>
          <w:szCs w:val="24"/>
        </w:rPr>
        <w:fldChar w:fldCharType="end"/>
      </w:r>
      <w:r w:rsidR="00B623B2">
        <w:rPr>
          <w:rFonts w:ascii="Times New Roman" w:hAnsi="Times New Roman" w:cs="Times New Roman"/>
          <w:sz w:val="24"/>
          <w:szCs w:val="24"/>
        </w:rPr>
        <w:t>.</w:t>
      </w:r>
      <w:r w:rsidRPr="009B0372">
        <w:rPr>
          <w:rFonts w:ascii="Times New Roman" w:hAnsi="Times New Roman" w:cs="Times New Roman"/>
        </w:rPr>
        <w:t xml:space="preserve"> </w:t>
      </w:r>
    </w:p>
    <w:p w14:paraId="2867563F" w14:textId="17196532" w:rsidR="00700A7D" w:rsidRPr="008106DB" w:rsidRDefault="00BB658E" w:rsidP="00B35841">
      <w:pPr>
        <w:pStyle w:val="Heading3"/>
        <w:rPr>
          <w:rFonts w:ascii="Times New Roman" w:eastAsia="Times New Roman" w:hAnsi="Times New Roman" w:cs="Times New Roman"/>
          <w:sz w:val="28"/>
          <w:szCs w:val="28"/>
        </w:rPr>
      </w:pPr>
      <w:bookmarkStart w:id="36" w:name="_Toc10158268"/>
      <w:r w:rsidRPr="008106DB">
        <w:rPr>
          <w:rFonts w:ascii="Times New Roman" w:eastAsia="Times New Roman" w:hAnsi="Times New Roman" w:cs="Times New Roman"/>
          <w:sz w:val="28"/>
          <w:szCs w:val="28"/>
        </w:rPr>
        <w:t>2.1.2</w:t>
      </w:r>
      <w:r w:rsidR="00700A7D" w:rsidRPr="008106DB">
        <w:rPr>
          <w:rFonts w:ascii="Times New Roman" w:eastAsia="Times New Roman" w:hAnsi="Times New Roman" w:cs="Times New Roman"/>
          <w:sz w:val="28"/>
          <w:szCs w:val="28"/>
        </w:rPr>
        <w:t xml:space="preserve">. </w:t>
      </w:r>
      <w:r w:rsidRPr="008106DB">
        <w:rPr>
          <w:rFonts w:ascii="Times New Roman" w:eastAsia="Times New Roman" w:hAnsi="Times New Roman" w:cs="Times New Roman"/>
          <w:i/>
          <w:sz w:val="28"/>
          <w:szCs w:val="28"/>
        </w:rPr>
        <w:t>Escherichia</w:t>
      </w:r>
      <w:r w:rsidRPr="008106DB">
        <w:rPr>
          <w:rFonts w:ascii="Times New Roman" w:eastAsia="Times New Roman" w:hAnsi="Times New Roman" w:cs="Times New Roman"/>
          <w:sz w:val="28"/>
          <w:szCs w:val="28"/>
        </w:rPr>
        <w:t xml:space="preserve"> foodborne infections</w:t>
      </w:r>
      <w:bookmarkEnd w:id="36"/>
    </w:p>
    <w:p w14:paraId="0F80FBF4" w14:textId="5AEF511E" w:rsidR="00BB658E" w:rsidRPr="00700A7D" w:rsidRDefault="00B623B2" w:rsidP="003F1BFC">
      <w:pPr>
        <w:pStyle w:val="Heading3"/>
        <w:rPr>
          <w:rFonts w:ascii="Times New Roman" w:eastAsia="Times New Roman" w:hAnsi="Times New Roman" w:cs="Times New Roman"/>
        </w:rPr>
      </w:pPr>
      <w:bookmarkStart w:id="37" w:name="_Toc10158269"/>
      <w:r>
        <w:rPr>
          <w:rFonts w:ascii="Times New Roman" w:eastAsia="Times New Roman" w:hAnsi="Times New Roman" w:cs="Times New Roman"/>
        </w:rPr>
        <w:t xml:space="preserve">2.1.2.1. </w:t>
      </w:r>
      <w:r w:rsidR="00BB658E" w:rsidRPr="00700A7D">
        <w:rPr>
          <w:rFonts w:ascii="Times New Roman" w:eastAsia="Times New Roman" w:hAnsi="Times New Roman" w:cs="Times New Roman"/>
        </w:rPr>
        <w:t>Etiology</w:t>
      </w:r>
      <w:r w:rsidR="003F1BFC" w:rsidRPr="00700A7D">
        <w:rPr>
          <w:rFonts w:ascii="Times New Roman" w:eastAsia="Times New Roman" w:hAnsi="Times New Roman" w:cs="Times New Roman"/>
        </w:rPr>
        <w:t xml:space="preserve"> and Structure</w:t>
      </w:r>
      <w:bookmarkEnd w:id="37"/>
    </w:p>
    <w:p w14:paraId="72149A8E" w14:textId="00793EF2" w:rsidR="002A587F" w:rsidRDefault="004347E2"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Escherichia</w:t>
      </w:r>
      <w:r>
        <w:rPr>
          <w:rFonts w:ascii="Times New Roman" w:eastAsia="Times New Roman" w:hAnsi="Times New Roman" w:cs="Times New Roman"/>
          <w:sz w:val="24"/>
          <w:szCs w:val="24"/>
        </w:rPr>
        <w:t xml:space="preserve"> organisms are also gram-negative rod-shaped bacteria that exist singly or in pairs.</w:t>
      </w:r>
      <w:r w:rsidR="00DB00C1" w:rsidRPr="00DB00C1">
        <w:rPr>
          <w:rFonts w:ascii="Times New Roman" w:eastAsia="Times New Roman" w:hAnsi="Times New Roman" w:cs="Times New Roman"/>
          <w:sz w:val="24"/>
          <w:szCs w:val="24"/>
        </w:rPr>
        <w:t xml:space="preserve"> </w:t>
      </w:r>
      <w:r w:rsidR="00DB00C1">
        <w:rPr>
          <w:rFonts w:ascii="Times New Roman" w:eastAsia="Times New Roman" w:hAnsi="Times New Roman" w:cs="Times New Roman"/>
          <w:sz w:val="24"/>
          <w:szCs w:val="24"/>
        </w:rPr>
        <w:t>It is one of the most frequent causes of many common bacterial infections, including cholecystitis, bacteremia, cholangitis, urinary tract infection (UTI), and traveler's diarrhea, and other clinical infections such as neonatal meningitis and pneumonia.</w:t>
      </w:r>
      <w:r>
        <w:rPr>
          <w:rFonts w:ascii="Times New Roman" w:eastAsia="Times New Roman" w:hAnsi="Times New Roman" w:cs="Times New Roman"/>
          <w:i/>
          <w:sz w:val="24"/>
          <w:szCs w:val="24"/>
        </w:rPr>
        <w:t xml:space="preserve"> E coli</w:t>
      </w:r>
      <w:r>
        <w:rPr>
          <w:rFonts w:ascii="Times New Roman" w:eastAsia="Times New Roman" w:hAnsi="Times New Roman" w:cs="Times New Roman"/>
          <w:sz w:val="24"/>
          <w:szCs w:val="24"/>
        </w:rPr>
        <w:t xml:space="preserve"> is facultatively anaerobic with a type of metabolism that is both fermentative and respiratory. Each bacterium measures approximately 0.5µm in width × 2µm in length. They are either non-motile or motile by perit</w:t>
      </w:r>
      <w:r w:rsidR="00CE0986">
        <w:rPr>
          <w:rFonts w:ascii="Times New Roman" w:eastAsia="Times New Roman" w:hAnsi="Times New Roman" w:cs="Times New Roman"/>
          <w:sz w:val="24"/>
          <w:szCs w:val="24"/>
        </w:rPr>
        <w:t>richous flagella</w:t>
      </w:r>
      <w:r>
        <w:rPr>
          <w:rFonts w:ascii="Times New Roman" w:eastAsia="Times New Roman" w:hAnsi="Times New Roman" w:cs="Times New Roman"/>
          <w:sz w:val="24"/>
          <w:szCs w:val="24"/>
        </w:rPr>
        <w:t xml:space="preserve">. Some pathogenic forms of </w:t>
      </w:r>
      <w:r w:rsidRPr="0029318B">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are able to form capsules around the cell. They are mesophilic in nature, growing at an optimum tem</w:t>
      </w:r>
      <w:r w:rsidR="00CE0986">
        <w:rPr>
          <w:rFonts w:ascii="Times New Roman" w:eastAsia="Times New Roman" w:hAnsi="Times New Roman" w:cs="Times New Roman"/>
          <w:sz w:val="24"/>
          <w:szCs w:val="24"/>
        </w:rPr>
        <w:t xml:space="preserve">perature of 37°C </w:t>
      </w:r>
      <w:r w:rsidR="00CE0986" w:rsidRPr="00DB00C1">
        <w:rPr>
          <w:rFonts w:ascii="Times New Roman" w:eastAsia="Times New Roman" w:hAnsi="Times New Roman" w:cs="Times New Roman"/>
          <w:sz w:val="24"/>
          <w:szCs w:val="24"/>
        </w:rPr>
        <w:fldChar w:fldCharType="begin" w:fldLock="1"/>
      </w:r>
      <w:r w:rsidR="00E36F8A">
        <w:rPr>
          <w:rFonts w:ascii="Times New Roman" w:eastAsia="Times New Roman" w:hAnsi="Times New Roman" w:cs="Times New Roman"/>
          <w:sz w:val="24"/>
          <w:szCs w:val="24"/>
        </w:rPr>
        <w:instrText>ADDIN CSL_CITATION {"citationItems":[{"id":"ITEM-1","itemData":{"DOI":"10.1007/978-0-387-09843-2_15","ISBN":"9780387098425","ISSN":"01964399","PMID":"3912432","abstract":"In recent years it has become clear that three types of Escherichia coli - enterotoxigenic, enteropathogenic, and enteroinvasive - play important roles in the etiology of acute diarrhoea.  This report reviews the available knowledge on the epidemiology, clinical features and pathophysiology of acute diarrhoea caused by these three types of E. coli, summarizes information on their laboratory diagnosis, and outlines priorities for further research.  Particular attention is paid to important aspects of the relationship between enterotoxigenic E. coli diarrhoea in young animals and in man, and to recent advances in the development of E. coli vaccines for use in animals and their potential relevance to the development of an E. coli vaccine for use in man.","author":[{"dropping-particle":"","family":"Dupont","given":"Herbert L.","non-dropping-particle":"","parse-names":false,"suffix":""},{"dropping-particle":"","family":"Estrada-Garcia","given":"M. Teresa","non-dropping-particle":"","parse-names":false,"suffix":""},{"dropping-particle":"","family":"Jiang","given":"Zhi Dong","non-dropping-particle":"","parse-names":false,"suffix":""}],"container-title":"Bacterial Infections of Humans: Epidemiology and Control","id":"ITEM-1","issued":{"date-parts":[["2009"]]},"title":"Escherichia coli diarrhea","type":"chapter"},"uris":["http://www.mendeley.com/documents/?uuid=72a6a155-d5d1-4863-84f1-8e40bf755092"]}],"mendeley":{"formattedCitation":"(Dupont, Estrada-Garcia and Jiang, 2009)","manualFormatting":"(Dupont et al, 2009)","plainTextFormattedCitation":"(Dupont, Estrada-Garcia and Jiang, 2009)","previouslyFormattedCitation":"(Dupont, Estrada-Garcia and Jiang, 2009)"},"properties":{"noteIndex":0},"schema":"https://github.com/citation-style-language/schema/raw/master/csl-citation.json"}</w:instrText>
      </w:r>
      <w:r w:rsidR="00CE0986" w:rsidRPr="00DB00C1">
        <w:rPr>
          <w:rFonts w:ascii="Times New Roman" w:eastAsia="Times New Roman" w:hAnsi="Times New Roman" w:cs="Times New Roman"/>
          <w:sz w:val="24"/>
          <w:szCs w:val="24"/>
        </w:rPr>
        <w:fldChar w:fldCharType="separate"/>
      </w:r>
      <w:r w:rsidR="00CE0986" w:rsidRPr="00DB00C1">
        <w:rPr>
          <w:rFonts w:ascii="Times New Roman" w:eastAsia="Times New Roman" w:hAnsi="Times New Roman" w:cs="Times New Roman"/>
          <w:noProof/>
          <w:sz w:val="24"/>
          <w:szCs w:val="24"/>
        </w:rPr>
        <w:t>(</w:t>
      </w:r>
      <w:r w:rsidR="00E36F8A">
        <w:rPr>
          <w:rFonts w:ascii="Times New Roman" w:eastAsia="Times New Roman" w:hAnsi="Times New Roman" w:cs="Times New Roman"/>
          <w:noProof/>
          <w:sz w:val="24"/>
          <w:szCs w:val="24"/>
        </w:rPr>
        <w:t xml:space="preserve">Dupont </w:t>
      </w:r>
      <w:r w:rsidR="00E36F8A" w:rsidRPr="00E36F8A">
        <w:rPr>
          <w:rFonts w:ascii="Times New Roman" w:eastAsia="Times New Roman" w:hAnsi="Times New Roman" w:cs="Times New Roman"/>
          <w:i/>
          <w:noProof/>
          <w:sz w:val="24"/>
          <w:szCs w:val="24"/>
        </w:rPr>
        <w:t>et al</w:t>
      </w:r>
      <w:r w:rsidR="00CE0986" w:rsidRPr="00DB00C1">
        <w:rPr>
          <w:rFonts w:ascii="Times New Roman" w:eastAsia="Times New Roman" w:hAnsi="Times New Roman" w:cs="Times New Roman"/>
          <w:noProof/>
          <w:sz w:val="24"/>
          <w:szCs w:val="24"/>
        </w:rPr>
        <w:t>, 2009)</w:t>
      </w:r>
      <w:r w:rsidR="00CE0986" w:rsidRPr="00DB00C1">
        <w:rPr>
          <w:rFonts w:ascii="Times New Roman" w:eastAsia="Times New Roman" w:hAnsi="Times New Roman" w:cs="Times New Roman"/>
          <w:sz w:val="24"/>
          <w:szCs w:val="24"/>
        </w:rPr>
        <w:fldChar w:fldCharType="end"/>
      </w:r>
      <w:r w:rsidR="0060735D">
        <w:rPr>
          <w:rFonts w:ascii="Times New Roman" w:eastAsia="Times New Roman" w:hAnsi="Times New Roman" w:cs="Times New Roman"/>
          <w:sz w:val="24"/>
          <w:szCs w:val="24"/>
        </w:rPr>
        <w:t>.</w:t>
      </w:r>
    </w:p>
    <w:p w14:paraId="1CF2D697" w14:textId="2A07CBBC" w:rsidR="00BB658E" w:rsidRPr="00B623B2" w:rsidRDefault="00B623B2" w:rsidP="00DB00C1">
      <w:pPr>
        <w:pStyle w:val="Heading3"/>
        <w:rPr>
          <w:rFonts w:ascii="Times New Roman" w:eastAsia="Times New Roman" w:hAnsi="Times New Roman" w:cs="Times New Roman"/>
        </w:rPr>
      </w:pPr>
      <w:bookmarkStart w:id="38" w:name="_Toc10158270"/>
      <w:r>
        <w:rPr>
          <w:rFonts w:ascii="Times New Roman" w:eastAsia="Times New Roman" w:hAnsi="Times New Roman" w:cs="Times New Roman"/>
          <w:sz w:val="28"/>
          <w:szCs w:val="28"/>
        </w:rPr>
        <w:t xml:space="preserve">2.1.2.2. </w:t>
      </w:r>
      <w:r w:rsidR="00BB658E" w:rsidRPr="00B623B2">
        <w:rPr>
          <w:rFonts w:ascii="Times New Roman" w:eastAsia="Times New Roman" w:hAnsi="Times New Roman" w:cs="Times New Roman"/>
        </w:rPr>
        <w:t>Ecology</w:t>
      </w:r>
      <w:bookmarkEnd w:id="38"/>
    </w:p>
    <w:p w14:paraId="4914F896" w14:textId="15FB8A7C" w:rsidR="0057641F" w:rsidRDefault="00BB658E" w:rsidP="0057641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E. </w:t>
      </w:r>
      <w:r w:rsidRPr="00B148AD">
        <w:rPr>
          <w:rFonts w:ascii="Times New Roman" w:eastAsia="Times New Roman" w:hAnsi="Times New Roman" w:cs="Times New Roman"/>
          <w:i/>
          <w:sz w:val="24"/>
          <w:szCs w:val="24"/>
        </w:rPr>
        <w:t>coli</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is a common inhabitant of the gastro-intestinal tract of many mammals</w:t>
      </w:r>
      <w:r w:rsidR="00C87DF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some birds and can also be found in the environment such as in soil. Despite it being a commensal, it is also responsible for a number of ent</w:t>
      </w:r>
      <w:r w:rsidR="00CE0986">
        <w:rPr>
          <w:rFonts w:ascii="Times New Roman" w:eastAsia="Times New Roman" w:hAnsi="Times New Roman" w:cs="Times New Roman"/>
          <w:sz w:val="24"/>
          <w:szCs w:val="24"/>
        </w:rPr>
        <w:t xml:space="preserve">eric infections </w:t>
      </w:r>
      <w:r w:rsidR="00CE0986">
        <w:rPr>
          <w:rFonts w:ascii="Times New Roman" w:eastAsia="Times New Roman" w:hAnsi="Times New Roman" w:cs="Times New Roman"/>
          <w:sz w:val="24"/>
          <w:szCs w:val="24"/>
        </w:rPr>
        <w:fldChar w:fldCharType="begin" w:fldLock="1"/>
      </w:r>
      <w:r w:rsidR="00CE0986">
        <w:rPr>
          <w:rFonts w:ascii="Times New Roman" w:eastAsia="Times New Roman" w:hAnsi="Times New Roman" w:cs="Times New Roman"/>
          <w:sz w:val="24"/>
          <w:szCs w:val="24"/>
        </w:rPr>
        <w:instrText>ADDIN CSL_CITATION {"citationItems":[{"id":"ITEM-1","itemData":{"DOI":"10.1046/j.1365-2958.1998.01144.x","ISBN":"0950-382X (Print)\\r0950-382X (Linking)","ISSN":"0950382X","PMID":"9988469","abstract":"Enteropathogenic (EPEC) and enterohaemorrhagic Escherichia coli (EHEC) constitute a significant risk to human health worldwide. Both pathogens colonize the intestinal mucosa and, by subverting intestinal epithelial cell function, produce a characteristic histopathological feature known as the 'attaching and effacing' (A/E) lesion. Although EPEC was the first E. coli to be associated with human disease in the 1940s and 1950s, it was not until the late 1980s and early 1990s that the mechanisms and bacterial gene products used to induce this complex brush border membrane lesion and diarrhoeal disease started to be unravelled. During the past few months, there has been a burst of new data that have revolutionized some basic concepts of the molecular basis of bacterial pathogenesis in general and EPEC pathogenesis in particular. Major breakthroughs and developments in the genetic basis of A/E lesion formation, signal transduction, protein translocation, host cell receptors and intestinal colonization are highlighted in this review.","author":[{"dropping-particle":"","family":"Frankel","given":"Gad","non-dropping-particle":"","parse-names":false,"suffix":""},{"dropping-particle":"","family":"Phillips","given":"Alan D.","non-dropping-particle":"","parse-names":false,"suffix":""},{"dropping-particle":"","family":"Rosenshine","given":"Ilan","non-dropping-particle":"","parse-names":false,"suffix":""},{"dropping-particle":"","family":"Dougan","given":"Gordon","non-dropping-particle":"","parse-names":false,"suffix":""},{"dropping-particle":"","family":"Kaper","given":"James B.","non-dropping-particle":"","parse-names":false,"suffix":""},{"dropping-particle":"","family":"Knutton","given":"Stuart","non-dropping-particle":"","parse-names":false,"suffix":""}],"container-title":"Molecular Microbiology","id":"ITEM-1","issued":{"date-parts":[["1998"]]},"title":"Enteropathogenic and enterohaemorrhagic Escherichia coli: More subversive elements","type":"article"},"uris":["http://www.mendeley.com/documents/?uuid=799347ac-ad85-4793-a622-89437a20e851"]}],"mendeley":{"formattedCitation":"(Frankel &lt;i&gt;et al.&lt;/i&gt;, 1998)","plainTextFormattedCitation":"(Frankel et al., 1998)","previouslyFormattedCitation":"(Frankel &lt;i&gt;et al.&lt;/i&gt;, 1998)"},"properties":{"noteIndex":0},"schema":"https://github.com/citation-style-language/schema/raw/master/csl-citation.json"}</w:instrText>
      </w:r>
      <w:r w:rsidR="00CE0986">
        <w:rPr>
          <w:rFonts w:ascii="Times New Roman" w:eastAsia="Times New Roman" w:hAnsi="Times New Roman" w:cs="Times New Roman"/>
          <w:sz w:val="24"/>
          <w:szCs w:val="24"/>
        </w:rPr>
        <w:fldChar w:fldCharType="separate"/>
      </w:r>
      <w:r w:rsidR="00CE0986" w:rsidRPr="00CE0986">
        <w:rPr>
          <w:rFonts w:ascii="Times New Roman" w:eastAsia="Times New Roman" w:hAnsi="Times New Roman" w:cs="Times New Roman"/>
          <w:noProof/>
          <w:sz w:val="24"/>
          <w:szCs w:val="24"/>
        </w:rPr>
        <w:t xml:space="preserve">(Frankel </w:t>
      </w:r>
      <w:r w:rsidR="00CE0986" w:rsidRPr="00CE0986">
        <w:rPr>
          <w:rFonts w:ascii="Times New Roman" w:eastAsia="Times New Roman" w:hAnsi="Times New Roman" w:cs="Times New Roman"/>
          <w:i/>
          <w:noProof/>
          <w:sz w:val="24"/>
          <w:szCs w:val="24"/>
        </w:rPr>
        <w:t>et al.</w:t>
      </w:r>
      <w:r w:rsidR="00CE0986" w:rsidRPr="00CE0986">
        <w:rPr>
          <w:rFonts w:ascii="Times New Roman" w:eastAsia="Times New Roman" w:hAnsi="Times New Roman" w:cs="Times New Roman"/>
          <w:noProof/>
          <w:sz w:val="24"/>
          <w:szCs w:val="24"/>
        </w:rPr>
        <w:t>, 1998)</w:t>
      </w:r>
      <w:r w:rsidR="00CE0986">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is a major facultative inhabitant of the</w:t>
      </w:r>
      <w:r w:rsidR="00CE0986">
        <w:rPr>
          <w:rFonts w:ascii="Times New Roman" w:eastAsia="Times New Roman" w:hAnsi="Times New Roman" w:cs="Times New Roman"/>
          <w:sz w:val="24"/>
          <w:szCs w:val="24"/>
        </w:rPr>
        <w:t xml:space="preserve"> large intestine </w:t>
      </w:r>
      <w:r w:rsidR="00CE0986">
        <w:rPr>
          <w:rFonts w:ascii="Times New Roman" w:eastAsia="Times New Roman" w:hAnsi="Times New Roman" w:cs="Times New Roman"/>
          <w:sz w:val="24"/>
          <w:szCs w:val="24"/>
        </w:rPr>
        <w:fldChar w:fldCharType="begin" w:fldLock="1"/>
      </w:r>
      <w:r w:rsidR="00434720">
        <w:rPr>
          <w:rFonts w:ascii="Times New Roman" w:eastAsia="Times New Roman" w:hAnsi="Times New Roman" w:cs="Times New Roman"/>
          <w:sz w:val="24"/>
          <w:szCs w:val="24"/>
        </w:rPr>
        <w:instrText>ADDIN CSL_CITATION {"citationItems":[{"id":"ITEM-1","itemData":{"DOI":"10.1128/CMR.4.1.80","ISBN":"0893-8512","ISSN":"08938512","PMID":"1672263","abstract":"Uropathogenic strains of Escherichia coli are characterized by the expression of distinctive bacterial properties, products, or structures referred to as virulence factors because they help the organism overcome host defenses and colonize or invade the urinary tract. Virulence factors of recognized importance in the pathogenesis of urinary tract infection (UTI) include adhesins (P fimbriae, certain other mannose-resistant adhesins, and type 1 fimbriae), the aerobactin system, hemolysin, K capsule, and resistance to serum killing. This review summarizes the virtual explosion of information regarding the epidemiology, biochemistry, mechanisms of action, and genetic basis of these urovirulence factors that has occurred in the past decade and identifies areas in need of further study. Virulence factor expression is more common among certain genetically related groups of E. coli which constitute virulent clones within the larger E. coli population. In general, the more virulence factors a strain expresses, the more severe an infection it is able to cause. Certain virulence factors specifically favor the development of pyelonephritis, others favor cystitis, and others favor asymptomatic bacteriuria. The currently defined virulence factors clearly contribute to the virulence of wild-type strains but are usually insufficient in themselves to transform an avirulent organism into a pathogen, demonstrating that other as-yet-undefined virulence properties await discovery. Virulence factor testing is a useful epidemiological and research tool but as yet has no defined clinical role. Immunological and biochemical anti-virulence factor interventions are effective in animal models of UTI and hold promise for the prevention of UTI in humans.","author":[{"dropping-particle":"","family":"Johnson","given":"James R.","non-dropping-particle":"","parse-names":false,"suffix":""}],"container-title":"Clinical Microbiology Reviews","id":"ITEM-1","issued":{"date-parts":[["1991"]]},"title":"Virulence factors in Escherichia coli urinary tract infection","type":"article-journal"},"uris":["http://www.mendeley.com/documents/?uuid=30120f9d-113f-4592-acc4-0c35ec7c73b0"]}],"mendeley":{"formattedCitation":"(Johnson, 1991)","plainTextFormattedCitation":"(Johnson, 1991)","previouslyFormattedCitation":"(Johnson, 1991)"},"properties":{"noteIndex":0},"schema":"https://github.com/citation-style-language/schema/raw/master/csl-citation.json"}</w:instrText>
      </w:r>
      <w:r w:rsidR="00CE0986">
        <w:rPr>
          <w:rFonts w:ascii="Times New Roman" w:eastAsia="Times New Roman" w:hAnsi="Times New Roman" w:cs="Times New Roman"/>
          <w:sz w:val="24"/>
          <w:szCs w:val="24"/>
        </w:rPr>
        <w:fldChar w:fldCharType="separate"/>
      </w:r>
      <w:r w:rsidR="00CE0986" w:rsidRPr="00CE0986">
        <w:rPr>
          <w:rFonts w:ascii="Times New Roman" w:eastAsia="Times New Roman" w:hAnsi="Times New Roman" w:cs="Times New Roman"/>
          <w:noProof/>
          <w:sz w:val="24"/>
          <w:szCs w:val="24"/>
        </w:rPr>
        <w:t>(Johnson, 1991)</w:t>
      </w:r>
      <w:r w:rsidR="00CE0986">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r w:rsidR="0057641F" w:rsidRPr="0057641F">
        <w:rPr>
          <w:rFonts w:ascii="Times New Roman" w:eastAsia="Times New Roman" w:hAnsi="Times New Roman" w:cs="Times New Roman"/>
          <w:i/>
          <w:sz w:val="24"/>
          <w:szCs w:val="24"/>
        </w:rPr>
        <w:t xml:space="preserve"> </w:t>
      </w:r>
      <w:r w:rsidR="0057641F">
        <w:rPr>
          <w:rFonts w:ascii="Times New Roman" w:eastAsia="Times New Roman" w:hAnsi="Times New Roman" w:cs="Times New Roman"/>
          <w:i/>
          <w:sz w:val="24"/>
          <w:szCs w:val="24"/>
        </w:rPr>
        <w:t>E. coli</w:t>
      </w:r>
      <w:r w:rsidR="0057641F">
        <w:rPr>
          <w:rFonts w:ascii="Times New Roman" w:eastAsia="Times New Roman" w:hAnsi="Times New Roman" w:cs="Times New Roman"/>
          <w:sz w:val="24"/>
          <w:szCs w:val="24"/>
        </w:rPr>
        <w:t xml:space="preserve"> infections are widely distributed among poultry of all </w:t>
      </w:r>
      <w:r w:rsidR="0057641F">
        <w:rPr>
          <w:rFonts w:ascii="Times New Roman" w:eastAsia="Times New Roman" w:hAnsi="Times New Roman" w:cs="Times New Roman"/>
          <w:sz w:val="24"/>
          <w:szCs w:val="24"/>
        </w:rPr>
        <w:lastRenderedPageBreak/>
        <w:t>ages. They are primarily related to poor hygienic conditions, neglected technological requirements or to respiratory and immunosu</w:t>
      </w:r>
      <w:r w:rsidR="00CE0986">
        <w:rPr>
          <w:rFonts w:ascii="Times New Roman" w:eastAsia="Times New Roman" w:hAnsi="Times New Roman" w:cs="Times New Roman"/>
          <w:sz w:val="24"/>
          <w:szCs w:val="24"/>
        </w:rPr>
        <w:t xml:space="preserve">ppressive diseases </w:t>
      </w:r>
      <w:r w:rsidR="00434720">
        <w:rPr>
          <w:rFonts w:ascii="Times New Roman" w:eastAsia="Times New Roman" w:hAnsi="Times New Roman" w:cs="Times New Roman"/>
          <w:sz w:val="24"/>
          <w:szCs w:val="24"/>
        </w:rPr>
        <w:fldChar w:fldCharType="begin" w:fldLock="1"/>
      </w:r>
      <w:r w:rsidR="00434720">
        <w:rPr>
          <w:rFonts w:ascii="Times New Roman" w:eastAsia="Times New Roman" w:hAnsi="Times New Roman" w:cs="Times New Roman"/>
          <w:sz w:val="24"/>
          <w:szCs w:val="24"/>
        </w:rPr>
        <w:instrText>ADDIN CSL_CITATION {"citationItems":[{"id":"ITEM-1","itemData":{"DOI":"10.1371/journal.pone.0180599","ISBN":"1111111111","ISSN":"19326203","PMID":"28671990","abstract":"Extraintestinal pathogenic Escherichia coli (ExPEC) strains are important pathogens that cause diverse diseases in humans and poultry. Some E. coli isolates from chicken feces contain ExPEC-associated virulence genes, so appear potentially pathogenic; they conceivably could be transmitted to humans through handling and/or consumption of contaminated meat. However, the actual extraintestinal virulence potential of chicken-source fecal E. coli is poorly understood. Here, we assessed whether fecal E. coli isolates from healthy production chickens could cause diseases in a chicken model of avian colibacillosis and three rodent models of ExPEC-associated human infections. From 304 E. coli isolates from chicken fecal samples, 175 E. coli isolates were screened by PCR for virulence genes associated with human-source ExPEC or avian pathogenic E. coli (APEC), an ExPEC subset that causes extraintestinal infections in poultry. Selected isolates genetically identified as ExPEC and non-ExPEC isolates were assessed in vitro for virulence-associated phenotypes, and in vivo for disease-causing ability in animal models of colibacillosis, sepsis, meningitis, and urinary tract infection. Among the study isolates, 13% (40/304) were identified as ExPEC; the majority of these were classified as APEC and uropathogenic E. coli, but none as neonatal meningitis E. coli. Multiple chicken-source fecal ExPEC isolates resembled avian and human clinical ExPEC isolates in causing one or more ExPEC-associated illnesses in experimental animal infection models. Additionally, some isolates that were classified as non-ExPEC were able to cause ExPEC-associated illnesses in animal models, and thus future studies are needed to elucidate their mechanisms of virulence. These findings show that E. coli isolates from chicken feces contain ExPEC-associated genes, exhibit ExPEC-associated in vitro phenotypes, and can cause ExPEC-associated infections in animal models, and thus may pose a health threat to poultry and consumers.","author":[{"dropping-particle":"","family":"Stromberg","given":"Zachary R.","non-dropping-particle":"","parse-names":false,"suffix":""},{"dropping-particle":"","family":"Johnson","given":"James R.","non-dropping-particle":"","parse-names":false,"suffix":""},{"dropping-particle":"","family":"Fairbrother","given":"John M.","non-dropping-particle":"","parse-names":false,"suffix":""},{"dropping-particle":"","family":"Kilbourne","given":"Jacquelyn","non-dropping-particle":"","parse-names":false,"suffix":""},{"dropping-particle":"","family":"Goor","given":"Angelica","non-dropping-particle":"Van","parse-names":false,"suffix":""},{"dropping-particle":"","family":"Curtiss","given":"Roy","non-dropping-particle":"","parse-names":false,"suffix":""},{"dropping-particle":"","family":"Mellata","given":"Melha","non-dropping-particle":"","parse-names":false,"suffix":""}],"container-title":"PLoS ONE","id":"ITEM-1","issued":{"date-parts":[["2017"]]},"title":"Evaluation of Escherichia coli isolates from healthy chickens to determine their potential risk to poultry and human health","type":"article-journal"},"uris":["http://www.mendeley.com/documents/?uuid=8ffc0365-f30a-438c-ac0b-2401d69a462d"]}],"mendeley":{"formattedCitation":"(Stromberg &lt;i&gt;et al.&lt;/i&gt;, 2017)","plainTextFormattedCitation":"(Stromberg et al., 2017)","previouslyFormattedCitation":"(Stromberg &lt;i&gt;et al.&lt;/i&gt;, 2017)"},"properties":{"noteIndex":0},"schema":"https://github.com/citation-style-language/schema/raw/master/csl-citation.json"}</w:instrText>
      </w:r>
      <w:r w:rsidR="00434720">
        <w:rPr>
          <w:rFonts w:ascii="Times New Roman" w:eastAsia="Times New Roman" w:hAnsi="Times New Roman" w:cs="Times New Roman"/>
          <w:sz w:val="24"/>
          <w:szCs w:val="24"/>
        </w:rPr>
        <w:fldChar w:fldCharType="separate"/>
      </w:r>
      <w:r w:rsidR="00434720" w:rsidRPr="00434720">
        <w:rPr>
          <w:rFonts w:ascii="Times New Roman" w:eastAsia="Times New Roman" w:hAnsi="Times New Roman" w:cs="Times New Roman"/>
          <w:noProof/>
          <w:sz w:val="24"/>
          <w:szCs w:val="24"/>
        </w:rPr>
        <w:t xml:space="preserve">(Stromberg </w:t>
      </w:r>
      <w:r w:rsidR="00434720" w:rsidRPr="00434720">
        <w:rPr>
          <w:rFonts w:ascii="Times New Roman" w:eastAsia="Times New Roman" w:hAnsi="Times New Roman" w:cs="Times New Roman"/>
          <w:i/>
          <w:noProof/>
          <w:sz w:val="24"/>
          <w:szCs w:val="24"/>
        </w:rPr>
        <w:t>et al.</w:t>
      </w:r>
      <w:r w:rsidR="00434720" w:rsidRPr="00434720">
        <w:rPr>
          <w:rFonts w:ascii="Times New Roman" w:eastAsia="Times New Roman" w:hAnsi="Times New Roman" w:cs="Times New Roman"/>
          <w:noProof/>
          <w:sz w:val="24"/>
          <w:szCs w:val="24"/>
        </w:rPr>
        <w:t>, 2017)</w:t>
      </w:r>
      <w:r w:rsidR="00434720">
        <w:rPr>
          <w:rFonts w:ascii="Times New Roman" w:eastAsia="Times New Roman" w:hAnsi="Times New Roman" w:cs="Times New Roman"/>
          <w:sz w:val="24"/>
          <w:szCs w:val="24"/>
        </w:rPr>
        <w:fldChar w:fldCharType="end"/>
      </w:r>
      <w:r w:rsidR="0057641F">
        <w:rPr>
          <w:rFonts w:ascii="Times New Roman" w:eastAsia="Times New Roman" w:hAnsi="Times New Roman" w:cs="Times New Roman"/>
          <w:sz w:val="24"/>
          <w:szCs w:val="24"/>
        </w:rPr>
        <w:t xml:space="preserve">.   </w:t>
      </w:r>
    </w:p>
    <w:p w14:paraId="554D781D" w14:textId="081FAAFD" w:rsidR="00700A7D" w:rsidRPr="00B35841" w:rsidRDefault="00B623B2" w:rsidP="00B35841">
      <w:pPr>
        <w:pStyle w:val="Heading3"/>
        <w:rPr>
          <w:rFonts w:ascii="Times New Roman" w:hAnsi="Times New Roman" w:cs="Times New Roman"/>
          <w:sz w:val="28"/>
          <w:szCs w:val="28"/>
        </w:rPr>
      </w:pPr>
      <w:bookmarkStart w:id="39" w:name="_Toc10158271"/>
      <w:r w:rsidRPr="00B623B2">
        <w:rPr>
          <w:rFonts w:ascii="Times New Roman" w:hAnsi="Times New Roman" w:cs="Times New Roman"/>
          <w:sz w:val="28"/>
          <w:szCs w:val="28"/>
        </w:rPr>
        <w:t>2.1.2.3.</w:t>
      </w:r>
      <w:r>
        <w:rPr>
          <w:rFonts w:ascii="Times New Roman" w:hAnsi="Times New Roman" w:cs="Times New Roman"/>
          <w:i/>
          <w:sz w:val="28"/>
          <w:szCs w:val="28"/>
        </w:rPr>
        <w:t xml:space="preserve"> </w:t>
      </w:r>
      <w:r w:rsidR="002A587F" w:rsidRPr="00B623B2">
        <w:rPr>
          <w:rFonts w:ascii="Times New Roman" w:hAnsi="Times New Roman" w:cs="Times New Roman"/>
          <w:i/>
        </w:rPr>
        <w:t>E. coli</w:t>
      </w:r>
      <w:r w:rsidR="002A587F" w:rsidRPr="00B623B2">
        <w:rPr>
          <w:rFonts w:ascii="Times New Roman" w:hAnsi="Times New Roman" w:cs="Times New Roman"/>
        </w:rPr>
        <w:t xml:space="preserve"> diagnosis</w:t>
      </w:r>
      <w:bookmarkEnd w:id="39"/>
    </w:p>
    <w:p w14:paraId="507D44A0" w14:textId="77777777" w:rsidR="002A587F" w:rsidRPr="00700A7D" w:rsidRDefault="002A587F" w:rsidP="0029609F">
      <w:pPr>
        <w:pStyle w:val="Heading3"/>
        <w:numPr>
          <w:ilvl w:val="0"/>
          <w:numId w:val="3"/>
        </w:numPr>
        <w:spacing w:line="360" w:lineRule="auto"/>
        <w:jc w:val="both"/>
        <w:rPr>
          <w:rFonts w:ascii="Times New Roman" w:hAnsi="Times New Roman" w:cs="Times New Roman"/>
        </w:rPr>
      </w:pPr>
      <w:bookmarkStart w:id="40" w:name="_Toc531265665"/>
      <w:bookmarkStart w:id="41" w:name="_Toc532374733"/>
      <w:bookmarkStart w:id="42" w:name="_Toc532374734"/>
      <w:bookmarkStart w:id="43" w:name="_Toc10158272"/>
      <w:bookmarkEnd w:id="40"/>
      <w:bookmarkEnd w:id="41"/>
      <w:bookmarkEnd w:id="42"/>
      <w:r w:rsidRPr="00700A7D">
        <w:rPr>
          <w:rFonts w:ascii="Times New Roman" w:hAnsi="Times New Roman" w:cs="Times New Roman"/>
        </w:rPr>
        <w:t>Culture</w:t>
      </w:r>
      <w:bookmarkEnd w:id="43"/>
    </w:p>
    <w:p w14:paraId="5A7633DF" w14:textId="5DA21CC1" w:rsidR="00434720" w:rsidRPr="00BD727E" w:rsidRDefault="00BD727E" w:rsidP="00BD727E">
      <w:pPr>
        <w:spacing w:line="360" w:lineRule="auto"/>
        <w:rPr>
          <w:rFonts w:ascii="Times New Roman" w:hAnsi="Times New Roman" w:cs="Times New Roman"/>
          <w:sz w:val="24"/>
          <w:szCs w:val="24"/>
        </w:rPr>
      </w:pPr>
      <w:r>
        <w:rPr>
          <w:rFonts w:ascii="Times New Roman" w:hAnsi="Times New Roman" w:cs="Times New Roman"/>
          <w:sz w:val="24"/>
          <w:szCs w:val="24"/>
        </w:rPr>
        <w:t xml:space="preserve">Laboratory diagnosis usually involves culture on solid media such as MacConkey agar for identification of lactose fermenters and use of other selective media such as Eosin Methylene Blue agar on which </w:t>
      </w:r>
      <w:r w:rsidRPr="00136E99">
        <w:rPr>
          <w:rFonts w:ascii="Times New Roman" w:hAnsi="Times New Roman" w:cs="Times New Roman"/>
          <w:i/>
          <w:sz w:val="24"/>
          <w:szCs w:val="24"/>
        </w:rPr>
        <w:t>E. coli</w:t>
      </w:r>
      <w:r>
        <w:rPr>
          <w:rFonts w:ascii="Times New Roman" w:hAnsi="Times New Roman" w:cs="Times New Roman"/>
          <w:sz w:val="24"/>
          <w:szCs w:val="24"/>
        </w:rPr>
        <w:t xml:space="preserve"> gives a characteristic metallic green sheen. Confirmation is usually done by biochemical tests</w:t>
      </w:r>
      <w:r w:rsidR="002E55FF">
        <w:rPr>
          <w:rFonts w:ascii="Times New Roman" w:hAnsi="Times New Roman" w:cs="Times New Roman"/>
          <w:sz w:val="24"/>
          <w:szCs w:val="24"/>
        </w:rPr>
        <w:t xml:space="preserve"> </w:t>
      </w:r>
      <w:r w:rsidR="002E55FF">
        <w:rPr>
          <w:rFonts w:ascii="Times New Roman" w:hAnsi="Times New Roman" w:cs="Times New Roman"/>
          <w:sz w:val="24"/>
          <w:szCs w:val="24"/>
        </w:rPr>
        <w:fldChar w:fldCharType="begin" w:fldLock="1"/>
      </w:r>
      <w:r w:rsidR="002E55FF">
        <w:rPr>
          <w:rFonts w:ascii="Times New Roman" w:hAnsi="Times New Roman" w:cs="Times New Roman"/>
          <w:sz w:val="24"/>
          <w:szCs w:val="24"/>
        </w:rPr>
        <w:instrText>ADDIN CSL_CITATION {"citationItems":[{"id":"ITEM-1","itemData":{"DOI":"10.1016/j.bjm.2016.10.015","ISSN":"16784405","abstract":"Most Escherichia coli strains live harmlessly in the intestines and rarely cause disease in healthy individuals. Nonetheless, a number of pathogenic strains can cause diarrhea or extraintestinal diseases both in healthy and immunocompromised individuals. Diarrheal illnesses are a severe public health problem and a major cause of morbidity and mortality in infants and young children, especially in developing countries. E. coli strains that cause diarrhea have evolved by acquiring, through horizontal gene transfer, a particular set of characteristics that have successfully persisted in the host. According to the group of virulence determinants acquired, specific combinations were formed determining the currently known E. coli pathotypes, which are collectively known as diarrheagenic E. coli. In this review, we have gathered information on current definitions, serotypes, lineages, virulence mechanisms, epidemiology, and diagnosis of the major diarrheagenic E. coli pathotypes.","author":[{"dropping-particle":"","family":"Gomes","given":"Tânia A.T.","non-dropping-particle":"","parse-names":false,"suffix":""},{"dropping-particle":"","family":"Elias","given":"Waldir P.","non-dropping-particle":"","parse-names":false,"suffix":""},{"dropping-particle":"","family":"Scaletsky","given":"Isabel C.A.","non-dropping-particle":"","parse-names":false,"suffix":""},{"dropping-particle":"","family":"Guth","given":"Beatriz E.C.","non-dropping-particle":"","parse-names":false,"suffix":""},{"dropping-particle":"","family":"Rodrigues","given":"Juliana F.","non-dropping-particle":"","parse-names":false,"suffix":""},{"dropping-particle":"","family":"Piazza","given":"Roxane M.F.","non-dropping-particle":"","parse-names":false,"suffix":""},{"dropping-particle":"","family":"Ferreira","given":"Luís C.S.","non-dropping-particle":"","parse-names":false,"suffix":""},{"dropping-particle":"","family":"Martinez","given":"Marina B.","non-dropping-particle":"","parse-names":false,"suffix":""}],"container-title":"Brazilian Journal of Microbiology","id":"ITEM-1","issued":{"date-parts":[["2016"]]},"title":"Diarrheagenic Escherichia coli","type":"article"},"uris":["http://www.mendeley.com/documents/?uuid=395fd7f4-0535-47c1-9c95-7e77edb0c4a5"]}],"mendeley":{"formattedCitation":"(Gomes &lt;i&gt;et al.&lt;/i&gt;, 2016)","plainTextFormattedCitation":"(Gomes et al., 2016)","previouslyFormattedCitation":"(Gomes &lt;i&gt;et al.&lt;/i&gt;, 2016)"},"properties":{"noteIndex":0},"schema":"https://github.com/citation-style-language/schema/raw/master/csl-citation.json"}</w:instrText>
      </w:r>
      <w:r w:rsidR="002E55FF">
        <w:rPr>
          <w:rFonts w:ascii="Times New Roman" w:hAnsi="Times New Roman" w:cs="Times New Roman"/>
          <w:sz w:val="24"/>
          <w:szCs w:val="24"/>
        </w:rPr>
        <w:fldChar w:fldCharType="separate"/>
      </w:r>
      <w:r w:rsidR="002E55FF" w:rsidRPr="002E55FF">
        <w:rPr>
          <w:rFonts w:ascii="Times New Roman" w:hAnsi="Times New Roman" w:cs="Times New Roman"/>
          <w:noProof/>
          <w:sz w:val="24"/>
          <w:szCs w:val="24"/>
        </w:rPr>
        <w:t xml:space="preserve">(Gomes </w:t>
      </w:r>
      <w:r w:rsidR="002E55FF" w:rsidRPr="002E55FF">
        <w:rPr>
          <w:rFonts w:ascii="Times New Roman" w:hAnsi="Times New Roman" w:cs="Times New Roman"/>
          <w:i/>
          <w:noProof/>
          <w:sz w:val="24"/>
          <w:szCs w:val="24"/>
        </w:rPr>
        <w:t>et al.</w:t>
      </w:r>
      <w:r w:rsidR="002E55FF" w:rsidRPr="002E55FF">
        <w:rPr>
          <w:rFonts w:ascii="Times New Roman" w:hAnsi="Times New Roman" w:cs="Times New Roman"/>
          <w:noProof/>
          <w:sz w:val="24"/>
          <w:szCs w:val="24"/>
        </w:rPr>
        <w:t>, 2016)</w:t>
      </w:r>
      <w:r w:rsidR="002E55FF">
        <w:rPr>
          <w:rFonts w:ascii="Times New Roman" w:hAnsi="Times New Roman" w:cs="Times New Roman"/>
          <w:sz w:val="24"/>
          <w:szCs w:val="24"/>
        </w:rPr>
        <w:fldChar w:fldCharType="end"/>
      </w:r>
      <w:r>
        <w:rPr>
          <w:rFonts w:ascii="Times New Roman" w:hAnsi="Times New Roman" w:cs="Times New Roman"/>
          <w:sz w:val="24"/>
          <w:szCs w:val="24"/>
        </w:rPr>
        <w:t>.</w:t>
      </w:r>
    </w:p>
    <w:p w14:paraId="4663F653" w14:textId="73F77A6D" w:rsidR="004347E2" w:rsidRPr="00700A7D" w:rsidRDefault="004347E2" w:rsidP="0029609F">
      <w:pPr>
        <w:pStyle w:val="Heading3"/>
        <w:numPr>
          <w:ilvl w:val="0"/>
          <w:numId w:val="3"/>
        </w:numPr>
        <w:spacing w:line="360" w:lineRule="auto"/>
        <w:jc w:val="both"/>
        <w:rPr>
          <w:rFonts w:ascii="Times New Roman" w:hAnsi="Times New Roman" w:cs="Times New Roman"/>
        </w:rPr>
      </w:pPr>
      <w:bookmarkStart w:id="44" w:name="_Toc10158273"/>
      <w:r w:rsidRPr="00700A7D">
        <w:rPr>
          <w:rFonts w:ascii="Times New Roman" w:hAnsi="Times New Roman" w:cs="Times New Roman"/>
        </w:rPr>
        <w:t>Biochemical and Serolog</w:t>
      </w:r>
      <w:r w:rsidR="0057641F" w:rsidRPr="00700A7D">
        <w:rPr>
          <w:rFonts w:ascii="Times New Roman" w:hAnsi="Times New Roman" w:cs="Times New Roman"/>
        </w:rPr>
        <w:t>ical tests</w:t>
      </w:r>
      <w:bookmarkEnd w:id="44"/>
    </w:p>
    <w:p w14:paraId="4FF66593" w14:textId="45069E03" w:rsidR="004347E2" w:rsidRPr="00BD727E" w:rsidRDefault="004347E2" w:rsidP="00BD727E">
      <w:pPr>
        <w:spacing w:line="360" w:lineRule="auto"/>
        <w:jc w:val="both"/>
        <w:rPr>
          <w:rFonts w:ascii="Times New Roman" w:hAnsi="Times New Roman" w:cs="Times New Roman"/>
          <w:sz w:val="24"/>
          <w:szCs w:val="24"/>
        </w:rPr>
      </w:pPr>
      <w:r w:rsidRPr="00DB00C1">
        <w:rPr>
          <w:rFonts w:ascii="Times New Roman" w:hAnsi="Times New Roman" w:cs="Times New Roman"/>
          <w:i/>
          <w:sz w:val="24"/>
          <w:szCs w:val="24"/>
        </w:rPr>
        <w:t>E</w:t>
      </w:r>
      <w:r w:rsidR="00DB00C1" w:rsidRPr="00DB00C1">
        <w:rPr>
          <w:rFonts w:ascii="Times New Roman" w:hAnsi="Times New Roman" w:cs="Times New Roman"/>
          <w:i/>
          <w:sz w:val="24"/>
          <w:szCs w:val="24"/>
        </w:rPr>
        <w:t>.</w:t>
      </w:r>
      <w:r w:rsidRPr="00DB00C1">
        <w:rPr>
          <w:rFonts w:ascii="Times New Roman" w:hAnsi="Times New Roman" w:cs="Times New Roman"/>
          <w:i/>
          <w:sz w:val="24"/>
          <w:szCs w:val="24"/>
        </w:rPr>
        <w:t xml:space="preserve"> coli</w:t>
      </w:r>
      <w:r w:rsidR="00DB00C1">
        <w:rPr>
          <w:rFonts w:ascii="Times New Roman" w:hAnsi="Times New Roman" w:cs="Times New Roman"/>
          <w:sz w:val="24"/>
          <w:szCs w:val="24"/>
        </w:rPr>
        <w:t xml:space="preserve"> bacteria </w:t>
      </w:r>
      <w:r w:rsidRPr="00BD727E">
        <w:rPr>
          <w:rFonts w:ascii="Times New Roman" w:hAnsi="Times New Roman" w:cs="Times New Roman"/>
          <w:sz w:val="24"/>
          <w:szCs w:val="24"/>
        </w:rPr>
        <w:t>are lactose fermenters, catalase positive, oxidase negative, indol</w:t>
      </w:r>
      <w:r w:rsidR="00424D6F">
        <w:rPr>
          <w:rFonts w:ascii="Times New Roman" w:hAnsi="Times New Roman" w:cs="Times New Roman"/>
          <w:sz w:val="24"/>
          <w:szCs w:val="24"/>
        </w:rPr>
        <w:t>e</w:t>
      </w:r>
      <w:r w:rsidRPr="00BD727E">
        <w:rPr>
          <w:rFonts w:ascii="Times New Roman" w:hAnsi="Times New Roman" w:cs="Times New Roman"/>
          <w:sz w:val="24"/>
          <w:szCs w:val="24"/>
        </w:rPr>
        <w:t xml:space="preserve"> positive and citrate negative. Like </w:t>
      </w:r>
      <w:r w:rsidRPr="00DB00C1">
        <w:rPr>
          <w:rFonts w:ascii="Times New Roman" w:hAnsi="Times New Roman" w:cs="Times New Roman"/>
          <w:i/>
          <w:sz w:val="24"/>
          <w:szCs w:val="24"/>
        </w:rPr>
        <w:t>Salmonella</w:t>
      </w:r>
      <w:r w:rsidRPr="00BD727E">
        <w:rPr>
          <w:rFonts w:ascii="Times New Roman" w:hAnsi="Times New Roman" w:cs="Times New Roman"/>
          <w:sz w:val="24"/>
          <w:szCs w:val="24"/>
        </w:rPr>
        <w:t xml:space="preserve">, </w:t>
      </w:r>
      <w:r w:rsidRPr="00DB00C1">
        <w:rPr>
          <w:rFonts w:ascii="Times New Roman" w:hAnsi="Times New Roman" w:cs="Times New Roman"/>
          <w:i/>
          <w:sz w:val="24"/>
          <w:szCs w:val="24"/>
        </w:rPr>
        <w:t>E. coli</w:t>
      </w:r>
      <w:r w:rsidRPr="00BD727E">
        <w:rPr>
          <w:rFonts w:ascii="Times New Roman" w:hAnsi="Times New Roman" w:cs="Times New Roman"/>
          <w:sz w:val="24"/>
          <w:szCs w:val="24"/>
        </w:rPr>
        <w:t xml:space="preserve"> are also grouped based on three antigens; the O and H antigens are found on the somatic and flagella, respectively</w:t>
      </w:r>
      <w:r w:rsidR="00424D6F">
        <w:rPr>
          <w:rFonts w:ascii="Times New Roman" w:hAnsi="Times New Roman" w:cs="Times New Roman"/>
          <w:sz w:val="24"/>
          <w:szCs w:val="24"/>
        </w:rPr>
        <w:t>,</w:t>
      </w:r>
      <w:r w:rsidRPr="00BD727E">
        <w:rPr>
          <w:rFonts w:ascii="Times New Roman" w:hAnsi="Times New Roman" w:cs="Times New Roman"/>
          <w:sz w:val="24"/>
          <w:szCs w:val="24"/>
        </w:rPr>
        <w:t xml:space="preserve"> while the K antigens are either envelope or capsular antigens</w:t>
      </w:r>
      <w:r w:rsidR="002E55FF">
        <w:rPr>
          <w:rFonts w:ascii="Times New Roman" w:hAnsi="Times New Roman" w:cs="Times New Roman"/>
          <w:sz w:val="24"/>
          <w:szCs w:val="24"/>
        </w:rPr>
        <w:t xml:space="preserve"> </w:t>
      </w:r>
      <w:r w:rsidR="002E55FF">
        <w:rPr>
          <w:rFonts w:ascii="Times New Roman" w:hAnsi="Times New Roman" w:cs="Times New Roman"/>
          <w:sz w:val="24"/>
          <w:szCs w:val="24"/>
        </w:rPr>
        <w:fldChar w:fldCharType="begin" w:fldLock="1"/>
      </w:r>
      <w:r w:rsidR="00990EF0">
        <w:rPr>
          <w:rFonts w:ascii="Times New Roman" w:hAnsi="Times New Roman" w:cs="Times New Roman"/>
          <w:sz w:val="24"/>
          <w:szCs w:val="24"/>
        </w:rPr>
        <w:instrText>ADDIN CSL_CITATION {"citationItems":[{"id":"ITEM-1","itemData":{"DOI":"10.1093/clinids/9.supplement_5.s517","ISSN":"1058-4838","abstract":"The major surface antigens of Escherichia coli are the cell wall lipopolysaccharides (LPS; O antigens) and the capsular polysaccharides (PS; K antigens). These polysaccharides are synthesized at the cytoplasmic membrane of the bacteria; the LPS are transported to the outer membrane, where they reside, whereas the PS are secreted into capsules. The LPS consist of lipid A covalently linked to the core oligosaccharide, which itself is covalently linked to the O-specific polysaccharide. The latter, which determines the O specificity of the bacteria may be neutral or contain negative charges (carboxyl groups or phosphate). The relatedness of E. coli to other genera (e.g., Klebsiella or Shigella) frequently is borne out by structural identity. This intergeneric relation is paralleled by similar pathogenic properties of the bacteria in question. The capsular antigens of E. coli are acidic polysaccharides, which can be divided into groups (I and II) on the basis of molecular size, nature of the acidic component, coexpression with O antigens, and temperature regulation of their biosynthesis. The major acidic components are hexuronic acid (mainly of Klebsiella-like group I) as well as 2-keto-3-deoxy-D-mannooctulonic acid, N-acetylneuraminic acid, or phosphate (mainly in Neisseria- and Haemophilus-like group II). Relatedness of encapsulated E. coli to encapsulated bacteria of other genera (Neisseria, Haemophilus, Klebsiella) is based on structural identity or similarity of the respective capsules. Identity not only refers to structure and serology of these capsules but also to the pathogenicity of the respective bacteria (e.g., E. coli K1 and Neisseria meningitidis b). Bacterial pathogenicity may be caused by the host's inability to raise an immune response to bacterial capsules (E. coli K1 and K5) because of the identity of the capsular polysaccharides and the host carbohydrates. This can be described as camouflage used by the bacteria as a strategem for bacterial virulence.","author":[{"dropping-particle":"","family":"Jann","given":"Klaus","non-dropping-particle":"","parse-names":false,"suffix":""},{"dropping-particle":"","family":"Jann","given":"Barbara","non-dropping-particle":"","parse-names":false,"suffix":""}],"container-title":"Clinical Infectious Diseases","id":"ITEM-1","issued":{"date-parts":[["2011"]]},"title":"Polysaccharide Antigens of Escherichia coli","type":"article-journal"},"uris":["http://www.mendeley.com/documents/?uuid=650e14e8-5000-4fca-9885-dfa6f02af25b"]}],"mendeley":{"formattedCitation":"(Jann and Jann, 2011)","manualFormatting":"(Jann et al, 2011)","plainTextFormattedCitation":"(Jann and Jann, 2011)","previouslyFormattedCitation":"(Jann and Jann, 2011)"},"properties":{"noteIndex":0},"schema":"https://github.com/citation-style-language/schema/raw/master/csl-citation.json"}</w:instrText>
      </w:r>
      <w:r w:rsidR="002E55FF">
        <w:rPr>
          <w:rFonts w:ascii="Times New Roman" w:hAnsi="Times New Roman" w:cs="Times New Roman"/>
          <w:sz w:val="24"/>
          <w:szCs w:val="24"/>
        </w:rPr>
        <w:fldChar w:fldCharType="separate"/>
      </w:r>
      <w:r w:rsidR="002E55FF">
        <w:rPr>
          <w:rFonts w:ascii="Times New Roman" w:hAnsi="Times New Roman" w:cs="Times New Roman"/>
          <w:noProof/>
          <w:sz w:val="24"/>
          <w:szCs w:val="24"/>
        </w:rPr>
        <w:t xml:space="preserve">(Jann </w:t>
      </w:r>
      <w:r w:rsidR="002E55FF" w:rsidRPr="00A70885">
        <w:rPr>
          <w:rFonts w:ascii="Times New Roman" w:hAnsi="Times New Roman" w:cs="Times New Roman"/>
          <w:i/>
          <w:noProof/>
          <w:sz w:val="24"/>
          <w:szCs w:val="24"/>
        </w:rPr>
        <w:t>et al</w:t>
      </w:r>
      <w:r w:rsidR="002E55FF" w:rsidRPr="002E55FF">
        <w:rPr>
          <w:rFonts w:ascii="Times New Roman" w:hAnsi="Times New Roman" w:cs="Times New Roman"/>
          <w:noProof/>
          <w:sz w:val="24"/>
          <w:szCs w:val="24"/>
        </w:rPr>
        <w:t>, 2011)</w:t>
      </w:r>
      <w:r w:rsidR="002E55FF">
        <w:rPr>
          <w:rFonts w:ascii="Times New Roman" w:hAnsi="Times New Roman" w:cs="Times New Roman"/>
          <w:sz w:val="24"/>
          <w:szCs w:val="24"/>
        </w:rPr>
        <w:fldChar w:fldCharType="end"/>
      </w:r>
      <w:r w:rsidRPr="00BD727E">
        <w:rPr>
          <w:rFonts w:ascii="Times New Roman" w:hAnsi="Times New Roman" w:cs="Times New Roman"/>
          <w:sz w:val="24"/>
          <w:szCs w:val="24"/>
        </w:rPr>
        <w:t>.</w:t>
      </w:r>
    </w:p>
    <w:p w14:paraId="59112FCD" w14:textId="719F1684" w:rsidR="00BB658E" w:rsidRPr="00700A7D" w:rsidRDefault="00B623B2" w:rsidP="00DB00C1">
      <w:pPr>
        <w:pStyle w:val="Heading3"/>
        <w:rPr>
          <w:rFonts w:ascii="Times New Roman" w:hAnsi="Times New Roman" w:cs="Times New Roman"/>
          <w:sz w:val="28"/>
          <w:szCs w:val="28"/>
        </w:rPr>
      </w:pPr>
      <w:bookmarkStart w:id="45" w:name="_Toc10158274"/>
      <w:r>
        <w:rPr>
          <w:rFonts w:ascii="Times New Roman" w:hAnsi="Times New Roman" w:cs="Times New Roman"/>
          <w:sz w:val="28"/>
          <w:szCs w:val="28"/>
        </w:rPr>
        <w:t xml:space="preserve">2.1.2.4. </w:t>
      </w:r>
      <w:r w:rsidR="003B2ED5" w:rsidRPr="00B623B2">
        <w:rPr>
          <w:rFonts w:ascii="Times New Roman" w:hAnsi="Times New Roman" w:cs="Times New Roman"/>
        </w:rPr>
        <w:t>Disease manifestation</w:t>
      </w:r>
      <w:bookmarkEnd w:id="45"/>
    </w:p>
    <w:p w14:paraId="68D8C781" w14:textId="18638E36" w:rsidR="00BB658E" w:rsidRDefault="00967C00"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strains can cau</w:t>
      </w:r>
      <w:r w:rsidR="008E539D">
        <w:rPr>
          <w:rFonts w:ascii="Times New Roman" w:eastAsia="Times New Roman" w:hAnsi="Times New Roman" w:cs="Times New Roman"/>
          <w:sz w:val="24"/>
          <w:szCs w:val="24"/>
        </w:rPr>
        <w:t xml:space="preserve">se diarrhea, extraintestinal (ExPEC) infections such as urinary tract infections caused by neonatal meningitis </w:t>
      </w:r>
      <w:r w:rsidR="008E539D" w:rsidRPr="008E539D">
        <w:rPr>
          <w:rFonts w:ascii="Times New Roman" w:eastAsia="Times New Roman" w:hAnsi="Times New Roman" w:cs="Times New Roman"/>
          <w:i/>
          <w:sz w:val="24"/>
          <w:szCs w:val="24"/>
        </w:rPr>
        <w:t>E. coli</w:t>
      </w:r>
      <w:r w:rsidR="008E539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NMEC)</w:t>
      </w:r>
      <w:r w:rsidR="008E539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Enteric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infections</w:t>
      </w:r>
      <w:r w:rsidR="008E539D">
        <w:rPr>
          <w:rFonts w:ascii="Times New Roman" w:eastAsia="Times New Roman" w:hAnsi="Times New Roman" w:cs="Times New Roman"/>
          <w:sz w:val="24"/>
          <w:szCs w:val="24"/>
        </w:rPr>
        <w:t xml:space="preserve"> can be divided into six groups based on their pathogenicity</w:t>
      </w:r>
      <w:r>
        <w:rPr>
          <w:rFonts w:ascii="Times New Roman" w:eastAsia="Times New Roman" w:hAnsi="Times New Roman" w:cs="Times New Roman"/>
          <w:sz w:val="24"/>
          <w:szCs w:val="24"/>
        </w:rPr>
        <w:t xml:space="preserve">: Enteropathogenic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(EPEC), Enterohaemorrhagic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(EHEC), Enteroinvasive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(EIEC, including </w:t>
      </w:r>
      <w:r>
        <w:rPr>
          <w:rFonts w:ascii="Times New Roman" w:eastAsia="Times New Roman" w:hAnsi="Times New Roman" w:cs="Times New Roman"/>
          <w:i/>
          <w:sz w:val="24"/>
          <w:szCs w:val="24"/>
        </w:rPr>
        <w:t>Shigella spp</w:t>
      </w:r>
      <w:r>
        <w:rPr>
          <w:rFonts w:ascii="Times New Roman" w:eastAsia="Times New Roman" w:hAnsi="Times New Roman" w:cs="Times New Roman"/>
          <w:sz w:val="24"/>
          <w:szCs w:val="24"/>
        </w:rPr>
        <w:t xml:space="preserve">.), Enteroaggregative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(EAEC), Enterotoxigenic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(ETEC) and Diffusely Adherent </w:t>
      </w:r>
      <w:r>
        <w:rPr>
          <w:rFonts w:ascii="Times New Roman" w:eastAsia="Times New Roman" w:hAnsi="Times New Roman" w:cs="Times New Roman"/>
          <w:i/>
          <w:sz w:val="24"/>
          <w:szCs w:val="24"/>
        </w:rPr>
        <w:t>E. coli</w:t>
      </w:r>
      <w:r w:rsidR="00434720">
        <w:rPr>
          <w:rFonts w:ascii="Times New Roman" w:eastAsia="Times New Roman" w:hAnsi="Times New Roman" w:cs="Times New Roman"/>
          <w:sz w:val="24"/>
          <w:szCs w:val="24"/>
        </w:rPr>
        <w:t xml:space="preserve"> (DAEC) </w:t>
      </w:r>
      <w:r w:rsidR="00434720">
        <w:rPr>
          <w:rFonts w:ascii="Times New Roman" w:eastAsia="Times New Roman" w:hAnsi="Times New Roman" w:cs="Times New Roman"/>
          <w:sz w:val="24"/>
          <w:szCs w:val="24"/>
        </w:rPr>
        <w:fldChar w:fldCharType="begin" w:fldLock="1"/>
      </w:r>
      <w:r w:rsidR="00434720">
        <w:rPr>
          <w:rFonts w:ascii="Times New Roman" w:eastAsia="Times New Roman" w:hAnsi="Times New Roman" w:cs="Times New Roman"/>
          <w:sz w:val="24"/>
          <w:szCs w:val="24"/>
        </w:rPr>
        <w:instrText>ADDIN CSL_CITATION {"citationItems":[{"id":"ITEM-1","itemData":{"DOI":"10.4161/gmic.19182","ISBN":"1949-0976","ISSN":"19490976","PMID":"22555463","abstract":"Enteric Escherichia coli (E. coli) are both natural flora of humans and important pathogens causing significant morbidity and mortality worldwide. Traditionally enteric E. coli have been divided into 6 pathotypes, with further pathotypes often proposed. In this review we suggest expansion of the enteric E. coli into 8 pathotypes to include the emerging pathotypes of adherent invasive E. coli (AIEC) and Shiga-toxin producing enteroaggregative E. coli (STEAEC). The molecular mechanisms that allow enteric E. coli to colonize and cause disease in the human host are examined and for two of the pathotypes that express a type 3 secretion system (T3SS) we discuss the complex interplay between translocated effectors and manipulation of host cell signaling pathways that occurs during infection.","author":[{"dropping-particle":"","family":"Clements","given":"Abigail","non-dropping-particle":"","parse-names":false,"suffix":""},{"dropping-particle":"","family":"Young","given":"Joanna C.","non-dropping-particle":"","parse-names":false,"suffix":""},{"dropping-particle":"","family":"Constantinou","given":"Nicholas","non-dropping-particle":"","parse-names":false,"suffix":""},{"dropping-particle":"","family":"Frankel","given":"Gad","non-dropping-particle":"","parse-names":false,"suffix":""}],"container-title":"Gut Microbes","id":"ITEM-1","issued":{"date-parts":[["2012"]]},"title":"Infection strategies of enteric pathogenic Escherichia coli","type":"article"},"uris":["http://www.mendeley.com/documents/?uuid=58709939-1136-4f48-a9cf-d2e28fa8fd2c"]}],"mendeley":{"formattedCitation":"(Clements &lt;i&gt;et al.&lt;/i&gt;, 2012)","plainTextFormattedCitation":"(Clements et al., 2012)","previouslyFormattedCitation":"(Clements &lt;i&gt;et al.&lt;/i&gt;, 2012)"},"properties":{"noteIndex":0},"schema":"https://github.com/citation-style-language/schema/raw/master/csl-citation.json"}</w:instrText>
      </w:r>
      <w:r w:rsidR="00434720">
        <w:rPr>
          <w:rFonts w:ascii="Times New Roman" w:eastAsia="Times New Roman" w:hAnsi="Times New Roman" w:cs="Times New Roman"/>
          <w:sz w:val="24"/>
          <w:szCs w:val="24"/>
        </w:rPr>
        <w:fldChar w:fldCharType="separate"/>
      </w:r>
      <w:r w:rsidR="00434720" w:rsidRPr="00434720">
        <w:rPr>
          <w:rFonts w:ascii="Times New Roman" w:eastAsia="Times New Roman" w:hAnsi="Times New Roman" w:cs="Times New Roman"/>
          <w:noProof/>
          <w:sz w:val="24"/>
          <w:szCs w:val="24"/>
        </w:rPr>
        <w:t xml:space="preserve">(Clements </w:t>
      </w:r>
      <w:r w:rsidR="00434720" w:rsidRPr="00434720">
        <w:rPr>
          <w:rFonts w:ascii="Times New Roman" w:eastAsia="Times New Roman" w:hAnsi="Times New Roman" w:cs="Times New Roman"/>
          <w:i/>
          <w:noProof/>
          <w:sz w:val="24"/>
          <w:szCs w:val="24"/>
        </w:rPr>
        <w:t>et al.</w:t>
      </w:r>
      <w:r w:rsidR="00434720" w:rsidRPr="00434720">
        <w:rPr>
          <w:rFonts w:ascii="Times New Roman" w:eastAsia="Times New Roman" w:hAnsi="Times New Roman" w:cs="Times New Roman"/>
          <w:noProof/>
          <w:sz w:val="24"/>
          <w:szCs w:val="24"/>
        </w:rPr>
        <w:t>, 2012)</w:t>
      </w:r>
      <w:r w:rsidR="00434720">
        <w:rPr>
          <w:rFonts w:ascii="Times New Roman" w:eastAsia="Times New Roman" w:hAnsi="Times New Roman" w:cs="Times New Roman"/>
          <w:sz w:val="24"/>
          <w:szCs w:val="24"/>
        </w:rPr>
        <w:fldChar w:fldCharType="end"/>
      </w:r>
      <w:r w:rsidR="005465FF">
        <w:rPr>
          <w:rFonts w:ascii="Times New Roman" w:eastAsia="Times New Roman" w:hAnsi="Times New Roman" w:cs="Times New Roman"/>
          <w:sz w:val="24"/>
          <w:szCs w:val="24"/>
        </w:rPr>
        <w:t>.</w:t>
      </w:r>
    </w:p>
    <w:p w14:paraId="13266E21" w14:textId="2599603C" w:rsidR="00FA1D0C" w:rsidRPr="00700A7D" w:rsidRDefault="00BB658E" w:rsidP="00700A7D">
      <w:pPr>
        <w:pStyle w:val="Heading3"/>
        <w:rPr>
          <w:rFonts w:ascii="Times New Roman" w:eastAsia="Times New Roman" w:hAnsi="Times New Roman" w:cs="Times New Roman"/>
          <w:sz w:val="28"/>
          <w:szCs w:val="28"/>
        </w:rPr>
      </w:pPr>
      <w:bookmarkStart w:id="46" w:name="_Toc10158275"/>
      <w:r w:rsidRPr="00700A7D">
        <w:rPr>
          <w:rFonts w:ascii="Times New Roman" w:eastAsia="Times New Roman" w:hAnsi="Times New Roman" w:cs="Times New Roman"/>
          <w:sz w:val="28"/>
          <w:szCs w:val="28"/>
        </w:rPr>
        <w:t>2.1.3</w:t>
      </w:r>
      <w:r w:rsidR="00700A7D" w:rsidRPr="00700A7D">
        <w:rPr>
          <w:rFonts w:ascii="Times New Roman" w:eastAsia="Times New Roman" w:hAnsi="Times New Roman" w:cs="Times New Roman"/>
          <w:sz w:val="28"/>
          <w:szCs w:val="28"/>
        </w:rPr>
        <w:t>.</w:t>
      </w:r>
      <w:r w:rsidRPr="00700A7D">
        <w:rPr>
          <w:rFonts w:ascii="Times New Roman" w:eastAsia="Times New Roman" w:hAnsi="Times New Roman" w:cs="Times New Roman"/>
          <w:sz w:val="28"/>
          <w:szCs w:val="28"/>
        </w:rPr>
        <w:t xml:space="preserve"> </w:t>
      </w:r>
      <w:r w:rsidR="00FA1D0C" w:rsidRPr="00700A7D">
        <w:rPr>
          <w:rFonts w:ascii="Times New Roman" w:eastAsia="Times New Roman" w:hAnsi="Times New Roman" w:cs="Times New Roman"/>
          <w:sz w:val="28"/>
          <w:szCs w:val="28"/>
        </w:rPr>
        <w:t>Other</w:t>
      </w:r>
      <w:r w:rsidRPr="00700A7D">
        <w:rPr>
          <w:rFonts w:ascii="Times New Roman" w:eastAsia="Times New Roman" w:hAnsi="Times New Roman" w:cs="Times New Roman"/>
          <w:sz w:val="28"/>
          <w:szCs w:val="28"/>
        </w:rPr>
        <w:t xml:space="preserve"> </w:t>
      </w:r>
      <w:r w:rsidR="00FA1D0C" w:rsidRPr="00700A7D">
        <w:rPr>
          <w:rFonts w:ascii="Times New Roman" w:eastAsia="Times New Roman" w:hAnsi="Times New Roman" w:cs="Times New Roman"/>
          <w:sz w:val="28"/>
          <w:szCs w:val="28"/>
        </w:rPr>
        <w:t xml:space="preserve">important bacterial </w:t>
      </w:r>
      <w:r w:rsidRPr="00700A7D">
        <w:rPr>
          <w:rFonts w:ascii="Times New Roman" w:eastAsia="Times New Roman" w:hAnsi="Times New Roman" w:cs="Times New Roman"/>
          <w:sz w:val="28"/>
          <w:szCs w:val="28"/>
        </w:rPr>
        <w:t>foodborne infections</w:t>
      </w:r>
      <w:bookmarkEnd w:id="46"/>
    </w:p>
    <w:p w14:paraId="266C0F2A" w14:textId="77777777" w:rsidR="008E434D" w:rsidRDefault="001F425C" w:rsidP="00AB3CB1">
      <w:pPr>
        <w:spacing w:line="360" w:lineRule="auto"/>
        <w:jc w:val="both"/>
        <w:rPr>
          <w:rFonts w:ascii="Times New Roman" w:eastAsia="Times New Roman" w:hAnsi="Times New Roman" w:cs="Times New Roman"/>
          <w:sz w:val="24"/>
          <w:szCs w:val="24"/>
        </w:rPr>
      </w:pPr>
      <w:r w:rsidRPr="0041521C">
        <w:rPr>
          <w:rFonts w:ascii="Times New Roman" w:eastAsia="Times New Roman" w:hAnsi="Times New Roman" w:cs="Times New Roman"/>
          <w:i/>
          <w:sz w:val="24"/>
          <w:szCs w:val="24"/>
        </w:rPr>
        <w:t>Campylobacter</w:t>
      </w:r>
      <w:r>
        <w:rPr>
          <w:rFonts w:ascii="Times New Roman" w:eastAsia="Times New Roman" w:hAnsi="Times New Roman" w:cs="Times New Roman"/>
          <w:sz w:val="24"/>
          <w:szCs w:val="24"/>
        </w:rPr>
        <w:t xml:space="preserve"> infections are among the top five leading foodborne infections worldwide </w:t>
      </w:r>
      <w:r>
        <w:rPr>
          <w:rFonts w:ascii="Times New Roman" w:eastAsia="Times New Roman" w:hAnsi="Times New Roman" w:cs="Times New Roman"/>
          <w:sz w:val="24"/>
          <w:szCs w:val="24"/>
        </w:rPr>
        <w:fldChar w:fldCharType="begin" w:fldLock="1"/>
      </w:r>
      <w:r w:rsidR="0041521C">
        <w:rPr>
          <w:rFonts w:ascii="Times New Roman" w:eastAsia="Times New Roman" w:hAnsi="Times New Roman" w:cs="Times New Roman"/>
          <w:sz w:val="24"/>
          <w:szCs w:val="24"/>
        </w:rPr>
        <w:instrText>ADDIN CSL_CITATION {"citationItems":[{"id":"ITEM-1","itemData":{"DOI":"10.1017/CBO9781139855952.150","ISBN":"9781139855952","ISSN":"15579832","PMID":"22022809","abstract":"Campylobacter continues to be one of the most common bacterial causes of diarrheal illness in the United States and worldwide. Infection with Campylobacter causes a spectrum of diseases including acute enteritis, extraintestinal infections, and postinfectious complications. The most common species of Campylobacter associated with human illness is Campylobacter jejuni, but other Campylobacter species can also cause human infections. This comprehensive review includes discussion of the taxonomy, clinical manifestations of infection, epidemiology and the different methods of laboratory detection of Campylobacter.","author":[{"dropping-particle":"","family":"Acheson","given":"David W.K.","non-dropping-particle":"","parse-names":false,"suffix":""}],"container-title":"Clinical Infectious Disease, Second Edition","id":"ITEM-1","issued":{"date-parts":[["2015"]]},"title":"Campylobacter","type":"chapter"},"uris":["http://www.mendeley.com/documents/?uuid=65985560-3799-442d-8445-36d719ee433f"]}],"mendeley":{"formattedCitation":"(Acheson, 2015)","plainTextFormattedCitation":"(Acheson, 2015)","previouslyFormattedCitation":"(Acheson, 2015)"},"properties":{"noteIndex":0},"schema":"https://github.com/citation-style-language/schema/raw/master/csl-citation.json"}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1F425C">
        <w:rPr>
          <w:rFonts w:ascii="Times New Roman" w:eastAsia="Times New Roman" w:hAnsi="Times New Roman" w:cs="Times New Roman"/>
          <w:noProof/>
          <w:sz w:val="24"/>
          <w:szCs w:val="24"/>
        </w:rPr>
        <w:t>(Acheson, 2015)</w:t>
      </w:r>
      <w:r>
        <w:rPr>
          <w:rFonts w:ascii="Times New Roman" w:eastAsia="Times New Roman" w:hAnsi="Times New Roman" w:cs="Times New Roman"/>
          <w:sz w:val="24"/>
          <w:szCs w:val="24"/>
        </w:rPr>
        <w:fldChar w:fldCharType="end"/>
      </w:r>
      <w:r w:rsidR="0041521C">
        <w:rPr>
          <w:rFonts w:ascii="Times New Roman" w:eastAsia="Times New Roman" w:hAnsi="Times New Roman" w:cs="Times New Roman"/>
          <w:sz w:val="24"/>
          <w:szCs w:val="24"/>
        </w:rPr>
        <w:t xml:space="preserve">. They are mostly acquired from eating food of avian origin such as poultry. The species that affects humans most is </w:t>
      </w:r>
      <w:r w:rsidR="0041521C" w:rsidRPr="0041521C">
        <w:rPr>
          <w:rFonts w:ascii="Times New Roman" w:eastAsia="Times New Roman" w:hAnsi="Times New Roman" w:cs="Times New Roman"/>
          <w:i/>
          <w:sz w:val="24"/>
          <w:szCs w:val="24"/>
        </w:rPr>
        <w:t>Campylobacter jejuni</w:t>
      </w:r>
      <w:r w:rsidR="0041521C">
        <w:rPr>
          <w:rFonts w:ascii="Times New Roman" w:eastAsia="Times New Roman" w:hAnsi="Times New Roman" w:cs="Times New Roman"/>
          <w:sz w:val="24"/>
          <w:szCs w:val="24"/>
        </w:rPr>
        <w:t xml:space="preserve">, though other species, such as </w:t>
      </w:r>
      <w:r w:rsidR="0041521C" w:rsidRPr="0041521C">
        <w:rPr>
          <w:rFonts w:ascii="Times New Roman" w:eastAsia="Times New Roman" w:hAnsi="Times New Roman" w:cs="Times New Roman"/>
          <w:i/>
          <w:sz w:val="24"/>
          <w:szCs w:val="24"/>
        </w:rPr>
        <w:t>Campylobacter coli</w:t>
      </w:r>
      <w:r w:rsidR="0041521C">
        <w:rPr>
          <w:rFonts w:ascii="Times New Roman" w:eastAsia="Times New Roman" w:hAnsi="Times New Roman" w:cs="Times New Roman"/>
          <w:sz w:val="24"/>
          <w:szCs w:val="24"/>
        </w:rPr>
        <w:t xml:space="preserve"> are also known to cause infections of the gastro-intestinal system. Contamination of poultry meat with </w:t>
      </w:r>
      <w:r w:rsidR="0041521C" w:rsidRPr="0041521C">
        <w:rPr>
          <w:rFonts w:ascii="Times New Roman" w:eastAsia="Times New Roman" w:hAnsi="Times New Roman" w:cs="Times New Roman"/>
          <w:i/>
          <w:sz w:val="24"/>
          <w:szCs w:val="24"/>
        </w:rPr>
        <w:t>Campylobacter</w:t>
      </w:r>
      <w:r w:rsidR="0041521C">
        <w:rPr>
          <w:rFonts w:ascii="Times New Roman" w:eastAsia="Times New Roman" w:hAnsi="Times New Roman" w:cs="Times New Roman"/>
          <w:sz w:val="24"/>
          <w:szCs w:val="24"/>
        </w:rPr>
        <w:t xml:space="preserve"> can occur right from production, during processing or at retail level. Resistance to antimicrobials has also been observed in this genus of foodborne pathogens </w:t>
      </w:r>
      <w:r w:rsidR="0041521C">
        <w:rPr>
          <w:rFonts w:ascii="Times New Roman" w:eastAsia="Times New Roman" w:hAnsi="Times New Roman" w:cs="Times New Roman"/>
          <w:sz w:val="24"/>
          <w:szCs w:val="24"/>
        </w:rPr>
        <w:fldChar w:fldCharType="begin" w:fldLock="1"/>
      </w:r>
      <w:r w:rsidR="00CE6B7B">
        <w:rPr>
          <w:rFonts w:ascii="Times New Roman" w:eastAsia="Times New Roman" w:hAnsi="Times New Roman" w:cs="Times New Roman"/>
          <w:sz w:val="24"/>
          <w:szCs w:val="24"/>
        </w:rPr>
        <w:instrText>ADDIN CSL_CITATION {"citationItems":[{"id":"ITEM-1","itemData":{"DOI":"10.3389/fmicb.2011.00200","ISBN":"1664-302X","ISSN":"1664302X","PMID":"21991264","abstract":"Campylobacter is well recognized as the leading cause of bacterial foodborne diarrheal disease worldwide. Symptoms can range from mild to serious infections of the children and the elderly and permanent neurological symptoms. The organism is a cytochrome oxidase positive, microaerophilic, curved Gram-negative rod exhibiting corkscrew motility and is carried in the intestine of many wild and domestic animals, particularly avian species including poultry. Intestinal colonization results in healthy animals as carriers. In contrast with the most recent published reviews that cover specific aspects of Campylobacter/campylobacteriosis, this broad review aims at elucidating and discussing the (i) genus Campylobacter, growth and survival characteristics; (ii) detection, isolation and confirmation of Campylobacter; (iii) campylobacteriosis and presence of virulence factors; and (iv) colonization of poultry and control strategies.","author":[{"dropping-particle":"","family":"Silva","given":"Joana","non-dropping-particle":"","parse-names":false,"suffix":""},{"dropping-particle":"","family":"Leite","given":"Daniela","non-dropping-particle":"","parse-names":false,"suffix":""},{"dropping-particle":"","family":"Fernandes","given":"Mariana","non-dropping-particle":"","parse-names":false,"suffix":""},{"dropping-particle":"","family":"Mena","given":"Cristina","non-dropping-particle":"","parse-names":false,"suffix":""},{"dropping-particle":"","family":"Gibbs","given":"Paul Anthony","non-dropping-particle":"","parse-names":false,"suffix":""},{"dropping-particle":"","family":"Teixeira","given":"Paula","non-dropping-particle":"","parse-names":false,"suffix":""}],"container-title":"Frontiers in Microbiology","id":"ITEM-1","issued":{"date-parts":[["2011"]]},"title":"Campylobacter spp. As a foodborne pathogen: A review","type":"article"},"uris":["http://www.mendeley.com/documents/?uuid=4e51990e-f3a5-4d48-b2cd-8426ba68c2dc"]}],"mendeley":{"formattedCitation":"(Silva &lt;i&gt;et al.&lt;/i&gt;, 2011)","plainTextFormattedCitation":"(Silva et al., 2011)","previouslyFormattedCitation":"(Silva &lt;i&gt;et al.&lt;/i&gt;, 2011)"},"properties":{"noteIndex":0},"schema":"https://github.com/citation-style-language/schema/raw/master/csl-citation.json"}</w:instrText>
      </w:r>
      <w:r w:rsidR="0041521C">
        <w:rPr>
          <w:rFonts w:ascii="Times New Roman" w:eastAsia="Times New Roman" w:hAnsi="Times New Roman" w:cs="Times New Roman"/>
          <w:sz w:val="24"/>
          <w:szCs w:val="24"/>
        </w:rPr>
        <w:fldChar w:fldCharType="separate"/>
      </w:r>
      <w:r w:rsidR="0041521C" w:rsidRPr="0041521C">
        <w:rPr>
          <w:rFonts w:ascii="Times New Roman" w:eastAsia="Times New Roman" w:hAnsi="Times New Roman" w:cs="Times New Roman"/>
          <w:noProof/>
          <w:sz w:val="24"/>
          <w:szCs w:val="24"/>
        </w:rPr>
        <w:t xml:space="preserve">(Silva </w:t>
      </w:r>
      <w:r w:rsidR="0041521C" w:rsidRPr="0041521C">
        <w:rPr>
          <w:rFonts w:ascii="Times New Roman" w:eastAsia="Times New Roman" w:hAnsi="Times New Roman" w:cs="Times New Roman"/>
          <w:i/>
          <w:noProof/>
          <w:sz w:val="24"/>
          <w:szCs w:val="24"/>
        </w:rPr>
        <w:t>et al.</w:t>
      </w:r>
      <w:r w:rsidR="0041521C" w:rsidRPr="0041521C">
        <w:rPr>
          <w:rFonts w:ascii="Times New Roman" w:eastAsia="Times New Roman" w:hAnsi="Times New Roman" w:cs="Times New Roman"/>
          <w:noProof/>
          <w:sz w:val="24"/>
          <w:szCs w:val="24"/>
        </w:rPr>
        <w:t>, 2011)</w:t>
      </w:r>
      <w:r w:rsidR="0041521C">
        <w:rPr>
          <w:rFonts w:ascii="Times New Roman" w:eastAsia="Times New Roman" w:hAnsi="Times New Roman" w:cs="Times New Roman"/>
          <w:sz w:val="24"/>
          <w:szCs w:val="24"/>
        </w:rPr>
        <w:fldChar w:fldCharType="end"/>
      </w:r>
      <w:r w:rsidR="0041521C">
        <w:rPr>
          <w:rFonts w:ascii="Times New Roman" w:eastAsia="Times New Roman" w:hAnsi="Times New Roman" w:cs="Times New Roman"/>
          <w:sz w:val="24"/>
          <w:szCs w:val="24"/>
        </w:rPr>
        <w:t>.</w:t>
      </w:r>
    </w:p>
    <w:p w14:paraId="33F7FD69" w14:textId="63CC8C62" w:rsidR="00570533" w:rsidRPr="00570533" w:rsidRDefault="008E3E68" w:rsidP="00B35841">
      <w:pPr>
        <w:spacing w:line="360" w:lineRule="auto"/>
        <w:rPr>
          <w:rFonts w:ascii="Times New Roman" w:hAnsi="Times New Roman" w:cs="Times New Roman"/>
          <w:sz w:val="24"/>
          <w:szCs w:val="24"/>
        </w:rPr>
      </w:pPr>
      <w:r w:rsidRPr="008E539D">
        <w:rPr>
          <w:rFonts w:ascii="Times New Roman" w:hAnsi="Times New Roman" w:cs="Times New Roman"/>
          <w:i/>
          <w:sz w:val="24"/>
          <w:szCs w:val="24"/>
        </w:rPr>
        <w:lastRenderedPageBreak/>
        <w:t>Listeria</w:t>
      </w:r>
      <w:r>
        <w:rPr>
          <w:rFonts w:ascii="Times New Roman" w:hAnsi="Times New Roman" w:cs="Times New Roman"/>
          <w:sz w:val="24"/>
          <w:szCs w:val="24"/>
        </w:rPr>
        <w:t xml:space="preserve"> disease outbreaks have been reported worldwide. They are usually associated with the ingestion of raw and processed foods of animal origin and vegetables that are contaminated with the bacteria. The most incriminated is Listeria monocytogens</w:t>
      </w:r>
      <w:r w:rsidR="00CE6B7B">
        <w:rPr>
          <w:rFonts w:ascii="Times New Roman" w:hAnsi="Times New Roman" w:cs="Times New Roman"/>
          <w:sz w:val="24"/>
          <w:szCs w:val="24"/>
        </w:rPr>
        <w:t xml:space="preserve"> </w:t>
      </w:r>
      <w:r w:rsidR="00CE6B7B">
        <w:rPr>
          <w:rFonts w:ascii="Times New Roman" w:hAnsi="Times New Roman" w:cs="Times New Roman"/>
          <w:sz w:val="24"/>
          <w:szCs w:val="24"/>
        </w:rPr>
        <w:fldChar w:fldCharType="begin" w:fldLock="1"/>
      </w:r>
      <w:r w:rsidR="00CE6B7B">
        <w:rPr>
          <w:rFonts w:ascii="Times New Roman" w:hAnsi="Times New Roman" w:cs="Times New Roman"/>
          <w:sz w:val="24"/>
          <w:szCs w:val="24"/>
        </w:rPr>
        <w:instrText>ADDIN CSL_CITATION {"citationItems":[{"id":"ITEM-1","itemData":{"DOI":"10.1007/BF00404775","ISBN":"1058-4838 (Print) 1058-4838 (Linking)","ISSN":"20082843","PMID":"11017828","abstract":"Listeria monocytogenes emerged as an important foodborne pathogen in the latter part of the 20th century. Clinical syndromes caused by this microorganism include sepsis in the immunocompromised patient, meningoencephalitis in infants and adults, and febrile gastroenteritis. Focal infections at other sites are less frequent. Listeria species are commonly found in raw and unprocessed food products. Major outbreaks of listeriosis, with high morbidity and mortality, have been caused by a variety of foods, including soft cheeses, delicatessen meats, and vegetable products. Improved detection methods, dietary recommendations, and, in some cases, preemptive antibiotic treatment or prophylaxis have reduced the incidence of sporadic listeriosis infections in the United States. Microbial virulence factors distinguishing environmental strains of L. monocytogenes from invasive strains causing foodborne illness and host factors promoting human infection remain incompletely understood.","author":[{"dropping-particle":"","family":"Mehdizadeh","given":"M.","non-dropping-particle":"","parse-names":false,"suffix":""},{"dropping-particle":"","family":"Rastegar","given":"H.","non-dropping-particle":"","parse-names":false,"suffix":""},{"dropping-particle":"","family":"Sanaie","given":"A.","non-dropping-particle":"","parse-names":false,"suffix":""},{"dropping-particle":"","family":"Farshim Rad","given":"F.","non-dropping-particle":"","parse-names":false,"suffix":""}],"container-title":"Journal of Kerman University of Medical Sciences","id":"ITEM-1","issued":{"date-parts":[["2010"]]},"title":"Foodborne listeriosis","type":"article-journal"},"uris":["http://www.mendeley.com/documents/?uuid=8760b169-ce39-47ae-926c-41e2bbea2f9c"]}],"mendeley":{"formattedCitation":"(Mehdizadeh &lt;i&gt;et al.&lt;/i&gt;, 2010)","plainTextFormattedCitation":"(Mehdizadeh et al., 2010)","previouslyFormattedCitation":"(Mehdizadeh &lt;i&gt;et al.&lt;/i&gt;, 2010)"},"properties":{"noteIndex":0},"schema":"https://github.com/citation-style-language/schema/raw/master/csl-citation.json"}</w:instrText>
      </w:r>
      <w:r w:rsidR="00CE6B7B">
        <w:rPr>
          <w:rFonts w:ascii="Times New Roman" w:hAnsi="Times New Roman" w:cs="Times New Roman"/>
          <w:sz w:val="24"/>
          <w:szCs w:val="24"/>
        </w:rPr>
        <w:fldChar w:fldCharType="separate"/>
      </w:r>
      <w:r w:rsidR="00CE6B7B" w:rsidRPr="00CE6B7B">
        <w:rPr>
          <w:rFonts w:ascii="Times New Roman" w:hAnsi="Times New Roman" w:cs="Times New Roman"/>
          <w:noProof/>
          <w:sz w:val="24"/>
          <w:szCs w:val="24"/>
        </w:rPr>
        <w:t xml:space="preserve">(Mehdizadeh </w:t>
      </w:r>
      <w:r w:rsidR="00CE6B7B" w:rsidRPr="00CE6B7B">
        <w:rPr>
          <w:rFonts w:ascii="Times New Roman" w:hAnsi="Times New Roman" w:cs="Times New Roman"/>
          <w:i/>
          <w:noProof/>
          <w:sz w:val="24"/>
          <w:szCs w:val="24"/>
        </w:rPr>
        <w:t>et al.</w:t>
      </w:r>
      <w:r w:rsidR="00CE6B7B" w:rsidRPr="00CE6B7B">
        <w:rPr>
          <w:rFonts w:ascii="Times New Roman" w:hAnsi="Times New Roman" w:cs="Times New Roman"/>
          <w:noProof/>
          <w:sz w:val="24"/>
          <w:szCs w:val="24"/>
        </w:rPr>
        <w:t>, 2010)</w:t>
      </w:r>
      <w:r w:rsidR="00CE6B7B">
        <w:rPr>
          <w:rFonts w:ascii="Times New Roman" w:hAnsi="Times New Roman" w:cs="Times New Roman"/>
          <w:sz w:val="24"/>
          <w:szCs w:val="24"/>
        </w:rPr>
        <w:fldChar w:fldCharType="end"/>
      </w:r>
      <w:r>
        <w:rPr>
          <w:rFonts w:ascii="Times New Roman" w:hAnsi="Times New Roman" w:cs="Times New Roman"/>
          <w:sz w:val="24"/>
          <w:szCs w:val="24"/>
        </w:rPr>
        <w:t xml:space="preserve">. A recent outbreak in South Africa claimed a number of lives of which the highest percentage were </w:t>
      </w:r>
      <w:r w:rsidR="00CE6B7B">
        <w:rPr>
          <w:rFonts w:ascii="Times New Roman" w:hAnsi="Times New Roman" w:cs="Times New Roman"/>
          <w:sz w:val="24"/>
          <w:szCs w:val="24"/>
        </w:rPr>
        <w:t xml:space="preserve">children under the age of five </w:t>
      </w:r>
      <w:r w:rsidR="00CE6B7B">
        <w:rPr>
          <w:rFonts w:ascii="Times New Roman" w:hAnsi="Times New Roman" w:cs="Times New Roman"/>
          <w:sz w:val="24"/>
          <w:szCs w:val="24"/>
        </w:rPr>
        <w:fldChar w:fldCharType="begin" w:fldLock="1"/>
      </w:r>
      <w:r w:rsidR="005B2A5B">
        <w:rPr>
          <w:rFonts w:ascii="Times New Roman" w:hAnsi="Times New Roman" w:cs="Times New Roman"/>
          <w:sz w:val="24"/>
          <w:szCs w:val="24"/>
        </w:rPr>
        <w:instrText>ADDIN CSL_CITATION {"citationItems":[{"id":"ITEM-1","itemData":{"abstract":"In South Africa, an outbreak of listeriosis, a serious foodborne disease, has been ongoing since the start of 2017. Between 1 January 2017 through 14 March 2018, 978 laboratory-confirmed listeriosis cases have been reported to the National Institute for Communicable Diseases (NICD) from all provinces. The majority of cases have come from three provinces: 581 (59%) from Gauteng, 118 (12%) from Western Cape and 70 (7%) from KwaZulu-Natal provinces, with the remaining cases coming from the other provinces in South Africa. The outcome of illness is known for 674 patients, of whom 183 (27%) of them died; this case fatality rate is comparable to other recorded listeriosis outbreaks worldwide. Most of the cases are persons who have higher risks for a severe disease outcome, such as neonates, pregnant women, the elderly and immunocompromised persons. In this outbreak, 42% of the cases are neonates who were infected during pregnancy or delivery.","author":[{"dropping-particle":"","family":"WHO","given":"","non-dropping-particle":"","parse-names":false,"suffix":""}],"container-title":"Disease outbreak news","id":"ITEM-1","issued":{"date-parts":[["2018"]]},"title":"Listeriosis – South Africa","type":"webpage"},"uris":["http://www.mendeley.com/documents/?uuid=0de17732-16f4-4172-af89-05cd081de20c"]}],"mendeley":{"formattedCitation":"(WHO, 2018)","plainTextFormattedCitation":"(WHO, 2018)","previouslyFormattedCitation":"(WHO, 2018)"},"properties":{"noteIndex":0},"schema":"https://github.com/citation-style-language/schema/raw/master/csl-citation.json"}</w:instrText>
      </w:r>
      <w:r w:rsidR="00CE6B7B">
        <w:rPr>
          <w:rFonts w:ascii="Times New Roman" w:hAnsi="Times New Roman" w:cs="Times New Roman"/>
          <w:sz w:val="24"/>
          <w:szCs w:val="24"/>
        </w:rPr>
        <w:fldChar w:fldCharType="separate"/>
      </w:r>
      <w:r w:rsidR="00CE6B7B" w:rsidRPr="00CE6B7B">
        <w:rPr>
          <w:rFonts w:ascii="Times New Roman" w:hAnsi="Times New Roman" w:cs="Times New Roman"/>
          <w:noProof/>
          <w:sz w:val="24"/>
          <w:szCs w:val="24"/>
        </w:rPr>
        <w:t>(WHO, 2018)</w:t>
      </w:r>
      <w:r w:rsidR="00CE6B7B">
        <w:rPr>
          <w:rFonts w:ascii="Times New Roman" w:hAnsi="Times New Roman" w:cs="Times New Roman"/>
          <w:sz w:val="24"/>
          <w:szCs w:val="24"/>
        </w:rPr>
        <w:fldChar w:fldCharType="end"/>
      </w:r>
      <w:r w:rsidR="00CE6B7B">
        <w:rPr>
          <w:rFonts w:ascii="Times New Roman" w:hAnsi="Times New Roman" w:cs="Times New Roman"/>
          <w:sz w:val="24"/>
          <w:szCs w:val="24"/>
        </w:rPr>
        <w:t>.</w:t>
      </w:r>
      <w:bookmarkStart w:id="47" w:name="_Toc491262827"/>
    </w:p>
    <w:p w14:paraId="4645FB88" w14:textId="2D1862AC" w:rsidR="00B442BC" w:rsidRPr="003E220D" w:rsidRDefault="00B623B2" w:rsidP="009F3B3D">
      <w:pPr>
        <w:pStyle w:val="Heading2"/>
        <w:spacing w:line="360" w:lineRule="auto"/>
        <w:jc w:val="both"/>
        <w:rPr>
          <w:rFonts w:ascii="Times New Roman" w:hAnsi="Times New Roman" w:cs="Times New Roman"/>
          <w:b/>
          <w:sz w:val="28"/>
          <w:szCs w:val="28"/>
        </w:rPr>
      </w:pPr>
      <w:bookmarkStart w:id="48" w:name="_Toc10158276"/>
      <w:r w:rsidRPr="003E220D">
        <w:rPr>
          <w:rFonts w:ascii="Times New Roman" w:hAnsi="Times New Roman" w:cs="Times New Roman"/>
          <w:b/>
          <w:sz w:val="28"/>
          <w:szCs w:val="28"/>
        </w:rPr>
        <w:t>2.2.</w:t>
      </w:r>
      <w:r w:rsidR="003B2ED5" w:rsidRPr="003E220D">
        <w:rPr>
          <w:rFonts w:ascii="Times New Roman" w:hAnsi="Times New Roman" w:cs="Times New Roman"/>
          <w:b/>
          <w:sz w:val="28"/>
          <w:szCs w:val="28"/>
        </w:rPr>
        <w:t xml:space="preserve"> </w:t>
      </w:r>
      <w:r w:rsidR="00B442BC" w:rsidRPr="003E220D">
        <w:rPr>
          <w:rFonts w:ascii="Times New Roman" w:hAnsi="Times New Roman" w:cs="Times New Roman"/>
          <w:b/>
          <w:sz w:val="28"/>
          <w:szCs w:val="28"/>
        </w:rPr>
        <w:t xml:space="preserve">Antibiotic usage in management of </w:t>
      </w:r>
      <w:r w:rsidR="00B442BC" w:rsidRPr="003E220D">
        <w:rPr>
          <w:rFonts w:ascii="Times New Roman" w:hAnsi="Times New Roman" w:cs="Times New Roman"/>
          <w:b/>
          <w:i/>
          <w:sz w:val="28"/>
          <w:szCs w:val="28"/>
        </w:rPr>
        <w:t>E. coli</w:t>
      </w:r>
      <w:r w:rsidR="00B442BC" w:rsidRPr="003E220D">
        <w:rPr>
          <w:rFonts w:ascii="Times New Roman" w:hAnsi="Times New Roman" w:cs="Times New Roman"/>
          <w:b/>
          <w:sz w:val="28"/>
          <w:szCs w:val="28"/>
        </w:rPr>
        <w:t xml:space="preserve"> and </w:t>
      </w:r>
      <w:r w:rsidR="00B442BC" w:rsidRPr="003E220D">
        <w:rPr>
          <w:rFonts w:ascii="Times New Roman" w:hAnsi="Times New Roman" w:cs="Times New Roman"/>
          <w:b/>
          <w:i/>
          <w:sz w:val="28"/>
          <w:szCs w:val="28"/>
        </w:rPr>
        <w:t>Salmonella</w:t>
      </w:r>
      <w:r w:rsidR="00B442BC" w:rsidRPr="003E220D">
        <w:rPr>
          <w:rFonts w:ascii="Times New Roman" w:hAnsi="Times New Roman" w:cs="Times New Roman"/>
          <w:b/>
          <w:sz w:val="28"/>
          <w:szCs w:val="28"/>
        </w:rPr>
        <w:t xml:space="preserve"> pathogens</w:t>
      </w:r>
      <w:bookmarkEnd w:id="48"/>
    </w:p>
    <w:p w14:paraId="347A85F7" w14:textId="38E4EB50" w:rsidR="003B2ED5" w:rsidRPr="00B623B2" w:rsidRDefault="00B442BC" w:rsidP="00700A7D">
      <w:pPr>
        <w:pStyle w:val="Heading2"/>
        <w:spacing w:line="360" w:lineRule="auto"/>
        <w:jc w:val="both"/>
        <w:rPr>
          <w:rFonts w:ascii="Times New Roman" w:hAnsi="Times New Roman" w:cs="Times New Roman"/>
          <w:sz w:val="28"/>
          <w:szCs w:val="28"/>
        </w:rPr>
      </w:pPr>
      <w:bookmarkStart w:id="49" w:name="_Toc10158277"/>
      <w:r w:rsidRPr="00B623B2">
        <w:rPr>
          <w:rFonts w:ascii="Times New Roman" w:hAnsi="Times New Roman" w:cs="Times New Roman"/>
          <w:sz w:val="28"/>
          <w:szCs w:val="28"/>
        </w:rPr>
        <w:t>2.2.1</w:t>
      </w:r>
      <w:r w:rsidR="00700A7D" w:rsidRPr="00B623B2">
        <w:rPr>
          <w:rFonts w:ascii="Times New Roman" w:hAnsi="Times New Roman" w:cs="Times New Roman"/>
          <w:sz w:val="28"/>
          <w:szCs w:val="28"/>
        </w:rPr>
        <w:t>.</w:t>
      </w:r>
      <w:r w:rsidRPr="00B623B2">
        <w:rPr>
          <w:rFonts w:ascii="Times New Roman" w:hAnsi="Times New Roman" w:cs="Times New Roman"/>
          <w:sz w:val="28"/>
          <w:szCs w:val="28"/>
        </w:rPr>
        <w:t xml:space="preserve"> Antibiotic </w:t>
      </w:r>
      <w:r w:rsidR="003B2ED5" w:rsidRPr="00B623B2">
        <w:rPr>
          <w:rFonts w:ascii="Times New Roman" w:hAnsi="Times New Roman" w:cs="Times New Roman"/>
          <w:sz w:val="28"/>
          <w:szCs w:val="28"/>
        </w:rPr>
        <w:t>Treatment</w:t>
      </w:r>
      <w:bookmarkEnd w:id="49"/>
      <w:r w:rsidR="003B2ED5" w:rsidRPr="00B623B2">
        <w:rPr>
          <w:rFonts w:ascii="Times New Roman" w:hAnsi="Times New Roman" w:cs="Times New Roman"/>
          <w:sz w:val="28"/>
          <w:szCs w:val="28"/>
        </w:rPr>
        <w:t xml:space="preserve"> </w:t>
      </w:r>
    </w:p>
    <w:p w14:paraId="46F97B03" w14:textId="31DF9FAD" w:rsidR="000E4068" w:rsidRPr="009B570D" w:rsidRDefault="00B22277" w:rsidP="00AB3CB1">
      <w:pPr>
        <w:spacing w:line="360" w:lineRule="auto"/>
        <w:jc w:val="both"/>
        <w:rPr>
          <w:rFonts w:ascii="Times New Roman" w:hAnsi="Times New Roman" w:cs="Times New Roman"/>
          <w:sz w:val="24"/>
          <w:szCs w:val="24"/>
        </w:rPr>
      </w:pPr>
      <w:r w:rsidRPr="009B570D">
        <w:rPr>
          <w:rFonts w:ascii="Times New Roman" w:hAnsi="Times New Roman" w:cs="Times New Roman"/>
          <w:sz w:val="24"/>
          <w:szCs w:val="24"/>
        </w:rPr>
        <w:t xml:space="preserve">Enteric bacteria such as </w:t>
      </w:r>
      <w:r w:rsidRPr="004347E2">
        <w:rPr>
          <w:rFonts w:ascii="Times New Roman" w:hAnsi="Times New Roman" w:cs="Times New Roman"/>
          <w:i/>
          <w:sz w:val="24"/>
          <w:szCs w:val="24"/>
        </w:rPr>
        <w:t>E. coli</w:t>
      </w:r>
      <w:r w:rsidRPr="009B570D">
        <w:rPr>
          <w:rFonts w:ascii="Times New Roman" w:hAnsi="Times New Roman" w:cs="Times New Roman"/>
          <w:sz w:val="24"/>
          <w:szCs w:val="24"/>
        </w:rPr>
        <w:t>, in general, can cause a variety of infections in different locations of the body. Some of these</w:t>
      </w:r>
      <w:r w:rsidR="004C7D80" w:rsidRPr="009B570D">
        <w:rPr>
          <w:rFonts w:ascii="Times New Roman" w:hAnsi="Times New Roman" w:cs="Times New Roman"/>
          <w:sz w:val="24"/>
          <w:szCs w:val="24"/>
        </w:rPr>
        <w:t xml:space="preserve"> are urinary tract infections that can be caused by </w:t>
      </w:r>
      <w:r w:rsidR="004C7D80" w:rsidRPr="004347E2">
        <w:rPr>
          <w:rFonts w:ascii="Times New Roman" w:hAnsi="Times New Roman" w:cs="Times New Roman"/>
          <w:i/>
          <w:sz w:val="24"/>
          <w:szCs w:val="24"/>
        </w:rPr>
        <w:t>E. coli</w:t>
      </w:r>
      <w:r w:rsidR="004C7D80" w:rsidRPr="009B570D">
        <w:rPr>
          <w:rFonts w:ascii="Times New Roman" w:hAnsi="Times New Roman" w:cs="Times New Roman"/>
          <w:sz w:val="24"/>
          <w:szCs w:val="24"/>
        </w:rPr>
        <w:t xml:space="preserve"> and </w:t>
      </w:r>
      <w:r w:rsidR="004C7D80" w:rsidRPr="004347E2">
        <w:rPr>
          <w:rFonts w:ascii="Times New Roman" w:hAnsi="Times New Roman" w:cs="Times New Roman"/>
          <w:i/>
          <w:sz w:val="24"/>
          <w:szCs w:val="24"/>
        </w:rPr>
        <w:t>Klebsiella</w:t>
      </w:r>
      <w:r w:rsidR="004C7D80" w:rsidRPr="009B570D">
        <w:rPr>
          <w:rFonts w:ascii="Times New Roman" w:hAnsi="Times New Roman" w:cs="Times New Roman"/>
          <w:sz w:val="24"/>
          <w:szCs w:val="24"/>
        </w:rPr>
        <w:t xml:space="preserve"> species. These infections are treated using antimicrobials such as nalidixic acid, amoxicillin-clavulanic acid, ampicillin, gentamycin, ciprofloxacin and co-trimoxazole (Trimethoprim-Sulphamethoxazole)</w:t>
      </w:r>
      <w:r w:rsidR="00FB03FC">
        <w:rPr>
          <w:rFonts w:ascii="Times New Roman" w:hAnsi="Times New Roman" w:cs="Times New Roman"/>
          <w:sz w:val="24"/>
          <w:szCs w:val="24"/>
        </w:rPr>
        <w:t xml:space="preserve"> </w:t>
      </w:r>
      <w:r w:rsidR="00FB03FC">
        <w:rPr>
          <w:rFonts w:ascii="Times New Roman" w:hAnsi="Times New Roman" w:cs="Times New Roman"/>
          <w:sz w:val="24"/>
          <w:szCs w:val="24"/>
        </w:rPr>
        <w:fldChar w:fldCharType="begin" w:fldLock="1"/>
      </w:r>
      <w:r w:rsidR="00FB03FC">
        <w:rPr>
          <w:rFonts w:ascii="Times New Roman" w:hAnsi="Times New Roman" w:cs="Times New Roman"/>
          <w:sz w:val="24"/>
          <w:szCs w:val="24"/>
        </w:rPr>
        <w:instrText>ADDIN CSL_CITATION {"citationItems":[{"id":"ITEM-1","itemData":{"DOI":"10.1107/S0365110X66004535","ISBN":"6075832041","ISSN":"14602091","PMID":"18417487","abstract":"OBJECTIVES: An increase in antibiotic resistance of Escherichia coli, the most common pathogen in urinary tract infections (UTIs), is encountered worldwide. Optimal treatment of UTIs will contribute substantially to limit antibiotic use and antimicrobial resistance. This study determined trends in antimicrobial resistance of uropathogenic E. coli, which can be of use to optimize UTI guidelines. METHODS: During 1998-2005, E. coli from urine samples of patients attending urology services were collected in three regions in The Netherlands: north-east (NE, n = 1084), west (W, n = 1064) and south (S, n = 1212). The antibiotic susceptibility was determined using microbroth dilution following CLSI guidelines. E. coli ATCC 35218 and ATCC 25922 were used as reference strains. RESULTS: Amoxicillin resistance remained stable over time (37% to 47%), but was higher in the south (44%) compared with the other regions (40%; P &lt; 0.02). Resistance to piperacillin increased from 4% (1998) to 32% (2005; P &lt; 0.001), and resistance to fluoroquinolones increased from 6% to 13% (P &lt; 0.01). Interregional differences were observed for resistance to piperacillin (NE 10%, W 12%, S 14%; P &lt; 0.05) and to fluoroquinolones (NE 7%, W 13%, S 8%; P &lt; 0.001). Trimethoprim sulfamethoxazole resistance remained stable (27% to 37%), as did that of nitrofurantoin (4% to 9%). The percentage of strains with multidrug resistance (resistance to three or more groups of antibiotics) for each region increased over time (P &lt; 0.05). CONCLUSIONS: Antibiotic resistance was fairly constant over time for most agents tested, except for piperacillin and the fluoroquinolones. Regional differences were observed for several compounds. National and regional surveillance of antibiotic resistance is important to keep therapeutic guidelines up-to-date and adequate for the treatment of resistant microorganisms.","author":[{"dropping-particle":"","family":"Atlas of the universe","given":"","non-dropping-particle":"","parse-names":false,"suffix":""}],"container-title":"Atlas of the Universe","id":"ITEM-1","issued":{"date-parts":[["2005"]]},"title":"REVISED EDITION","type":"article-magazine"},"uris":["http://www.mendeley.com/documents/?uuid=36e9dbeb-ef9f-4421-9258-e52f5690407d"]}],"mendeley":{"formattedCitation":"(Atlas of the universe, 2005)","plainTextFormattedCitation":"(Atlas of the universe, 2005)","previouslyFormattedCitation":"(Atlas of the universe, 2005)"},"properties":{"noteIndex":0},"schema":"https://github.com/citation-style-language/schema/raw/master/csl-citation.json"}</w:instrText>
      </w:r>
      <w:r w:rsidR="00FB03FC">
        <w:rPr>
          <w:rFonts w:ascii="Times New Roman" w:hAnsi="Times New Roman" w:cs="Times New Roman"/>
          <w:sz w:val="24"/>
          <w:szCs w:val="24"/>
        </w:rPr>
        <w:fldChar w:fldCharType="separate"/>
      </w:r>
      <w:r w:rsidR="00FB03FC" w:rsidRPr="00FB03FC">
        <w:rPr>
          <w:rFonts w:ascii="Times New Roman" w:hAnsi="Times New Roman" w:cs="Times New Roman"/>
          <w:noProof/>
          <w:sz w:val="24"/>
          <w:szCs w:val="24"/>
        </w:rPr>
        <w:t>(Atlas of the universe, 2005)</w:t>
      </w:r>
      <w:r w:rsidR="00FB03FC">
        <w:rPr>
          <w:rFonts w:ascii="Times New Roman" w:hAnsi="Times New Roman" w:cs="Times New Roman"/>
          <w:sz w:val="24"/>
          <w:szCs w:val="24"/>
        </w:rPr>
        <w:fldChar w:fldCharType="end"/>
      </w:r>
      <w:r w:rsidR="004C7D80" w:rsidRPr="009B570D">
        <w:rPr>
          <w:rFonts w:ascii="Times New Roman" w:hAnsi="Times New Roman" w:cs="Times New Roman"/>
          <w:sz w:val="24"/>
          <w:szCs w:val="24"/>
        </w:rPr>
        <w:t xml:space="preserve">. Other infections caused by </w:t>
      </w:r>
      <w:r w:rsidR="004C7D80" w:rsidRPr="004347E2">
        <w:rPr>
          <w:rFonts w:ascii="Times New Roman" w:hAnsi="Times New Roman" w:cs="Times New Roman"/>
          <w:i/>
          <w:sz w:val="24"/>
          <w:szCs w:val="24"/>
        </w:rPr>
        <w:t>E. coli</w:t>
      </w:r>
      <w:r w:rsidR="004C7D80" w:rsidRPr="009B570D">
        <w:rPr>
          <w:rFonts w:ascii="Times New Roman" w:hAnsi="Times New Roman" w:cs="Times New Roman"/>
          <w:sz w:val="24"/>
          <w:szCs w:val="24"/>
        </w:rPr>
        <w:t xml:space="preserve">, </w:t>
      </w:r>
      <w:r w:rsidR="004C7D80" w:rsidRPr="004347E2">
        <w:rPr>
          <w:rFonts w:ascii="Times New Roman" w:hAnsi="Times New Roman" w:cs="Times New Roman"/>
          <w:i/>
          <w:sz w:val="24"/>
          <w:szCs w:val="24"/>
        </w:rPr>
        <w:t>Salmonella</w:t>
      </w:r>
      <w:r w:rsidR="004C7D80" w:rsidRPr="009B570D">
        <w:rPr>
          <w:rFonts w:ascii="Times New Roman" w:hAnsi="Times New Roman" w:cs="Times New Roman"/>
          <w:sz w:val="24"/>
          <w:szCs w:val="24"/>
        </w:rPr>
        <w:t xml:space="preserve"> and other enteric bacteria include lower respiratory tract infections, sinus infections, gastro-intestinal tract infections, meningitis, bone infections, upper respiratory tract infections, bacterial conjunctivitis, </w:t>
      </w:r>
      <w:r w:rsidR="009B570D" w:rsidRPr="009B570D">
        <w:rPr>
          <w:rFonts w:ascii="Times New Roman" w:hAnsi="Times New Roman" w:cs="Times New Roman"/>
          <w:sz w:val="24"/>
          <w:szCs w:val="24"/>
        </w:rPr>
        <w:t xml:space="preserve">complicated intra-abdominal infections, infectious diarrhea, severe infections of the kidney and bacterial septicemia. </w:t>
      </w:r>
      <w:r w:rsidR="004C7D80" w:rsidRPr="009B570D">
        <w:rPr>
          <w:rFonts w:ascii="Times New Roman" w:hAnsi="Times New Roman" w:cs="Times New Roman"/>
          <w:sz w:val="24"/>
          <w:szCs w:val="24"/>
        </w:rPr>
        <w:t xml:space="preserve"> </w:t>
      </w:r>
      <w:r w:rsidR="009B570D" w:rsidRPr="009B570D">
        <w:rPr>
          <w:rFonts w:ascii="Times New Roman" w:hAnsi="Times New Roman" w:cs="Times New Roman"/>
          <w:sz w:val="24"/>
          <w:szCs w:val="24"/>
        </w:rPr>
        <w:t xml:space="preserve">Some of the other antibiotics used to treat such infections are imipenem, cefotaxime, metronidazole, tetracycline and colistin. Colistin is used as a last resort antibiotic for infections such as those caused by </w:t>
      </w:r>
      <w:r w:rsidR="009B570D" w:rsidRPr="004347E2">
        <w:rPr>
          <w:rFonts w:ascii="Times New Roman" w:hAnsi="Times New Roman" w:cs="Times New Roman"/>
          <w:i/>
          <w:sz w:val="24"/>
          <w:szCs w:val="24"/>
        </w:rPr>
        <w:t xml:space="preserve">Klebsiella </w:t>
      </w:r>
      <w:r w:rsidR="00FB03FC">
        <w:rPr>
          <w:rFonts w:ascii="Times New Roman" w:hAnsi="Times New Roman" w:cs="Times New Roman"/>
          <w:i/>
          <w:sz w:val="24"/>
          <w:szCs w:val="24"/>
        </w:rPr>
        <w:t>pneumonia</w:t>
      </w:r>
      <w:r w:rsidR="009B570D" w:rsidRPr="009B570D">
        <w:rPr>
          <w:rFonts w:ascii="Times New Roman" w:hAnsi="Times New Roman" w:cs="Times New Roman"/>
          <w:sz w:val="24"/>
          <w:szCs w:val="24"/>
        </w:rPr>
        <w:t>. It is a reserve antibiotic and, therefore, its resistance is critical to human health and must be closely monitored</w:t>
      </w:r>
      <w:r w:rsidR="00FB03FC">
        <w:rPr>
          <w:rFonts w:ascii="Times New Roman" w:hAnsi="Times New Roman" w:cs="Times New Roman"/>
          <w:sz w:val="24"/>
          <w:szCs w:val="24"/>
        </w:rPr>
        <w:t xml:space="preserve"> </w:t>
      </w:r>
      <w:r w:rsidR="00FB03FC">
        <w:rPr>
          <w:rFonts w:ascii="Times New Roman" w:hAnsi="Times New Roman" w:cs="Times New Roman"/>
          <w:sz w:val="24"/>
          <w:szCs w:val="24"/>
        </w:rPr>
        <w:fldChar w:fldCharType="begin" w:fldLock="1"/>
      </w:r>
      <w:r w:rsidR="00E36F8A">
        <w:rPr>
          <w:rFonts w:ascii="Times New Roman" w:hAnsi="Times New Roman" w:cs="Times New Roman"/>
          <w:sz w:val="24"/>
          <w:szCs w:val="24"/>
        </w:rPr>
        <w:instrText>ADDIN CSL_CITATION {"citationItems":[{"id":"ITEM-1","itemData":{"DOI":"10.1016/S1473-3099(06)70580-1","ISBN":"1473-3099 (Print)\\n1473-3099 (Linking)","ISSN":"14733099","PMID":"16931410","abstract":"Increasing multidrug resistance in Gram-negative bacteria, in particular Pseudomonas aeruginosa, Acinetobacter baumannii, and Klebsiella pneumoniae, presents a critical problem. Limited therapeutic options have forced infectious disease clinicians and microbiologists to reappraise the clinical application of colistin, a polymyxin antibiotic discovered more than 50 years ago. We summarise recent progress in understanding the complex chemistry, pharmacokinetics, and pharmacodynamics of colistin, the interplay between these three aspects, and their effect on the clinical use of this important antibiotic. Recent clinical findings are reviewed, focusing on evaluation of efficacy, emerging resistance, potential toxicities, and combination therapy. In the battle against rapidly emerging bacterial resistance we can no longer rely entirely on the discovery of new antibiotics; we must also pursue rational approaches to the use of older antibiotics such as colistin. © 2006 Elsevier Ltd. All rights reserved.","author":[{"dropping-particle":"","family":"Li","given":"Jian","non-dropping-particle":"","parse-names":false,"suffix":""},{"dropping-particle":"","family":"Nation","given":"Roger L.","non-dropping-particle":"","parse-names":false,"suffix":""},{"dropping-particle":"","family":"Turnidge","given":"John D.","non-dropping-particle":"","parse-names":false,"suffix":""},{"dropping-particle":"","family":"Milne","given":"Robert W.","non-dropping-particle":"","parse-names":false,"suffix":""},{"dropping-particle":"","family":"Coulthard","given":"Kingsley","non-dropping-particle":"","parse-names":false,"suffix":""},{"dropping-particle":"","family":"Rayner","given":"Craig R.","non-dropping-particle":"","parse-names":false,"suffix":""},{"dropping-particle":"","family":"Paterson","given":"David L.","non-dropping-particle":"","parse-names":false,"suffix":""}],"container-title":"Lancet Infectious Diseases","id":"ITEM-1","issued":{"date-parts":[["2006"]]},"title":"Colistin: the re-emerging antibiotic for multidrug-resistant Gram-negative bacterial infections","type":"article"},"uris":["http://www.mendeley.com/documents/?uuid=f6bc17a6-fb95-45d5-8ea5-8420c3bb8466"]},{"id":"ITEM-2","itemData":{"DOI":"10.1016/j.ijantimicag.2014.02.016","ISBN":"0924-8579","ISSN":"18727913","PMID":"24794735","abstract":"Increasing use of colistin for multidrug-resistant Gram-negative bacterial infections has led to the emergence of colistin resistance in Klebsiella pneumoniae in several countries worldwide, including Europe (especially Greece), and colistin resistance rates are continually increasing. Heteroresistance rates, which were significantly higher than resistance rates, were found to be important. Although the mechanism underlying resistance is unclear, it has been suggested that it is related to lipopolysaccharide modification via diverse routes. Several factors have been reported as being associated with colistin resistance, with improper use and patient-to-patient transmission being most often cited. Total infections and infection-related mortality from colistin-resistant K. pneumoniae are high, but currently there are no established treatment regimens. However, several combination regimens that are mainly colistin-based have been found to be successful for treating such infections. © 2014 Elsevier B.V. and the International Society of Chemotherapy.","author":[{"dropping-particle":"","family":"Ah","given":"Young Mi","non-dropping-particle":"","parse-names":false,"suffix":""},{"dropping-particle":"","family":"Kim","given":"Ah Jung","non-dropping-particle":"","parse-names":false,"suffix":""},{"dropping-particle":"","family":"Lee","given":"Ju Yeun","non-dropping-particle":"","parse-names":false,"suffix":""}],"container-title":"International Journal of Antimicrobial Agents","id":"ITEM-2","issued":{"date-parts":[["2014"]]},"title":"Colistin resistance in Klebsiella pneumoniae","type":"article"},"uris":["http://www.mendeley.com/documents/?uuid=c42927fb-3fa2-460b-afa9-b85a19f6676d"]}],"mendeley":{"formattedCitation":"(Li &lt;i&gt;et al.&lt;/i&gt;, 2006; Ah, Kim and Lee, 2014)","manualFormatting":"(Li et al., 2006; Ah et al, 2014)","plainTextFormattedCitation":"(Li et al., 2006; Ah, Kim and Lee, 2014)","previouslyFormattedCitation":"(Li &lt;i&gt;et al.&lt;/i&gt;, 2006; Ah, Kim and Lee, 2014)"},"properties":{"noteIndex":0},"schema":"https://github.com/citation-style-language/schema/raw/master/csl-citation.json"}</w:instrText>
      </w:r>
      <w:r w:rsidR="00FB03FC">
        <w:rPr>
          <w:rFonts w:ascii="Times New Roman" w:hAnsi="Times New Roman" w:cs="Times New Roman"/>
          <w:sz w:val="24"/>
          <w:szCs w:val="24"/>
        </w:rPr>
        <w:fldChar w:fldCharType="separate"/>
      </w:r>
      <w:r w:rsidR="00FB03FC" w:rsidRPr="00FB03FC">
        <w:rPr>
          <w:rFonts w:ascii="Times New Roman" w:hAnsi="Times New Roman" w:cs="Times New Roman"/>
          <w:noProof/>
          <w:sz w:val="24"/>
          <w:szCs w:val="24"/>
        </w:rPr>
        <w:t xml:space="preserve">(Li </w:t>
      </w:r>
      <w:r w:rsidR="00FB03FC" w:rsidRPr="00FB03FC">
        <w:rPr>
          <w:rFonts w:ascii="Times New Roman" w:hAnsi="Times New Roman" w:cs="Times New Roman"/>
          <w:i/>
          <w:noProof/>
          <w:sz w:val="24"/>
          <w:szCs w:val="24"/>
        </w:rPr>
        <w:t>et al.</w:t>
      </w:r>
      <w:r w:rsidR="00E36F8A">
        <w:rPr>
          <w:rFonts w:ascii="Times New Roman" w:hAnsi="Times New Roman" w:cs="Times New Roman"/>
          <w:noProof/>
          <w:sz w:val="24"/>
          <w:szCs w:val="24"/>
        </w:rPr>
        <w:t xml:space="preserve">, 2006; Ah </w:t>
      </w:r>
      <w:r w:rsidR="00E36F8A" w:rsidRPr="00E36F8A">
        <w:rPr>
          <w:rFonts w:ascii="Times New Roman" w:hAnsi="Times New Roman" w:cs="Times New Roman"/>
          <w:i/>
          <w:noProof/>
          <w:sz w:val="24"/>
          <w:szCs w:val="24"/>
        </w:rPr>
        <w:t>et al</w:t>
      </w:r>
      <w:r w:rsidR="00FB03FC" w:rsidRPr="00FB03FC">
        <w:rPr>
          <w:rFonts w:ascii="Times New Roman" w:hAnsi="Times New Roman" w:cs="Times New Roman"/>
          <w:noProof/>
          <w:sz w:val="24"/>
          <w:szCs w:val="24"/>
        </w:rPr>
        <w:t>, 2014)</w:t>
      </w:r>
      <w:r w:rsidR="00FB03FC">
        <w:rPr>
          <w:rFonts w:ascii="Times New Roman" w:hAnsi="Times New Roman" w:cs="Times New Roman"/>
          <w:sz w:val="24"/>
          <w:szCs w:val="24"/>
        </w:rPr>
        <w:fldChar w:fldCharType="end"/>
      </w:r>
      <w:r w:rsidR="009B570D" w:rsidRPr="009B570D">
        <w:rPr>
          <w:rFonts w:ascii="Times New Roman" w:hAnsi="Times New Roman" w:cs="Times New Roman"/>
          <w:sz w:val="24"/>
          <w:szCs w:val="24"/>
        </w:rPr>
        <w:t>.</w:t>
      </w:r>
    </w:p>
    <w:p w14:paraId="6BF0EBBE" w14:textId="0BC49B48" w:rsidR="000E4068" w:rsidRPr="00700A7D" w:rsidRDefault="003239B0" w:rsidP="00AB3CB1">
      <w:pPr>
        <w:pStyle w:val="Heading2"/>
        <w:spacing w:line="360" w:lineRule="auto"/>
        <w:jc w:val="both"/>
        <w:rPr>
          <w:rFonts w:ascii="Times New Roman" w:hAnsi="Times New Roman" w:cs="Times New Roman"/>
          <w:sz w:val="28"/>
          <w:szCs w:val="28"/>
        </w:rPr>
      </w:pPr>
      <w:bookmarkStart w:id="50" w:name="_Toc10158278"/>
      <w:r w:rsidRPr="00700A7D">
        <w:rPr>
          <w:rFonts w:ascii="Times New Roman" w:hAnsi="Times New Roman" w:cs="Times New Roman"/>
          <w:sz w:val="28"/>
          <w:szCs w:val="28"/>
        </w:rPr>
        <w:t>2.</w:t>
      </w:r>
      <w:r w:rsidR="00B442BC" w:rsidRPr="00700A7D">
        <w:rPr>
          <w:rFonts w:ascii="Times New Roman" w:hAnsi="Times New Roman" w:cs="Times New Roman"/>
          <w:sz w:val="28"/>
          <w:szCs w:val="28"/>
        </w:rPr>
        <w:t>2</w:t>
      </w:r>
      <w:r w:rsidR="000E4068" w:rsidRPr="00700A7D">
        <w:rPr>
          <w:rFonts w:ascii="Times New Roman" w:hAnsi="Times New Roman" w:cs="Times New Roman"/>
          <w:sz w:val="28"/>
          <w:szCs w:val="28"/>
        </w:rPr>
        <w:t>.</w:t>
      </w:r>
      <w:r w:rsidR="00B623B2">
        <w:rPr>
          <w:rFonts w:ascii="Times New Roman" w:hAnsi="Times New Roman" w:cs="Times New Roman"/>
          <w:sz w:val="28"/>
          <w:szCs w:val="28"/>
        </w:rPr>
        <w:t>2</w:t>
      </w:r>
      <w:r w:rsidR="00700A7D" w:rsidRPr="00700A7D">
        <w:rPr>
          <w:rFonts w:ascii="Times New Roman" w:hAnsi="Times New Roman" w:cs="Times New Roman"/>
          <w:sz w:val="28"/>
          <w:szCs w:val="28"/>
        </w:rPr>
        <w:t>.</w:t>
      </w:r>
      <w:r w:rsidR="000E4068" w:rsidRPr="00700A7D">
        <w:rPr>
          <w:rFonts w:ascii="Times New Roman" w:hAnsi="Times New Roman" w:cs="Times New Roman"/>
          <w:sz w:val="28"/>
          <w:szCs w:val="28"/>
        </w:rPr>
        <w:t xml:space="preserve"> Mechanism of action of antimicrobials</w:t>
      </w:r>
      <w:bookmarkEnd w:id="50"/>
    </w:p>
    <w:p w14:paraId="1490C712" w14:textId="44412980" w:rsidR="000E4068" w:rsidRDefault="000E4068"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 are three main ways in which antimicrobials functi</w:t>
      </w:r>
      <w:r w:rsidR="004347E2">
        <w:rPr>
          <w:rFonts w:ascii="Times New Roman" w:eastAsia="Times New Roman" w:hAnsi="Times New Roman" w:cs="Times New Roman"/>
          <w:sz w:val="24"/>
          <w:szCs w:val="24"/>
        </w:rPr>
        <w:t>on. They can</w:t>
      </w:r>
      <w:r>
        <w:rPr>
          <w:rFonts w:ascii="Times New Roman" w:eastAsia="Times New Roman" w:hAnsi="Times New Roman" w:cs="Times New Roman"/>
          <w:sz w:val="24"/>
          <w:szCs w:val="24"/>
        </w:rPr>
        <w:t xml:space="preserve"> target bacterial cell wall biosynthesis, bacterial protein synthesis or bacterial DNA replication and repair. Basically they interfere with some structure or process essential to bacterial growth or survival without harming host cells</w:t>
      </w:r>
      <w:r w:rsidR="0044597E">
        <w:rPr>
          <w:rFonts w:ascii="Times New Roman" w:eastAsia="Times New Roman" w:hAnsi="Times New Roman" w:cs="Times New Roman"/>
          <w:sz w:val="24"/>
          <w:szCs w:val="24"/>
        </w:rPr>
        <w:t xml:space="preserve"> </w:t>
      </w:r>
      <w:r w:rsidR="0044597E">
        <w:rPr>
          <w:rFonts w:ascii="Times New Roman" w:eastAsia="Times New Roman" w:hAnsi="Times New Roman" w:cs="Times New Roman"/>
          <w:sz w:val="24"/>
          <w:szCs w:val="24"/>
        </w:rPr>
        <w:fldChar w:fldCharType="begin" w:fldLock="1"/>
      </w:r>
      <w:r w:rsidR="0044597E">
        <w:rPr>
          <w:rFonts w:ascii="Times New Roman" w:eastAsia="Times New Roman" w:hAnsi="Times New Roman" w:cs="Times New Roman"/>
          <w:sz w:val="24"/>
          <w:szCs w:val="24"/>
        </w:rPr>
        <w:instrText>ADDIN CSL_CITATION {"citationItems":[{"id":"ITEM-1","itemData":{"DOI":"10.1038/nrmicro3380","author":[{"dropping-particle":"","family":"Blair","given":"Jessica M A","non-dropping-particle":"","parse-names":false,"suffix":""},{"dropping-particle":"","family":"Webber","given":"Mark A","non-dropping-particle":"","parse-names":false,"suffix":""},{"dropping-particle":"","family":"Baylay","given":"Alison J","non-dropping-particle":"","parse-names":false,"suffix":""},{"dropping-particle":"","family":"Ogbolu","given":"David O","non-dropping-particle":"","parse-names":false,"suffix":""},{"dropping-particle":"V","family":"Piddock","given":"Laura J","non-dropping-particle":"","parse-names":false,"suffix":""}],"id":"ITEM-1","issue":"January","issued":{"date-parts":[["2015"]]},"title":"Molecular mechanisms of antibiotic resistance","type":"article-journal","volume":"13"},"uris":["http://www.mendeley.com/documents/?uuid=f0164d59-bf27-48fb-9128-67a4dce80b48"]}],"mendeley":{"formattedCitation":"(Blair &lt;i&gt;et al.&lt;/i&gt;, 2015)","plainTextFormattedCitation":"(Blair et al., 2015)","previouslyFormattedCitation":"(Blair &lt;i&gt;et al.&lt;/i&gt;, 2015)"},"properties":{"noteIndex":0},"schema":"https://github.com/citation-style-language/schema/raw/master/csl-citation.json"}</w:instrText>
      </w:r>
      <w:r w:rsidR="0044597E">
        <w:rPr>
          <w:rFonts w:ascii="Times New Roman" w:eastAsia="Times New Roman" w:hAnsi="Times New Roman" w:cs="Times New Roman"/>
          <w:sz w:val="24"/>
          <w:szCs w:val="24"/>
        </w:rPr>
        <w:fldChar w:fldCharType="separate"/>
      </w:r>
      <w:r w:rsidR="0044597E" w:rsidRPr="0044597E">
        <w:rPr>
          <w:rFonts w:ascii="Times New Roman" w:eastAsia="Times New Roman" w:hAnsi="Times New Roman" w:cs="Times New Roman"/>
          <w:noProof/>
          <w:sz w:val="24"/>
          <w:szCs w:val="24"/>
        </w:rPr>
        <w:t xml:space="preserve">(Blair </w:t>
      </w:r>
      <w:r w:rsidR="0044597E" w:rsidRPr="0044597E">
        <w:rPr>
          <w:rFonts w:ascii="Times New Roman" w:eastAsia="Times New Roman" w:hAnsi="Times New Roman" w:cs="Times New Roman"/>
          <w:i/>
          <w:noProof/>
          <w:sz w:val="24"/>
          <w:szCs w:val="24"/>
        </w:rPr>
        <w:t>et al.</w:t>
      </w:r>
      <w:r w:rsidR="0044597E" w:rsidRPr="0044597E">
        <w:rPr>
          <w:rFonts w:ascii="Times New Roman" w:eastAsia="Times New Roman" w:hAnsi="Times New Roman" w:cs="Times New Roman"/>
          <w:noProof/>
          <w:sz w:val="24"/>
          <w:szCs w:val="24"/>
        </w:rPr>
        <w:t>, 2015)</w:t>
      </w:r>
      <w:r w:rsidR="0044597E">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p>
    <w:p w14:paraId="1131B883" w14:textId="796CA47C" w:rsidR="000E4068" w:rsidRPr="00700A7D" w:rsidRDefault="00DB5980" w:rsidP="00AB3CB1">
      <w:pPr>
        <w:pStyle w:val="Heading3"/>
        <w:spacing w:line="360" w:lineRule="auto"/>
        <w:jc w:val="both"/>
        <w:rPr>
          <w:rFonts w:ascii="Times New Roman" w:eastAsia="Times New Roman" w:hAnsi="Times New Roman" w:cs="Times New Roman"/>
        </w:rPr>
      </w:pPr>
      <w:bookmarkStart w:id="51" w:name="_Toc10158279"/>
      <w:r w:rsidRPr="00700A7D">
        <w:rPr>
          <w:rFonts w:ascii="Times New Roman" w:eastAsia="Times New Roman" w:hAnsi="Times New Roman" w:cs="Times New Roman"/>
        </w:rPr>
        <w:t>2.</w:t>
      </w:r>
      <w:r w:rsidR="000F1D17" w:rsidRPr="00700A7D">
        <w:rPr>
          <w:rFonts w:ascii="Times New Roman" w:eastAsia="Times New Roman" w:hAnsi="Times New Roman" w:cs="Times New Roman"/>
        </w:rPr>
        <w:t>2</w:t>
      </w:r>
      <w:r w:rsidR="00B623B2">
        <w:rPr>
          <w:rFonts w:ascii="Times New Roman" w:eastAsia="Times New Roman" w:hAnsi="Times New Roman" w:cs="Times New Roman"/>
        </w:rPr>
        <w:t>.2</w:t>
      </w:r>
      <w:r w:rsidR="000E4068" w:rsidRPr="00700A7D">
        <w:rPr>
          <w:rFonts w:ascii="Times New Roman" w:eastAsia="Times New Roman" w:hAnsi="Times New Roman" w:cs="Times New Roman"/>
        </w:rPr>
        <w:t>.</w:t>
      </w:r>
      <w:r w:rsidR="000F1D17" w:rsidRPr="00700A7D">
        <w:rPr>
          <w:rFonts w:ascii="Times New Roman" w:eastAsia="Times New Roman" w:hAnsi="Times New Roman" w:cs="Times New Roman"/>
        </w:rPr>
        <w:t>1</w:t>
      </w:r>
      <w:r w:rsidR="00700A7D" w:rsidRPr="00700A7D">
        <w:rPr>
          <w:rFonts w:ascii="Times New Roman" w:eastAsia="Times New Roman" w:hAnsi="Times New Roman" w:cs="Times New Roman"/>
        </w:rPr>
        <w:t>.</w:t>
      </w:r>
      <w:r w:rsidR="000E4068" w:rsidRPr="00700A7D">
        <w:rPr>
          <w:rFonts w:ascii="Times New Roman" w:eastAsia="Times New Roman" w:hAnsi="Times New Roman" w:cs="Times New Roman"/>
        </w:rPr>
        <w:t xml:space="preserve"> Cell wall biosynthesis</w:t>
      </w:r>
      <w:bookmarkEnd w:id="51"/>
    </w:p>
    <w:p w14:paraId="3B802B31" w14:textId="090257AF" w:rsidR="000E4068" w:rsidRDefault="000E4068"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cell walls of bacteria are made up of peptides and glycan (peptidoglycan). The higher the fraction of peptides, the stronger the cell wall. The strength of the cell wall has an effect on the osmotic lysis of the cell. The stronger the cell wall, the harder it is for osmotic lysis to take place </w:t>
      </w:r>
      <w:r>
        <w:rPr>
          <w:rFonts w:ascii="Times New Roman" w:eastAsia="Times New Roman" w:hAnsi="Times New Roman" w:cs="Times New Roman"/>
          <w:sz w:val="24"/>
          <w:szCs w:val="24"/>
        </w:rPr>
        <w:lastRenderedPageBreak/>
        <w:t>as a result of changes in osmotic pressure. Therefore, the enzymes that are responsible for adding peptidoglycan subunits during cell wall biosynthesi</w:t>
      </w:r>
      <w:r w:rsidR="004347E2">
        <w:rPr>
          <w:rFonts w:ascii="Times New Roman" w:eastAsia="Times New Roman" w:hAnsi="Times New Roman" w:cs="Times New Roman"/>
          <w:sz w:val="24"/>
          <w:szCs w:val="24"/>
        </w:rPr>
        <w:t>s are the target sites for beta</w:t>
      </w:r>
      <w:r>
        <w:rPr>
          <w:rFonts w:ascii="Times New Roman" w:eastAsia="Times New Roman" w:hAnsi="Times New Roman" w:cs="Times New Roman"/>
          <w:sz w:val="24"/>
          <w:szCs w:val="24"/>
        </w:rPr>
        <w:t>lact</w:t>
      </w:r>
      <w:r w:rsidR="004347E2">
        <w:rPr>
          <w:rFonts w:ascii="Times New Roman" w:eastAsia="Times New Roman" w:hAnsi="Times New Roman" w:cs="Times New Roman"/>
          <w:sz w:val="24"/>
          <w:szCs w:val="24"/>
        </w:rPr>
        <w:t xml:space="preserve">am </w:t>
      </w:r>
      <w:r>
        <w:rPr>
          <w:rFonts w:ascii="Times New Roman" w:eastAsia="Times New Roman" w:hAnsi="Times New Roman" w:cs="Times New Roman"/>
          <w:sz w:val="24"/>
          <w:szCs w:val="24"/>
        </w:rPr>
        <w:t>antibiotics such as penicillins and cephalosporins. There are five generations of cephalosporins depending on when the drugs were developed and on the target bacterial group. The molecules in these antimicrobials are similar in structure to the substrates that are supposed to bind to the enzymes responsible for adding peptidoglycan subunits to the cell wall. When they bind to the enzymes they are acylated slowly resulting in a weak cell wall that is vulnerable to changes in osmotic pressure, which ultimately leads to the lysis of the cell. Examples of antimicrobials that employ this mechanism are penicillin, cefotaxime, augmentin (amoxicillin-clavulanic acid), ampicillin and imipenem</w:t>
      </w:r>
      <w:r w:rsidR="0044597E">
        <w:rPr>
          <w:rFonts w:ascii="Times New Roman" w:eastAsia="Times New Roman" w:hAnsi="Times New Roman" w:cs="Times New Roman"/>
          <w:sz w:val="24"/>
          <w:szCs w:val="24"/>
        </w:rPr>
        <w:t xml:space="preserve"> </w:t>
      </w:r>
      <w:r w:rsidR="0044597E">
        <w:rPr>
          <w:rFonts w:ascii="Times New Roman" w:eastAsia="Times New Roman" w:hAnsi="Times New Roman" w:cs="Times New Roman"/>
          <w:sz w:val="24"/>
          <w:szCs w:val="24"/>
        </w:rPr>
        <w:fldChar w:fldCharType="begin" w:fldLock="1"/>
      </w:r>
      <w:r w:rsidR="00B90FC9">
        <w:rPr>
          <w:rFonts w:ascii="Times New Roman" w:eastAsia="Times New Roman" w:hAnsi="Times New Roman" w:cs="Times New Roman"/>
          <w:sz w:val="24"/>
          <w:szCs w:val="24"/>
        </w:rPr>
        <w:instrText>ADDIN CSL_CITATION {"citationItems":[{"id":"ITEM-1","itemData":{"DOI":"10.1038/nrmicro3380","author":[{"dropping-particle":"","family":"Blair","given":"Jessica M A","non-dropping-particle":"","parse-names":false,"suffix":""},{"dropping-particle":"","family":"Webber","given":"Mark A","non-dropping-particle":"","parse-names":false,"suffix":""},{"dropping-particle":"","family":"Baylay","given":"Alison J","non-dropping-particle":"","parse-names":false,"suffix":""},{"dropping-particle":"","family":"Ogbolu","given":"David O","non-dropping-particle":"","parse-names":false,"suffix":""},{"dropping-particle":"V","family":"Piddock","given":"Laura J","non-dropping-particle":"","parse-names":false,"suffix":""}],"id":"ITEM-1","issue":"January","issued":{"date-parts":[["2015"]]},"title":"Molecular mechanisms of antibiotic resistance","type":"article-journal","volume":"13"},"uris":["http://www.mendeley.com/documents/?uuid=f0164d59-bf27-48fb-9128-67a4dce80b48"]},{"id":"ITEM-2","itemData":{"DOI":"10.1186/s13613-015-0061-0","ISBN":"2110-5820","ISSN":"21105820","PMID":"26261001","abstract":"The burden of multidrug resistance in Gram-negative bacilli (GNB) now represents a daily issue for the management of antimicrobial therapy in intensive care unit (ICU) patients. In Enterobacteriaceae, the dramatic increase in the rates of resistance to third-generation cephalosporins mainly results from the spread of plasmid-borne extended-spectrum beta-lactamase (ESBL), especially those belonging to the CTX-M family. The efficacy of beta-lactam/beta-lactamase inhibitor associations for severe infections due to ESBL-producing Enterobacteriaceae has not been adequately evaluated in critically ill patients, and carbapenems still stands as the first-line choice in this situation. However, carbapenemase-producing strains have emerged worldwide over the past decade. VIM- and NDM-type metallo-beta-lactamases, OXA-48 and KPC appear as the most successful enzymes and may threaten the efficacy of carbapenems in the near future. ESBL- and carbapenemase-encoding plasmids frequently bear resistance determinants for other antimicrobial classes, including aminoglycosides (aminoglycoside-modifying enzymes or 16S rRNA methylases) and fluoroquinolones (Qnr, AAC(6')-Ib-cr or efflux pumps), a key feature that fosters the spread of multidrug resistance in Enterobacteriaceae. In non-fermenting GNB such as Pseudomonas aeruginosa, Acinetobacter baumannii and Stenotrophomonas maltophilia, multidrug resistance may emerge following the sole occurrence of sequential chromosomal mutations, which may lead to the overproduction of intrinsic beta-lactamases, hyper-expression of efflux pumps, target modifications and permeability alterations. P. aeruginosa and A. baumannii also have the ability to acquire mobile genetic elements encoding resistance determinants, including carbapenemases. Available options for the treatment of ICU-acquired infections due to carbapenem-resistant GNB are currently scarce, and recent reports emphasizing the spread of colistin resistance in environments with high volume of polymyxins use elicit major concern.","author":[{"dropping-particle":"","family":"Ruppé","given":"Étienne","non-dropping-particle":"","parse-names":false,"suffix":""},{"dropping-particle":"","family":"Woerther","given":"Paul Louis","non-dropping-particle":"","parse-names":false,"suffix":""},{"dropping-particle":"","family":"Barbier","given":"François","non-dropping-particle":"","parse-names":false,"suffix":""}],"container-title":"Annals of Intensive Care","id":"ITEM-2","issue":"1","issued":{"date-parts":[["2015"]]},"title":"Mechanisms of antimicrobial resistance in Gram-negative bacilli","type":"article","volume":"5"},"uris":["http://www.mendeley.com/documents/?uuid=bfa06034-39d4-3af9-8270-724eb96b6e12"]}],"mendeley":{"formattedCitation":"(Blair &lt;i&gt;et al.&lt;/i&gt;, 2015; Ruppé, Woerther and Barbier, 2015)","manualFormatting":"(Blair et al., 2015; Ruppé et al, 2015)","plainTextFormattedCitation":"(Blair et al., 2015; Ruppé, Woerther and Barbier, 2015)","previouslyFormattedCitation":"(Blair &lt;i&gt;et al.&lt;/i&gt;, 2015; Ruppé, Woerther and Barbier, 2015)"},"properties":{"noteIndex":0},"schema":"https://github.com/citation-style-language/schema/raw/master/csl-citation.json"}</w:instrText>
      </w:r>
      <w:r w:rsidR="0044597E">
        <w:rPr>
          <w:rFonts w:ascii="Times New Roman" w:eastAsia="Times New Roman" w:hAnsi="Times New Roman" w:cs="Times New Roman"/>
          <w:sz w:val="24"/>
          <w:szCs w:val="24"/>
        </w:rPr>
        <w:fldChar w:fldCharType="separate"/>
      </w:r>
      <w:r w:rsidR="0044597E" w:rsidRPr="0044597E">
        <w:rPr>
          <w:rFonts w:ascii="Times New Roman" w:eastAsia="Times New Roman" w:hAnsi="Times New Roman" w:cs="Times New Roman"/>
          <w:noProof/>
          <w:sz w:val="24"/>
          <w:szCs w:val="24"/>
        </w:rPr>
        <w:t xml:space="preserve">(Blair </w:t>
      </w:r>
      <w:r w:rsidR="0044597E" w:rsidRPr="0044597E">
        <w:rPr>
          <w:rFonts w:ascii="Times New Roman" w:eastAsia="Times New Roman" w:hAnsi="Times New Roman" w:cs="Times New Roman"/>
          <w:i/>
          <w:noProof/>
          <w:sz w:val="24"/>
          <w:szCs w:val="24"/>
        </w:rPr>
        <w:t>et al.</w:t>
      </w:r>
      <w:r w:rsidR="000C682B">
        <w:rPr>
          <w:rFonts w:ascii="Times New Roman" w:eastAsia="Times New Roman" w:hAnsi="Times New Roman" w:cs="Times New Roman"/>
          <w:noProof/>
          <w:sz w:val="24"/>
          <w:szCs w:val="24"/>
        </w:rPr>
        <w:t xml:space="preserve">, 2015; Ruppé </w:t>
      </w:r>
      <w:r w:rsidR="000C682B" w:rsidRPr="000C682B">
        <w:rPr>
          <w:rFonts w:ascii="Times New Roman" w:eastAsia="Times New Roman" w:hAnsi="Times New Roman" w:cs="Times New Roman"/>
          <w:i/>
          <w:noProof/>
          <w:sz w:val="24"/>
          <w:szCs w:val="24"/>
        </w:rPr>
        <w:t>et al</w:t>
      </w:r>
      <w:r w:rsidR="0044597E" w:rsidRPr="0044597E">
        <w:rPr>
          <w:rFonts w:ascii="Times New Roman" w:eastAsia="Times New Roman" w:hAnsi="Times New Roman" w:cs="Times New Roman"/>
          <w:noProof/>
          <w:sz w:val="24"/>
          <w:szCs w:val="24"/>
        </w:rPr>
        <w:t>, 2015)</w:t>
      </w:r>
      <w:r w:rsidR="0044597E">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p>
    <w:p w14:paraId="3F05DA15" w14:textId="0B25A3FC" w:rsidR="000E4068" w:rsidRPr="009B0372" w:rsidRDefault="000F1D17" w:rsidP="00AB3CB1">
      <w:pPr>
        <w:pStyle w:val="Heading3"/>
        <w:spacing w:line="360" w:lineRule="auto"/>
        <w:jc w:val="both"/>
        <w:rPr>
          <w:rFonts w:ascii="Times New Roman" w:eastAsia="Times New Roman" w:hAnsi="Times New Roman" w:cs="Times New Roman"/>
        </w:rPr>
      </w:pPr>
      <w:bookmarkStart w:id="52" w:name="_Toc10158280"/>
      <w:r w:rsidRPr="009B0372">
        <w:rPr>
          <w:rFonts w:ascii="Times New Roman" w:eastAsia="Times New Roman" w:hAnsi="Times New Roman" w:cs="Times New Roman"/>
        </w:rPr>
        <w:t>2.</w:t>
      </w:r>
      <w:r>
        <w:rPr>
          <w:rFonts w:ascii="Times New Roman" w:eastAsia="Times New Roman" w:hAnsi="Times New Roman" w:cs="Times New Roman"/>
        </w:rPr>
        <w:t>2</w:t>
      </w:r>
      <w:r w:rsidR="00B623B2">
        <w:rPr>
          <w:rFonts w:ascii="Times New Roman" w:eastAsia="Times New Roman" w:hAnsi="Times New Roman" w:cs="Times New Roman"/>
        </w:rPr>
        <w:t>.2</w:t>
      </w:r>
      <w:r w:rsidRPr="009B0372">
        <w:rPr>
          <w:rFonts w:ascii="Times New Roman" w:eastAsia="Times New Roman" w:hAnsi="Times New Roman" w:cs="Times New Roman"/>
        </w:rPr>
        <w:t>.</w:t>
      </w:r>
      <w:r>
        <w:rPr>
          <w:rFonts w:ascii="Times New Roman" w:eastAsia="Times New Roman" w:hAnsi="Times New Roman" w:cs="Times New Roman"/>
        </w:rPr>
        <w:t>2</w:t>
      </w:r>
      <w:r w:rsidR="000E4068" w:rsidRPr="009B0372">
        <w:rPr>
          <w:rFonts w:ascii="Times New Roman" w:eastAsia="Times New Roman" w:hAnsi="Times New Roman" w:cs="Times New Roman"/>
        </w:rPr>
        <w:t xml:space="preserve">. </w:t>
      </w:r>
      <w:r w:rsidR="00342D4B">
        <w:rPr>
          <w:rFonts w:ascii="Times New Roman" w:eastAsia="Times New Roman" w:hAnsi="Times New Roman" w:cs="Times New Roman"/>
        </w:rPr>
        <w:t xml:space="preserve">Disruption of </w:t>
      </w:r>
      <w:r w:rsidR="000E4068" w:rsidRPr="009B0372">
        <w:rPr>
          <w:rFonts w:ascii="Times New Roman" w:eastAsia="Times New Roman" w:hAnsi="Times New Roman" w:cs="Times New Roman"/>
        </w:rPr>
        <w:t>Protein Synthesis</w:t>
      </w:r>
      <w:bookmarkEnd w:id="52"/>
    </w:p>
    <w:p w14:paraId="5E8C24F4" w14:textId="35D8911C" w:rsidR="000E4068" w:rsidRDefault="000E4068"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mechanism is employed at different stages of ribosome action during protein synthesis. Each target site has a different inhibitor. Examples of classes of antimicrobials that employ this strategy are macrolides, tetracyclines and aminoglycosides. Examples of antimicrobials that fall in these groups are oxytetracycline, gentamycin and erythromycin</w:t>
      </w:r>
      <w:r w:rsidR="0044597E">
        <w:rPr>
          <w:rFonts w:ascii="Times New Roman" w:eastAsia="Times New Roman" w:hAnsi="Times New Roman" w:cs="Times New Roman"/>
          <w:sz w:val="24"/>
          <w:szCs w:val="24"/>
        </w:rPr>
        <w:t xml:space="preserve"> </w:t>
      </w:r>
      <w:r w:rsidR="0044597E">
        <w:rPr>
          <w:rFonts w:ascii="Times New Roman" w:eastAsia="Times New Roman" w:hAnsi="Times New Roman" w:cs="Times New Roman"/>
          <w:sz w:val="24"/>
          <w:szCs w:val="24"/>
        </w:rPr>
        <w:fldChar w:fldCharType="begin" w:fldLock="1"/>
      </w:r>
      <w:r w:rsidR="0044597E">
        <w:rPr>
          <w:rFonts w:ascii="Times New Roman" w:eastAsia="Times New Roman" w:hAnsi="Times New Roman" w:cs="Times New Roman"/>
          <w:sz w:val="24"/>
          <w:szCs w:val="24"/>
        </w:rPr>
        <w:instrText>ADDIN CSL_CITATION {"citationItems":[{"id":"ITEM-1","itemData":{"DOI":"10.1038/nrmicro3380","author":[{"dropping-particle":"","family":"Blair","given":"Jessica M A","non-dropping-particle":"","parse-names":false,"suffix":""},{"dropping-particle":"","family":"Webber","given":"Mark A","non-dropping-particle":"","parse-names":false,"suffix":""},{"dropping-particle":"","family":"Baylay","given":"Alison J","non-dropping-particle":"","parse-names":false,"suffix":""},{"dropping-particle":"","family":"Ogbolu","given":"David O","non-dropping-particle":"","parse-names":false,"suffix":""},{"dropping-particle":"V","family":"Piddock","given":"Laura J","non-dropping-particle":"","parse-names":false,"suffix":""}],"id":"ITEM-1","issue":"January","issued":{"date-parts":[["2015"]]},"title":"Molecular mechanisms of antibiotic resistance","type":"article-journal","volume":"13"},"uris":["http://www.mendeley.com/documents/?uuid=f0164d59-bf27-48fb-9128-67a4dce80b48"]}],"mendeley":{"formattedCitation":"(Blair &lt;i&gt;et al.&lt;/i&gt;, 2015)","plainTextFormattedCitation":"(Blair et al., 2015)","previouslyFormattedCitation":"(Blair &lt;i&gt;et al.&lt;/i&gt;, 2015)"},"properties":{"noteIndex":0},"schema":"https://github.com/citation-style-language/schema/raw/master/csl-citation.json"}</w:instrText>
      </w:r>
      <w:r w:rsidR="0044597E">
        <w:rPr>
          <w:rFonts w:ascii="Times New Roman" w:eastAsia="Times New Roman" w:hAnsi="Times New Roman" w:cs="Times New Roman"/>
          <w:sz w:val="24"/>
          <w:szCs w:val="24"/>
        </w:rPr>
        <w:fldChar w:fldCharType="separate"/>
      </w:r>
      <w:r w:rsidR="0044597E" w:rsidRPr="0044597E">
        <w:rPr>
          <w:rFonts w:ascii="Times New Roman" w:eastAsia="Times New Roman" w:hAnsi="Times New Roman" w:cs="Times New Roman"/>
          <w:noProof/>
          <w:sz w:val="24"/>
          <w:szCs w:val="24"/>
        </w:rPr>
        <w:t xml:space="preserve">(Blair </w:t>
      </w:r>
      <w:r w:rsidR="0044597E" w:rsidRPr="0044597E">
        <w:rPr>
          <w:rFonts w:ascii="Times New Roman" w:eastAsia="Times New Roman" w:hAnsi="Times New Roman" w:cs="Times New Roman"/>
          <w:i/>
          <w:noProof/>
          <w:sz w:val="24"/>
          <w:szCs w:val="24"/>
        </w:rPr>
        <w:t>et al.</w:t>
      </w:r>
      <w:r w:rsidR="0044597E" w:rsidRPr="0044597E">
        <w:rPr>
          <w:rFonts w:ascii="Times New Roman" w:eastAsia="Times New Roman" w:hAnsi="Times New Roman" w:cs="Times New Roman"/>
          <w:noProof/>
          <w:sz w:val="24"/>
          <w:szCs w:val="24"/>
        </w:rPr>
        <w:t>, 2015)</w:t>
      </w:r>
      <w:r w:rsidR="0044597E">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p>
    <w:p w14:paraId="41728FDD" w14:textId="236C3146" w:rsidR="000E4068" w:rsidRPr="009B0372" w:rsidRDefault="000F1D17" w:rsidP="00AB3CB1">
      <w:pPr>
        <w:pStyle w:val="Heading3"/>
        <w:spacing w:line="360" w:lineRule="auto"/>
        <w:jc w:val="both"/>
        <w:rPr>
          <w:rFonts w:ascii="Times New Roman" w:eastAsia="Times New Roman" w:hAnsi="Times New Roman" w:cs="Times New Roman"/>
        </w:rPr>
      </w:pPr>
      <w:bookmarkStart w:id="53" w:name="_Toc10158281"/>
      <w:r w:rsidRPr="009B0372">
        <w:rPr>
          <w:rFonts w:ascii="Times New Roman" w:eastAsia="Times New Roman" w:hAnsi="Times New Roman" w:cs="Times New Roman"/>
        </w:rPr>
        <w:t>2.</w:t>
      </w:r>
      <w:r>
        <w:rPr>
          <w:rFonts w:ascii="Times New Roman" w:eastAsia="Times New Roman" w:hAnsi="Times New Roman" w:cs="Times New Roman"/>
        </w:rPr>
        <w:t>2</w:t>
      </w:r>
      <w:r w:rsidR="00B623B2">
        <w:rPr>
          <w:rFonts w:ascii="Times New Roman" w:eastAsia="Times New Roman" w:hAnsi="Times New Roman" w:cs="Times New Roman"/>
        </w:rPr>
        <w:t>.2</w:t>
      </w:r>
      <w:r w:rsidRPr="009B0372">
        <w:rPr>
          <w:rFonts w:ascii="Times New Roman" w:eastAsia="Times New Roman" w:hAnsi="Times New Roman" w:cs="Times New Roman"/>
        </w:rPr>
        <w:t>.</w:t>
      </w:r>
      <w:r>
        <w:rPr>
          <w:rFonts w:ascii="Times New Roman" w:eastAsia="Times New Roman" w:hAnsi="Times New Roman" w:cs="Times New Roman"/>
        </w:rPr>
        <w:t>3</w:t>
      </w:r>
      <w:r w:rsidR="000E4068" w:rsidRPr="009B0372">
        <w:rPr>
          <w:rFonts w:ascii="Times New Roman" w:eastAsia="Times New Roman" w:hAnsi="Times New Roman" w:cs="Times New Roman"/>
        </w:rPr>
        <w:t xml:space="preserve">. </w:t>
      </w:r>
      <w:r w:rsidR="00EC7614">
        <w:rPr>
          <w:rFonts w:ascii="Times New Roman" w:eastAsia="Times New Roman" w:hAnsi="Times New Roman" w:cs="Times New Roman"/>
        </w:rPr>
        <w:t xml:space="preserve">Disruption of </w:t>
      </w:r>
      <w:r w:rsidR="000E4068" w:rsidRPr="009B0372">
        <w:rPr>
          <w:rFonts w:ascii="Times New Roman" w:eastAsia="Times New Roman" w:hAnsi="Times New Roman" w:cs="Times New Roman"/>
        </w:rPr>
        <w:t>DNA replication and repair</w:t>
      </w:r>
      <w:bookmarkEnd w:id="53"/>
    </w:p>
    <w:p w14:paraId="6305E85A" w14:textId="6C5CB90F" w:rsidR="000E4068" w:rsidRDefault="000E4068"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group of antimicrobials kill bacteria by targeting DNA gyrase which is responsible for un</w:t>
      </w:r>
      <w:r w:rsidR="004347E2">
        <w:rPr>
          <w:rFonts w:ascii="Times New Roman" w:eastAsia="Times New Roman" w:hAnsi="Times New Roman" w:cs="Times New Roman"/>
          <w:sz w:val="24"/>
          <w:szCs w:val="24"/>
        </w:rPr>
        <w:t>-</w:t>
      </w:r>
      <w:r>
        <w:rPr>
          <w:rFonts w:ascii="Times New Roman" w:eastAsia="Times New Roman" w:hAnsi="Times New Roman" w:cs="Times New Roman"/>
          <w:sz w:val="24"/>
          <w:szCs w:val="24"/>
        </w:rPr>
        <w:t>coiling twining circles of double-stranded bacterial DNA. Inhibiting DNA gyrase causes accumulation of double-stranded breaks</w:t>
      </w:r>
      <w:r w:rsidR="00EC761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which sets off the SOS repair mechanism that results in cell death. Fluoroquinolone antibiotics fall into this category. Examples of fluoroquinolone antibiotics are ciprofloxacin and nalidixic acid</w:t>
      </w:r>
      <w:r w:rsidR="0044597E">
        <w:rPr>
          <w:rFonts w:ascii="Times New Roman" w:eastAsia="Times New Roman" w:hAnsi="Times New Roman" w:cs="Times New Roman"/>
          <w:sz w:val="24"/>
          <w:szCs w:val="24"/>
        </w:rPr>
        <w:t xml:space="preserve"> </w:t>
      </w:r>
      <w:r w:rsidR="0044597E">
        <w:rPr>
          <w:rFonts w:ascii="Times New Roman" w:eastAsia="Times New Roman" w:hAnsi="Times New Roman" w:cs="Times New Roman"/>
          <w:sz w:val="24"/>
          <w:szCs w:val="24"/>
        </w:rPr>
        <w:fldChar w:fldCharType="begin" w:fldLock="1"/>
      </w:r>
      <w:r w:rsidR="004E6335">
        <w:rPr>
          <w:rFonts w:ascii="Times New Roman" w:eastAsia="Times New Roman" w:hAnsi="Times New Roman" w:cs="Times New Roman"/>
          <w:sz w:val="24"/>
          <w:szCs w:val="24"/>
        </w:rPr>
        <w:instrText>ADDIN CSL_CITATION {"citationItems":[{"id":"ITEM-1","itemData":{"DOI":"10.1016/j.tim.2014.04.007","ISBN":"1058-4838","ISSN":"18784380","PMID":"24842194","abstract":"Quinolone and fluoroquinolone antibiotics are potent, broad-spectrum agents commonly used to treat a range of infections. Resistance to these agents is multifactorial and can be via one or a combination of target-site gene mutations, increased production of multidrug-resistance (MDR) efflux pumps, modifying enzymes, and/or target-protection proteins. Fluoroquinolone-resistant clinical isolates of bacteria have emerged readily and recent data have shown that resistance to this class of antibiotics can have diverse, species-dependent impacts on host-strain fitness. Here we outline the impacts of quinolone-resistance mutations in relation to the fitness and evolutionary success of mutant strains. © 2014 Elsevier Ltd.","author":[{"dropping-particle":"","family":"Redgrave","given":"Liam S.","non-dropping-particle":"","parse-names":false,"suffix":""},{"dropping-particle":"","family":"Sutton","given":"Sam B.","non-dropping-particle":"","parse-names":false,"suffix":""},{"dropping-particle":"","family":"Webber","given":"Mark A.","non-dropping-particle":"","parse-names":false,"suffix":""},{"dropping-particle":"V","family":"Piddock","given":"Laura J","non-dropping-particle":"","parse-names":false,"suffix":""}],"container-title":"Trends in Microbiology","id":"ITEM-1","issued":{"date-parts":[["2014"]]},"title":"Fluoroquinolone resistance: Mechanisms, impact on bacteria, and role in evolutionary success","type":"article"},"uris":["http://www.mendeley.com/documents/?uuid=2138e713-0fb9-4412-a866-715ac0503c60"]}],"mendeley":{"formattedCitation":"(Redgrave &lt;i&gt;et al.&lt;/i&gt;, 2014)","plainTextFormattedCitation":"(Redgrave et al., 2014)","previouslyFormattedCitation":"(Redgrave &lt;i&gt;et al.&lt;/i&gt;, 2014)"},"properties":{"noteIndex":0},"schema":"https://github.com/citation-style-language/schema/raw/master/csl-citation.json"}</w:instrText>
      </w:r>
      <w:r w:rsidR="0044597E">
        <w:rPr>
          <w:rFonts w:ascii="Times New Roman" w:eastAsia="Times New Roman" w:hAnsi="Times New Roman" w:cs="Times New Roman"/>
          <w:sz w:val="24"/>
          <w:szCs w:val="24"/>
        </w:rPr>
        <w:fldChar w:fldCharType="separate"/>
      </w:r>
      <w:r w:rsidR="0044597E" w:rsidRPr="0044597E">
        <w:rPr>
          <w:rFonts w:ascii="Times New Roman" w:eastAsia="Times New Roman" w:hAnsi="Times New Roman" w:cs="Times New Roman"/>
          <w:noProof/>
          <w:sz w:val="24"/>
          <w:szCs w:val="24"/>
        </w:rPr>
        <w:t xml:space="preserve">(Redgrave </w:t>
      </w:r>
      <w:r w:rsidR="0044597E" w:rsidRPr="0044597E">
        <w:rPr>
          <w:rFonts w:ascii="Times New Roman" w:eastAsia="Times New Roman" w:hAnsi="Times New Roman" w:cs="Times New Roman"/>
          <w:i/>
          <w:noProof/>
          <w:sz w:val="24"/>
          <w:szCs w:val="24"/>
        </w:rPr>
        <w:t>et al.</w:t>
      </w:r>
      <w:r w:rsidR="0044597E" w:rsidRPr="0044597E">
        <w:rPr>
          <w:rFonts w:ascii="Times New Roman" w:eastAsia="Times New Roman" w:hAnsi="Times New Roman" w:cs="Times New Roman"/>
          <w:noProof/>
          <w:sz w:val="24"/>
          <w:szCs w:val="24"/>
        </w:rPr>
        <w:t>, 2014)</w:t>
      </w:r>
      <w:r w:rsidR="0044597E">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p>
    <w:p w14:paraId="74AFA114" w14:textId="02E3F7F3" w:rsidR="00967C00" w:rsidRPr="003E220D" w:rsidRDefault="00DB5980" w:rsidP="00087239">
      <w:pPr>
        <w:pStyle w:val="Heading2"/>
        <w:rPr>
          <w:rFonts w:ascii="Times New Roman" w:hAnsi="Times New Roman" w:cs="Times New Roman"/>
          <w:b/>
          <w:sz w:val="28"/>
          <w:szCs w:val="28"/>
        </w:rPr>
      </w:pPr>
      <w:bookmarkStart w:id="54" w:name="_Toc10158282"/>
      <w:r w:rsidRPr="003E220D">
        <w:rPr>
          <w:rFonts w:ascii="Times New Roman" w:hAnsi="Times New Roman" w:cs="Times New Roman"/>
          <w:b/>
          <w:sz w:val="28"/>
          <w:szCs w:val="28"/>
        </w:rPr>
        <w:t>2.</w:t>
      </w:r>
      <w:r w:rsidR="00161089" w:rsidRPr="003E220D">
        <w:rPr>
          <w:rFonts w:ascii="Times New Roman" w:hAnsi="Times New Roman" w:cs="Times New Roman"/>
          <w:b/>
          <w:sz w:val="28"/>
          <w:szCs w:val="28"/>
        </w:rPr>
        <w:t>3</w:t>
      </w:r>
      <w:r w:rsidR="00967C00" w:rsidRPr="003E220D">
        <w:rPr>
          <w:rFonts w:ascii="Times New Roman" w:hAnsi="Times New Roman" w:cs="Times New Roman"/>
          <w:b/>
          <w:sz w:val="28"/>
          <w:szCs w:val="28"/>
        </w:rPr>
        <w:t>. Antimicrobial Resistance</w:t>
      </w:r>
      <w:bookmarkEnd w:id="47"/>
      <w:bookmarkEnd w:id="54"/>
    </w:p>
    <w:p w14:paraId="10C37B0C" w14:textId="24488E88" w:rsidR="005B27F1" w:rsidRPr="009B0372" w:rsidRDefault="00B623B2" w:rsidP="00AB3CB1">
      <w:pPr>
        <w:pStyle w:val="Heading3"/>
        <w:spacing w:line="360" w:lineRule="auto"/>
        <w:jc w:val="both"/>
        <w:rPr>
          <w:rFonts w:ascii="Times New Roman" w:hAnsi="Times New Roman" w:cs="Times New Roman"/>
        </w:rPr>
      </w:pPr>
      <w:bookmarkStart w:id="55" w:name="_Toc10158283"/>
      <w:r>
        <w:rPr>
          <w:rFonts w:ascii="Times New Roman" w:hAnsi="Times New Roman" w:cs="Times New Roman"/>
        </w:rPr>
        <w:t>2.3</w:t>
      </w:r>
      <w:r w:rsidR="005B27F1" w:rsidRPr="009B0372">
        <w:rPr>
          <w:rFonts w:ascii="Times New Roman" w:hAnsi="Times New Roman" w:cs="Times New Roman"/>
        </w:rPr>
        <w:t>.1. Origins and Spread of Antibiotic Resistance</w:t>
      </w:r>
      <w:bookmarkEnd w:id="55"/>
    </w:p>
    <w:p w14:paraId="36543BB9" w14:textId="47AF4583" w:rsidR="00967C00" w:rsidRDefault="00DF4B5A"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Since their invention, antibiotics have been thought to be a wonder discovery </w:t>
      </w:r>
      <w:r w:rsidR="00434720">
        <w:rPr>
          <w:rFonts w:ascii="Times New Roman" w:eastAsia="Times New Roman" w:hAnsi="Times New Roman" w:cs="Times New Roman"/>
          <w:sz w:val="24"/>
          <w:szCs w:val="24"/>
        </w:rPr>
        <w:fldChar w:fldCharType="begin" w:fldLock="1"/>
      </w:r>
      <w:r w:rsidR="00434720">
        <w:rPr>
          <w:rFonts w:ascii="Times New Roman" w:eastAsia="Times New Roman" w:hAnsi="Times New Roman" w:cs="Times New Roman"/>
          <w:sz w:val="24"/>
          <w:szCs w:val="24"/>
        </w:rPr>
        <w:instrText>ADDIN CSL_CITATION {"citationItems":[{"id":"ITEM-1","itemData":{"DOI":"10.1016/j.cbpa.2010.11.001","ISBN":"1367-5931","ISSN":"13675931","PMID":"21111668","abstract":"There is a dire need for new antibiotics; commercial discovery programs have essentially dried up and there is talk of 'a return to the pre-antibiotic era'. Natural products are an inexhaustible source of bioactive compounds (antibiotics among them), and recent technical advances such as DNA sequencing and bioinformatics offer new approaches to small molecule discovery. Given that nucleotide sequence studies of actinomycetes genomes reveal the presence of 20 or more pathways for the synthesis of bioactive compounds, 'mining' these sequences offers the potential of expanding the repertoire of antibiotics and other drugs. Combined with advanced chemical separation and characterization techniques, the construction of large chemically diverse libraries of bioactive compounds for therapeutic applications is a realistic near-term goal. © 2010 Elsevier Ltd.","author":[{"dropping-particle":"","family":"Davies","given":"Julian","non-dropping-particle":"","parse-names":false,"suffix":""}],"container-title":"Current Opinion in Chemical Biology","id":"ITEM-1","issued":{"date-parts":[["2011"]]},"title":"How to discover new antibiotics: Harvesting the parvome","type":"article"},"uris":["http://www.mendeley.com/documents/?uuid=a32dfb4b-99db-4043-8e0d-2d2e6377c36d"]}],"mendeley":{"formattedCitation":"(Davies, 2011)","plainTextFormattedCitation":"(Davies, 2011)","previouslyFormattedCitation":"(Davies, 2011)"},"properties":{"noteIndex":0},"schema":"https://github.com/citation-style-language/schema/raw/master/csl-citation.json"}</w:instrText>
      </w:r>
      <w:r w:rsidR="00434720">
        <w:rPr>
          <w:rFonts w:ascii="Times New Roman" w:eastAsia="Times New Roman" w:hAnsi="Times New Roman" w:cs="Times New Roman"/>
          <w:sz w:val="24"/>
          <w:szCs w:val="24"/>
        </w:rPr>
        <w:fldChar w:fldCharType="separate"/>
      </w:r>
      <w:r w:rsidR="00434720" w:rsidRPr="00434720">
        <w:rPr>
          <w:rFonts w:ascii="Times New Roman" w:eastAsia="Times New Roman" w:hAnsi="Times New Roman" w:cs="Times New Roman"/>
          <w:noProof/>
          <w:sz w:val="24"/>
          <w:szCs w:val="24"/>
        </w:rPr>
        <w:t>(Davies, 2011)</w:t>
      </w:r>
      <w:r w:rsidR="00434720">
        <w:rPr>
          <w:rFonts w:ascii="Times New Roman" w:eastAsia="Times New Roman" w:hAnsi="Times New Roman" w:cs="Times New Roman"/>
          <w:sz w:val="24"/>
          <w:szCs w:val="24"/>
        </w:rPr>
        <w:fldChar w:fldCharType="end"/>
      </w:r>
      <w:r w:rsidR="00967C0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However, the use of these antibiotics has resulted in the emergence of drug resistance, especially in zoonotic bacteria originating from food-producing animals. These bacteria are passed on to humans through the food chain</w:t>
      </w:r>
      <w:r w:rsidR="00434720">
        <w:rPr>
          <w:rFonts w:ascii="Times New Roman" w:eastAsia="Times New Roman" w:hAnsi="Times New Roman" w:cs="Times New Roman"/>
          <w:sz w:val="24"/>
          <w:szCs w:val="24"/>
        </w:rPr>
        <w:t xml:space="preserve"> </w:t>
      </w:r>
      <w:r w:rsidR="00434720">
        <w:rPr>
          <w:rFonts w:ascii="Times New Roman" w:eastAsia="Times New Roman" w:hAnsi="Times New Roman" w:cs="Times New Roman"/>
          <w:sz w:val="24"/>
          <w:szCs w:val="24"/>
        </w:rPr>
        <w:fldChar w:fldCharType="begin" w:fldLock="1"/>
      </w:r>
      <w:r w:rsidR="00FB03FC">
        <w:rPr>
          <w:rFonts w:ascii="Times New Roman" w:eastAsia="Times New Roman" w:hAnsi="Times New Roman" w:cs="Times New Roman"/>
          <w:sz w:val="24"/>
          <w:szCs w:val="24"/>
        </w:rPr>
        <w:instrText>ADDIN CSL_CITATION {"citationItems":[{"id":"ITEM-1","itemData":{"DOI":"10.2174/138945008785747761","ISBN":"1873-5592 (Electronic)\\r1389-4501 (Linking)","ISSN":"13894501","PMID":"18781926","abstract":"The widespread use of antibiotics in food animal production systems has resulted in the emergence of antibiotic resistant zoonotic bacteria that can be transmitted to humans through the food chain. Infection with antibiotic resistant bacteria negatively impacts on public health, due to an increased incidence of treatment failure and severity of disease. Development of resistant bacteria in food animals can result from chromosomal mutations but is more commonly associated with the horizontal transfer of resistance determinants borne on mobile genetic elements. Food may represent a dynamic environment for the continuing transfer of antibiotic resistance determinants between bacteria. Current food preservation systems that use a combination of environmental stresses to reduce growth of bacteria, may serve to escalate development and dissemination of antibiotic resistance among food related pathogens. The increasing reliance on biocides for pathogen control in food production and processing, heightens the risk of selection of biocide-resistant strains. Of particular concern is the potential for sublethal exposure to biocides to select for bacteria with enhanced multi-drug efflux pump activity capable of providing both resistance to biocides and cross-resistance to multiple antibiotics. Although present evidence suggests that biocide resistance is associated with a physiological cost, the possibility of the development of adaptive mutations conferring increased fitness cannot be ruled-out. Strategies aimed at inhibiting efflux pumps and eliminating plasmids could help to restore therapeutic efficacy to antibiotics and reduce the spread of antibiotic resistant foodborne pathogens through the food chain.","author":[{"dropping-particle":"","family":"Walsh","given":"Ciara","non-dropping-particle":"","parse-names":false,"suffix":""},{"dropping-particle":"","family":"Fanning","given":"Seamus","non-dropping-particle":"","parse-names":false,"suffix":""}],"container-title":"Current Drug Targets","id":"ITEM-1","issued":{"date-parts":[["2008"]]},"title":"Antimicrobial Resistance in Foodborne Pathogens - A Cause for Concern?","type":"article-journal"},"uris":["http://www.mendeley.com/documents/?uuid=d49ad8e9-418b-4f3b-86af-102c14c66acd"]}],"mendeley":{"formattedCitation":"(Walsh and Fanning, 2008)","plainTextFormattedCitation":"(Walsh and Fanning, 2008)","previouslyFormattedCitation":"(Walsh and Fanning, 2008)"},"properties":{"noteIndex":0},"schema":"https://github.com/citation-style-language/schema/raw/master/csl-citation.json"}</w:instrText>
      </w:r>
      <w:r w:rsidR="00434720">
        <w:rPr>
          <w:rFonts w:ascii="Times New Roman" w:eastAsia="Times New Roman" w:hAnsi="Times New Roman" w:cs="Times New Roman"/>
          <w:sz w:val="24"/>
          <w:szCs w:val="24"/>
        </w:rPr>
        <w:fldChar w:fldCharType="separate"/>
      </w:r>
      <w:r w:rsidR="00434720" w:rsidRPr="00434720">
        <w:rPr>
          <w:rFonts w:ascii="Times New Roman" w:eastAsia="Times New Roman" w:hAnsi="Times New Roman" w:cs="Times New Roman"/>
          <w:noProof/>
          <w:sz w:val="24"/>
          <w:szCs w:val="24"/>
        </w:rPr>
        <w:t>(Walsh and Fanning, 2008)</w:t>
      </w:r>
      <w:r w:rsidR="00434720">
        <w:rPr>
          <w:rFonts w:ascii="Times New Roman" w:eastAsia="Times New Roman" w:hAnsi="Times New Roman" w:cs="Times New Roman"/>
          <w:sz w:val="24"/>
          <w:szCs w:val="24"/>
        </w:rPr>
        <w:fldChar w:fldCharType="end"/>
      </w:r>
      <w:r w:rsidR="00967C00">
        <w:rPr>
          <w:rFonts w:ascii="Times New Roman" w:eastAsia="Times New Roman" w:hAnsi="Times New Roman" w:cs="Times New Roman"/>
          <w:sz w:val="24"/>
          <w:szCs w:val="24"/>
        </w:rPr>
        <w:t xml:space="preserve">. </w:t>
      </w:r>
    </w:p>
    <w:p w14:paraId="5884032B" w14:textId="52E6DB75" w:rsidR="00967C00" w:rsidRDefault="00967C00"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Although microbial resistance </w:t>
      </w:r>
      <w:r w:rsidR="00DF4B5A">
        <w:rPr>
          <w:rFonts w:ascii="Times New Roman" w:eastAsia="Times New Roman" w:hAnsi="Times New Roman" w:cs="Times New Roman"/>
          <w:sz w:val="24"/>
          <w:szCs w:val="24"/>
        </w:rPr>
        <w:t>is primarily as a result</w:t>
      </w:r>
      <w:r>
        <w:rPr>
          <w:rFonts w:ascii="Times New Roman" w:eastAsia="Times New Roman" w:hAnsi="Times New Roman" w:cs="Times New Roman"/>
          <w:sz w:val="24"/>
          <w:szCs w:val="24"/>
        </w:rPr>
        <w:t xml:space="preserve"> of therapeutic agents, a variety of </w:t>
      </w:r>
      <w:r w:rsidR="00DF4B5A">
        <w:rPr>
          <w:rFonts w:ascii="Times New Roman" w:eastAsia="Times New Roman" w:hAnsi="Times New Roman" w:cs="Times New Roman"/>
          <w:sz w:val="24"/>
          <w:szCs w:val="24"/>
        </w:rPr>
        <w:t xml:space="preserve">other factors </w:t>
      </w:r>
      <w:r>
        <w:rPr>
          <w:rFonts w:ascii="Times New Roman" w:eastAsia="Times New Roman" w:hAnsi="Times New Roman" w:cs="Times New Roman"/>
          <w:sz w:val="24"/>
          <w:szCs w:val="24"/>
        </w:rPr>
        <w:t xml:space="preserve">contribute to the emergence and spread of resistance. </w:t>
      </w:r>
      <w:r w:rsidR="00DF4B5A">
        <w:rPr>
          <w:rFonts w:ascii="Times New Roman" w:eastAsia="Times New Roman" w:hAnsi="Times New Roman" w:cs="Times New Roman"/>
          <w:sz w:val="24"/>
          <w:szCs w:val="24"/>
        </w:rPr>
        <w:t>Among these factors are;</w:t>
      </w:r>
      <w:r>
        <w:rPr>
          <w:rFonts w:ascii="Times New Roman" w:eastAsia="Times New Roman" w:hAnsi="Times New Roman" w:cs="Times New Roman"/>
          <w:sz w:val="24"/>
          <w:szCs w:val="24"/>
        </w:rPr>
        <w:t xml:space="preserve"> over-</w:t>
      </w:r>
      <w:r>
        <w:rPr>
          <w:rFonts w:ascii="Times New Roman" w:eastAsia="Times New Roman" w:hAnsi="Times New Roman" w:cs="Times New Roman"/>
          <w:sz w:val="24"/>
          <w:szCs w:val="24"/>
        </w:rPr>
        <w:lastRenderedPageBreak/>
        <w:t>prescription of antimicrobials by physicians, use of various antimicrobial agents in animals raised commercially for food such as poultry, pigs and cows, patient self-medication and noncompliance with recommended treatments and various practices common in hospitals which include the failure by health workers to practice simple control measures such as hand washing and changing of gloves after examining</w:t>
      </w:r>
      <w:r w:rsidR="004E6335">
        <w:rPr>
          <w:rFonts w:ascii="Times New Roman" w:eastAsia="Times New Roman" w:hAnsi="Times New Roman" w:cs="Times New Roman"/>
          <w:sz w:val="24"/>
          <w:szCs w:val="24"/>
        </w:rPr>
        <w:t xml:space="preserve"> a patient </w:t>
      </w:r>
      <w:r w:rsidR="004E6335">
        <w:rPr>
          <w:rFonts w:ascii="Times New Roman" w:eastAsia="Times New Roman" w:hAnsi="Times New Roman" w:cs="Times New Roman"/>
          <w:sz w:val="24"/>
          <w:szCs w:val="24"/>
        </w:rPr>
        <w:fldChar w:fldCharType="begin" w:fldLock="1"/>
      </w:r>
      <w:r w:rsidR="004E6335">
        <w:rPr>
          <w:rFonts w:ascii="Times New Roman" w:eastAsia="Times New Roman" w:hAnsi="Times New Roman" w:cs="Times New Roman"/>
          <w:sz w:val="24"/>
          <w:szCs w:val="24"/>
        </w:rPr>
        <w:instrText>ADDIN CSL_CITATION {"citationItems":[{"id":"ITEM-1","itemData":{"DOI":"10.1093/jac/49.1.25","ISBN":"1617636045","ISSN":"14602091","PMID":"11751763","abstract":"Antibiotic resistance has become a major clinical and public health problem within the lifetime of most people living today. Confronted by increasing amounts of antibiotics over the past 60 years, bacteria have responded to the deluge with the propagation of progeny no longer susceptible to them. While it is clear that antibiotics are pivotal in the selection of bacterial resistance, the spread of resistance genes and of resistant bacteria also contributes to the problem. Selection of resistant forms can occur during or after antimicrobial treatment; antibiotic residues can be found in the environment for long periods of time after treatment. Besides antibiotics, there is the mounting use of other agents aimed at destroying bacteria, namely the surface antibacterials now available in many household products. These too enter the environment. The stage is thus set for an altered microbial ecology, not only in terms of resistant versus susceptible bacteria, but also in terms of the kinds of microorganisms surviving in the treated environment. We currently face multiresistant infectious disease organisms that are difficult and, sometimes, impossible to treat successfully. In order to curb the resistance problem, we must encourage the return of the susceptible commensal flora. They are our best allies in reversing antibiotic resistance.","author":[{"dropping-particle":"","family":"Levy","given":"S. B.","non-dropping-particle":"","parse-names":false,"suffix":""}],"container-title":"Journal of Antimicrobial Chemotherapy","id":"ITEM-1","issued":{"date-parts":[["2002"]]},"title":"Factors impacting on the problem of antibiotic resistance","type":"article-journal"},"uris":["http://www.mendeley.com/documents/?uuid=d12b7277-8c6a-4b32-a123-25c901acabd7"]}],"mendeley":{"formattedCitation":"(Levy, 2002)","plainTextFormattedCitation":"(Levy, 2002)","previouslyFormattedCitation":"(Levy, 2002)"},"properties":{"noteIndex":0},"schema":"https://github.com/citation-style-language/schema/raw/master/csl-citation.json"}</w:instrText>
      </w:r>
      <w:r w:rsidR="004E6335">
        <w:rPr>
          <w:rFonts w:ascii="Times New Roman" w:eastAsia="Times New Roman" w:hAnsi="Times New Roman" w:cs="Times New Roman"/>
          <w:sz w:val="24"/>
          <w:szCs w:val="24"/>
        </w:rPr>
        <w:fldChar w:fldCharType="separate"/>
      </w:r>
      <w:r w:rsidR="004E6335" w:rsidRPr="004E6335">
        <w:rPr>
          <w:rFonts w:ascii="Times New Roman" w:eastAsia="Times New Roman" w:hAnsi="Times New Roman" w:cs="Times New Roman"/>
          <w:noProof/>
          <w:sz w:val="24"/>
          <w:szCs w:val="24"/>
        </w:rPr>
        <w:t>(Levy, 2002)</w:t>
      </w:r>
      <w:r w:rsidR="004E6335">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Food may represent a dynamic environment for the continuing transfer of antibiotic resistance determinants between</w:t>
      </w:r>
      <w:r w:rsidR="004E6335">
        <w:rPr>
          <w:rFonts w:ascii="Times New Roman" w:eastAsia="Times New Roman" w:hAnsi="Times New Roman" w:cs="Times New Roman"/>
          <w:sz w:val="24"/>
          <w:szCs w:val="24"/>
        </w:rPr>
        <w:t xml:space="preserve"> bacteria </w:t>
      </w:r>
      <w:r w:rsidR="004E6335">
        <w:rPr>
          <w:rFonts w:ascii="Times New Roman" w:eastAsia="Times New Roman" w:hAnsi="Times New Roman" w:cs="Times New Roman"/>
          <w:sz w:val="24"/>
          <w:szCs w:val="24"/>
        </w:rPr>
        <w:fldChar w:fldCharType="begin" w:fldLock="1"/>
      </w:r>
      <w:r w:rsidR="0028338B">
        <w:rPr>
          <w:rFonts w:ascii="Times New Roman" w:eastAsia="Times New Roman" w:hAnsi="Times New Roman" w:cs="Times New Roman"/>
          <w:sz w:val="24"/>
          <w:szCs w:val="24"/>
        </w:rPr>
        <w:instrText>ADDIN CSL_CITATION {"citationItems":[{"id":"ITEM-1","itemData":{"DOI":"10.2174/138945008785747761","ISBN":"1873-5592 (Electronic)\\r1389-4501 (Linking)","ISSN":"13894501","PMID":"18781926","abstract":"The widespread use of antibiotics in food animal production systems has resulted in the emergence of antibiotic resistant zoonotic bacteria that can be transmitted to humans through the food chain. Infection with antibiotic resistant bacteria negatively impacts on public health, due to an increased incidence of treatment failure and severity of disease. Development of resistant bacteria in food animals can result from chromosomal mutations but is more commonly associated with the horizontal transfer of resistance determinants borne on mobile genetic elements. Food may represent a dynamic environment for the continuing transfer of antibiotic resistance determinants between bacteria. Current food preservation systems that use a combination of environmental stresses to reduce growth of bacteria, may serve to escalate development and dissemination of antibiotic resistance among food related pathogens. The increasing reliance on biocides for pathogen control in food production and processing, heightens the risk of selection of biocide-resistant strains. Of particular concern is the potential for sublethal exposure to biocides to select for bacteria with enhanced multi-drug efflux pump activity capable of providing both resistance to biocides and cross-resistance to multiple antibiotics. Although present evidence suggests that biocide resistance is associated with a physiological cost, the possibility of the development of adaptive mutations conferring increased fitness cannot be ruled-out. Strategies aimed at inhibiting efflux pumps and eliminating plasmids could help to restore therapeutic efficacy to antibiotics and reduce the spread of antibiotic resistant foodborne pathogens through the food chain.","author":[{"dropping-particle":"","family":"Walsh","given":"Ciara","non-dropping-particle":"","parse-names":false,"suffix":""},{"dropping-particle":"","family":"Fanning","given":"Seamus","non-dropping-particle":"","parse-names":false,"suffix":""}],"container-title":"Current Drug Targets","id":"ITEM-1","issued":{"date-parts":[["2008"]]},"title":"Antimicrobial Resistance in Foodborne Pathogens - A Cause for Concern?","type":"article-journal"},"uris":["http://www.mendeley.com/documents/?uuid=d49ad8e9-418b-4f3b-86af-102c14c66acd"]}],"mendeley":{"formattedCitation":"(Walsh and Fanning, 2008)","plainTextFormattedCitation":"(Walsh and Fanning, 2008)","previouslyFormattedCitation":"(Walsh and Fanning, 2008)"},"properties":{"noteIndex":0},"schema":"https://github.com/citation-style-language/schema/raw/master/csl-citation.json"}</w:instrText>
      </w:r>
      <w:r w:rsidR="004E6335">
        <w:rPr>
          <w:rFonts w:ascii="Times New Roman" w:eastAsia="Times New Roman" w:hAnsi="Times New Roman" w:cs="Times New Roman"/>
          <w:sz w:val="24"/>
          <w:szCs w:val="24"/>
        </w:rPr>
        <w:fldChar w:fldCharType="separate"/>
      </w:r>
      <w:r w:rsidR="004E6335" w:rsidRPr="004E6335">
        <w:rPr>
          <w:rFonts w:ascii="Times New Roman" w:eastAsia="Times New Roman" w:hAnsi="Times New Roman" w:cs="Times New Roman"/>
          <w:noProof/>
          <w:sz w:val="24"/>
          <w:szCs w:val="24"/>
        </w:rPr>
        <w:t>(Walsh and Fanning, 2008)</w:t>
      </w:r>
      <w:r w:rsidR="004E6335">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p>
    <w:p w14:paraId="5B7A7617" w14:textId="697F4661" w:rsidR="00967C00" w:rsidRDefault="00EC7614"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Several genes, many of which can be transferred between bacteria, encode antibiotic resistance. </w:t>
      </w:r>
      <w:r w:rsidR="00967C00">
        <w:rPr>
          <w:rFonts w:ascii="Times New Roman" w:eastAsia="Times New Roman" w:hAnsi="Times New Roman" w:cs="Times New Roman"/>
          <w:sz w:val="24"/>
          <w:szCs w:val="24"/>
        </w:rPr>
        <w:t>New resistance mechanisms are constantly being described, and new genes and vectors of transmission are identified on a r</w:t>
      </w:r>
      <w:r w:rsidR="004E6335">
        <w:rPr>
          <w:rFonts w:ascii="Times New Roman" w:eastAsia="Times New Roman" w:hAnsi="Times New Roman" w:cs="Times New Roman"/>
          <w:sz w:val="24"/>
          <w:szCs w:val="24"/>
        </w:rPr>
        <w:t xml:space="preserve">egular basis </w:t>
      </w:r>
      <w:r w:rsidR="0028338B">
        <w:rPr>
          <w:rFonts w:ascii="Times New Roman" w:eastAsia="Times New Roman" w:hAnsi="Times New Roman" w:cs="Times New Roman"/>
          <w:sz w:val="24"/>
          <w:szCs w:val="24"/>
        </w:rPr>
        <w:fldChar w:fldCharType="begin" w:fldLock="1"/>
      </w:r>
      <w:r w:rsidR="00A2487E">
        <w:rPr>
          <w:rFonts w:ascii="Times New Roman" w:eastAsia="Times New Roman" w:hAnsi="Times New Roman" w:cs="Times New Roman"/>
          <w:sz w:val="24"/>
          <w:szCs w:val="24"/>
        </w:rPr>
        <w:instrText>ADDIN CSL_CITATION {"citationItems":[{"id":"ITEM-1","itemData":{"DOI":"10.1093/database/baw165","ISSN":"17580463","PMID":"28077567","abstract":"Antibiotic resistance (AR) is a major global public health threat but few resources exist that catalog AR genes outside of a clinical context. Current AR sequence databases are assembled almost exclusively from genomic sequences derived from clinical bacterial isolates and thus do not include many microbial sequences derived from environmental samples that confer resistance in functional metagenomic studies. These environmental metagenomic sequences often show little or no similarity to AR sequences from clinical isolates using standard classification criteria. In addition, existing AR databases provide no information about flanking sequences containing regulatory or mobile genetic elements. To help address this issue, we created an annotated database of DNA and protein sequences derived exclusively from environmental metagenomic sequences showing AR in laboratory experiments. Our Functional Antibiotic Resistant Metagenomic Element (FARME) database is a compilation of publically available DNA sequences and predicted protein sequences conferring AR as well as regulatory elements, mobile genetic elements and predicted proteins flanking antibiotic resistant genes. FARME is the first database to focus on functional metagenomic AR gene elements and provides a resource to better understand AR in the 99% of bacteria which cannot be cultured and the relationship between environmental AR sequences and antibiotic resistant genes derived from cultured isolates.Database URL: http://staff.washington.edu/jwallace/farme.","author":[{"dropping-particle":"","family":"Wallace","given":"James C.","non-dropping-particle":"","parse-names":false,"suffix":""},{"dropping-particle":"","family":"Port","given":"Jesse A.","non-dropping-particle":"","parse-names":false,"suffix":""},{"dropping-particle":"","family":"Smith","given":"Marissa N.","non-dropping-particle":"","parse-names":false,"suffix":""},{"dropping-particle":"","family":"Faustman","given":"Elaine M.","non-dropping-particle":"","parse-names":false,"suffix":""}],"container-title":"Database","id":"ITEM-1","issued":{"date-parts":[["2017"]]},"title":"FARME DB: A functional antibiotic resistance element database","type":"article-journal"},"uris":["http://www.mendeley.com/documents/?uuid=a9c8cd7a-fc4e-42c5-a912-d88510d17191"]}],"mendeley":{"formattedCitation":"(Wallace &lt;i&gt;et al.&lt;/i&gt;, 2017)","plainTextFormattedCitation":"(Wallace et al., 2017)","previouslyFormattedCitation":"(Wallace &lt;i&gt;et al.&lt;/i&gt;, 2017)"},"properties":{"noteIndex":0},"schema":"https://github.com/citation-style-language/schema/raw/master/csl-citation.json"}</w:instrText>
      </w:r>
      <w:r w:rsidR="0028338B">
        <w:rPr>
          <w:rFonts w:ascii="Times New Roman" w:eastAsia="Times New Roman" w:hAnsi="Times New Roman" w:cs="Times New Roman"/>
          <w:sz w:val="24"/>
          <w:szCs w:val="24"/>
        </w:rPr>
        <w:fldChar w:fldCharType="separate"/>
      </w:r>
      <w:r w:rsidR="0028338B" w:rsidRPr="0028338B">
        <w:rPr>
          <w:rFonts w:ascii="Times New Roman" w:eastAsia="Times New Roman" w:hAnsi="Times New Roman" w:cs="Times New Roman"/>
          <w:noProof/>
          <w:sz w:val="24"/>
          <w:szCs w:val="24"/>
        </w:rPr>
        <w:t xml:space="preserve">(Wallace </w:t>
      </w:r>
      <w:r w:rsidR="0028338B" w:rsidRPr="0028338B">
        <w:rPr>
          <w:rFonts w:ascii="Times New Roman" w:eastAsia="Times New Roman" w:hAnsi="Times New Roman" w:cs="Times New Roman"/>
          <w:i/>
          <w:noProof/>
          <w:sz w:val="24"/>
          <w:szCs w:val="24"/>
        </w:rPr>
        <w:t>et al.</w:t>
      </w:r>
      <w:r w:rsidR="0028338B" w:rsidRPr="0028338B">
        <w:rPr>
          <w:rFonts w:ascii="Times New Roman" w:eastAsia="Times New Roman" w:hAnsi="Times New Roman" w:cs="Times New Roman"/>
          <w:noProof/>
          <w:sz w:val="24"/>
          <w:szCs w:val="24"/>
        </w:rPr>
        <w:t>, 2017)</w:t>
      </w:r>
      <w:r w:rsidR="0028338B">
        <w:rPr>
          <w:rFonts w:ascii="Times New Roman" w:eastAsia="Times New Roman" w:hAnsi="Times New Roman" w:cs="Times New Roman"/>
          <w:sz w:val="24"/>
          <w:szCs w:val="24"/>
        </w:rPr>
        <w:fldChar w:fldCharType="end"/>
      </w:r>
      <w:r w:rsidR="00967C00">
        <w:rPr>
          <w:rFonts w:ascii="Times New Roman" w:eastAsia="Times New Roman" w:hAnsi="Times New Roman" w:cs="Times New Roman"/>
          <w:sz w:val="24"/>
          <w:szCs w:val="24"/>
        </w:rPr>
        <w:t>. Bacteria can be intrinsically resistant to certain antibiotics but can also acquire resistance to antibiotics via mutations in chromosomal genes and by horizontal gene transfer</w:t>
      </w:r>
      <w:r w:rsidR="00D165D4">
        <w:rPr>
          <w:rFonts w:ascii="Times New Roman" w:eastAsia="Times New Roman" w:hAnsi="Times New Roman" w:cs="Times New Roman"/>
          <w:sz w:val="24"/>
          <w:szCs w:val="24"/>
        </w:rPr>
        <w:t xml:space="preserve"> </w:t>
      </w:r>
      <w:r w:rsidR="00D165D4">
        <w:rPr>
          <w:rFonts w:ascii="Times New Roman" w:eastAsia="Times New Roman" w:hAnsi="Times New Roman" w:cs="Times New Roman"/>
          <w:sz w:val="24"/>
          <w:szCs w:val="24"/>
        </w:rPr>
        <w:fldChar w:fldCharType="begin" w:fldLock="1"/>
      </w:r>
      <w:r w:rsidR="00D165D4">
        <w:rPr>
          <w:rFonts w:ascii="Times New Roman" w:eastAsia="Times New Roman" w:hAnsi="Times New Roman" w:cs="Times New Roman"/>
          <w:sz w:val="24"/>
          <w:szCs w:val="24"/>
        </w:rPr>
        <w:instrText>ADDIN CSL_CITATION {"citationItems":[{"id":"ITEM-1","itemData":{"DOI":"10.1038/nrmicro3380","author":[{"dropping-particle":"","family":"Blair","given":"Jessica M A","non-dropping-particle":"","parse-names":false,"suffix":""},{"dropping-particle":"","family":"Webber","given":"Mark A","non-dropping-particle":"","parse-names":false,"suffix":""},{"dropping-particle":"","family":"Baylay","given":"Alison J","non-dropping-particle":"","parse-names":false,"suffix":""},{"dropping-particle":"","family":"Ogbolu","given":"David O","non-dropping-particle":"","parse-names":false,"suffix":""},{"dropping-particle":"V","family":"Piddock","given":"Laura J","non-dropping-particle":"","parse-names":false,"suffix":""}],"id":"ITEM-1","issue":"January","issued":{"date-parts":[["2015"]]},"title":"Molecular mechanisms of antibiotic resistance","type":"article-journal","volume":"13"},"uris":["http://www.mendeley.com/documents/?uuid=f0164d59-bf27-48fb-9128-67a4dce80b48"]}],"mendeley":{"formattedCitation":"(Blair &lt;i&gt;et al.&lt;/i&gt;, 2015)","plainTextFormattedCitation":"(Blair et al., 2015)","previouslyFormattedCitation":"(Blair &lt;i&gt;et al.&lt;/i&gt;, 2015)"},"properties":{"noteIndex":0},"schema":"https://github.com/citation-style-language/schema/raw/master/csl-citation.json"}</w:instrText>
      </w:r>
      <w:r w:rsidR="00D165D4">
        <w:rPr>
          <w:rFonts w:ascii="Times New Roman" w:eastAsia="Times New Roman" w:hAnsi="Times New Roman" w:cs="Times New Roman"/>
          <w:sz w:val="24"/>
          <w:szCs w:val="24"/>
        </w:rPr>
        <w:fldChar w:fldCharType="separate"/>
      </w:r>
      <w:r w:rsidR="00D165D4" w:rsidRPr="00A2487E">
        <w:rPr>
          <w:rFonts w:ascii="Times New Roman" w:eastAsia="Times New Roman" w:hAnsi="Times New Roman" w:cs="Times New Roman"/>
          <w:noProof/>
          <w:sz w:val="24"/>
          <w:szCs w:val="24"/>
        </w:rPr>
        <w:t xml:space="preserve">(Blair </w:t>
      </w:r>
      <w:r w:rsidR="00D165D4" w:rsidRPr="00A2487E">
        <w:rPr>
          <w:rFonts w:ascii="Times New Roman" w:eastAsia="Times New Roman" w:hAnsi="Times New Roman" w:cs="Times New Roman"/>
          <w:i/>
          <w:noProof/>
          <w:sz w:val="24"/>
          <w:szCs w:val="24"/>
        </w:rPr>
        <w:t>et al.</w:t>
      </w:r>
      <w:r w:rsidR="00D165D4" w:rsidRPr="00A2487E">
        <w:rPr>
          <w:rFonts w:ascii="Times New Roman" w:eastAsia="Times New Roman" w:hAnsi="Times New Roman" w:cs="Times New Roman"/>
          <w:noProof/>
          <w:sz w:val="24"/>
          <w:szCs w:val="24"/>
        </w:rPr>
        <w:t>, 2015)</w:t>
      </w:r>
      <w:r w:rsidR="00D165D4">
        <w:rPr>
          <w:rFonts w:ascii="Times New Roman" w:eastAsia="Times New Roman" w:hAnsi="Times New Roman" w:cs="Times New Roman"/>
          <w:sz w:val="24"/>
          <w:szCs w:val="24"/>
        </w:rPr>
        <w:fldChar w:fldCharType="end"/>
      </w:r>
      <w:r w:rsidR="00967C00">
        <w:rPr>
          <w:rFonts w:ascii="Times New Roman" w:eastAsia="Times New Roman" w:hAnsi="Times New Roman" w:cs="Times New Roman"/>
          <w:sz w:val="24"/>
          <w:szCs w:val="24"/>
        </w:rPr>
        <w:t xml:space="preserve">. The intrinsic resistance of a bacterial species to a particular antibiotic is the ability to resist the action of that antibiotic as a result of inherent structural or functional characteristics. </w:t>
      </w:r>
    </w:p>
    <w:p w14:paraId="041138A9" w14:textId="453B0B3B" w:rsidR="00967C00" w:rsidRDefault="00967C00"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Pathogenic, co</w:t>
      </w:r>
      <w:r w:rsidR="00DF4B5A">
        <w:rPr>
          <w:rFonts w:ascii="Times New Roman" w:eastAsia="Times New Roman" w:hAnsi="Times New Roman" w:cs="Times New Roman"/>
          <w:sz w:val="24"/>
          <w:szCs w:val="24"/>
        </w:rPr>
        <w:t>mmensal as well as non-pathogenic</w:t>
      </w:r>
      <w:r>
        <w:rPr>
          <w:rFonts w:ascii="Times New Roman" w:eastAsia="Times New Roman" w:hAnsi="Times New Roman" w:cs="Times New Roman"/>
          <w:sz w:val="24"/>
          <w:szCs w:val="24"/>
        </w:rPr>
        <w:t xml:space="preserve"> bacteria form a reservoir of Antimicrobial Resistant Genes from which pathogenic bacteria can acquire resistance via horizontal ge</w:t>
      </w:r>
      <w:r w:rsidR="00A2487E">
        <w:rPr>
          <w:rFonts w:ascii="Times New Roman" w:eastAsia="Times New Roman" w:hAnsi="Times New Roman" w:cs="Times New Roman"/>
          <w:sz w:val="24"/>
          <w:szCs w:val="24"/>
        </w:rPr>
        <w:t xml:space="preserve">ne transfer </w:t>
      </w:r>
      <w:r w:rsidR="00A2487E">
        <w:rPr>
          <w:rFonts w:ascii="Times New Roman" w:eastAsia="Times New Roman" w:hAnsi="Times New Roman" w:cs="Times New Roman"/>
          <w:sz w:val="24"/>
          <w:szCs w:val="24"/>
        </w:rPr>
        <w:fldChar w:fldCharType="begin" w:fldLock="1"/>
      </w:r>
      <w:r w:rsidR="001B4616">
        <w:rPr>
          <w:rFonts w:ascii="Times New Roman" w:eastAsia="Times New Roman" w:hAnsi="Times New Roman" w:cs="Times New Roman"/>
          <w:sz w:val="24"/>
          <w:szCs w:val="24"/>
        </w:rPr>
        <w:instrText>ADDIN CSL_CITATION {"citationItems":[{"id":"ITEM-1","itemData":{"DOI":"10.3389/fmicb.2016.00173","ISBN":"0036-8075 (Print)\\n0036-8075 (Linking)","ISSN":"1664-302X","PMID":"26925045","abstract":"The emergence and spread of antibiotic resistance among pathogenic bacteria has been a rising problem for public health in recent decades. It is becoming increasingly recognized that not only antibiotic resistance genes (ARGs) encountered in clinical pathogens are of relevance, but rather, all pathogenic, commensal as well as environmental bacteria-and also mobile genetic elements and bacteriophages-form a reservoir of ARGs (the resistome) from which pathogenic bacteria can acquire resistance via horizontal gene transfer (HGT). HGT has caused antibiotic resistance to spread from commensal and environmental species to pathogenic ones, as has been shown for some clinically important ARGs. Of the three canonical mechanisms of HGT, conjugation is thought to have the greatest influence on the dissemination of ARGs. While transformation and transduction are deemed less important, recent discoveries suggest their role may be larger than previously thought. Understanding the extent of the resistome and how its mobilization to pathogenic bacteria takes place is essential for efforts to control the dissemination of these genes. Here, we will discuss the concept of the resistome, provide examples of HGT of clinically relevant ARGs and present an overview of the current knowledge of the contributions the various HGT mechanisms make to the spread of antibiotic resistance.","author":[{"dropping-particle":"","family":"Wintersdorff","given":"Christian J H","non-dropping-particle":"Von","parse-names":false,"suffix":""},{"dropping-particle":"","family":"Penders","given":"John","non-dropping-particle":"","parse-names":false,"suffix":""},{"dropping-particle":"","family":"Niekerk","given":"Julius M","non-dropping-particle":"van","parse-names":false,"suffix":""},{"dropping-particle":"","family":"Mills","given":"Nathan D","non-dropping-particle":"","parse-names":false,"suffix":""},{"dropping-particle":"","family":"Majumder","given":"Snehali","non-dropping-particle":"","parse-names":false,"suffix":""},{"dropping-particle":"","family":"Alphen","given":"Lieke B","non-dropping-particle":"van","parse-names":false,"suffix":""},{"dropping-particle":"","family":"Savelkoul","given":"Paul H M","non-dropping-particle":"","parse-names":false,"suffix":""},{"dropping-particle":"","family":"Wolffs","given":"Petra F G","non-dropping-particle":"","parse-names":false,"suffix":""}],"container-title":"Front Microbiol","id":"ITEM-1","issued":{"date-parts":[["2016"]]},"title":"Dissemination of {Antimicrobial} {Resistance} in {Microbial} {Ecosystems} through {Horizontal} {Gene} {Transfer}","type":"article-journal"},"uris":["http://www.mendeley.com/documents/?uuid=ecfe3c83-c015-4ba5-9407-47b232462d62"]}],"mendeley":{"formattedCitation":"(Von Wintersdorff &lt;i&gt;et al.&lt;/i&gt;, 2016)","plainTextFormattedCitation":"(Von Wintersdorff et al., 2016)","previouslyFormattedCitation":"(Von Wintersdorff &lt;i&gt;et al.&lt;/i&gt;, 2016)"},"properties":{"noteIndex":0},"schema":"https://github.com/citation-style-language/schema/raw/master/csl-citation.json"}</w:instrText>
      </w:r>
      <w:r w:rsidR="00A2487E">
        <w:rPr>
          <w:rFonts w:ascii="Times New Roman" w:eastAsia="Times New Roman" w:hAnsi="Times New Roman" w:cs="Times New Roman"/>
          <w:sz w:val="24"/>
          <w:szCs w:val="24"/>
        </w:rPr>
        <w:fldChar w:fldCharType="separate"/>
      </w:r>
      <w:r w:rsidR="00A2487E" w:rsidRPr="00A2487E">
        <w:rPr>
          <w:rFonts w:ascii="Times New Roman" w:eastAsia="Times New Roman" w:hAnsi="Times New Roman" w:cs="Times New Roman"/>
          <w:noProof/>
          <w:sz w:val="24"/>
          <w:szCs w:val="24"/>
        </w:rPr>
        <w:t xml:space="preserve">(Von Wintersdorff </w:t>
      </w:r>
      <w:r w:rsidR="00A2487E" w:rsidRPr="00A2487E">
        <w:rPr>
          <w:rFonts w:ascii="Times New Roman" w:eastAsia="Times New Roman" w:hAnsi="Times New Roman" w:cs="Times New Roman"/>
          <w:i/>
          <w:noProof/>
          <w:sz w:val="24"/>
          <w:szCs w:val="24"/>
        </w:rPr>
        <w:t>et al.</w:t>
      </w:r>
      <w:r w:rsidR="00A2487E" w:rsidRPr="00A2487E">
        <w:rPr>
          <w:rFonts w:ascii="Times New Roman" w:eastAsia="Times New Roman" w:hAnsi="Times New Roman" w:cs="Times New Roman"/>
          <w:noProof/>
          <w:sz w:val="24"/>
          <w:szCs w:val="24"/>
        </w:rPr>
        <w:t>, 2016)</w:t>
      </w:r>
      <w:r w:rsidR="00A2487E">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r w:rsidR="00DF4B5A">
        <w:rPr>
          <w:rFonts w:ascii="Times New Roman" w:eastAsia="Times New Roman" w:hAnsi="Times New Roman" w:cs="Times New Roman"/>
          <w:sz w:val="24"/>
          <w:szCs w:val="24"/>
        </w:rPr>
        <w:t>Horizontal gene transfer is the process of swapping genes</w:t>
      </w:r>
      <w:r>
        <w:rPr>
          <w:rFonts w:ascii="Times New Roman" w:eastAsia="Times New Roman" w:hAnsi="Times New Roman" w:cs="Times New Roman"/>
          <w:sz w:val="24"/>
          <w:szCs w:val="24"/>
        </w:rPr>
        <w:t xml:space="preserve"> </w:t>
      </w:r>
      <w:r w:rsidR="00DF4B5A">
        <w:rPr>
          <w:rFonts w:ascii="Times New Roman" w:eastAsia="Times New Roman" w:hAnsi="Times New Roman" w:cs="Times New Roman"/>
          <w:sz w:val="24"/>
          <w:szCs w:val="24"/>
        </w:rPr>
        <w:t xml:space="preserve">between </w:t>
      </w:r>
      <w:r>
        <w:rPr>
          <w:rFonts w:ascii="Times New Roman" w:eastAsia="Times New Roman" w:hAnsi="Times New Roman" w:cs="Times New Roman"/>
          <w:sz w:val="24"/>
          <w:szCs w:val="24"/>
        </w:rPr>
        <w:t xml:space="preserve"> </w:t>
      </w:r>
      <w:r w:rsidR="001E15A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bacteria</w:t>
      </w:r>
      <w:r w:rsidR="001E15AC">
        <w:rPr>
          <w:rFonts w:ascii="Times New Roman" w:eastAsia="Times New Roman" w:hAnsi="Times New Roman" w:cs="Times New Roman"/>
          <w:sz w:val="24"/>
          <w:szCs w:val="24"/>
        </w:rPr>
        <w:t xml:space="preserve"> that are in close proximity.</w:t>
      </w:r>
      <w:r>
        <w:rPr>
          <w:rFonts w:ascii="Times New Roman" w:eastAsia="Times New Roman" w:hAnsi="Times New Roman" w:cs="Times New Roman"/>
          <w:sz w:val="24"/>
          <w:szCs w:val="24"/>
        </w:rPr>
        <w:t xml:space="preserve"> Many of the antibiotic resistance genes are carried on </w:t>
      </w:r>
      <w:r w:rsidR="001E15AC">
        <w:rPr>
          <w:rFonts w:ascii="Times New Roman" w:eastAsia="Times New Roman" w:hAnsi="Times New Roman" w:cs="Times New Roman"/>
          <w:sz w:val="24"/>
          <w:szCs w:val="24"/>
        </w:rPr>
        <w:t>mobile elements such as plasmids, transposons and</w:t>
      </w:r>
      <w:r>
        <w:rPr>
          <w:rFonts w:ascii="Times New Roman" w:eastAsia="Times New Roman" w:hAnsi="Times New Roman" w:cs="Times New Roman"/>
          <w:sz w:val="24"/>
          <w:szCs w:val="24"/>
        </w:rPr>
        <w:t xml:space="preserve"> integrons that can act as vectors that transfer these genes to other </w:t>
      </w:r>
      <w:r w:rsidR="001E15AC">
        <w:rPr>
          <w:rFonts w:ascii="Times New Roman" w:eastAsia="Times New Roman" w:hAnsi="Times New Roman" w:cs="Times New Roman"/>
          <w:sz w:val="24"/>
          <w:szCs w:val="24"/>
        </w:rPr>
        <w:t xml:space="preserve">bacteria whether the recipient bacteria are </w:t>
      </w:r>
      <w:r>
        <w:rPr>
          <w:rFonts w:ascii="Times New Roman" w:eastAsia="Times New Roman" w:hAnsi="Times New Roman" w:cs="Times New Roman"/>
          <w:sz w:val="24"/>
          <w:szCs w:val="24"/>
        </w:rPr>
        <w:t>members of the same bacterial species</w:t>
      </w:r>
      <w:r w:rsidR="001E15AC">
        <w:rPr>
          <w:rFonts w:ascii="Times New Roman" w:eastAsia="Times New Roman" w:hAnsi="Times New Roman" w:cs="Times New Roman"/>
          <w:sz w:val="24"/>
          <w:szCs w:val="24"/>
        </w:rPr>
        <w:t xml:space="preserve"> or not.</w:t>
      </w:r>
      <w:r>
        <w:rPr>
          <w:rFonts w:ascii="Times New Roman" w:eastAsia="Times New Roman" w:hAnsi="Times New Roman" w:cs="Times New Roman"/>
          <w:sz w:val="24"/>
          <w:szCs w:val="24"/>
        </w:rPr>
        <w:t xml:space="preserve"> </w:t>
      </w:r>
    </w:p>
    <w:p w14:paraId="23B758E1" w14:textId="208FDF41" w:rsidR="00967C00" w:rsidRDefault="00967C00"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Horizontal gene transfer may occur via three main mechanisms; transformation, transduction or conjugation. Transformation involves uptake of short fragments of naked DNA by naturally transformable bacteria. Transduction involves transfer of DNA from one bacterium to another via bacteriophages. Conjugation involves transfer of DNA via sexual pilus and requires cell-to-cell contact. DNA fragments that contain resistance genes from resistant donors can then make previously susceptible bacteria express resistance as coded by these newl</w:t>
      </w:r>
      <w:r w:rsidR="001B4616">
        <w:rPr>
          <w:rFonts w:ascii="Times New Roman" w:eastAsia="Times New Roman" w:hAnsi="Times New Roman" w:cs="Times New Roman"/>
          <w:sz w:val="24"/>
          <w:szCs w:val="24"/>
        </w:rPr>
        <w:t xml:space="preserve">y acquired resistance genes </w:t>
      </w:r>
      <w:r w:rsidR="001B4616">
        <w:rPr>
          <w:rFonts w:ascii="Times New Roman" w:eastAsia="Times New Roman" w:hAnsi="Times New Roman" w:cs="Times New Roman"/>
          <w:sz w:val="24"/>
          <w:szCs w:val="24"/>
        </w:rPr>
        <w:fldChar w:fldCharType="begin" w:fldLock="1"/>
      </w:r>
      <w:r w:rsidR="001B4616">
        <w:rPr>
          <w:rFonts w:ascii="Times New Roman" w:eastAsia="Times New Roman" w:hAnsi="Times New Roman" w:cs="Times New Roman"/>
          <w:sz w:val="24"/>
          <w:szCs w:val="24"/>
        </w:rPr>
        <w:instrText>ADDIN CSL_CITATION {"citationItems":[{"id":"ITEM-1","itemData":{"DOI":"10.3389/fmicb.2016.00173","ISBN":"0036-8075 (Print)\\n0036-8075 (Linking)","ISSN":"1664-302X","PMID":"26925045","abstract":"The emergence and spread of antibiotic resistance among pathogenic bacteria has been a rising problem for public health in recent decades. It is becoming increasingly recognized that not only antibiotic resistance genes (ARGs) encountered in clinical pathogens are of relevance, but rather, all pathogenic, commensal as well as environmental bacteria-and also mobile genetic elements and bacteriophages-form a reservoir of ARGs (the resistome) from which pathogenic bacteria can acquire resistance via horizontal gene transfer (HGT). HGT has caused antibiotic resistance to spread from commensal and environmental species to pathogenic ones, as has been shown for some clinically important ARGs. Of the three canonical mechanisms of HGT, conjugation is thought to have the greatest influence on the dissemination of ARGs. While transformation and transduction are deemed less important, recent discoveries suggest their role may be larger than previously thought. Understanding the extent of the resistome and how its mobilization to pathogenic bacteria takes place is essential for efforts to control the dissemination of these genes. Here, we will discuss the concept of the resistome, provide examples of HGT of clinically relevant ARGs and present an overview of the current knowledge of the contributions the various HGT mechanisms make to the spread of antibiotic resistance.","author":[{"dropping-particle":"","family":"Wintersdorff","given":"Christian J H","non-dropping-particle":"Von","parse-names":false,"suffix":""},{"dropping-particle":"","family":"Penders","given":"John","non-dropping-particle":"","parse-names":false,"suffix":""},{"dropping-particle":"","family":"Niekerk","given":"Julius M","non-dropping-particle":"van","parse-names":false,"suffix":""},{"dropping-particle":"","family":"Mills","given":"Nathan D","non-dropping-particle":"","parse-names":false,"suffix":""},{"dropping-particle":"","family":"Majumder","given":"Snehali","non-dropping-particle":"","parse-names":false,"suffix":""},{"dropping-particle":"","family":"Alphen","given":"Lieke B","non-dropping-particle":"van","parse-names":false,"suffix":""},{"dropping-particle":"","family":"Savelkoul","given":"Paul H M","non-dropping-particle":"","parse-names":false,"suffix":""},{"dropping-particle":"","family":"Wolffs","given":"Petra F G","non-dropping-particle":"","parse-names":false,"suffix":""}],"container-title":"Front Microbiol","id":"ITEM-1","issued":{"date-parts":[["2016"]]},"title":"Dissemination of {Antimicrobial} {Resistance} in {Microbial} {Ecosystems} through {Horizontal} {Gene} {Transfer}","type":"article-journal"},"uris":["http://www.mendeley.com/documents/?uuid=ecfe3c83-c015-4ba5-9407-47b232462d62"]}],"mendeley":{"formattedCitation":"(Von Wintersdorff &lt;i&gt;et al.&lt;/i&gt;, 2016)","plainTextFormattedCitation":"(Von Wintersdorff et al., 2016)","previouslyFormattedCitation":"(Von Wintersdorff &lt;i&gt;et al.&lt;/i&gt;, 2016)"},"properties":{"noteIndex":0},"schema":"https://github.com/citation-style-language/schema/raw/master/csl-citation.json"}</w:instrText>
      </w:r>
      <w:r w:rsidR="001B4616">
        <w:rPr>
          <w:rFonts w:ascii="Times New Roman" w:eastAsia="Times New Roman" w:hAnsi="Times New Roman" w:cs="Times New Roman"/>
          <w:sz w:val="24"/>
          <w:szCs w:val="24"/>
        </w:rPr>
        <w:fldChar w:fldCharType="separate"/>
      </w:r>
      <w:r w:rsidR="001B4616" w:rsidRPr="001B4616">
        <w:rPr>
          <w:rFonts w:ascii="Times New Roman" w:eastAsia="Times New Roman" w:hAnsi="Times New Roman" w:cs="Times New Roman"/>
          <w:noProof/>
          <w:sz w:val="24"/>
          <w:szCs w:val="24"/>
        </w:rPr>
        <w:t xml:space="preserve">(Von Wintersdorff </w:t>
      </w:r>
      <w:r w:rsidR="001B4616" w:rsidRPr="001B4616">
        <w:rPr>
          <w:rFonts w:ascii="Times New Roman" w:eastAsia="Times New Roman" w:hAnsi="Times New Roman" w:cs="Times New Roman"/>
          <w:i/>
          <w:noProof/>
          <w:sz w:val="24"/>
          <w:szCs w:val="24"/>
        </w:rPr>
        <w:t>et al.</w:t>
      </w:r>
      <w:r w:rsidR="001B4616" w:rsidRPr="001B4616">
        <w:rPr>
          <w:rFonts w:ascii="Times New Roman" w:eastAsia="Times New Roman" w:hAnsi="Times New Roman" w:cs="Times New Roman"/>
          <w:noProof/>
          <w:sz w:val="24"/>
          <w:szCs w:val="24"/>
        </w:rPr>
        <w:t>, 2016)</w:t>
      </w:r>
      <w:r w:rsidR="001B4616">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p>
    <w:p w14:paraId="4BD96D07" w14:textId="60F53AE2" w:rsidR="00967C00" w:rsidRPr="009B0372" w:rsidRDefault="00B623B2" w:rsidP="00AB3CB1">
      <w:pPr>
        <w:pStyle w:val="Heading3"/>
        <w:spacing w:line="360" w:lineRule="auto"/>
        <w:jc w:val="both"/>
        <w:rPr>
          <w:rFonts w:ascii="Times New Roman" w:eastAsia="Times New Roman" w:hAnsi="Times New Roman" w:cs="Times New Roman"/>
        </w:rPr>
      </w:pPr>
      <w:bookmarkStart w:id="56" w:name="_Toc491262828"/>
      <w:bookmarkStart w:id="57" w:name="_Toc10158284"/>
      <w:r>
        <w:rPr>
          <w:rFonts w:ascii="Times New Roman" w:eastAsia="Times New Roman" w:hAnsi="Times New Roman" w:cs="Times New Roman"/>
        </w:rPr>
        <w:lastRenderedPageBreak/>
        <w:t>2.3</w:t>
      </w:r>
      <w:r w:rsidR="001D3DBC" w:rsidRPr="009B0372">
        <w:rPr>
          <w:rFonts w:ascii="Times New Roman" w:eastAsia="Times New Roman" w:hAnsi="Times New Roman" w:cs="Times New Roman"/>
        </w:rPr>
        <w:t>.2</w:t>
      </w:r>
      <w:r w:rsidR="005B27F1" w:rsidRPr="009B0372">
        <w:rPr>
          <w:rFonts w:ascii="Times New Roman" w:eastAsia="Times New Roman" w:hAnsi="Times New Roman" w:cs="Times New Roman"/>
        </w:rPr>
        <w:t>.</w:t>
      </w:r>
      <w:r w:rsidR="00967C00" w:rsidRPr="009B0372">
        <w:rPr>
          <w:rFonts w:ascii="Times New Roman" w:eastAsia="Times New Roman" w:hAnsi="Times New Roman" w:cs="Times New Roman"/>
        </w:rPr>
        <w:t xml:space="preserve"> </w:t>
      </w:r>
      <w:r w:rsidR="00DB5980" w:rsidRPr="009B0372">
        <w:rPr>
          <w:rFonts w:ascii="Times New Roman" w:eastAsia="Times New Roman" w:hAnsi="Times New Roman" w:cs="Times New Roman"/>
        </w:rPr>
        <w:t>Antimicrobial Resistance of</w:t>
      </w:r>
      <w:r w:rsidR="00967C00" w:rsidRPr="009B0372">
        <w:rPr>
          <w:rFonts w:ascii="Times New Roman" w:eastAsia="Times New Roman" w:hAnsi="Times New Roman" w:cs="Times New Roman"/>
        </w:rPr>
        <w:t xml:space="preserve"> </w:t>
      </w:r>
      <w:r w:rsidR="00967C00" w:rsidRPr="009B0372">
        <w:rPr>
          <w:rFonts w:ascii="Times New Roman" w:eastAsia="Times New Roman" w:hAnsi="Times New Roman" w:cs="Times New Roman"/>
          <w:i/>
        </w:rPr>
        <w:t>Salmonella</w:t>
      </w:r>
      <w:r w:rsidR="00967C00" w:rsidRPr="009B0372">
        <w:rPr>
          <w:rFonts w:ascii="Times New Roman" w:eastAsia="Times New Roman" w:hAnsi="Times New Roman" w:cs="Times New Roman"/>
        </w:rPr>
        <w:t xml:space="preserve"> and </w:t>
      </w:r>
      <w:r w:rsidR="00967C00" w:rsidRPr="009B0372">
        <w:rPr>
          <w:rFonts w:ascii="Times New Roman" w:eastAsia="Times New Roman" w:hAnsi="Times New Roman" w:cs="Times New Roman"/>
          <w:i/>
        </w:rPr>
        <w:t>E. coli</w:t>
      </w:r>
      <w:r w:rsidR="00967C00" w:rsidRPr="009B0372">
        <w:rPr>
          <w:rFonts w:ascii="Times New Roman" w:eastAsia="Times New Roman" w:hAnsi="Times New Roman" w:cs="Times New Roman"/>
        </w:rPr>
        <w:t xml:space="preserve"> in Poultry</w:t>
      </w:r>
      <w:bookmarkEnd w:id="56"/>
      <w:bookmarkEnd w:id="57"/>
    </w:p>
    <w:p w14:paraId="14A9C28F" w14:textId="5E9E052F" w:rsidR="009D3FC3" w:rsidRDefault="00967C00"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 study was carried out in Oyo State, Nigeria to establish the levels of </w:t>
      </w:r>
      <w:r>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contamination of poultry meat from a processing plant and retail markets. </w:t>
      </w:r>
      <w:r>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levels were calculated to be 33% and 43.4%</w:t>
      </w:r>
      <w:r w:rsidR="00CD4331">
        <w:rPr>
          <w:rFonts w:ascii="Times New Roman" w:eastAsia="Times New Roman" w:hAnsi="Times New Roman" w:cs="Times New Roman"/>
          <w:sz w:val="24"/>
          <w:szCs w:val="24"/>
        </w:rPr>
        <w:t xml:space="preserve"> prevalent</w:t>
      </w:r>
      <w:r w:rsidR="00892CE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respectively. Antibiotic sensitivity of the isolates using eight different antibiotics showed different resistance patterns. </w:t>
      </w:r>
      <w:r>
        <w:rPr>
          <w:rFonts w:ascii="Times New Roman" w:eastAsia="Times New Roman" w:hAnsi="Times New Roman" w:cs="Times New Roman"/>
          <w:i/>
          <w:sz w:val="24"/>
          <w:szCs w:val="24"/>
        </w:rPr>
        <w:t>Salmonella enterica</w:t>
      </w:r>
      <w:r>
        <w:rPr>
          <w:rFonts w:ascii="Times New Roman" w:eastAsia="Times New Roman" w:hAnsi="Times New Roman" w:cs="Times New Roman"/>
          <w:sz w:val="24"/>
          <w:szCs w:val="24"/>
        </w:rPr>
        <w:t xml:space="preserve"> showed 93% resistance to tetracycline and 100% resistance to augmentin and amoxicillin, while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showed 100% resistance to augmentin and amox</w:t>
      </w:r>
      <w:r w:rsidR="001B4616">
        <w:rPr>
          <w:rFonts w:ascii="Times New Roman" w:eastAsia="Times New Roman" w:hAnsi="Times New Roman" w:cs="Times New Roman"/>
          <w:sz w:val="24"/>
          <w:szCs w:val="24"/>
        </w:rPr>
        <w:t>icillin</w:t>
      </w:r>
      <w:r w:rsidR="00801F56">
        <w:rPr>
          <w:rFonts w:ascii="Times New Roman" w:eastAsia="Times New Roman" w:hAnsi="Times New Roman" w:cs="Times New Roman"/>
          <w:sz w:val="24"/>
          <w:szCs w:val="24"/>
        </w:rPr>
        <w:t xml:space="preserve"> </w:t>
      </w:r>
      <w:r w:rsidR="00801F56">
        <w:rPr>
          <w:rFonts w:ascii="Times New Roman" w:eastAsia="Times New Roman" w:hAnsi="Times New Roman" w:cs="Times New Roman"/>
          <w:sz w:val="24"/>
          <w:szCs w:val="24"/>
        </w:rPr>
        <w:fldChar w:fldCharType="begin" w:fldLock="1"/>
      </w:r>
      <w:r w:rsidR="00DC6AF4">
        <w:rPr>
          <w:rFonts w:ascii="Times New Roman" w:eastAsia="Times New Roman" w:hAnsi="Times New Roman" w:cs="Times New Roman"/>
          <w:sz w:val="24"/>
          <w:szCs w:val="24"/>
        </w:rPr>
        <w:instrText>ADDIN CSL_CITATION {"citationItems":[{"id":"ITEM-1","itemData":{"DOI":"10.1186/2193-1801-3-139","ISBN":"2193-1801","ISSN":"21931801","PMID":"25674440","abstract":"Salmonella spp and Escherichia coli are the two most important food-borne pathogens of public health interest incriminated in poultry meat worldwide. This study is to access their levels in frozen poultry meat obtained in Ibadan, Oyo State and compare those obtained from a commercial Nigerian-registered poultry company having a broiler-processing plant, Sayed Farms Ltd(R), with that obtained from retail stores. These retail stores source their products as illegal imports from neighboring Benin Republic or Togo because of a ban imposed by Government policy in Nigeria since July 2002 (USDA, GAIN report #NI2025:1-6, 2002). Microbiological Standards and Guidelines by USDA (National Agricultural library) (USDA 2011) and NCCLS guidelines (from Global Salm-Surv, 2003) were used during the research work. The study was approved by the Ethical Research Review Board (ERRB, Research Management Office 2011), University of Ibadan, Nigeria. A total of one hundred and fifty-two (152) frozen poultry meat samples comprising ninety-nine retail poultry (53 chicken and 46 turkey) and 53 chicken from the processing plant were accessed. ISO Standards catalogue 07.100.30 (2011) was used in accessing the levels of Salmonella, Escherichia coli, Enterobacteriaceae counts and Aerobic plate count. ISO 6579: 2002 was used for Salmonella isolation and ISO-16654:2001 for Escherichia coli isolation. There was a higher level of Aerobic plate counts and Enterobacteriaceae counts in frozen retail poultry meat than from the processing plant. Salmonella contamination from the ninety-nine poultry samples (53 chicken and 46 turkey) obtained from retail markets was at 33% [chicken 32.1% (17/53) and turkey 34.8% (16/46)] while Escherichia coli at 43.4% [chicken 47.2% (25/53) and turkey 39.1% (18/46)]. From the processing plant, twelve (12) Salmonella isolates were obtained and prevalence rate calculated as 22.6% while three (3) Escherichia coli isolates at 5.7% was obtained. Antibiotic sensitivity for isolates using eight different Gram-negative antibiotics showed different resistance patterns. Nitrofurantion and augmentin showed a decrease in their sensitivity to isolates than they normally should. Salmonella enterica spp. showed 93% resistance to tetracycline and 100% resistance to augmentin and amoxicillin, while Escherichia coli showed 100% resistance to augmentin and amoxicillin.","author":[{"dropping-particle":"","family":"Adeyanju","given":"Gladys Taiwo","non-dropping-particle":"","parse-names":false,"suffix":""},{"dropping-particle":"","family":"Ishola","given":"Olayinka","non-dropping-particle":"","parse-names":false,"suffix":""}],"container-title":"SpringerPlus","id":"ITEM-1","issued":{"date-parts":[["2014"]]},"title":"Salmonella and escherichia coli contamination of poultry meat from a processing plant and retail markets in Ibadan, Oyo state, Nigeria","type":"article-journal"},"uris":["http://www.mendeley.com/documents/?uuid=cc1afd2e-c0eb-44b5-a217-29355e7a4e70"]}],"mendeley":{"formattedCitation":"(Adeyanju and Ishola, 2014)","plainTextFormattedCitation":"(Adeyanju and Ishola, 2014)","previouslyFormattedCitation":"(Adeyanju and Ishola, 2014)"},"properties":{"noteIndex":0},"schema":"https://github.com/citation-style-language/schema/raw/master/csl-citation.json"}</w:instrText>
      </w:r>
      <w:r w:rsidR="00801F56">
        <w:rPr>
          <w:rFonts w:ascii="Times New Roman" w:eastAsia="Times New Roman" w:hAnsi="Times New Roman" w:cs="Times New Roman"/>
          <w:sz w:val="24"/>
          <w:szCs w:val="24"/>
        </w:rPr>
        <w:fldChar w:fldCharType="separate"/>
      </w:r>
      <w:r w:rsidR="00801F56" w:rsidRPr="00801F56">
        <w:rPr>
          <w:rFonts w:ascii="Times New Roman" w:eastAsia="Times New Roman" w:hAnsi="Times New Roman" w:cs="Times New Roman"/>
          <w:noProof/>
          <w:sz w:val="24"/>
          <w:szCs w:val="24"/>
        </w:rPr>
        <w:t>(Adeyanju and Ishola, 2014)</w:t>
      </w:r>
      <w:r w:rsidR="00801F56">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Another study was undertaken to describe the bacterial contamination of poultry meat packaged at a Zambian poultry abattoir.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Salmonella spp.</w:t>
      </w:r>
      <w:r>
        <w:rPr>
          <w:rFonts w:ascii="Times New Roman" w:eastAsia="Times New Roman" w:hAnsi="Times New Roman" w:cs="Times New Roman"/>
          <w:sz w:val="24"/>
          <w:szCs w:val="24"/>
        </w:rPr>
        <w:t xml:space="preserve"> were predominant. The mean percentage of isolations of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were 56.5% and 27.5%</w:t>
      </w:r>
      <w:r w:rsidR="00892CE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respec</w:t>
      </w:r>
      <w:r w:rsidR="00DC6AF4">
        <w:rPr>
          <w:rFonts w:ascii="Times New Roman" w:eastAsia="Times New Roman" w:hAnsi="Times New Roman" w:cs="Times New Roman"/>
          <w:sz w:val="24"/>
          <w:szCs w:val="24"/>
        </w:rPr>
        <w:t xml:space="preserve">tively </w:t>
      </w:r>
      <w:r w:rsidR="00DC6AF4">
        <w:rPr>
          <w:rFonts w:ascii="Times New Roman" w:eastAsia="Times New Roman" w:hAnsi="Times New Roman" w:cs="Times New Roman"/>
          <w:sz w:val="24"/>
          <w:szCs w:val="24"/>
        </w:rPr>
        <w:fldChar w:fldCharType="begin" w:fldLock="1"/>
      </w:r>
      <w:r w:rsidR="00DC6AF4">
        <w:rPr>
          <w:rFonts w:ascii="Times New Roman" w:eastAsia="Times New Roman" w:hAnsi="Times New Roman" w:cs="Times New Roman"/>
          <w:sz w:val="24"/>
          <w:szCs w:val="24"/>
        </w:rPr>
        <w:instrText>ADDIN CSL_CITATION {"citationItems":[{"id":"ITEM-1","itemData":{"DOI":"10.2307/1592662","ISSN":"00052086","abstract":"The level of Salmonella enteritidis contamination in Zambian table eggs and ready market chicken carcasses was studied. Nine of the 240 (3.8%) pooled samples of table eggs and 18 of 382 (4.7%) chicken carcasses were contaminated with S. enteritidis. All the isolates from the table eggs belonged to the enteropathogenic invasive phage type 4, whereas seven isolates from the chicken carcasses belonged to phage type 4, three were phage type 7, and eight were untypable (rough type). All the isolates were sensitive to gentamycin, ampicillin, tetracycline, cotrimoxazole, amoxycillin, furazolidone, and chloramphenicol.","author":[{"dropping-particle":"","family":"Hang'ombe","given":"B. M.","non-dropping-particle":"","parse-names":false,"suffix":""},{"dropping-particle":"","family":"Sharma","given":"R. N.","non-dropping-particle":"","parse-names":false,"suffix":""},{"dropping-particle":"","family":"Skjerve","given":"E.","non-dropping-particle":"","parse-names":false,"suffix":""},{"dropping-particle":"","family":"Tuchili","given":"L. M.","non-dropping-particle":"","parse-names":false,"suffix":""}],"container-title":"Avian Diseases","id":"ITEM-1","issued":{"date-parts":[["1999"]]},"title":"Occurrence of Salmonella enteritidis in Pooled Table Eggs and Market-Ready Chicken Carcasses in Zambia","type":"article-journal"},"uris":["http://www.mendeley.com/documents/?uuid=8af7dc7c-75ec-4e62-b9d2-4f7d6e77bbef"]}],"mendeley":{"formattedCitation":"(Hang’ombe &lt;i&gt;et al.&lt;/i&gt;, 1999)","plainTextFormattedCitation":"(Hang’ombe et al., 1999)","previouslyFormattedCitation":"(Hang’ombe &lt;i&gt;et al.&lt;/i&gt;, 1999)"},"properties":{"noteIndex":0},"schema":"https://github.com/citation-style-language/schema/raw/master/csl-citation.json"}</w:instrText>
      </w:r>
      <w:r w:rsidR="00DC6AF4">
        <w:rPr>
          <w:rFonts w:ascii="Times New Roman" w:eastAsia="Times New Roman" w:hAnsi="Times New Roman" w:cs="Times New Roman"/>
          <w:sz w:val="24"/>
          <w:szCs w:val="24"/>
        </w:rPr>
        <w:fldChar w:fldCharType="separate"/>
      </w:r>
      <w:r w:rsidR="00DC6AF4" w:rsidRPr="00DC6AF4">
        <w:rPr>
          <w:rFonts w:ascii="Times New Roman" w:eastAsia="Times New Roman" w:hAnsi="Times New Roman" w:cs="Times New Roman"/>
          <w:noProof/>
          <w:sz w:val="24"/>
          <w:szCs w:val="24"/>
        </w:rPr>
        <w:t xml:space="preserve">(Hang’ombe </w:t>
      </w:r>
      <w:r w:rsidR="00DC6AF4" w:rsidRPr="00DC6AF4">
        <w:rPr>
          <w:rFonts w:ascii="Times New Roman" w:eastAsia="Times New Roman" w:hAnsi="Times New Roman" w:cs="Times New Roman"/>
          <w:i/>
          <w:noProof/>
          <w:sz w:val="24"/>
          <w:szCs w:val="24"/>
        </w:rPr>
        <w:t>et al.</w:t>
      </w:r>
      <w:r w:rsidR="00DC6AF4" w:rsidRPr="00DC6AF4">
        <w:rPr>
          <w:rFonts w:ascii="Times New Roman" w:eastAsia="Times New Roman" w:hAnsi="Times New Roman" w:cs="Times New Roman"/>
          <w:noProof/>
          <w:sz w:val="24"/>
          <w:szCs w:val="24"/>
        </w:rPr>
        <w:t>, 1999)</w:t>
      </w:r>
      <w:r w:rsidR="00DC6AF4">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Another study was carried out to isolate bacteria from broiler and layer chicks in Zambia. The major bacteria species isolated were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(84.58%) and </w:t>
      </w:r>
      <w:r>
        <w:rPr>
          <w:rFonts w:ascii="Times New Roman" w:eastAsia="Times New Roman" w:hAnsi="Times New Roman" w:cs="Times New Roman"/>
          <w:i/>
          <w:sz w:val="24"/>
          <w:szCs w:val="24"/>
        </w:rPr>
        <w:t>Salmonella spp.</w:t>
      </w:r>
      <w:r>
        <w:rPr>
          <w:rFonts w:ascii="Times New Roman" w:eastAsia="Times New Roman" w:hAnsi="Times New Roman" w:cs="Times New Roman"/>
          <w:sz w:val="24"/>
          <w:szCs w:val="24"/>
        </w:rPr>
        <w:t xml:space="preserve"> (46.15%). Detection of </w:t>
      </w:r>
      <w:r>
        <w:rPr>
          <w:rFonts w:ascii="Times New Roman" w:eastAsia="Times New Roman" w:hAnsi="Times New Roman" w:cs="Times New Roman"/>
          <w:i/>
          <w:sz w:val="24"/>
          <w:szCs w:val="24"/>
        </w:rPr>
        <w:t>Salmonella typhimurium</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Salmonella enteritidis</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Salmonella dublin</w:t>
      </w:r>
      <w:r>
        <w:rPr>
          <w:rFonts w:ascii="Times New Roman" w:eastAsia="Times New Roman" w:hAnsi="Times New Roman" w:cs="Times New Roman"/>
          <w:sz w:val="24"/>
          <w:szCs w:val="24"/>
        </w:rPr>
        <w:t xml:space="preserve"> indicates that poultry has the potential of transmitting zoonotic pathogenic bacteria to </w:t>
      </w:r>
      <w:r w:rsidR="00DC6AF4">
        <w:rPr>
          <w:rFonts w:ascii="Times New Roman" w:eastAsia="Times New Roman" w:hAnsi="Times New Roman" w:cs="Times New Roman"/>
          <w:sz w:val="24"/>
          <w:szCs w:val="24"/>
        </w:rPr>
        <w:t xml:space="preserve">humans </w:t>
      </w:r>
      <w:r w:rsidR="00DC6AF4">
        <w:rPr>
          <w:rFonts w:ascii="Times New Roman" w:eastAsia="Times New Roman" w:hAnsi="Times New Roman" w:cs="Times New Roman"/>
          <w:sz w:val="24"/>
          <w:szCs w:val="24"/>
        </w:rPr>
        <w:fldChar w:fldCharType="begin" w:fldLock="1"/>
      </w:r>
      <w:r w:rsidR="005206D3">
        <w:rPr>
          <w:rFonts w:ascii="Times New Roman" w:eastAsia="Times New Roman" w:hAnsi="Times New Roman" w:cs="Times New Roman"/>
          <w:sz w:val="24"/>
          <w:szCs w:val="24"/>
        </w:rPr>
        <w:instrText>ADDIN CSL_CITATION {"citationItems":[{"id":"ITEM-1","itemData":{"DOI":"10.1155/2012/520564","ISSN":"2090-3057","abstract":"&lt;p&gt; Chick mortality (CM) is one of the major constraints to the expansion of the poultry industry in Zambia. Of the 2,829 avian disease cases submitted to the national diagnostic laboratory based at the Central Veterinary Research Institute in Lusaka between 1995 and 2007, 34.39% (973/2,829) were from CM cases. The disease accounted for 40.2% (218,787/544,903) mortality in the affected flocks with 89.6% (196,112/218,787) of the affected birds dying within seven days. Major bacteria species involved were &lt;italic&gt;Escherichia coli&lt;/italic&gt; , &lt;italic&gt;Salmonella gallinarum&lt;/italic&gt; , and &lt;italic&gt;Proteus species&lt;/italic&gt; being isolated from 84.58%, 46.15%, and 26.93% of the reported CM cases ( &lt;math id=\"M1\"&gt; &lt;mrow&gt; &lt;mi&gt;n&lt;/mi&gt; &lt;mo&gt;=&lt;/mo&gt; &lt;mn&gt;973&lt;/mn&gt; &lt;/mrow&gt; &lt;/math&gt; ), respectively. Detection of &lt;italic&gt;Salmonella typhimurium&lt;/italic&gt; , &lt;italic&gt;Salmonella enteritidis&lt;/italic&gt; , and &lt;italic&gt;Salmonella dublin&lt;/italic&gt; indicates that poultry has the potential of transmitting zoonotic pathogenic bacteria to humans. The proportion of &lt;italic&gt;Salmonella gallinarum&lt;/italic&gt; reactors in the adult breeding stock was generally low (&amp;lt;0.5%) throughout the study period although its prevalence in CM cases was correlated ( &lt;math id=\"M2\"&gt; &lt;mrow&gt; &lt;mi&gt;r&lt;/mi&gt; &lt;mo&gt;=&lt;/mo&gt; &lt;mn&gt;0.68&lt;/mn&gt; &lt;/mrow&gt; &lt;/math&gt; , &lt;math id=\"M3\"&gt; &lt;mrow&gt; &lt;mi&gt;P&lt;/mi&gt; &lt;mo&gt;&amp;lt;&lt;/mo&gt; &lt;mn&gt;0.011&lt;/mn&gt; &lt;/mrow&gt; &lt;/math&gt; ) with seroprevalence of the same pathogen in the adult breeding stock. Given that the disease accounts for a large proportion of the avian diseases in Zambia as shown in the present study (34.39%, &lt;math id=\"M4\"&gt; &lt;mrow&gt; &lt;mi&gt;n&lt;/mi&gt; &lt;mo&gt;=&lt;/mo&gt; &lt;mn&gt;2&lt;/mn&gt; &lt;/mrow&gt; &lt;/math&gt; ,829), it is imperative that an effective disease control strategy aimed at reducing its occurrence should be developed. &lt;/p&gt;","author":[{"dropping-particle":"","family":"Munang’andu","given":"Hetron Mweemba","non-dropping-particle":"","parse-names":false,"suffix":""},{"dropping-particle":"","family":"Kabilika","given":"Swithine Hameenda","non-dropping-particle":"","parse-names":false,"suffix":""},{"dropping-particle":"","family":"Chibomba","given":"Oliver","non-dropping-particle":"","parse-names":false,"suffix":""},{"dropping-particle":"","family":"Munyeme","given":"Musso","non-dropping-particle":"","parse-names":false,"suffix":""},{"dropping-particle":"","family":"Muuka","given":"Geoffrey Munkombwe","non-dropping-particle":"","parse-names":false,"suffix":""}],"container-title":"Journal of Pathogens","id":"ITEM-1","issued":{"date-parts":[["2012"]]},"title":"Bacteria Isolations from Broiler and Layer Chicks in Zambia","type":"article-journal"},"uris":["http://www.mendeley.com/documents/?uuid=ddae79ac-897d-4533-adf8-00d2f8c5b34e"]}],"mendeley":{"formattedCitation":"(Munang’andu &lt;i&gt;et al.&lt;/i&gt;, 2012)","plainTextFormattedCitation":"(Munang’andu et al., 2012)","previouslyFormattedCitation":"(Munang’andu &lt;i&gt;et al.&lt;/i&gt;, 2012)"},"properties":{"noteIndex":0},"schema":"https://github.com/citation-style-language/schema/raw/master/csl-citation.json"}</w:instrText>
      </w:r>
      <w:r w:rsidR="00DC6AF4">
        <w:rPr>
          <w:rFonts w:ascii="Times New Roman" w:eastAsia="Times New Roman" w:hAnsi="Times New Roman" w:cs="Times New Roman"/>
          <w:sz w:val="24"/>
          <w:szCs w:val="24"/>
        </w:rPr>
        <w:fldChar w:fldCharType="separate"/>
      </w:r>
      <w:r w:rsidR="00DC6AF4" w:rsidRPr="00DC6AF4">
        <w:rPr>
          <w:rFonts w:ascii="Times New Roman" w:eastAsia="Times New Roman" w:hAnsi="Times New Roman" w:cs="Times New Roman"/>
          <w:noProof/>
          <w:sz w:val="24"/>
          <w:szCs w:val="24"/>
        </w:rPr>
        <w:t xml:space="preserve">(Munang’andu </w:t>
      </w:r>
      <w:r w:rsidR="00DC6AF4" w:rsidRPr="00DC6AF4">
        <w:rPr>
          <w:rFonts w:ascii="Times New Roman" w:eastAsia="Times New Roman" w:hAnsi="Times New Roman" w:cs="Times New Roman"/>
          <w:i/>
          <w:noProof/>
          <w:sz w:val="24"/>
          <w:szCs w:val="24"/>
        </w:rPr>
        <w:t>et al.</w:t>
      </w:r>
      <w:r w:rsidR="00DC6AF4" w:rsidRPr="00DC6AF4">
        <w:rPr>
          <w:rFonts w:ascii="Times New Roman" w:eastAsia="Times New Roman" w:hAnsi="Times New Roman" w:cs="Times New Roman"/>
          <w:noProof/>
          <w:sz w:val="24"/>
          <w:szCs w:val="24"/>
        </w:rPr>
        <w:t>, 2012)</w:t>
      </w:r>
      <w:r w:rsidR="00DC6AF4">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r w:rsidR="00990EF0">
        <w:rPr>
          <w:rFonts w:ascii="Times New Roman" w:eastAsia="Times New Roman" w:hAnsi="Times New Roman" w:cs="Times New Roman"/>
          <w:sz w:val="24"/>
          <w:szCs w:val="24"/>
        </w:rPr>
        <w:t xml:space="preserve"> These studies have all shown that resistance to frequently used antibiotics is rising </w:t>
      </w:r>
      <w:r w:rsidR="00E36F8A">
        <w:rPr>
          <w:rFonts w:ascii="Times New Roman" w:eastAsia="Times New Roman" w:hAnsi="Times New Roman" w:cs="Times New Roman"/>
          <w:sz w:val="24"/>
          <w:szCs w:val="24"/>
        </w:rPr>
        <w:t>right from production through to processing and consumption.</w:t>
      </w:r>
    </w:p>
    <w:p w14:paraId="27A66B27" w14:textId="7A477416" w:rsidR="00F07DD1" w:rsidRPr="003E220D" w:rsidRDefault="00F07DD1" w:rsidP="00F07DD1">
      <w:pPr>
        <w:pStyle w:val="Heading3"/>
        <w:spacing w:line="360" w:lineRule="auto"/>
        <w:jc w:val="both"/>
        <w:rPr>
          <w:rFonts w:ascii="Times New Roman" w:hAnsi="Times New Roman" w:cs="Times New Roman"/>
          <w:b/>
          <w:sz w:val="28"/>
          <w:szCs w:val="28"/>
        </w:rPr>
      </w:pPr>
      <w:bookmarkStart w:id="58" w:name="_Toc10158285"/>
      <w:r w:rsidRPr="003E220D">
        <w:rPr>
          <w:rFonts w:ascii="Times New Roman" w:hAnsi="Times New Roman" w:cs="Times New Roman"/>
          <w:b/>
          <w:sz w:val="28"/>
          <w:szCs w:val="28"/>
        </w:rPr>
        <w:t>2.</w:t>
      </w:r>
      <w:r w:rsidR="00E51203" w:rsidRPr="003E220D">
        <w:rPr>
          <w:rFonts w:ascii="Times New Roman" w:hAnsi="Times New Roman" w:cs="Times New Roman"/>
          <w:b/>
          <w:sz w:val="28"/>
          <w:szCs w:val="28"/>
        </w:rPr>
        <w:t>4</w:t>
      </w:r>
      <w:r w:rsidRPr="003E220D">
        <w:rPr>
          <w:rFonts w:ascii="Times New Roman" w:hAnsi="Times New Roman" w:cs="Times New Roman"/>
          <w:b/>
          <w:sz w:val="28"/>
          <w:szCs w:val="28"/>
        </w:rPr>
        <w:t>. Poultry Sub-Sector in Zambia</w:t>
      </w:r>
      <w:bookmarkEnd w:id="58"/>
    </w:p>
    <w:p w14:paraId="223D7105" w14:textId="1E4208DA" w:rsidR="00E51203" w:rsidRPr="00700A7D" w:rsidRDefault="00E51203" w:rsidP="00087239">
      <w:pPr>
        <w:pStyle w:val="Heading3"/>
        <w:rPr>
          <w:rFonts w:ascii="Times New Roman" w:hAnsi="Times New Roman" w:cs="Times New Roman"/>
        </w:rPr>
      </w:pPr>
      <w:bookmarkStart w:id="59" w:name="_Toc10158286"/>
      <w:r w:rsidRPr="00700A7D">
        <w:rPr>
          <w:rFonts w:ascii="Times New Roman" w:hAnsi="Times New Roman" w:cs="Times New Roman"/>
        </w:rPr>
        <w:t>2.4.1 Structural organisation</w:t>
      </w:r>
      <w:bookmarkEnd w:id="59"/>
    </w:p>
    <w:p w14:paraId="349C43B9" w14:textId="4CE457BC" w:rsidR="009F3B3D" w:rsidRDefault="00F07DD1" w:rsidP="00F07DD1">
      <w:pPr>
        <w:spacing w:line="360" w:lineRule="auto"/>
        <w:jc w:val="both"/>
        <w:rPr>
          <w:rFonts w:ascii="Times New Roman" w:hAnsi="Times New Roman" w:cs="Times New Roman"/>
          <w:sz w:val="24"/>
          <w:szCs w:val="24"/>
        </w:rPr>
      </w:pPr>
      <w:r>
        <w:rPr>
          <w:rFonts w:ascii="Times New Roman" w:hAnsi="Times New Roman" w:cs="Times New Roman"/>
          <w:sz w:val="24"/>
          <w:szCs w:val="24"/>
        </w:rPr>
        <w:t>An annual report by the Poultry Association of Zambia in 2014 s</w:t>
      </w:r>
      <w:r w:rsidR="000C682B">
        <w:rPr>
          <w:rFonts w:ascii="Times New Roman" w:hAnsi="Times New Roman" w:cs="Times New Roman"/>
          <w:sz w:val="24"/>
          <w:szCs w:val="24"/>
        </w:rPr>
        <w:t>howed that the poultry sector is</w:t>
      </w:r>
      <w:r>
        <w:rPr>
          <w:rFonts w:ascii="Times New Roman" w:hAnsi="Times New Roman" w:cs="Times New Roman"/>
          <w:sz w:val="24"/>
          <w:szCs w:val="24"/>
        </w:rPr>
        <w:t xml:space="preserve"> continuously growing at annual rates of 8% for broilers and 10% for layers. It also reported that poultry production in 2014 reached over 1 billion eggs and 73 million broilers. These growth </w:t>
      </w:r>
      <w:r w:rsidR="00692A51">
        <w:rPr>
          <w:rFonts w:ascii="Times New Roman" w:hAnsi="Times New Roman" w:cs="Times New Roman"/>
          <w:sz w:val="24"/>
          <w:szCs w:val="24"/>
        </w:rPr>
        <w:t>rates are as a result of increase</w:t>
      </w:r>
      <w:r>
        <w:rPr>
          <w:rFonts w:ascii="Times New Roman" w:hAnsi="Times New Roman" w:cs="Times New Roman"/>
          <w:sz w:val="24"/>
          <w:szCs w:val="24"/>
        </w:rPr>
        <w:t xml:space="preserve"> in demand and supply. </w:t>
      </w:r>
      <w:r w:rsidR="00CD4331">
        <w:rPr>
          <w:rFonts w:ascii="Times New Roman" w:hAnsi="Times New Roman" w:cs="Times New Roman"/>
          <w:sz w:val="24"/>
          <w:szCs w:val="24"/>
        </w:rPr>
        <w:t>Due to the rapid</w:t>
      </w:r>
      <w:r w:rsidR="00345DBC">
        <w:rPr>
          <w:rFonts w:ascii="Times New Roman" w:hAnsi="Times New Roman" w:cs="Times New Roman"/>
          <w:sz w:val="24"/>
          <w:szCs w:val="24"/>
        </w:rPr>
        <w:t>ly</w:t>
      </w:r>
      <w:r w:rsidR="00CD4331">
        <w:rPr>
          <w:rFonts w:ascii="Times New Roman" w:hAnsi="Times New Roman" w:cs="Times New Roman"/>
          <w:sz w:val="24"/>
          <w:szCs w:val="24"/>
        </w:rPr>
        <w:t xml:space="preserve"> growing middle-</w:t>
      </w:r>
      <w:r>
        <w:rPr>
          <w:rFonts w:ascii="Times New Roman" w:hAnsi="Times New Roman" w:cs="Times New Roman"/>
          <w:sz w:val="24"/>
          <w:szCs w:val="24"/>
        </w:rPr>
        <w:t>income population, the demand for poultry has increased resulting in tremendous advances in poultry breeding, production and processing due to the introduction of modern technology</w:t>
      </w:r>
      <w:r w:rsidR="00CD4331">
        <w:rPr>
          <w:rFonts w:ascii="Times New Roman" w:hAnsi="Times New Roman" w:cs="Times New Roman"/>
          <w:sz w:val="24"/>
          <w:szCs w:val="24"/>
        </w:rPr>
        <w:t xml:space="preserve"> </w:t>
      </w:r>
      <w:r w:rsidR="00CD4331">
        <w:rPr>
          <w:rFonts w:ascii="Times New Roman" w:hAnsi="Times New Roman" w:cs="Times New Roman"/>
          <w:sz w:val="24"/>
          <w:szCs w:val="24"/>
        </w:rPr>
        <w:fldChar w:fldCharType="begin" w:fldLock="1"/>
      </w:r>
      <w:r w:rsidR="00190D2F">
        <w:rPr>
          <w:rFonts w:ascii="Times New Roman" w:hAnsi="Times New Roman" w:cs="Times New Roman"/>
          <w:sz w:val="24"/>
          <w:szCs w:val="24"/>
        </w:rPr>
        <w:instrText>ADDIN CSL_CITATION {"citationItems":[{"id":"ITEM-1","itemData":{"DOI":"10.1016/j.anaerobe.2011.05.018","ISBN":"1095-8274 (Electronic)\\r1075-9964 (Linking)","ISSN":"10759964","PMID":"21718794","abstract":"Food safety and shelf-life are both important microbial concerns in relation to broiler meat production. Focus is mainly placed on the absence or control of potentially pathogenic microbes such as Salmonella spp. and Campylobacter spp. but, from the commercial point of view, other spoilage bacteria also play a role as potential threats. Regarding food safety, the primary target should be the production of pathogen-free live animals, thus allowing slaughter plants to keep the processing line free of those microorganisms.Consumers believe that quality of foods from organic production is superior to foods from conventional production. The aim of the present study was to evaluate and compare the bacterial quality of chicken meat from organic and conventional production on the basis of traditional meat quality criteria. Fresh free grazing broiler carcasses were purchased directly from rural households (n=80) and fresh retail chicken parts from conventional broiler carcasses from the local supermarkets in the region of Epirus (Poultry Producers Association. Arta) (n=200).The samples were microbiologically tested for the presence of bacteria such as: Salmonella spp., Listeria monocytogenes, Staphylococcus aureus, Enterobacteriaceae, Escherichia coli, Campylobacter spp., and C. perfringens. Total count of aerobic mesophilic bacteria was also determined. Bacteriological tests were performed by means of standard methods of isolation and identification of individual species of bacteria according to ISO requirements. API-tests (bioMerieux) and Vitek 2 Identification System (bioMerieux) were used for biochemical determination. High levels of microbial contamination and occurrence of pathogenic bacteria at then fresh free grazing broiler carcasses reflect the poor hygienic quality of the slaughter conditions in the rural households. © 2011 Elsevier Ltd.","author":[{"dropping-particle":"","family":"Voidarou","given":"C.","non-dropping-particle":"","parse-names":false,"suffix":""},{"dropping-particle":"","family":"Vassos","given":"D.","non-dropping-particle":"","parse-names":false,"suffix":""},{"dropping-particle":"","family":"Rozos","given":"G.","non-dropping-particle":"","parse-names":false,"suffix":""},{"dropping-particle":"","family":"Alexopoulos","given":"A.","non-dropping-particle":"","parse-names":false,"suffix":""},{"dropping-particle":"","family":"Plessas","given":"S.","non-dropping-particle":"","parse-names":false,"suffix":""},{"dropping-particle":"","family":"Tsinas","given":"A.","non-dropping-particle":"","parse-names":false,"suffix":""},{"dropping-particle":"","family":"Skoufou","given":"M.","non-dropping-particle":"","parse-names":false,"suffix":""},{"dropping-particle":"","family":"Stavropoulou","given":"E.","non-dropping-particle":"","parse-names":false,"suffix":""},{"dropping-particle":"","family":"Bezirtzoglou","given":"E.","non-dropping-particle":"","parse-names":false,"suffix":""}],"container-title":"Anaerobe","id":"ITEM-1","issued":{"date-parts":[["2011"]]},"title":"Microbial challenges of poultry meat production","type":"article-journal"},"uris":["http://www.mendeley.com/documents/?uuid=043ed171-d134-4996-b0cc-21dc755ff1d5"]}],"mendeley":{"formattedCitation":"(Voidarou &lt;i&gt;et al.&lt;/i&gt;, 2011)","plainTextFormattedCitation":"(Voidarou et al., 2011)","previouslyFormattedCitation":"(Voidarou &lt;i&gt;et al.&lt;/i&gt;, 2011)"},"properties":{"noteIndex":0},"schema":"https://github.com/citation-style-language/schema/raw/master/csl-citation.json"}</w:instrText>
      </w:r>
      <w:r w:rsidR="00CD4331">
        <w:rPr>
          <w:rFonts w:ascii="Times New Roman" w:hAnsi="Times New Roman" w:cs="Times New Roman"/>
          <w:sz w:val="24"/>
          <w:szCs w:val="24"/>
        </w:rPr>
        <w:fldChar w:fldCharType="separate"/>
      </w:r>
      <w:r w:rsidR="00CD4331" w:rsidRPr="00CD4331">
        <w:rPr>
          <w:rFonts w:ascii="Times New Roman" w:hAnsi="Times New Roman" w:cs="Times New Roman"/>
          <w:noProof/>
          <w:sz w:val="24"/>
          <w:szCs w:val="24"/>
        </w:rPr>
        <w:t xml:space="preserve">(Voidarou </w:t>
      </w:r>
      <w:r w:rsidR="00CD4331" w:rsidRPr="00CD4331">
        <w:rPr>
          <w:rFonts w:ascii="Times New Roman" w:hAnsi="Times New Roman" w:cs="Times New Roman"/>
          <w:i/>
          <w:noProof/>
          <w:sz w:val="24"/>
          <w:szCs w:val="24"/>
        </w:rPr>
        <w:t>et al.</w:t>
      </w:r>
      <w:r w:rsidR="00CD4331" w:rsidRPr="00CD4331">
        <w:rPr>
          <w:rFonts w:ascii="Times New Roman" w:hAnsi="Times New Roman" w:cs="Times New Roman"/>
          <w:noProof/>
          <w:sz w:val="24"/>
          <w:szCs w:val="24"/>
        </w:rPr>
        <w:t>, 2011)</w:t>
      </w:r>
      <w:r w:rsidR="00CD4331">
        <w:rPr>
          <w:rFonts w:ascii="Times New Roman" w:hAnsi="Times New Roman" w:cs="Times New Roman"/>
          <w:sz w:val="24"/>
          <w:szCs w:val="24"/>
        </w:rPr>
        <w:fldChar w:fldCharType="end"/>
      </w:r>
      <w:r>
        <w:rPr>
          <w:rFonts w:ascii="Times New Roman" w:hAnsi="Times New Roman" w:cs="Times New Roman"/>
          <w:sz w:val="24"/>
          <w:szCs w:val="24"/>
        </w:rPr>
        <w:t xml:space="preserve">. However, 60% of the poultry production farms are small and medium scale enterprises that do not </w:t>
      </w:r>
      <w:r w:rsidR="00E51203">
        <w:rPr>
          <w:rFonts w:ascii="Times New Roman" w:hAnsi="Times New Roman" w:cs="Times New Roman"/>
          <w:sz w:val="24"/>
          <w:szCs w:val="24"/>
        </w:rPr>
        <w:t>hav</w:t>
      </w:r>
      <w:r w:rsidR="00DC6AF4">
        <w:rPr>
          <w:rFonts w:ascii="Times New Roman" w:hAnsi="Times New Roman" w:cs="Times New Roman"/>
          <w:sz w:val="24"/>
          <w:szCs w:val="24"/>
        </w:rPr>
        <w:t>e</w:t>
      </w:r>
      <w:r w:rsidR="00E51203">
        <w:rPr>
          <w:rFonts w:ascii="Times New Roman" w:hAnsi="Times New Roman" w:cs="Times New Roman"/>
          <w:sz w:val="24"/>
          <w:szCs w:val="24"/>
        </w:rPr>
        <w:t xml:space="preserve"> </w:t>
      </w:r>
      <w:r>
        <w:rPr>
          <w:rFonts w:ascii="Times New Roman" w:hAnsi="Times New Roman" w:cs="Times New Roman"/>
          <w:sz w:val="24"/>
          <w:szCs w:val="24"/>
        </w:rPr>
        <w:t xml:space="preserve">enough investment to modernize production. Such is the case with backyard poultry production. Village chicken production is also another growing enterprise in rural and urban areas of Zambia. However, village chickens are resistant to most poultry </w:t>
      </w:r>
      <w:r w:rsidR="005206D3">
        <w:rPr>
          <w:rFonts w:ascii="Times New Roman" w:hAnsi="Times New Roman" w:cs="Times New Roman"/>
          <w:sz w:val="24"/>
          <w:szCs w:val="24"/>
        </w:rPr>
        <w:t xml:space="preserve">diseases </w:t>
      </w:r>
      <w:r w:rsidR="005206D3">
        <w:rPr>
          <w:rFonts w:ascii="Times New Roman" w:hAnsi="Times New Roman" w:cs="Times New Roman"/>
          <w:sz w:val="24"/>
          <w:szCs w:val="24"/>
        </w:rPr>
        <w:fldChar w:fldCharType="begin" w:fldLock="1"/>
      </w:r>
      <w:r w:rsidR="00233EA0">
        <w:rPr>
          <w:rFonts w:ascii="Times New Roman" w:hAnsi="Times New Roman" w:cs="Times New Roman"/>
          <w:sz w:val="24"/>
          <w:szCs w:val="24"/>
        </w:rPr>
        <w:instrText>ADDIN CSL_CITATION {"citationItems":[{"id":"ITEM-1","itemData":{"ISSN":"01213784","abstract":"© 2017 Fundacion CIPAV. All rights reserved. Village chicken production is widespread among rural farmers in Zambia because such chickens provide immediate proteins and cash to poor rural communities. Furthermore village chickens are very resistant to common diseases found in these rural settings so rearing them is sustainable. Most people in these communities have, over generations, learnt rearing techniques that include knowledge on managing the common chicken diseases. They have specific treatments for different diseases but unfortunately this information is kept and passed on informally along family lines and is rarely recorded. This study used Focus Group discussions (FGDs) to document some of the treatments they use for Newcastle disease, Diarrhea, Fowl pox, Wobbly legs, Worms, and Sneezing/coughing which are the notable diseases farmers commonly encounter. The study hopes to stimulate biomedical research in their usefulness and possible incorporation in the mainstream disease control strategies of the country.","author":[{"dropping-particle":"","family":"Syakalima","given":"Michelo","non-dropping-particle":"","parse-names":false,"suffix":""},{"dropping-particle":"","family":"Simuunza","given":"Martin","non-dropping-particle":"","parse-names":false,"suffix":""},{"dropping-particle":"","family":"Zulu","given":"Victor","non-dropping-particle":"","parse-names":false,"suffix":""}],"container-title":"Livestock Research for Rural Development","id":"ITEM-1","issued":{"date-parts":[["2017"]]},"title":"Chicken diseases and their ethno-botanical treatments among the rural poor in Southern Zambia, Africa","type":"article-journal"},"uris":["http://www.mendeley.com/documents/?uuid=fa611b4e-4c92-4619-9d32-56370ea41f33"]}],"mendeley":{"formattedCitation":"(Syakalima, Simuunza and Zulu, 2017)","manualFormatting":"(Syakalima et al, 2017)","plainTextFormattedCitation":"(Syakalima, Simuunza and Zulu, 2017)","previouslyFormattedCitation":"(Syakalima, Simuunza and Zulu, 2017)"},"properties":{"noteIndex":0},"schema":"https://github.com/citation-style-language/schema/raw/master/csl-citation.json"}</w:instrText>
      </w:r>
      <w:r w:rsidR="005206D3">
        <w:rPr>
          <w:rFonts w:ascii="Times New Roman" w:hAnsi="Times New Roman" w:cs="Times New Roman"/>
          <w:sz w:val="24"/>
          <w:szCs w:val="24"/>
        </w:rPr>
        <w:fldChar w:fldCharType="separate"/>
      </w:r>
      <w:r w:rsidR="002A5BEB">
        <w:rPr>
          <w:rFonts w:ascii="Times New Roman" w:hAnsi="Times New Roman" w:cs="Times New Roman"/>
          <w:noProof/>
          <w:sz w:val="24"/>
          <w:szCs w:val="24"/>
        </w:rPr>
        <w:t xml:space="preserve">(Syakalima </w:t>
      </w:r>
      <w:r w:rsidR="002A5BEB" w:rsidRPr="002A5BEB">
        <w:rPr>
          <w:rFonts w:ascii="Times New Roman" w:hAnsi="Times New Roman" w:cs="Times New Roman"/>
          <w:i/>
          <w:noProof/>
          <w:sz w:val="24"/>
          <w:szCs w:val="24"/>
        </w:rPr>
        <w:t>et al</w:t>
      </w:r>
      <w:r w:rsidR="005206D3" w:rsidRPr="005206D3">
        <w:rPr>
          <w:rFonts w:ascii="Times New Roman" w:hAnsi="Times New Roman" w:cs="Times New Roman"/>
          <w:noProof/>
          <w:sz w:val="24"/>
          <w:szCs w:val="24"/>
        </w:rPr>
        <w:t>, 2017)</w:t>
      </w:r>
      <w:r w:rsidR="005206D3">
        <w:rPr>
          <w:rFonts w:ascii="Times New Roman" w:hAnsi="Times New Roman" w:cs="Times New Roman"/>
          <w:sz w:val="24"/>
          <w:szCs w:val="24"/>
        </w:rPr>
        <w:fldChar w:fldCharType="end"/>
      </w:r>
      <w:r w:rsidR="005206D3">
        <w:rPr>
          <w:rFonts w:ascii="Times New Roman" w:hAnsi="Times New Roman" w:cs="Times New Roman"/>
          <w:sz w:val="24"/>
          <w:szCs w:val="24"/>
        </w:rPr>
        <w:t>.</w:t>
      </w:r>
    </w:p>
    <w:p w14:paraId="4BD9BF41" w14:textId="3AE0C8F8" w:rsidR="00E51203" w:rsidRPr="009D2355" w:rsidRDefault="00E51203" w:rsidP="00087239">
      <w:pPr>
        <w:pStyle w:val="Heading3"/>
        <w:rPr>
          <w:rFonts w:ascii="Times New Roman" w:hAnsi="Times New Roman" w:cs="Times New Roman"/>
        </w:rPr>
      </w:pPr>
      <w:bookmarkStart w:id="60" w:name="_Toc10158287"/>
      <w:r w:rsidRPr="009D2355">
        <w:rPr>
          <w:rFonts w:ascii="Times New Roman" w:hAnsi="Times New Roman" w:cs="Times New Roman"/>
        </w:rPr>
        <w:lastRenderedPageBreak/>
        <w:t>2.4.2</w:t>
      </w:r>
      <w:r w:rsidR="00B623B2">
        <w:rPr>
          <w:rFonts w:ascii="Times New Roman" w:hAnsi="Times New Roman" w:cs="Times New Roman"/>
        </w:rPr>
        <w:t>.</w:t>
      </w:r>
      <w:r w:rsidR="00696BF9" w:rsidRPr="009D2355">
        <w:rPr>
          <w:rFonts w:ascii="Times New Roman" w:hAnsi="Times New Roman" w:cs="Times New Roman"/>
        </w:rPr>
        <w:t xml:space="preserve"> Use of antimicrobials</w:t>
      </w:r>
      <w:bookmarkEnd w:id="60"/>
    </w:p>
    <w:p w14:paraId="6400D12C" w14:textId="7055CA8C" w:rsidR="00190D2F" w:rsidRDefault="002070D1"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Antimicrobia</w:t>
      </w:r>
      <w:r w:rsidR="00421AA4">
        <w:rPr>
          <w:rFonts w:ascii="Times New Roman" w:eastAsia="Times New Roman" w:hAnsi="Times New Roman" w:cs="Times New Roman"/>
          <w:sz w:val="24"/>
          <w:szCs w:val="24"/>
        </w:rPr>
        <w:t>ls have long been used in livestock</w:t>
      </w:r>
      <w:r>
        <w:rPr>
          <w:rFonts w:ascii="Times New Roman" w:eastAsia="Times New Roman" w:hAnsi="Times New Roman" w:cs="Times New Roman"/>
          <w:sz w:val="24"/>
          <w:szCs w:val="24"/>
        </w:rPr>
        <w:t xml:space="preserve"> production for both therapeutic and preventive purposes</w:t>
      </w:r>
      <w:r w:rsidR="00990EF0">
        <w:rPr>
          <w:rFonts w:ascii="Times New Roman" w:eastAsia="Times New Roman" w:hAnsi="Times New Roman" w:cs="Times New Roman"/>
          <w:sz w:val="24"/>
          <w:szCs w:val="24"/>
        </w:rPr>
        <w:t xml:space="preserve"> </w:t>
      </w:r>
      <w:r w:rsidR="00990EF0">
        <w:rPr>
          <w:rFonts w:ascii="Times New Roman" w:eastAsia="Times New Roman" w:hAnsi="Times New Roman" w:cs="Times New Roman"/>
          <w:sz w:val="24"/>
          <w:szCs w:val="24"/>
        </w:rPr>
        <w:fldChar w:fldCharType="begin" w:fldLock="1"/>
      </w:r>
      <w:r w:rsidR="00990EF0">
        <w:rPr>
          <w:rFonts w:ascii="Times New Roman" w:eastAsia="Times New Roman" w:hAnsi="Times New Roman" w:cs="Times New Roman"/>
          <w:sz w:val="24"/>
          <w:szCs w:val="24"/>
        </w:rPr>
        <w:instrText>ADDIN CSL_CITATION {"citationItems":[{"id":"ITEM-1","itemData":{"DOI":"10.1073/pnas.1503141112","ISSN":"1091-6490","PMID":"25792457","abstract":"Demand for animal protein for human consumption is rising globally at an unprecedented rate. Modern animal production practices are associated with regular use of antimicrobials, potentially increasing selection pressure on bacteria to become resistant. Despite the significant potential consequences for antimicrobial resistance, there has been no quantitative measurement of global antimicrobial consumption by livestock. We address this gap by using Bayesian statistical models combining maps of livestock densities, economic projections of demand for meat products, and current estimates of antimicrobial consumption in high-income countries to map antimicrobial use in food animals for 2010 and 2030. We estimate that the global average annual consumption of antimicrobials per kilogram of animal produced was 45 mg</w:instrText>
      </w:r>
      <w:r w:rsidR="00990EF0">
        <w:rPr>
          <w:rFonts w:ascii="Cambria Math" w:eastAsia="Times New Roman" w:hAnsi="Cambria Math" w:cs="Cambria Math"/>
          <w:sz w:val="24"/>
          <w:szCs w:val="24"/>
        </w:rPr>
        <w:instrText>⋅</w:instrText>
      </w:r>
      <w:r w:rsidR="00990EF0">
        <w:rPr>
          <w:rFonts w:ascii="Times New Roman" w:eastAsia="Times New Roman" w:hAnsi="Times New Roman" w:cs="Times New Roman"/>
          <w:sz w:val="24"/>
          <w:szCs w:val="24"/>
        </w:rPr>
        <w:instrText>kg(-1), 148 mg</w:instrText>
      </w:r>
      <w:r w:rsidR="00990EF0">
        <w:rPr>
          <w:rFonts w:ascii="Cambria Math" w:eastAsia="Times New Roman" w:hAnsi="Cambria Math" w:cs="Cambria Math"/>
          <w:sz w:val="24"/>
          <w:szCs w:val="24"/>
        </w:rPr>
        <w:instrText>⋅</w:instrText>
      </w:r>
      <w:r w:rsidR="00990EF0">
        <w:rPr>
          <w:rFonts w:ascii="Times New Roman" w:eastAsia="Times New Roman" w:hAnsi="Times New Roman" w:cs="Times New Roman"/>
          <w:sz w:val="24"/>
          <w:szCs w:val="24"/>
        </w:rPr>
        <w:instrText>kg(-1), and 172 mg</w:instrText>
      </w:r>
      <w:r w:rsidR="00990EF0">
        <w:rPr>
          <w:rFonts w:ascii="Cambria Math" w:eastAsia="Times New Roman" w:hAnsi="Cambria Math" w:cs="Cambria Math"/>
          <w:sz w:val="24"/>
          <w:szCs w:val="24"/>
        </w:rPr>
        <w:instrText>⋅</w:instrText>
      </w:r>
      <w:r w:rsidR="00990EF0">
        <w:rPr>
          <w:rFonts w:ascii="Times New Roman" w:eastAsia="Times New Roman" w:hAnsi="Times New Roman" w:cs="Times New Roman"/>
          <w:sz w:val="24"/>
          <w:szCs w:val="24"/>
        </w:rPr>
        <w:instrText>kg(-1) for cattle, chicken, and pigs, respectively. Starting from this baseline, we estimate that between 2010 and 2030, the global consumption of antimicrobials will increase by 67%, from 63,151 ± 1,560 tons to 105,596 ± 3,605 tons. Up to a third of the increase in consumption in livestock between 2010 and 2030 is imputable to shifting production practices in middle-income countries where extensive farming systems will be replaced by large-scale intensive farming operations that routinely use antimicrobials in subtherapeutic doses. For Brazil, Russia, India, China, and South Africa, the increase in antimicrobial consumption will be 99%, up to seven times the projected population growth in this group of countries. Better understanding of the consequences of the uninhibited growth in veterinary antimicrobial consumption is needed to assess its potential effects on animal and human health.","author":[{"dropping-particle":"","family":"Boeckel","given":"Thomas P","non-dropping-particle":"Van","parse-names":false,"suffix":""},{"dropping-particle":"","family":"Brower","given":"Charles","non-dropping-particle":"","parse-names":false,"suffix":""},{"dropping-particle":"","family":"Gilbert","given":"Marius","non-dropping-particle":"","parse-names":false,"suffix":""},{"dropping-particle":"","family":"Grenfell","given":"Bryan T","non-dropping-particle":"","parse-names":false,"suffix":""},{"dropping-particle":"","family":"Levin","given":"Simon A","non-dropping-particle":"","parse-names":false,"suffix":""},{"dropping-particle":"","family":"Robinson","given":"Timothy P","non-dropping-particle":"","parse-names":false,"suffix":""},{"dropping-particle":"","family":"Teillant","given":"Aude","non-dropping-particle":"","parse-names":false,"suffix":""},{"dropping-particle":"","family":"Laxminarayan","given":"Ramanan","non-dropping-particle":"","parse-names":false,"suffix":""}],"container-title":"Proceedings of the National Academy of Sciences of the United States of America","id":"ITEM-1","issued":{"date-parts":[["2015"]]},"title":"Global trends in antimicrobial use in food animals.","type":"article-journal"},"uris":["http://www.mendeley.com/documents/?uuid=8636720a-b4cb-4f74-886b-ed639ab87051"]}],"mendeley":{"formattedCitation":"(Van Boeckel &lt;i&gt;et al.&lt;/i&gt;, 2015)","plainTextFormattedCitation":"(Van Boeckel et al., 2015)","previouslyFormattedCitation":"(Van Boeckel &lt;i&gt;et al.&lt;/i&gt;, 2015)"},"properties":{"noteIndex":0},"schema":"https://github.com/citation-style-language/schema/raw/master/csl-citation.json"}</w:instrText>
      </w:r>
      <w:r w:rsidR="00990EF0">
        <w:rPr>
          <w:rFonts w:ascii="Times New Roman" w:eastAsia="Times New Roman" w:hAnsi="Times New Roman" w:cs="Times New Roman"/>
          <w:sz w:val="24"/>
          <w:szCs w:val="24"/>
        </w:rPr>
        <w:fldChar w:fldCharType="separate"/>
      </w:r>
      <w:r w:rsidR="00990EF0" w:rsidRPr="00990EF0">
        <w:rPr>
          <w:rFonts w:ascii="Times New Roman" w:eastAsia="Times New Roman" w:hAnsi="Times New Roman" w:cs="Times New Roman"/>
          <w:noProof/>
          <w:sz w:val="24"/>
          <w:szCs w:val="24"/>
        </w:rPr>
        <w:t xml:space="preserve">(Van Boeckel </w:t>
      </w:r>
      <w:r w:rsidR="00990EF0" w:rsidRPr="00990EF0">
        <w:rPr>
          <w:rFonts w:ascii="Times New Roman" w:eastAsia="Times New Roman" w:hAnsi="Times New Roman" w:cs="Times New Roman"/>
          <w:i/>
          <w:noProof/>
          <w:sz w:val="24"/>
          <w:szCs w:val="24"/>
        </w:rPr>
        <w:t>et al.</w:t>
      </w:r>
      <w:r w:rsidR="00990EF0" w:rsidRPr="00990EF0">
        <w:rPr>
          <w:rFonts w:ascii="Times New Roman" w:eastAsia="Times New Roman" w:hAnsi="Times New Roman" w:cs="Times New Roman"/>
          <w:noProof/>
          <w:sz w:val="24"/>
          <w:szCs w:val="24"/>
        </w:rPr>
        <w:t>, 2015)</w:t>
      </w:r>
      <w:r w:rsidR="00990EF0">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r w:rsidR="00421AA4">
        <w:rPr>
          <w:rFonts w:ascii="Times New Roman" w:eastAsia="Times New Roman" w:hAnsi="Times New Roman" w:cs="Times New Roman"/>
          <w:sz w:val="24"/>
          <w:szCs w:val="24"/>
        </w:rPr>
        <w:t>Poultry production is no exception. The use of these antimicrobials has been observed at all levels of poultry production. The most common</w:t>
      </w:r>
      <w:r w:rsidR="00512E45">
        <w:rPr>
          <w:rFonts w:ascii="Times New Roman" w:eastAsia="Times New Roman" w:hAnsi="Times New Roman" w:cs="Times New Roman"/>
          <w:sz w:val="24"/>
          <w:szCs w:val="24"/>
        </w:rPr>
        <w:t>ly used antimicrobials include Oxyt</w:t>
      </w:r>
      <w:r w:rsidR="00421AA4">
        <w:rPr>
          <w:rFonts w:ascii="Times New Roman" w:eastAsia="Times New Roman" w:hAnsi="Times New Roman" w:cs="Times New Roman"/>
          <w:sz w:val="24"/>
          <w:szCs w:val="24"/>
        </w:rPr>
        <w:t>etracycline, S</w:t>
      </w:r>
      <w:r w:rsidR="00233EA0">
        <w:rPr>
          <w:rFonts w:ascii="Times New Roman" w:eastAsia="Times New Roman" w:hAnsi="Times New Roman" w:cs="Times New Roman"/>
          <w:sz w:val="24"/>
          <w:szCs w:val="24"/>
        </w:rPr>
        <w:t>ulfadimidine, Enrofloxacin, T</w:t>
      </w:r>
      <w:r w:rsidR="00512E45">
        <w:rPr>
          <w:rFonts w:ascii="Times New Roman" w:eastAsia="Times New Roman" w:hAnsi="Times New Roman" w:cs="Times New Roman"/>
          <w:sz w:val="24"/>
          <w:szCs w:val="24"/>
        </w:rPr>
        <w:t xml:space="preserve">rimethoprim-sulphamethoxazole, </w:t>
      </w:r>
      <w:r w:rsidR="00233EA0">
        <w:rPr>
          <w:rFonts w:ascii="Times New Roman" w:eastAsia="Times New Roman" w:hAnsi="Times New Roman" w:cs="Times New Roman"/>
          <w:sz w:val="24"/>
          <w:szCs w:val="24"/>
        </w:rPr>
        <w:t>Amoxicillin/clavulanic acid, Amprolium and G</w:t>
      </w:r>
      <w:r w:rsidR="00512E45">
        <w:rPr>
          <w:rFonts w:ascii="Times New Roman" w:eastAsia="Times New Roman" w:hAnsi="Times New Roman" w:cs="Times New Roman"/>
          <w:sz w:val="24"/>
          <w:szCs w:val="24"/>
        </w:rPr>
        <w:t>entamycin. Mostly these antimicrobials are used for respiratory and gastro-intestinal tract infections. Diagnosis is usually done by</w:t>
      </w:r>
      <w:r w:rsidR="00190D2F">
        <w:rPr>
          <w:rFonts w:ascii="Times New Roman" w:eastAsia="Times New Roman" w:hAnsi="Times New Roman" w:cs="Times New Roman"/>
          <w:sz w:val="24"/>
          <w:szCs w:val="24"/>
        </w:rPr>
        <w:t xml:space="preserve"> clinical signs and post-mortem inspections</w:t>
      </w:r>
      <w:r w:rsidR="00512E45">
        <w:rPr>
          <w:rFonts w:ascii="Times New Roman" w:eastAsia="Times New Roman" w:hAnsi="Times New Roman" w:cs="Times New Roman"/>
          <w:sz w:val="24"/>
          <w:szCs w:val="24"/>
        </w:rPr>
        <w:t>. In rare circumstances, laboratory diagnosis is also used</w:t>
      </w:r>
      <w:r w:rsidR="00990EF0">
        <w:rPr>
          <w:rFonts w:ascii="Times New Roman" w:eastAsia="Times New Roman" w:hAnsi="Times New Roman" w:cs="Times New Roman"/>
          <w:sz w:val="24"/>
          <w:szCs w:val="24"/>
        </w:rPr>
        <w:t xml:space="preserve"> </w:t>
      </w:r>
      <w:r w:rsidR="00990EF0">
        <w:rPr>
          <w:rFonts w:ascii="Times New Roman" w:eastAsia="Times New Roman" w:hAnsi="Times New Roman" w:cs="Times New Roman"/>
          <w:sz w:val="24"/>
          <w:szCs w:val="24"/>
        </w:rPr>
        <w:fldChar w:fldCharType="begin" w:fldLock="1"/>
      </w:r>
      <w:r w:rsidR="006539F5">
        <w:rPr>
          <w:rFonts w:ascii="Times New Roman" w:eastAsia="Times New Roman" w:hAnsi="Times New Roman" w:cs="Times New Roman"/>
          <w:sz w:val="24"/>
          <w:szCs w:val="24"/>
        </w:rPr>
        <w:instrText>ADDIN CSL_CITATION {"citationItems":[{"id":"ITEM-1","itemData":{"DOI":"10.1093/ps/77.8.1159","ISSN":"00325791","abstract":"Enteric bacterial infections in poultry pose a threat to intestinal health and can contribute to poor feed efficiency and livability of a flock. A variety of enteric bacterial diseases are recognized in poultry. Three of these bacterial diseases, necrotic enteritis, ulcerative enteritis, and spirochetosis, primarily infect the intestine, whereas other bacterial diseases, such as salmonellosis, colibacillosis, mycobacteriosis, erysipelas, and fowl cholera, affect a variety of organ systems in addition to the intestine. Diagnosis of bacterial enteritis requires monitoring of clinical signs in the flock and proper use of diagnostic methods such as necropsy, histopathology, bacteriology, and serology.","author":[{"dropping-particle":"","family":"Porter","given":"Robert E.","non-dropping-particle":"","parse-names":false,"suffix":""}],"container-title":"Poultry Science","id":"ITEM-1","issued":{"date-parts":[["1998"]]},"title":"Bacterial Enteritides of Poultry","type":"article-journal"},"uris":["http://www.mendeley.com/documents/?uuid=97e0e697-844e-4332-8481-2ffc9eba12a6"]}],"mendeley":{"formattedCitation":"(Porter, 1998)","plainTextFormattedCitation":"(Porter, 1998)","previouslyFormattedCitation":"(Porter, 1998)"},"properties":{"noteIndex":0},"schema":"https://github.com/citation-style-language/schema/raw/master/csl-citation.json"}</w:instrText>
      </w:r>
      <w:r w:rsidR="00990EF0">
        <w:rPr>
          <w:rFonts w:ascii="Times New Roman" w:eastAsia="Times New Roman" w:hAnsi="Times New Roman" w:cs="Times New Roman"/>
          <w:sz w:val="24"/>
          <w:szCs w:val="24"/>
        </w:rPr>
        <w:fldChar w:fldCharType="separate"/>
      </w:r>
      <w:r w:rsidR="00990EF0" w:rsidRPr="00990EF0">
        <w:rPr>
          <w:rFonts w:ascii="Times New Roman" w:eastAsia="Times New Roman" w:hAnsi="Times New Roman" w:cs="Times New Roman"/>
          <w:noProof/>
          <w:sz w:val="24"/>
          <w:szCs w:val="24"/>
        </w:rPr>
        <w:t>(Porter, 1998)</w:t>
      </w:r>
      <w:r w:rsidR="00990EF0">
        <w:rPr>
          <w:rFonts w:ascii="Times New Roman" w:eastAsia="Times New Roman" w:hAnsi="Times New Roman" w:cs="Times New Roman"/>
          <w:sz w:val="24"/>
          <w:szCs w:val="24"/>
        </w:rPr>
        <w:fldChar w:fldCharType="end"/>
      </w:r>
      <w:r w:rsidR="00512E45">
        <w:rPr>
          <w:rFonts w:ascii="Times New Roman" w:eastAsia="Times New Roman" w:hAnsi="Times New Roman" w:cs="Times New Roman"/>
          <w:sz w:val="24"/>
          <w:szCs w:val="24"/>
        </w:rPr>
        <w:t>. The procurement of these antimicrobials is often done over-the-counter and without prescription. Laws that guide the acquisition and use of antimicrobials are present but are not followed, especially in the veterinary sector. Regulation of veterinary drugs is not monitored in the livestock sector. This means drugs are easily accessible because farmers are able to diagnose and buy veterinary drugs with little or no involvement of a veterinarian</w:t>
      </w:r>
      <w:r w:rsidR="00190D2F">
        <w:rPr>
          <w:rFonts w:ascii="Times New Roman" w:eastAsia="Times New Roman" w:hAnsi="Times New Roman" w:cs="Times New Roman"/>
          <w:sz w:val="24"/>
          <w:szCs w:val="24"/>
        </w:rPr>
        <w:t xml:space="preserve"> </w:t>
      </w:r>
      <w:r w:rsidR="00190D2F">
        <w:rPr>
          <w:rFonts w:ascii="Times New Roman" w:eastAsia="Times New Roman" w:hAnsi="Times New Roman" w:cs="Times New Roman"/>
          <w:sz w:val="24"/>
          <w:szCs w:val="24"/>
        </w:rPr>
        <w:fldChar w:fldCharType="begin" w:fldLock="1"/>
      </w:r>
      <w:r w:rsidR="00190D2F">
        <w:rPr>
          <w:rFonts w:ascii="Times New Roman" w:eastAsia="Times New Roman" w:hAnsi="Times New Roman" w:cs="Times New Roman"/>
          <w:sz w:val="24"/>
          <w:szCs w:val="24"/>
        </w:rPr>
        <w:instrText>ADDIN CSL_CITATION {"citationItems":[{"id":"ITEM-1","itemData":{"DOI":"10.1186/s13756-017-0208-x","ISBN":"0277-9536 (Print)","ISSN":"20472994","PMID":"28515903","abstract":"The causes of antimicrobial resistance (AMR) in developing countries are complex and may be rooted in practices of health care professionals and patients' behavior towards the use of antimicrobials as well as supply chains of antimicrobials in the population. Some of these factors may include inappropriate prescription practices, inadequate patient education, limited diagnostic facilities, unauthorized sale of antimicrobials, lack of appropriate functioning drug regulatory mechanisms, and non-human use of antimicrobials such as in animal production. Considering that these factors in developing countries may vary from those in developed countries, intervention efforts in developing countries need to address the context and focus on the root causes specific to this part of the world. Here, we describe these health-seeking behaviors that lead to the threat of AMR and healthcare practices that drive the development of AMR in developing countries and we discuss alternatives for disease prevention as well as other treatment options worth exploring.","author":[{"dropping-particle":"","family":"Ayukekbong","given":"James A.","non-dropping-particle":"","parse-names":false,"suffix":""},{"dropping-particle":"","family":"Ntemgwa","given":"Michel","non-dropping-particle":"","parse-names":false,"suffix":""},{"dropping-particle":"","family":"Atabe","given":"Andrew N.","non-dropping-particle":"","parse-names":false,"suffix":""}],"container-title":"Antimicrobial Resistance and Infection Control","id":"ITEM-1","issue":"1","issued":{"date-parts":[["2017"]]},"title":"The threat of antimicrobial resistance in developing countries: Causes and control strategies","type":"article","volume":"6"},"uris":["http://www.mendeley.com/documents/?uuid=8aa73d18-9d27-3fce-be77-ff977a45ba67"]}],"mendeley":{"formattedCitation":"(Ayukekbong, Ntemgwa and Atabe, 2017)","manualFormatting":"(Ayukekbong et al, 2017)","plainTextFormattedCitation":"(Ayukekbong, Ntemgwa and Atabe, 2017)","previouslyFormattedCitation":"(Ayukekbong, Ntemgwa and Atabe, 2017)"},"properties":{"noteIndex":0},"schema":"https://github.com/citation-style-language/schema/raw/master/csl-citation.json"}</w:instrText>
      </w:r>
      <w:r w:rsidR="00190D2F">
        <w:rPr>
          <w:rFonts w:ascii="Times New Roman" w:eastAsia="Times New Roman" w:hAnsi="Times New Roman" w:cs="Times New Roman"/>
          <w:sz w:val="24"/>
          <w:szCs w:val="24"/>
        </w:rPr>
        <w:fldChar w:fldCharType="separate"/>
      </w:r>
      <w:r w:rsidR="00190D2F">
        <w:rPr>
          <w:rFonts w:ascii="Times New Roman" w:eastAsia="Times New Roman" w:hAnsi="Times New Roman" w:cs="Times New Roman"/>
          <w:noProof/>
          <w:sz w:val="24"/>
          <w:szCs w:val="24"/>
        </w:rPr>
        <w:t xml:space="preserve">(Ayukekbong </w:t>
      </w:r>
      <w:r w:rsidR="00190D2F" w:rsidRPr="00190D2F">
        <w:rPr>
          <w:rFonts w:ascii="Times New Roman" w:eastAsia="Times New Roman" w:hAnsi="Times New Roman" w:cs="Times New Roman"/>
          <w:i/>
          <w:noProof/>
          <w:sz w:val="24"/>
          <w:szCs w:val="24"/>
        </w:rPr>
        <w:t>et al</w:t>
      </w:r>
      <w:r w:rsidR="00190D2F" w:rsidRPr="00190D2F">
        <w:rPr>
          <w:rFonts w:ascii="Times New Roman" w:eastAsia="Times New Roman" w:hAnsi="Times New Roman" w:cs="Times New Roman"/>
          <w:noProof/>
          <w:sz w:val="24"/>
          <w:szCs w:val="24"/>
        </w:rPr>
        <w:t>, 2017)</w:t>
      </w:r>
      <w:r w:rsidR="00190D2F">
        <w:rPr>
          <w:rFonts w:ascii="Times New Roman" w:eastAsia="Times New Roman" w:hAnsi="Times New Roman" w:cs="Times New Roman"/>
          <w:sz w:val="24"/>
          <w:szCs w:val="24"/>
        </w:rPr>
        <w:fldChar w:fldCharType="end"/>
      </w:r>
      <w:r w:rsidR="00512E45">
        <w:rPr>
          <w:rFonts w:ascii="Times New Roman" w:eastAsia="Times New Roman" w:hAnsi="Times New Roman" w:cs="Times New Roman"/>
          <w:sz w:val="24"/>
          <w:szCs w:val="24"/>
        </w:rPr>
        <w:t>. Antimicrobial resistance has been observed to some of these commonly used drugs in both the veterinary and human sectors</w:t>
      </w:r>
      <w:r w:rsidR="00190D2F">
        <w:rPr>
          <w:rFonts w:ascii="Times New Roman" w:eastAsia="Times New Roman" w:hAnsi="Times New Roman" w:cs="Times New Roman"/>
          <w:sz w:val="24"/>
          <w:szCs w:val="24"/>
        </w:rPr>
        <w:t xml:space="preserve"> </w:t>
      </w:r>
      <w:r w:rsidR="00190D2F">
        <w:rPr>
          <w:rFonts w:ascii="Times New Roman" w:eastAsia="Times New Roman" w:hAnsi="Times New Roman" w:cs="Times New Roman"/>
          <w:sz w:val="24"/>
          <w:szCs w:val="24"/>
        </w:rPr>
        <w:fldChar w:fldCharType="begin" w:fldLock="1"/>
      </w:r>
      <w:r w:rsidR="00903C26">
        <w:rPr>
          <w:rFonts w:ascii="Times New Roman" w:eastAsia="Times New Roman" w:hAnsi="Times New Roman" w:cs="Times New Roman"/>
          <w:sz w:val="24"/>
          <w:szCs w:val="24"/>
        </w:rPr>
        <w:instrText>ADDIN CSL_CITATION {"citationItems":[{"id":"ITEM-1","itemData":{"DOI":"10.1177/0885066615619895","ISBN":"0272-5231","ISSN":"15251489","PMID":"24161232","abstract":"Bacterial infections are a frequent cause of hospitalization, and nosocomial infections are an increasingly common condition, particularly within the acute/critical care setting. Infection control practices and new antimicrobial development have primarily focused on gram-positive bacteria; however, in recent years, the incidence of infections caused by gram-negative bacteria has risen considerably in intensive care units. Infections caused by multidrug-resistant (MDR) gram-negative organisms are associated with high morbidity and mortality, with significant direct and indirect costs resulting from prolonged hospitalizations due to antibiotic treatment failures. Of particular concern is the increasing prevalence of antimicrobial resistance to ?-lactam antibiotics (including carbapenems) among Pseudomonas aeruginosa and Acinetobacter baumannii and, recently, among pathogens of the Enterobacteriaceae family. Treatment options for infections caused by these pathogens are limited. Antimicrobial stewardship programs focus on optimizing the appropriate use of currently available antimicrobial agents with the goals of improving outcomes for patients with infections caused by MDR gram-negative organisms, slowing the progression of antimicrobial resistance, and reducing hospital costs. Newly approved treatment options are available, such as ?-lactam/?-lactamase inhibitor combinations, which significantly extend the armamentarium against MDR gram-negative bacteria.","author":[{"dropping-particle":"","family":"Macvane","given":"Shawn H.","non-dropping-particle":"","parse-names":false,"suffix":""}],"container-title":"Journal of Intensive Care Medicine","id":"ITEM-1","issue":"1","issued":{"date-parts":[["2017"]]},"title":"Antimicrobial Resistance in the Intensive Care Unit","type":"article-journal","volume":"32"},"uris":["http://www.mendeley.com/documents/?uuid=352b8df8-da19-3533-9679-2c29558e0632"]},{"id":"ITEM-2","itemData":{"DOI":"10.1038/srep12439","ISBN":"2045-2322","ISSN":"20452322","PMID":"26211388","abstract":"This study focused on the use of antibiotics on small, medium and commercial-sized dairy farms in the central region of Zambia and its relationship to antibiotic resistance in Escherichia coli. A stratified random sample of 104 farms was studied, representing approximately 20% of all dairy farms in the region. On each farm, faecal samples were collected from a random sample of animals and a standardised questionnaire on the usage of antibiotics was completed. An E. coli isolate was obtained from 98.67% (371/376) of the sampled animals and tested for resistance to six classes of antibiotics. The estimated prevalence of resistance across the different farming systems was: tetracycline (10.61; 95%CI: 7.40-13.82), ampicillin (6.02; 95%CI: 3.31-8.73), sulfamethoxazole/ trimethoprim (4.49; 95%CI: 2.42-6.56), cefpodoxime (1.91; 95%CI: 0.46-3.36), gentamicin (0.89; 95%CI: 0.06-1.84) and ciprofloxacin (0%). Univariate analyses indicated certain diseases, exotic breeds, location, farm size and certain management practices as risk factors for detection of resistance, whereas multivariate analyses showed an association with lumpy skin disease and a protective effect for older animals (&gt;25 months). This study has provided novel insights into the drivers of antibiotic use and their association with antibiotic resistance in an under-studied region of Southern Africa.","author":[{"dropping-particle":"","family":"Mainda","given":"Geoffrey","non-dropping-particle":"","parse-names":false,"suffix":""},{"dropping-particle":"","family":"Bessell","given":"Paul B.","non-dropping-particle":"","parse-names":false,"suffix":""},{"dropping-particle":"","family":"Muma","given":"John B.","non-dropping-particle":"","parse-names":false,"suffix":""},{"dropping-particle":"","family":"McAteer","given":"Sean P.","non-dropping-particle":"","parse-names":false,"suffix":""},{"dropping-particle":"","family":"Chase-Topping","given":"Margo E.","non-dropping-particle":"","parse-names":false,"suffix":""},{"dropping-particle":"","family":"Gibbons","given":"James","non-dropping-particle":"","parse-names":false,"suffix":""},{"dropping-particle":"","family":"Stevens","given":"Mark P.","non-dropping-particle":"","parse-names":false,"suffix":""},{"dropping-particle":"","family":"Gally","given":"David L.","non-dropping-particle":"","parse-names":false,"suffix":""},{"dropping-particle":"","family":"Barend","given":"Barend M.","non-dropping-particle":"","parse-names":false,"suffix":""}],"container-title":"Scientific Reports","id":"ITEM-2","issued":{"date-parts":[["2015"]]},"title":"Prevalence and patterns of antimicrobial resistance among Escherichia coli isolated from Zambian dairy cattle across different production systems","type":"article-journal"},"uris":["http://www.mendeley.com/documents/?uuid=356b9265-3559-488b-9ea3-1391c862fd70"]}],"mendeley":{"formattedCitation":"(Mainda &lt;i&gt;et al.&lt;/i&gt;, 2015; Macvane, 2017)","plainTextFormattedCitation":"(Mainda et al., 2015; Macvane, 2017)","previouslyFormattedCitation":"(Mainda &lt;i&gt;et al.&lt;/i&gt;, 2015; Macvane, 2017)"},"properties":{"noteIndex":0},"schema":"https://github.com/citation-style-language/schema/raw/master/csl-citation.json"}</w:instrText>
      </w:r>
      <w:r w:rsidR="00190D2F">
        <w:rPr>
          <w:rFonts w:ascii="Times New Roman" w:eastAsia="Times New Roman" w:hAnsi="Times New Roman" w:cs="Times New Roman"/>
          <w:sz w:val="24"/>
          <w:szCs w:val="24"/>
        </w:rPr>
        <w:fldChar w:fldCharType="separate"/>
      </w:r>
      <w:r w:rsidR="00190D2F" w:rsidRPr="00190D2F">
        <w:rPr>
          <w:rFonts w:ascii="Times New Roman" w:eastAsia="Times New Roman" w:hAnsi="Times New Roman" w:cs="Times New Roman"/>
          <w:noProof/>
          <w:sz w:val="24"/>
          <w:szCs w:val="24"/>
        </w:rPr>
        <w:t xml:space="preserve">(Mainda </w:t>
      </w:r>
      <w:r w:rsidR="00190D2F" w:rsidRPr="00190D2F">
        <w:rPr>
          <w:rFonts w:ascii="Times New Roman" w:eastAsia="Times New Roman" w:hAnsi="Times New Roman" w:cs="Times New Roman"/>
          <w:i/>
          <w:noProof/>
          <w:sz w:val="24"/>
          <w:szCs w:val="24"/>
        </w:rPr>
        <w:t>et al.</w:t>
      </w:r>
      <w:r w:rsidR="00190D2F" w:rsidRPr="00190D2F">
        <w:rPr>
          <w:rFonts w:ascii="Times New Roman" w:eastAsia="Times New Roman" w:hAnsi="Times New Roman" w:cs="Times New Roman"/>
          <w:noProof/>
          <w:sz w:val="24"/>
          <w:szCs w:val="24"/>
        </w:rPr>
        <w:t>, 2015; Macvane, 2017)</w:t>
      </w:r>
      <w:r w:rsidR="00190D2F">
        <w:rPr>
          <w:rFonts w:ascii="Times New Roman" w:eastAsia="Times New Roman" w:hAnsi="Times New Roman" w:cs="Times New Roman"/>
          <w:sz w:val="24"/>
          <w:szCs w:val="24"/>
        </w:rPr>
        <w:fldChar w:fldCharType="end"/>
      </w:r>
      <w:r w:rsidR="00512E45">
        <w:rPr>
          <w:rFonts w:ascii="Times New Roman" w:eastAsia="Times New Roman" w:hAnsi="Times New Roman" w:cs="Times New Roman"/>
          <w:sz w:val="24"/>
          <w:szCs w:val="24"/>
        </w:rPr>
        <w:t>.</w:t>
      </w:r>
    </w:p>
    <w:p w14:paraId="07676148" w14:textId="77777777" w:rsidR="006E1B79" w:rsidRPr="003E220D" w:rsidRDefault="006E1B79" w:rsidP="006E1B79">
      <w:pPr>
        <w:pStyle w:val="Heading2"/>
        <w:rPr>
          <w:rFonts w:ascii="Times New Roman" w:eastAsia="Times New Roman" w:hAnsi="Times New Roman" w:cs="Times New Roman"/>
          <w:b/>
        </w:rPr>
      </w:pPr>
      <w:bookmarkStart w:id="61" w:name="_Toc10158288"/>
      <w:r w:rsidRPr="003E220D">
        <w:rPr>
          <w:rFonts w:ascii="Times New Roman" w:eastAsia="Times New Roman" w:hAnsi="Times New Roman" w:cs="Times New Roman"/>
          <w:b/>
        </w:rPr>
        <w:t>2.5. Risk factors for AMR</w:t>
      </w:r>
      <w:bookmarkEnd w:id="61"/>
    </w:p>
    <w:p w14:paraId="2D2F6FAB" w14:textId="06FB747D" w:rsidR="00C52161" w:rsidRDefault="00543F94" w:rsidP="00903C26">
      <w:pPr>
        <w:pStyle w:val="NoSpacing"/>
        <w:spacing w:line="360" w:lineRule="auto"/>
        <w:jc w:val="both"/>
      </w:pPr>
      <w:r>
        <w:rPr>
          <w:rFonts w:ascii="Times New Roman" w:hAnsi="Times New Roman" w:cs="Times New Roman"/>
          <w:sz w:val="24"/>
          <w:szCs w:val="24"/>
        </w:rPr>
        <w:t xml:space="preserve">Among the risk factors that predispose the organisms to antimicrobial resistance are excessive use of antimicrobials for preventive purposes, poor hygiene that facilitates the transfer of resistant organisms from one surface to another and poor infection-control strategies, such as hand-washing and disinfection. The slow pace of developing newer antimicrobials is also a pre-disposing factor because when new antimicrobials are not developed regularly, existing </w:t>
      </w:r>
      <w:r w:rsidR="00903C26">
        <w:rPr>
          <w:rFonts w:ascii="Times New Roman" w:hAnsi="Times New Roman" w:cs="Times New Roman"/>
          <w:sz w:val="24"/>
          <w:szCs w:val="24"/>
        </w:rPr>
        <w:t xml:space="preserve">antimicrobials are over-used, thereby facilitating the development of resistance by organisms that are exposed to the antimicrobials </w:t>
      </w:r>
      <w:r w:rsidR="00903C26">
        <w:rPr>
          <w:rFonts w:ascii="Times New Roman" w:hAnsi="Times New Roman" w:cs="Times New Roman"/>
          <w:sz w:val="24"/>
          <w:szCs w:val="24"/>
        </w:rPr>
        <w:fldChar w:fldCharType="begin" w:fldLock="1"/>
      </w:r>
      <w:r w:rsidR="00216C28">
        <w:rPr>
          <w:rFonts w:ascii="Times New Roman" w:hAnsi="Times New Roman" w:cs="Times New Roman"/>
          <w:sz w:val="24"/>
          <w:szCs w:val="24"/>
        </w:rPr>
        <w:instrText>ADDIN CSL_CITATION {"citationItems":[{"id":"ITEM-1","itemData":{"DOI":"10.1186/s13756-017-0208-x","ISBN":"0277-9536 (Print)","ISSN":"20472994","PMID":"28515903","abstract":"The causes of antimicrobial resistance (AMR) in developing countries are complex and may be rooted in practices of health care professionals and patients' behavior towards the use of antimicrobials as well as supply chains of antimicrobials in the population. Some of these factors may include inappropriate prescription practices, inadequate patient education, limited diagnostic facilities, unauthorized sale of antimicrobials, lack of appropriate functioning drug regulatory mechanisms, and non-human use of antimicrobials such as in animal production. Considering that these factors in developing countries may vary from those in developed countries, intervention efforts in developing countries need to address the context and focus on the root causes specific to this part of the world. Here, we describe these health-seeking behaviors that lead to the threat of AMR and healthcare practices that drive the development of AMR in developing countries and we discuss alternatives for disease prevention as well as other treatment options worth exploring.","author":[{"dropping-particle":"","family":"Ayukekbong","given":"James A.","non-dropping-particle":"","parse-names":false,"suffix":""},{"dropping-particle":"","family":"Ntemgwa","given":"Michel","non-dropping-particle":"","parse-names":false,"suffix":""},{"dropping-particle":"","family":"Atabe","given":"Andrew N.","non-dropping-particle":"","parse-names":false,"suffix":""}],"container-title":"Antimicrobial Resistance and Infection Control","id":"ITEM-1","issue":"1","issued":{"date-parts":[["2017"]]},"title":"The threat of antimicrobial resistance in developing countries: Causes and control strategies","type":"article","volume":"6"},"uris":["http://www.mendeley.com/documents/?uuid=8aa73d18-9d27-3fce-be77-ff977a45ba67"]}],"mendeley":{"formattedCitation":"(Ayukekbong, Ntemgwa and Atabe, 2017)","manualFormatting":"(Ayukekbong et al, 2017)","plainTextFormattedCitation":"(Ayukekbong, Ntemgwa and Atabe, 2017)","previouslyFormattedCitation":"(Ayukekbong, Ntemgwa and Atabe, 2017)"},"properties":{"noteIndex":0},"schema":"https://github.com/citation-style-language/schema/raw/master/csl-citation.json"}</w:instrText>
      </w:r>
      <w:r w:rsidR="00903C26">
        <w:rPr>
          <w:rFonts w:ascii="Times New Roman" w:hAnsi="Times New Roman" w:cs="Times New Roman"/>
          <w:sz w:val="24"/>
          <w:szCs w:val="24"/>
        </w:rPr>
        <w:fldChar w:fldCharType="separate"/>
      </w:r>
      <w:r w:rsidR="00903C26">
        <w:rPr>
          <w:rFonts w:ascii="Times New Roman" w:hAnsi="Times New Roman" w:cs="Times New Roman"/>
          <w:noProof/>
          <w:sz w:val="24"/>
          <w:szCs w:val="24"/>
        </w:rPr>
        <w:t xml:space="preserve">(Ayukekbong </w:t>
      </w:r>
      <w:r w:rsidR="00903C26" w:rsidRPr="00903C26">
        <w:rPr>
          <w:rFonts w:ascii="Times New Roman" w:hAnsi="Times New Roman" w:cs="Times New Roman"/>
          <w:i/>
          <w:noProof/>
          <w:sz w:val="24"/>
          <w:szCs w:val="24"/>
        </w:rPr>
        <w:t>et al</w:t>
      </w:r>
      <w:r w:rsidR="00903C26">
        <w:rPr>
          <w:rFonts w:ascii="Times New Roman" w:hAnsi="Times New Roman" w:cs="Times New Roman"/>
          <w:noProof/>
          <w:sz w:val="24"/>
          <w:szCs w:val="24"/>
        </w:rPr>
        <w:t>,</w:t>
      </w:r>
      <w:r w:rsidR="00903C26" w:rsidRPr="00903C26">
        <w:rPr>
          <w:rFonts w:ascii="Times New Roman" w:hAnsi="Times New Roman" w:cs="Times New Roman"/>
          <w:noProof/>
          <w:sz w:val="24"/>
          <w:szCs w:val="24"/>
        </w:rPr>
        <w:t xml:space="preserve"> 2017)</w:t>
      </w:r>
      <w:r w:rsidR="00903C26">
        <w:rPr>
          <w:rFonts w:ascii="Times New Roman" w:hAnsi="Times New Roman" w:cs="Times New Roman"/>
          <w:sz w:val="24"/>
          <w:szCs w:val="24"/>
        </w:rPr>
        <w:fldChar w:fldCharType="end"/>
      </w:r>
      <w:r w:rsidR="00903C26">
        <w:rPr>
          <w:rFonts w:ascii="Times New Roman" w:hAnsi="Times New Roman" w:cs="Times New Roman"/>
          <w:sz w:val="24"/>
          <w:szCs w:val="24"/>
        </w:rPr>
        <w:t>.</w:t>
      </w:r>
      <w:r w:rsidR="00512E45" w:rsidRPr="006E1B79">
        <w:t xml:space="preserve"> </w:t>
      </w:r>
      <w:r w:rsidR="00957E23" w:rsidRPr="006E1B79">
        <w:t xml:space="preserve"> </w:t>
      </w:r>
      <w:r w:rsidR="00512E45" w:rsidRPr="006E1B79">
        <w:t xml:space="preserve">  </w:t>
      </w:r>
    </w:p>
    <w:p w14:paraId="32CBEB1B" w14:textId="28349662" w:rsidR="001E15AC" w:rsidRPr="003E220D" w:rsidRDefault="001E15AC" w:rsidP="001E15AC">
      <w:pPr>
        <w:pStyle w:val="Heading2"/>
        <w:rPr>
          <w:rFonts w:ascii="Times New Roman" w:hAnsi="Times New Roman" w:cs="Times New Roman"/>
          <w:b/>
          <w:sz w:val="28"/>
          <w:szCs w:val="28"/>
        </w:rPr>
      </w:pPr>
      <w:bookmarkStart w:id="62" w:name="_Toc10158289"/>
      <w:r w:rsidRPr="003E220D">
        <w:rPr>
          <w:rFonts w:ascii="Times New Roman" w:hAnsi="Times New Roman" w:cs="Times New Roman"/>
          <w:b/>
          <w:sz w:val="28"/>
          <w:szCs w:val="28"/>
        </w:rPr>
        <w:t>2.6. Resistance Genes</w:t>
      </w:r>
      <w:bookmarkEnd w:id="62"/>
    </w:p>
    <w:p w14:paraId="610BF430" w14:textId="0C805A50" w:rsidR="001E15AC" w:rsidRPr="001E15AC" w:rsidRDefault="00DB7226" w:rsidP="00984534">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Changes in DNA can lead to the acquiring of antibiotic resistance. When changes to DNA lead to changes in protein shape at a location where an antibiotic is supposed to act, the protein may lose its functional abilities because it is no longer able to recognize where it should perform its functions</w:t>
      </w:r>
      <w:r w:rsidR="006539F5">
        <w:rPr>
          <w:rFonts w:ascii="Times New Roman" w:hAnsi="Times New Roman" w:cs="Times New Roman"/>
          <w:sz w:val="24"/>
          <w:szCs w:val="24"/>
        </w:rPr>
        <w:t xml:space="preserve"> </w:t>
      </w:r>
      <w:r w:rsidR="006539F5">
        <w:rPr>
          <w:rFonts w:ascii="Times New Roman" w:hAnsi="Times New Roman" w:cs="Times New Roman"/>
          <w:sz w:val="24"/>
          <w:szCs w:val="24"/>
        </w:rPr>
        <w:fldChar w:fldCharType="begin" w:fldLock="1"/>
      </w:r>
      <w:r w:rsidR="006539F5">
        <w:rPr>
          <w:rFonts w:ascii="Times New Roman" w:hAnsi="Times New Roman" w:cs="Times New Roman"/>
          <w:sz w:val="24"/>
          <w:szCs w:val="24"/>
        </w:rPr>
        <w:instrText>ADDIN CSL_CITATION {"citationItems":[{"id":"ITEM-1","itemData":{"DOI":"10.1038/nrmicro3380","author":[{"dropping-particle":"","family":"Blair","given":"Jessica M A","non-dropping-particle":"","parse-names":false,"suffix":""},{"dropping-particle":"","family":"Webber","given":"Mark A","non-dropping-particle":"","parse-names":false,"suffix":""},{"dropping-particle":"","family":"Baylay","given":"Alison J","non-dropping-particle":"","parse-names":false,"suffix":""},{"dropping-particle":"","family":"Ogbolu","given":"David O","non-dropping-particle":"","parse-names":false,"suffix":""},{"dropping-particle":"V","family":"Piddock","given":"Laura J","non-dropping-particle":"","parse-names":false,"suffix":""}],"id":"ITEM-1","issue":"January","issued":{"date-parts":[["2015"]]},"title":"Molecular mechanisms of antibiotic resistance","type":"article-journal","volume":"13"},"uris":["http://www.mendeley.com/documents/?uuid=f0164d59-bf27-48fb-9128-67a4dce80b48"]},{"id":"ITEM-2","itemData":{"DOI":"10.1016/S0065-7743(08)60495-9","ISBN":"0193-1903","ISSN":"00657743","PMID":"11851048","abstract":"Bacterial resistance to antibiotic therapy constitutes a serious problem in human medicine. Resistant organisms have been responsible for many fatal hospital infections and several epidemics have taken a heavy toll of human life. An important tool in overcoming this problem is an understanding of the mechanisms underlying this resistance. There are several relevant reviews covering different aspects of antibacterial resistance mechanisms. This chapter discusses those mechanisms that have been identified in clinical isolates of human pathogens. These mechanisms generally fall into one of three categories: altered target site, altered permeability, and enzymatic drug inactivation. The recent application of recombinant deoxyribonucleic acid (DNA) techniques has greatly facilitated the elucidation of many aspects of the mechanisms of antibacterial resistance and their regulation at the molecular level. Drug inactivation mechanisms reviewed at a molecular level, while other mechanisms discussed at a more general level of detail. The bacterial resistance mechanisms to β-Lactams, aminoglycosides, macrolides, tetracycline, chloramphenicol, trimethoprim, and sulfonamides are discussed in this chapter. Figures are given to explain the structural aspects. Study of resistance mechanisms has led to two basic approaches to overcoming them: discovery of new antibiotics impervious to the resistance mechanism and development of agents that render resistant bacterial pathogens susceptible to a known antibiotic by disabling their resistance mechanism. © 1982, Academic Press Inc.","author":[{"dropping-particle":"","family":"Lowe","given":"Johna","non-dropping-particle":"","parse-names":false,"suffix":""}],"container-title":"Annual Reports in Medicinal Chemistry","id":"ITEM-2","issued":{"date-parts":[["1982"]]},"title":"Mechanisms of Antibiotic Resistance","type":"article-journal"},"uris":["http://www.mendeley.com/documents/?uuid=da92daea-dab4-493c-96bb-7218e87347c7"]}],"mendeley":{"formattedCitation":"(Lowe, 1982; Blair &lt;i&gt;et al.&lt;/i&gt;, 2015)","plainTextFormattedCitation":"(Lowe, 1982; Blair et al., 2015)"},"properties":{"noteIndex":0},"schema":"https://github.com/citation-style-language/schema/raw/master/csl-citation.json"}</w:instrText>
      </w:r>
      <w:r w:rsidR="006539F5">
        <w:rPr>
          <w:rFonts w:ascii="Times New Roman" w:hAnsi="Times New Roman" w:cs="Times New Roman"/>
          <w:sz w:val="24"/>
          <w:szCs w:val="24"/>
        </w:rPr>
        <w:fldChar w:fldCharType="separate"/>
      </w:r>
      <w:r w:rsidR="006539F5" w:rsidRPr="006539F5">
        <w:rPr>
          <w:rFonts w:ascii="Times New Roman" w:hAnsi="Times New Roman" w:cs="Times New Roman"/>
          <w:noProof/>
          <w:sz w:val="24"/>
          <w:szCs w:val="24"/>
        </w:rPr>
        <w:t xml:space="preserve">(Lowe, 1982; Blair </w:t>
      </w:r>
      <w:r w:rsidR="006539F5" w:rsidRPr="006539F5">
        <w:rPr>
          <w:rFonts w:ascii="Times New Roman" w:hAnsi="Times New Roman" w:cs="Times New Roman"/>
          <w:i/>
          <w:noProof/>
          <w:sz w:val="24"/>
          <w:szCs w:val="24"/>
        </w:rPr>
        <w:t>et al.</w:t>
      </w:r>
      <w:r w:rsidR="006539F5" w:rsidRPr="006539F5">
        <w:rPr>
          <w:rFonts w:ascii="Times New Roman" w:hAnsi="Times New Roman" w:cs="Times New Roman"/>
          <w:noProof/>
          <w:sz w:val="24"/>
          <w:szCs w:val="24"/>
        </w:rPr>
        <w:t>, 2015)</w:t>
      </w:r>
      <w:r w:rsidR="006539F5">
        <w:rPr>
          <w:rFonts w:ascii="Times New Roman" w:hAnsi="Times New Roman" w:cs="Times New Roman"/>
          <w:sz w:val="24"/>
          <w:szCs w:val="24"/>
        </w:rPr>
        <w:fldChar w:fldCharType="end"/>
      </w:r>
      <w:r>
        <w:rPr>
          <w:rFonts w:ascii="Times New Roman" w:hAnsi="Times New Roman" w:cs="Times New Roman"/>
          <w:sz w:val="24"/>
          <w:szCs w:val="24"/>
        </w:rPr>
        <w:t>. This change prevents the entry of an antibiotic into the cell or, if already within the cell, the antibiotic in unable to act on the cell. These mutant genes that code for resistance</w:t>
      </w:r>
      <w:r w:rsidR="00984534">
        <w:rPr>
          <w:rFonts w:ascii="Times New Roman" w:hAnsi="Times New Roman" w:cs="Times New Roman"/>
          <w:sz w:val="24"/>
          <w:szCs w:val="24"/>
        </w:rPr>
        <w:t xml:space="preserve"> may be passed on to other bacteria by horizontal gene transfer. Though studies are still being conducted to identify more genes, some of those that have been identified are genes that </w:t>
      </w:r>
      <w:r w:rsidR="00984534">
        <w:rPr>
          <w:rFonts w:ascii="Times New Roman" w:hAnsi="Times New Roman" w:cs="Times New Roman"/>
          <w:sz w:val="24"/>
          <w:szCs w:val="24"/>
        </w:rPr>
        <w:lastRenderedPageBreak/>
        <w:t>code for resistance to sulfonamides such as the sul1 gene, genes that code for resistance to tetracyclines such as TetA, genes that code for resistance to beta-lactam antibiotics such as CtxM</w:t>
      </w:r>
      <w:r w:rsidR="00E0329E">
        <w:rPr>
          <w:rFonts w:ascii="Times New Roman" w:hAnsi="Times New Roman" w:cs="Times New Roman"/>
          <w:sz w:val="24"/>
          <w:szCs w:val="24"/>
        </w:rPr>
        <w:t xml:space="preserve"> </w:t>
      </w:r>
      <w:r w:rsidR="00E0329E">
        <w:rPr>
          <w:rFonts w:ascii="Times New Roman" w:hAnsi="Times New Roman" w:cs="Times New Roman"/>
          <w:sz w:val="24"/>
          <w:szCs w:val="24"/>
        </w:rPr>
        <w:fldChar w:fldCharType="begin" w:fldLock="1"/>
      </w:r>
      <w:r w:rsidR="00B90FC9">
        <w:rPr>
          <w:rFonts w:ascii="Times New Roman" w:hAnsi="Times New Roman" w:cs="Times New Roman"/>
          <w:sz w:val="24"/>
          <w:szCs w:val="24"/>
        </w:rPr>
        <w:instrText>ADDIN CSL_CITATION {"citationItems":[{"id":"ITEM-1","itemData":{"DOI":"10.4315/0362-028X-70.6.1316","ISBN":"6047960359","ISSN":"0362-028X","PMID":"17612058","abstract":"Antibiotic resistance patterns and the presence of antibiotic and virulence determinants in 74 sorbitol-negative Escherichia coli and 62 Salmonella isolates from nine different broiler chicken farms were investigated. Each farm was supplied by one of three companies that used different antimicrobial agents in feed for growth promotion. The isolates were identified by API 20E for E. coli and by serological tests for Salmonella. The susceptibility of the isolates to antibiotics was determined by Sensititre using the Clinical and Laboratory Standards Institute's breakpoints. Fifty-two E. coli isolates (70.3%) and nine Salmonella isolates (14.52%) were multiresistant to at least nine antibiotics. The multiresistant isolates were evaluated for the presence of tetracycline resistance, integron class 1, and blacMY 2 genes by PCR. Of the 74 E. coli isolates, 55 were resistant to amoxicillin and ceftiofur. Among these 55 resistant E. coli isolates, 45 (81.8%) and 22 (40.0%) were positive for blacMY-2 and qacEdeltal-Sull genes, respectively. Tetracycline resistance was found in 56 isolates (75.8%) among which 12 (21.4%) and 24 (42.9%) gave positive results for tetA and tetB, respectively. Virulence genes (iss, tsh, and traT), aerobactin operon (iucC), and the eaeA gene were detected in some E. coli strains. Among the 27 amoxicillin- and ceftiofur-resistant Salmonella isolates, the blacMY-2 gene was detected in 22 isolates. The class 1 integron gene (qacEdeltal-Sull) was not detected in any Salmonella isolates, whereas the invasin (inv) and virulence (spy) genes were found in 61 (98.4%) and 26 (42%) of the Salmonella isolates, respectively. This study indicated that multiple antibiotic-resistant commensal E. coli and Salmonella strains carrying virulence genes can be found on commercial broiler chicken farms and may provide a reservoir for these genes in chicken production facilities. Except for the presence of tetB, there was no significant effect of feed formulations on the phenotypic or genotypic characteristics of the isolates.","author":[{"dropping-particle":"","family":"Diarrassouba","given":"Fatoumata","non-dropping-particle":"","parse-names":false,"suffix":""},{"dropping-particle":"","family":"Diarra","given":"Moussa Sory","non-dropping-particle":"","parse-names":false,"suffix":""},{"dropping-particle":"","family":"BACH","given":"SUSAN","non-dropping-particle":"","parse-names":false,"suffix":""},{"dropping-particle":"","family":"DELAQUIS","given":"PASCAL","non-dropping-particle":"","parse-names":false,"suffix":""},{"dropping-particle":"","family":"PRITCHARD","given":"JANE","non-dropping-particle":"","parse-names":false,"suffix":""},{"dropping-particle":"","family":"TOPP","given":"EDWARD","non-dropping-particle":"","parse-names":false,"suffix":""},{"dropping-particle":"","family":"SKURA","given":"BRENT J.","non-dropping-particle":"","parse-names":false,"suffix":""}],"container-title":"Journal of Food Protection","id":"ITEM-1","issued":{"date-parts":[["2007"]]},"title":"Antibiotic Resistance and Virulence Genes in Commensal Escherichia coli and Salmonella Isolates from Commercial Broiler Chicken Farms","type":"article-journal"},"uris":["http://www.mendeley.com/documents/?uuid=abe3e235-2028-48f0-9a04-a2596077cc86"]},{"id":"ITEM-2","itemData":{"DOI":"10.6026/97320630001005","ISBN":"0973-2063 (Electronic)\\r0973-2063 (Linking)","ISSN":"0973-2063","PMID":"17597841","abstract":"Vancomycin and beta-lactams are antibiotics that inhibit gram positive bacteria by interfering with cell wall synthesis. However, continuous use of antibiotics results in the emergence of multi-drug resistant (MDR) bacterial strains. Here, we describe ARGO, a database containing gene sequences conferring resistance to these two classes of antibiotics. It is designed as a resource to enhance research on the prevalence and spread of antibiotic resistance genes. ARGO is the first attempt to compile the resistance gene sequence data with state specific information. AVAILABILITY: AGRO is available for free at http://www.argodb.org/","author":[{"dropping-particle":"","family":"Scaria","given":"Joy","non-dropping-particle":"","parse-names":false,"suffix":""},{"dropping-particle":"","family":"Chandramouli","given":"Umamaheswaran","non-dropping-particle":"","parse-names":false,"suffix":""},{"dropping-particle":"","family":"Verma","given":"Sanjay Kumar","non-dropping-particle":"","parse-names":false,"suffix":""}],"container-title":"Bioinformation","id":"ITEM-2","issued":{"date-parts":[["2005"]]},"title":"Antibiotic Resistance Genes Online (ARGO): A Database on vancomycin and β­lactam resistance genes","type":"article-journal"},"uris":["http://www.mendeley.com/documents/?uuid=8bb8b93e-7e3e-46ae-acf7-1bbdf5973ade"]}],"mendeley":{"formattedCitation":"(Scaria, Chandramouli and Verma, 2005; Diarrassouba &lt;i&gt;et al.&lt;/i&gt;, 2007)","manualFormatting":"(Scaria et al, 2005; Diarrassouba et al., 2007)","plainTextFormattedCitation":"(Scaria, Chandramouli and Verma, 2005; Diarrassouba et al., 2007)","previouslyFormattedCitation":"(Scaria, Chandramouli and Verma, 2005; Diarrassouba &lt;i&gt;et al.&lt;/i&gt;, 2007)"},"properties":{"noteIndex":0},"schema":"https://github.com/citation-style-language/schema/raw/master/csl-citation.json"}</w:instrText>
      </w:r>
      <w:r w:rsidR="00E0329E">
        <w:rPr>
          <w:rFonts w:ascii="Times New Roman" w:hAnsi="Times New Roman" w:cs="Times New Roman"/>
          <w:sz w:val="24"/>
          <w:szCs w:val="24"/>
        </w:rPr>
        <w:fldChar w:fldCharType="separate"/>
      </w:r>
      <w:r w:rsidR="00C63D0A">
        <w:rPr>
          <w:rFonts w:ascii="Times New Roman" w:hAnsi="Times New Roman" w:cs="Times New Roman"/>
          <w:noProof/>
          <w:sz w:val="24"/>
          <w:szCs w:val="24"/>
        </w:rPr>
        <w:t xml:space="preserve">(Scaria </w:t>
      </w:r>
      <w:r w:rsidR="00C63D0A" w:rsidRPr="00C63D0A">
        <w:rPr>
          <w:rFonts w:ascii="Times New Roman" w:hAnsi="Times New Roman" w:cs="Times New Roman"/>
          <w:i/>
          <w:noProof/>
          <w:sz w:val="24"/>
          <w:szCs w:val="24"/>
        </w:rPr>
        <w:t>et al</w:t>
      </w:r>
      <w:r w:rsidR="00E0329E" w:rsidRPr="00E0329E">
        <w:rPr>
          <w:rFonts w:ascii="Times New Roman" w:hAnsi="Times New Roman" w:cs="Times New Roman"/>
          <w:noProof/>
          <w:sz w:val="24"/>
          <w:szCs w:val="24"/>
        </w:rPr>
        <w:t xml:space="preserve">, 2005; Diarrassouba </w:t>
      </w:r>
      <w:r w:rsidR="00E0329E" w:rsidRPr="00E0329E">
        <w:rPr>
          <w:rFonts w:ascii="Times New Roman" w:hAnsi="Times New Roman" w:cs="Times New Roman"/>
          <w:i/>
          <w:noProof/>
          <w:sz w:val="24"/>
          <w:szCs w:val="24"/>
        </w:rPr>
        <w:t>et al.</w:t>
      </w:r>
      <w:r w:rsidR="00E0329E" w:rsidRPr="00E0329E">
        <w:rPr>
          <w:rFonts w:ascii="Times New Roman" w:hAnsi="Times New Roman" w:cs="Times New Roman"/>
          <w:noProof/>
          <w:sz w:val="24"/>
          <w:szCs w:val="24"/>
        </w:rPr>
        <w:t>, 2007)</w:t>
      </w:r>
      <w:r w:rsidR="00E0329E">
        <w:rPr>
          <w:rFonts w:ascii="Times New Roman" w:hAnsi="Times New Roman" w:cs="Times New Roman"/>
          <w:sz w:val="24"/>
          <w:szCs w:val="24"/>
        </w:rPr>
        <w:fldChar w:fldCharType="end"/>
      </w:r>
      <w:r w:rsidR="00984534">
        <w:rPr>
          <w:rFonts w:ascii="Times New Roman" w:hAnsi="Times New Roman" w:cs="Times New Roman"/>
          <w:sz w:val="24"/>
          <w:szCs w:val="24"/>
        </w:rPr>
        <w:t>.</w:t>
      </w:r>
      <w:r>
        <w:rPr>
          <w:rFonts w:ascii="Times New Roman" w:hAnsi="Times New Roman" w:cs="Times New Roman"/>
          <w:sz w:val="24"/>
          <w:szCs w:val="24"/>
        </w:rPr>
        <w:t xml:space="preserve"> </w:t>
      </w:r>
    </w:p>
    <w:p w14:paraId="55BFBEFD" w14:textId="53710B50" w:rsidR="00696BF9" w:rsidRPr="003E220D" w:rsidRDefault="001E15AC" w:rsidP="00B35841">
      <w:pPr>
        <w:pStyle w:val="Heading2"/>
        <w:jc w:val="both"/>
        <w:rPr>
          <w:rFonts w:ascii="Times New Roman" w:hAnsi="Times New Roman" w:cs="Times New Roman"/>
          <w:b/>
        </w:rPr>
      </w:pPr>
      <w:bookmarkStart w:id="63" w:name="_Toc10158290"/>
      <w:r w:rsidRPr="003E220D">
        <w:rPr>
          <w:rFonts w:ascii="Times New Roman" w:hAnsi="Times New Roman" w:cs="Times New Roman"/>
          <w:b/>
        </w:rPr>
        <w:t>2.7</w:t>
      </w:r>
      <w:r w:rsidR="00696BF9" w:rsidRPr="003E220D">
        <w:rPr>
          <w:rFonts w:ascii="Times New Roman" w:hAnsi="Times New Roman" w:cs="Times New Roman"/>
          <w:b/>
        </w:rPr>
        <w:t>. Knowledge gaps</w:t>
      </w:r>
      <w:bookmarkEnd w:id="63"/>
    </w:p>
    <w:p w14:paraId="5946377D" w14:textId="1676082F" w:rsidR="005206D3" w:rsidRDefault="00965E43" w:rsidP="00AB3C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1C48A7">
        <w:rPr>
          <w:rFonts w:ascii="Times New Roman" w:eastAsia="Times New Roman" w:hAnsi="Times New Roman" w:cs="Times New Roman"/>
          <w:sz w:val="24"/>
          <w:szCs w:val="24"/>
        </w:rPr>
        <w:t xml:space="preserve">he topic of antibiotic resistance is </w:t>
      </w:r>
      <w:r>
        <w:rPr>
          <w:rFonts w:ascii="Times New Roman" w:eastAsia="Times New Roman" w:hAnsi="Times New Roman" w:cs="Times New Roman"/>
          <w:sz w:val="24"/>
          <w:szCs w:val="24"/>
        </w:rPr>
        <w:t xml:space="preserve">of </w:t>
      </w:r>
      <w:r w:rsidR="001C48A7">
        <w:rPr>
          <w:rFonts w:ascii="Times New Roman" w:eastAsia="Times New Roman" w:hAnsi="Times New Roman" w:cs="Times New Roman"/>
          <w:sz w:val="24"/>
          <w:szCs w:val="24"/>
        </w:rPr>
        <w:t>international</w:t>
      </w:r>
      <w:r>
        <w:rPr>
          <w:rFonts w:ascii="Times New Roman" w:eastAsia="Times New Roman" w:hAnsi="Times New Roman" w:cs="Times New Roman"/>
          <w:sz w:val="24"/>
          <w:szCs w:val="24"/>
        </w:rPr>
        <w:t xml:space="preserve"> public health concern</w:t>
      </w:r>
      <w:r w:rsidR="001C48A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However, d</w:t>
      </w:r>
      <w:r w:rsidR="001C48A7">
        <w:rPr>
          <w:rFonts w:ascii="Times New Roman" w:eastAsia="Times New Roman" w:hAnsi="Times New Roman" w:cs="Times New Roman"/>
          <w:sz w:val="24"/>
          <w:szCs w:val="24"/>
        </w:rPr>
        <w:t>eveloping countries such as Zambia have little to no data</w:t>
      </w:r>
      <w:r>
        <w:rPr>
          <w:rFonts w:ascii="Times New Roman" w:eastAsia="Times New Roman" w:hAnsi="Times New Roman" w:cs="Times New Roman"/>
          <w:sz w:val="24"/>
          <w:szCs w:val="24"/>
        </w:rPr>
        <w:t xml:space="preserve"> on certain aspects of AMR</w:t>
      </w:r>
      <w:r w:rsidR="001C48A7">
        <w:rPr>
          <w:rFonts w:ascii="Times New Roman" w:eastAsia="Times New Roman" w:hAnsi="Times New Roman" w:cs="Times New Roman"/>
          <w:sz w:val="24"/>
          <w:szCs w:val="24"/>
        </w:rPr>
        <w:t>. One of the knowledge gaps is that despite it being known that certain bacteria (</w:t>
      </w:r>
      <w:r w:rsidR="001C48A7" w:rsidRPr="001C48A7">
        <w:rPr>
          <w:rFonts w:ascii="Times New Roman" w:eastAsia="Times New Roman" w:hAnsi="Times New Roman" w:cs="Times New Roman"/>
          <w:i/>
          <w:sz w:val="24"/>
          <w:szCs w:val="24"/>
        </w:rPr>
        <w:t>E. coli</w:t>
      </w:r>
      <w:r w:rsidR="001C48A7">
        <w:rPr>
          <w:rFonts w:ascii="Times New Roman" w:eastAsia="Times New Roman" w:hAnsi="Times New Roman" w:cs="Times New Roman"/>
          <w:sz w:val="24"/>
          <w:szCs w:val="24"/>
        </w:rPr>
        <w:t xml:space="preserve"> and </w:t>
      </w:r>
      <w:r w:rsidR="001C48A7" w:rsidRPr="001C48A7">
        <w:rPr>
          <w:rFonts w:ascii="Times New Roman" w:eastAsia="Times New Roman" w:hAnsi="Times New Roman" w:cs="Times New Roman"/>
          <w:i/>
          <w:sz w:val="24"/>
          <w:szCs w:val="24"/>
        </w:rPr>
        <w:t>Salmonella</w:t>
      </w:r>
      <w:r w:rsidR="001C48A7">
        <w:rPr>
          <w:rFonts w:ascii="Times New Roman" w:eastAsia="Times New Roman" w:hAnsi="Times New Roman" w:cs="Times New Roman"/>
          <w:sz w:val="24"/>
          <w:szCs w:val="24"/>
        </w:rPr>
        <w:t>) causing foodborne diseases are resistant to antibiotics, little is known about the molecular patterns of resistance</w:t>
      </w:r>
      <w:r w:rsidR="00A31433">
        <w:rPr>
          <w:rFonts w:ascii="Times New Roman" w:eastAsia="Times New Roman" w:hAnsi="Times New Roman" w:cs="Times New Roman"/>
          <w:sz w:val="24"/>
          <w:szCs w:val="24"/>
        </w:rPr>
        <w:t xml:space="preserve"> in Zambia. There is</w:t>
      </w:r>
      <w:r w:rsidR="001C48A7">
        <w:rPr>
          <w:rFonts w:ascii="Times New Roman" w:eastAsia="Times New Roman" w:hAnsi="Times New Roman" w:cs="Times New Roman"/>
          <w:sz w:val="24"/>
          <w:szCs w:val="24"/>
        </w:rPr>
        <w:t xml:space="preserve"> lack of knowledge on the genes that are conferring the resistance. </w:t>
      </w:r>
      <w:r w:rsidR="00C6258C">
        <w:rPr>
          <w:rFonts w:ascii="Times New Roman" w:eastAsia="Times New Roman" w:hAnsi="Times New Roman" w:cs="Times New Roman"/>
          <w:sz w:val="24"/>
          <w:szCs w:val="24"/>
        </w:rPr>
        <w:t xml:space="preserve">Similar studies that have been done in other developing countries </w:t>
      </w:r>
      <w:r w:rsidR="00E45F49">
        <w:rPr>
          <w:rFonts w:ascii="Times New Roman" w:eastAsia="Times New Roman" w:hAnsi="Times New Roman" w:cs="Times New Roman"/>
          <w:sz w:val="24"/>
          <w:szCs w:val="24"/>
        </w:rPr>
        <w:t>have established some</w:t>
      </w:r>
      <w:r w:rsidR="00C6258C">
        <w:rPr>
          <w:rFonts w:ascii="Times New Roman" w:eastAsia="Times New Roman" w:hAnsi="Times New Roman" w:cs="Times New Roman"/>
          <w:sz w:val="24"/>
          <w:szCs w:val="24"/>
        </w:rPr>
        <w:t xml:space="preserve"> antibiotic resistant genes of interest</w:t>
      </w:r>
      <w:r w:rsidR="00AA2B0A">
        <w:rPr>
          <w:rFonts w:ascii="Times New Roman" w:eastAsia="Times New Roman" w:hAnsi="Times New Roman" w:cs="Times New Roman"/>
          <w:sz w:val="24"/>
          <w:szCs w:val="24"/>
        </w:rPr>
        <w:t xml:space="preserve"> </w:t>
      </w:r>
      <w:r w:rsidR="00AA2B0A">
        <w:rPr>
          <w:rFonts w:ascii="Times New Roman" w:eastAsia="Times New Roman" w:hAnsi="Times New Roman" w:cs="Times New Roman"/>
          <w:sz w:val="24"/>
          <w:szCs w:val="24"/>
        </w:rPr>
        <w:fldChar w:fldCharType="begin" w:fldLock="1"/>
      </w:r>
      <w:r w:rsidR="00AA2B0A">
        <w:rPr>
          <w:rFonts w:ascii="Times New Roman" w:eastAsia="Times New Roman" w:hAnsi="Times New Roman" w:cs="Times New Roman"/>
          <w:sz w:val="24"/>
          <w:szCs w:val="24"/>
        </w:rPr>
        <w:instrText>ADDIN CSL_CITATION {"citationItems":[{"id":"ITEM-1","itemData":{"DOI":"10.1002/fsn3.119","author":[{"dropping-particle":"","family":"Adesiji","given":"Yemisi O","non-dropping-particle":"","parse-names":false,"suffix":""},{"dropping-particle":"","family":"Deekshit","given":"Vijaya Kumar","non-dropping-particle":"","parse-names":false,"suffix":""},{"dropping-particle":"","family":"Karunasagar","given":"Indrani","non-dropping-particle":"","parse-names":false,"suffix":""}],"id":"ITEM-1","issued":{"date-parts":[["2014"]]},"title":"Antimicrobial-resistant genes associated with Salmonella spp . isolated from human , poultry , and seafood sources","type":"article-journal"},"uris":["http://www.mendeley.com/documents/?uuid=f887f46e-a880-4c13-81b7-9fb2f3af3834"]}],"mendeley":{"formattedCitation":"(Adesiji, Deekshit and Karunasagar, 2014)","manualFormatting":"(Adesiji and Deekshit, 2014)","plainTextFormattedCitation":"(Adesiji, Deekshit and Karunasagar, 2014)","previouslyFormattedCitation":"(Adesiji, Deekshit and Karunasagar, 2014)"},"properties":{"noteIndex":0},"schema":"https://github.com/citation-style-language/schema/raw/master/csl-citation.json"}</w:instrText>
      </w:r>
      <w:r w:rsidR="00AA2B0A">
        <w:rPr>
          <w:rFonts w:ascii="Times New Roman" w:eastAsia="Times New Roman" w:hAnsi="Times New Roman" w:cs="Times New Roman"/>
          <w:sz w:val="24"/>
          <w:szCs w:val="24"/>
        </w:rPr>
        <w:fldChar w:fldCharType="separate"/>
      </w:r>
      <w:r w:rsidR="00AA2B0A">
        <w:rPr>
          <w:rFonts w:ascii="Times New Roman" w:eastAsia="Times New Roman" w:hAnsi="Times New Roman" w:cs="Times New Roman"/>
          <w:noProof/>
          <w:sz w:val="24"/>
          <w:szCs w:val="24"/>
        </w:rPr>
        <w:t>(Adesiji and Deekshit</w:t>
      </w:r>
      <w:r w:rsidR="00AA2B0A" w:rsidRPr="00221D6C">
        <w:rPr>
          <w:rFonts w:ascii="Times New Roman" w:eastAsia="Times New Roman" w:hAnsi="Times New Roman" w:cs="Times New Roman"/>
          <w:noProof/>
          <w:sz w:val="24"/>
          <w:szCs w:val="24"/>
        </w:rPr>
        <w:t>, 2014)</w:t>
      </w:r>
      <w:r w:rsidR="00AA2B0A">
        <w:rPr>
          <w:rFonts w:ascii="Times New Roman" w:eastAsia="Times New Roman" w:hAnsi="Times New Roman" w:cs="Times New Roman"/>
          <w:sz w:val="24"/>
          <w:szCs w:val="24"/>
        </w:rPr>
        <w:fldChar w:fldCharType="end"/>
      </w:r>
      <w:r w:rsidR="00AA2B0A">
        <w:rPr>
          <w:rFonts w:ascii="Times New Roman" w:eastAsia="Times New Roman" w:hAnsi="Times New Roman" w:cs="Times New Roman"/>
          <w:sz w:val="24"/>
          <w:szCs w:val="24"/>
        </w:rPr>
        <w:t>. However,</w:t>
      </w:r>
      <w:r w:rsidR="00C6258C">
        <w:rPr>
          <w:rFonts w:ascii="Times New Roman" w:eastAsia="Times New Roman" w:hAnsi="Times New Roman" w:cs="Times New Roman"/>
          <w:sz w:val="24"/>
          <w:szCs w:val="24"/>
        </w:rPr>
        <w:t xml:space="preserve"> it is</w:t>
      </w:r>
      <w:r w:rsidR="00AA2B0A">
        <w:rPr>
          <w:rFonts w:ascii="Times New Roman" w:eastAsia="Times New Roman" w:hAnsi="Times New Roman" w:cs="Times New Roman"/>
          <w:sz w:val="24"/>
          <w:szCs w:val="24"/>
        </w:rPr>
        <w:t xml:space="preserve"> not known whether these are similar to the</w:t>
      </w:r>
      <w:r w:rsidR="00C6258C">
        <w:rPr>
          <w:rFonts w:ascii="Times New Roman" w:eastAsia="Times New Roman" w:hAnsi="Times New Roman" w:cs="Times New Roman"/>
          <w:sz w:val="24"/>
          <w:szCs w:val="24"/>
        </w:rPr>
        <w:t xml:space="preserve"> genes that are responsible for spreading resistance in Zambia. Furthermore, it is not known whether bacteria are developing resistance to antibiotics being used in the livestock sector that are crucial for the treatment of human diseases. </w:t>
      </w:r>
      <w:r w:rsidR="001C48A7">
        <w:rPr>
          <w:rFonts w:ascii="Times New Roman" w:eastAsia="Times New Roman" w:hAnsi="Times New Roman" w:cs="Times New Roman"/>
          <w:sz w:val="24"/>
          <w:szCs w:val="24"/>
        </w:rPr>
        <w:t>Another area that has not been explored adequately is the relationship between the antibiotics used during livestock production and those used during human chemotherapy. It is not known whether the high resistance b</w:t>
      </w:r>
      <w:r>
        <w:rPr>
          <w:rFonts w:ascii="Times New Roman" w:eastAsia="Times New Roman" w:hAnsi="Times New Roman" w:cs="Times New Roman"/>
          <w:sz w:val="24"/>
          <w:szCs w:val="24"/>
        </w:rPr>
        <w:t>eing observed in human affections</w:t>
      </w:r>
      <w:r w:rsidR="001C48A7">
        <w:rPr>
          <w:rFonts w:ascii="Times New Roman" w:eastAsia="Times New Roman" w:hAnsi="Times New Roman" w:cs="Times New Roman"/>
          <w:sz w:val="24"/>
          <w:szCs w:val="24"/>
        </w:rPr>
        <w:t xml:space="preserve"> is as a result of ingestion of </w:t>
      </w:r>
      <w:r w:rsidR="00C6258C">
        <w:rPr>
          <w:rFonts w:ascii="Times New Roman" w:eastAsia="Times New Roman" w:hAnsi="Times New Roman" w:cs="Times New Roman"/>
          <w:sz w:val="24"/>
          <w:szCs w:val="24"/>
        </w:rPr>
        <w:t>food contaminated with antibiotic resistant organisms. Even though there are speculations, there is no scientific evidence to back up the theory</w:t>
      </w:r>
      <w:r w:rsidR="00221D6C">
        <w:rPr>
          <w:rFonts w:ascii="Times New Roman" w:eastAsia="Times New Roman" w:hAnsi="Times New Roman" w:cs="Times New Roman"/>
          <w:sz w:val="24"/>
          <w:szCs w:val="24"/>
        </w:rPr>
        <w:t xml:space="preserve"> </w:t>
      </w:r>
      <w:r w:rsidR="00221D6C">
        <w:rPr>
          <w:rFonts w:ascii="Times New Roman" w:eastAsia="Times New Roman" w:hAnsi="Times New Roman" w:cs="Times New Roman"/>
          <w:sz w:val="24"/>
          <w:szCs w:val="24"/>
        </w:rPr>
        <w:fldChar w:fldCharType="begin" w:fldLock="1"/>
      </w:r>
      <w:r w:rsidR="00B90FC9">
        <w:rPr>
          <w:rFonts w:ascii="Times New Roman" w:eastAsia="Times New Roman" w:hAnsi="Times New Roman" w:cs="Times New Roman"/>
          <w:sz w:val="24"/>
          <w:szCs w:val="24"/>
        </w:rPr>
        <w:instrText>ADDIN CSL_CITATION {"citationItems":[{"id":"ITEM-1","itemData":{"DOI":"10.1038/srep12439","ISBN":"2045-2322","ISSN":"20452322","PMID":"26211388","abstract":"This study focused on the use of antibiotics on small, medium and commercial-sized dairy farms in the central region of Zambia and its relationship to antibiotic resistance in Escherichia coli. A stratified random sample of 104 farms was studied, representing approximately 20% of all dairy farms in the region. On each farm, faecal samples were collected from a random sample of animals and a standardised questionnaire on the usage of antibiotics was completed. An E. coli isolate was obtained from 98.67% (371/376) of the sampled animals and tested for resistance to six classes of antibiotics. The estimated prevalence of resistance across the different farming systems was: tetracycline (10.61; 95%CI: 7.40-13.82), ampicillin (6.02; 95%CI: 3.31-8.73), sulfamethoxazole/ trimethoprim (4.49; 95%CI: 2.42-6.56), cefpodoxime (1.91; 95%CI: 0.46-3.36), gentamicin (0.89; 95%CI: 0.06-1.84) and ciprofloxacin (0%). Univariate analyses indicated certain diseases, exotic breeds, location, farm size and certain management practices as risk factors for detection of resistance, whereas multivariate analyses showed an association with lumpy skin disease and a protective effect for older animals (&gt;25 months). This study has provided novel insights into the drivers of antibiotic use and their association with antibiotic resistance in an under-studied region of Southern Africa.","author":[{"dropping-particle":"","family":"Mainda","given":"Geoffrey","non-dropping-particle":"","parse-names":false,"suffix":""},{"dropping-particle":"","family":"Bessell","given":"Paul B.","non-dropping-particle":"","parse-names":false,"suffix":""},{"dropping-particle":"","family":"Muma","given":"John B.","non-dropping-particle":"","parse-names":false,"suffix":""},{"dropping-particle":"","family":"McAteer","given":"Sean P.","non-dropping-particle":"","parse-names":false,"suffix":""},{"dropping-particle":"","family":"Chase-Topping","given":"Margo E.","non-dropping-particle":"","parse-names":false,"suffix":""},{"dropping-particle":"","family":"Gibbons","given":"James","non-dropping-particle":"","parse-names":false,"suffix":""},{"dropping-particle":"","family":"Stevens","given":"Mark P.","non-dropping-particle":"","parse-names":false,"suffix":""},{"dropping-particle":"","family":"Gally","given":"David L.","non-dropping-particle":"","parse-names":false,"suffix":""},{"dropping-particle":"","family":"Barend","given":"Barend M.","non-dropping-particle":"","parse-names":false,"suffix":""}],"container-title":"Scientific Reports","id":"ITEM-1","issued":{"date-parts":[["2015"]]},"title":"Prevalence and patterns of antimicrobial resistance among Escherichia coli isolated from Zambian dairy cattle across different production systems","type":"article-journal"},"uris":["http://www.mendeley.com/documents/?uuid=356b9265-3559-488b-9ea3-1391c862fd70"]},{"id":"ITEM-2","itemData":{"ISSN":"1473-3099","author":[{"dropping-particle":"","family":"Okeke","given":"Iruka N","non-dropping-particle":"","parse-names":false,"suffix":""},{"dropping-particle":"","family":"Klugman","given":"Keith P","non-dropping-particle":"","parse-names":false,"suffix":""},{"dropping-particle":"","family":"Bhutta","given":"Zulfiqar A","non-dropping-particle":"","parse-names":false,"suffix":""},{"dropping-particle":"","family":"Duse","given":"Adriano G","non-dropping-particle":"","parse-names":false,"suffix":""},{"dropping-particle":"","family":"Jenkins","given":"Philip","non-dropping-particle":"","parse-names":false,"suffix":""},{"dropping-particle":"","family":"O'Brien","given":"Thomas F","non-dropping-particle":"","parse-names":false,"suffix":""},{"dropping-particle":"","family":"Pablos-Mendez","given":"Ariel","non-dropping-particle":"","parse-names":false,"suffix":""},{"dropping-particle":"","family":"Laxminarayan","given":"Ramanan","non-dropping-particle":"","parse-names":false,"suffix":""}],"container-title":"The Lancet infectious diseases","id":"ITEM-2","issue":"9","issued":{"date-parts":[["2005"]]},"page":"568-580","publisher":"Elsevier","title":"Antimicrobial resistance in developing countries. Part II: strategies for containment","type":"article-journal","volume":"5"},"uris":["http://www.mendeley.com/documents/?uuid=c6c1e0ad-6bcd-4207-bb14-de78cc93d3d9"]}],"mendeley":{"formattedCitation":"(Okeke &lt;i&gt;et al.&lt;/i&gt;, 2005; Mainda &lt;i&gt;et al.&lt;/i&gt;, 2015)","plainTextFormattedCitation":"(Okeke et al., 2005; Mainda et al., 2015)","previouslyFormattedCitation":"(Okeke &lt;i&gt;et al.&lt;/i&gt;, 2005; Mainda &lt;i&gt;et al.&lt;/i&gt;, 2015)"},"properties":{"noteIndex":0},"schema":"https://github.com/citation-style-language/schema/raw/master/csl-citation.json"}</w:instrText>
      </w:r>
      <w:r w:rsidR="00221D6C">
        <w:rPr>
          <w:rFonts w:ascii="Times New Roman" w:eastAsia="Times New Roman" w:hAnsi="Times New Roman" w:cs="Times New Roman"/>
          <w:sz w:val="24"/>
          <w:szCs w:val="24"/>
        </w:rPr>
        <w:fldChar w:fldCharType="separate"/>
      </w:r>
      <w:r w:rsidR="00221D6C" w:rsidRPr="00221D6C">
        <w:rPr>
          <w:rFonts w:ascii="Times New Roman" w:eastAsia="Times New Roman" w:hAnsi="Times New Roman" w:cs="Times New Roman"/>
          <w:noProof/>
          <w:sz w:val="24"/>
          <w:szCs w:val="24"/>
        </w:rPr>
        <w:t xml:space="preserve">(Okeke </w:t>
      </w:r>
      <w:r w:rsidR="00221D6C" w:rsidRPr="00221D6C">
        <w:rPr>
          <w:rFonts w:ascii="Times New Roman" w:eastAsia="Times New Roman" w:hAnsi="Times New Roman" w:cs="Times New Roman"/>
          <w:i/>
          <w:noProof/>
          <w:sz w:val="24"/>
          <w:szCs w:val="24"/>
        </w:rPr>
        <w:t>et al.</w:t>
      </w:r>
      <w:r w:rsidR="00221D6C" w:rsidRPr="00221D6C">
        <w:rPr>
          <w:rFonts w:ascii="Times New Roman" w:eastAsia="Times New Roman" w:hAnsi="Times New Roman" w:cs="Times New Roman"/>
          <w:noProof/>
          <w:sz w:val="24"/>
          <w:szCs w:val="24"/>
        </w:rPr>
        <w:t xml:space="preserve">, 2005; Mainda </w:t>
      </w:r>
      <w:r w:rsidR="00221D6C" w:rsidRPr="00221D6C">
        <w:rPr>
          <w:rFonts w:ascii="Times New Roman" w:eastAsia="Times New Roman" w:hAnsi="Times New Roman" w:cs="Times New Roman"/>
          <w:i/>
          <w:noProof/>
          <w:sz w:val="24"/>
          <w:szCs w:val="24"/>
        </w:rPr>
        <w:t>et al.</w:t>
      </w:r>
      <w:r w:rsidR="00221D6C" w:rsidRPr="00221D6C">
        <w:rPr>
          <w:rFonts w:ascii="Times New Roman" w:eastAsia="Times New Roman" w:hAnsi="Times New Roman" w:cs="Times New Roman"/>
          <w:noProof/>
          <w:sz w:val="24"/>
          <w:szCs w:val="24"/>
        </w:rPr>
        <w:t>, 2015)</w:t>
      </w:r>
      <w:r w:rsidR="00221D6C">
        <w:rPr>
          <w:rFonts w:ascii="Times New Roman" w:eastAsia="Times New Roman" w:hAnsi="Times New Roman" w:cs="Times New Roman"/>
          <w:sz w:val="24"/>
          <w:szCs w:val="24"/>
        </w:rPr>
        <w:fldChar w:fldCharType="end"/>
      </w:r>
      <w:r w:rsidR="00C6258C">
        <w:rPr>
          <w:rFonts w:ascii="Times New Roman" w:eastAsia="Times New Roman" w:hAnsi="Times New Roman" w:cs="Times New Roman"/>
          <w:sz w:val="24"/>
          <w:szCs w:val="24"/>
        </w:rPr>
        <w:t xml:space="preserve">. </w:t>
      </w:r>
    </w:p>
    <w:p w14:paraId="00FB9F38" w14:textId="77777777" w:rsidR="00965E43" w:rsidRDefault="00965E43" w:rsidP="00AB3CB1">
      <w:pPr>
        <w:spacing w:line="360" w:lineRule="auto"/>
        <w:jc w:val="both"/>
        <w:rPr>
          <w:rFonts w:ascii="Times New Roman" w:eastAsia="Times New Roman" w:hAnsi="Times New Roman" w:cs="Times New Roman"/>
          <w:sz w:val="24"/>
          <w:szCs w:val="24"/>
        </w:rPr>
      </w:pPr>
    </w:p>
    <w:p w14:paraId="5017DD4B" w14:textId="77777777" w:rsidR="00965E43" w:rsidRDefault="00965E43" w:rsidP="00AB3CB1">
      <w:pPr>
        <w:spacing w:line="360" w:lineRule="auto"/>
        <w:jc w:val="both"/>
        <w:rPr>
          <w:rFonts w:ascii="Times New Roman" w:eastAsia="Times New Roman" w:hAnsi="Times New Roman" w:cs="Times New Roman"/>
          <w:sz w:val="24"/>
          <w:szCs w:val="24"/>
        </w:rPr>
      </w:pPr>
    </w:p>
    <w:p w14:paraId="3E9157B2" w14:textId="77777777" w:rsidR="00965E43" w:rsidRDefault="00965E43" w:rsidP="00AB3CB1">
      <w:pPr>
        <w:spacing w:line="360" w:lineRule="auto"/>
        <w:jc w:val="both"/>
        <w:rPr>
          <w:rFonts w:ascii="Times New Roman" w:eastAsia="Times New Roman" w:hAnsi="Times New Roman" w:cs="Times New Roman"/>
          <w:sz w:val="24"/>
          <w:szCs w:val="24"/>
        </w:rPr>
      </w:pPr>
    </w:p>
    <w:p w14:paraId="68DE179C" w14:textId="77777777" w:rsidR="00965E43" w:rsidRDefault="00965E43" w:rsidP="00AB3CB1">
      <w:pPr>
        <w:spacing w:line="360" w:lineRule="auto"/>
        <w:jc w:val="both"/>
        <w:rPr>
          <w:rFonts w:ascii="Times New Roman" w:eastAsia="Times New Roman" w:hAnsi="Times New Roman" w:cs="Times New Roman"/>
          <w:sz w:val="24"/>
          <w:szCs w:val="24"/>
        </w:rPr>
      </w:pPr>
    </w:p>
    <w:p w14:paraId="2B3CB49C" w14:textId="77777777" w:rsidR="00965E43" w:rsidRDefault="00965E43" w:rsidP="00AB3CB1">
      <w:pPr>
        <w:spacing w:line="360" w:lineRule="auto"/>
        <w:jc w:val="both"/>
        <w:rPr>
          <w:rFonts w:ascii="Times New Roman" w:eastAsia="Times New Roman" w:hAnsi="Times New Roman" w:cs="Times New Roman"/>
          <w:sz w:val="24"/>
          <w:szCs w:val="24"/>
        </w:rPr>
      </w:pPr>
    </w:p>
    <w:p w14:paraId="52E97E97" w14:textId="77777777" w:rsidR="00965E43" w:rsidRDefault="00965E43" w:rsidP="00AB3CB1">
      <w:pPr>
        <w:spacing w:line="360" w:lineRule="auto"/>
        <w:jc w:val="both"/>
        <w:rPr>
          <w:rFonts w:ascii="Times New Roman" w:eastAsia="Times New Roman" w:hAnsi="Times New Roman" w:cs="Times New Roman"/>
          <w:sz w:val="24"/>
          <w:szCs w:val="24"/>
        </w:rPr>
      </w:pPr>
    </w:p>
    <w:p w14:paraId="62AA505A" w14:textId="77777777" w:rsidR="00965E43" w:rsidRDefault="00965E43" w:rsidP="00AB3CB1">
      <w:pPr>
        <w:spacing w:line="360" w:lineRule="auto"/>
        <w:jc w:val="both"/>
        <w:rPr>
          <w:rFonts w:ascii="Times New Roman" w:eastAsia="Times New Roman" w:hAnsi="Times New Roman" w:cs="Times New Roman"/>
          <w:sz w:val="24"/>
          <w:szCs w:val="24"/>
        </w:rPr>
      </w:pPr>
    </w:p>
    <w:p w14:paraId="6E0414A2" w14:textId="77777777" w:rsidR="00965E43" w:rsidRDefault="00965E43" w:rsidP="00AB3CB1">
      <w:pPr>
        <w:spacing w:line="360" w:lineRule="auto"/>
        <w:jc w:val="both"/>
        <w:rPr>
          <w:rFonts w:ascii="Times New Roman" w:eastAsia="Times New Roman" w:hAnsi="Times New Roman" w:cs="Times New Roman"/>
          <w:sz w:val="24"/>
          <w:szCs w:val="24"/>
        </w:rPr>
      </w:pPr>
    </w:p>
    <w:p w14:paraId="05BB5CBF" w14:textId="77777777" w:rsidR="00AD2E71" w:rsidRPr="003E220D" w:rsidRDefault="009D5480" w:rsidP="00AD2E71">
      <w:pPr>
        <w:pStyle w:val="Heading1"/>
        <w:spacing w:line="360" w:lineRule="auto"/>
        <w:jc w:val="center"/>
        <w:rPr>
          <w:rFonts w:ascii="Times New Roman" w:eastAsia="Times New Roman" w:hAnsi="Times New Roman" w:cs="Times New Roman"/>
          <w:b/>
        </w:rPr>
      </w:pPr>
      <w:bookmarkStart w:id="64" w:name="_Toc530929523"/>
      <w:bookmarkStart w:id="65" w:name="_Toc10158291"/>
      <w:r w:rsidRPr="003E220D">
        <w:rPr>
          <w:rFonts w:ascii="Times New Roman" w:eastAsia="Times New Roman" w:hAnsi="Times New Roman" w:cs="Times New Roman"/>
          <w:b/>
        </w:rPr>
        <w:lastRenderedPageBreak/>
        <w:t>CHAPTER 3</w:t>
      </w:r>
      <w:bookmarkStart w:id="66" w:name="_Toc530929524"/>
      <w:bookmarkEnd w:id="64"/>
      <w:bookmarkEnd w:id="65"/>
    </w:p>
    <w:p w14:paraId="131A1E02" w14:textId="7FE1B50B" w:rsidR="009D5480" w:rsidRPr="003E220D" w:rsidRDefault="009D5480" w:rsidP="00AD2E71">
      <w:pPr>
        <w:pStyle w:val="Heading1"/>
        <w:spacing w:line="360" w:lineRule="auto"/>
        <w:jc w:val="center"/>
        <w:rPr>
          <w:rFonts w:ascii="Times New Roman" w:eastAsia="Times New Roman" w:hAnsi="Times New Roman" w:cs="Times New Roman"/>
          <w:b/>
        </w:rPr>
      </w:pPr>
      <w:bookmarkStart w:id="67" w:name="_Toc8607246"/>
      <w:bookmarkStart w:id="68" w:name="_Toc10158292"/>
      <w:r w:rsidRPr="003E220D">
        <w:rPr>
          <w:rFonts w:ascii="Times New Roman" w:eastAsia="Times New Roman" w:hAnsi="Times New Roman" w:cs="Times New Roman"/>
          <w:b/>
        </w:rPr>
        <w:t>M</w:t>
      </w:r>
      <w:bookmarkEnd w:id="66"/>
      <w:r w:rsidR="00AD2E71" w:rsidRPr="003E220D">
        <w:rPr>
          <w:rFonts w:ascii="Times New Roman" w:eastAsia="Times New Roman" w:hAnsi="Times New Roman" w:cs="Times New Roman"/>
          <w:b/>
        </w:rPr>
        <w:t>ATERIALS AND METHODS</w:t>
      </w:r>
      <w:bookmarkEnd w:id="67"/>
      <w:bookmarkEnd w:id="68"/>
    </w:p>
    <w:p w14:paraId="6BFDE24E" w14:textId="77777777" w:rsidR="009D5480" w:rsidRPr="003E220D" w:rsidRDefault="009D5480" w:rsidP="00E36F5E">
      <w:pPr>
        <w:pStyle w:val="Heading2"/>
        <w:spacing w:line="360" w:lineRule="auto"/>
        <w:jc w:val="both"/>
        <w:rPr>
          <w:rFonts w:ascii="Times New Roman" w:eastAsia="Times New Roman" w:hAnsi="Times New Roman" w:cs="Times New Roman"/>
          <w:b/>
          <w:sz w:val="28"/>
          <w:szCs w:val="28"/>
        </w:rPr>
      </w:pPr>
      <w:bookmarkStart w:id="69" w:name="_Toc530929525"/>
      <w:bookmarkStart w:id="70" w:name="_Toc10158293"/>
      <w:r w:rsidRPr="003E220D">
        <w:rPr>
          <w:rFonts w:ascii="Times New Roman" w:eastAsia="Times New Roman" w:hAnsi="Times New Roman" w:cs="Times New Roman"/>
          <w:b/>
          <w:sz w:val="28"/>
          <w:szCs w:val="28"/>
        </w:rPr>
        <w:t>3.1. Study Area and Design</w:t>
      </w:r>
      <w:bookmarkEnd w:id="69"/>
      <w:bookmarkEnd w:id="70"/>
    </w:p>
    <w:p w14:paraId="05DFB14B" w14:textId="60EDF406" w:rsidR="009D5480" w:rsidRDefault="009D5480" w:rsidP="00C94BC9">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cross-sectional study involving four districts of Lusaka Province</w:t>
      </w:r>
      <w:r w:rsidR="00364D87">
        <w:rPr>
          <w:rFonts w:ascii="Times New Roman" w:eastAsia="Times New Roman" w:hAnsi="Times New Roman" w:cs="Times New Roman"/>
          <w:sz w:val="24"/>
          <w:szCs w:val="24"/>
        </w:rPr>
        <w:t xml:space="preserve"> in Zambia</w:t>
      </w:r>
      <w:r>
        <w:rPr>
          <w:rFonts w:ascii="Times New Roman" w:eastAsia="Times New Roman" w:hAnsi="Times New Roman" w:cs="Times New Roman"/>
          <w:sz w:val="24"/>
          <w:szCs w:val="24"/>
        </w:rPr>
        <w:t xml:space="preserve"> (Lusaka, Chilanga, Chongwe and Kafue) was undertaken to investigate antimicrobial resistant </w:t>
      </w:r>
      <w:r w:rsidRPr="005206D3">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and </w:t>
      </w:r>
      <w:r w:rsidRPr="00364D87">
        <w:rPr>
          <w:rFonts w:ascii="Times New Roman" w:eastAsia="Times New Roman" w:hAnsi="Times New Roman" w:cs="Times New Roman"/>
          <w:sz w:val="24"/>
          <w:szCs w:val="24"/>
        </w:rPr>
        <w:t>Salmonella</w:t>
      </w:r>
      <w:r>
        <w:rPr>
          <w:rFonts w:ascii="Times New Roman" w:eastAsia="Times New Roman" w:hAnsi="Times New Roman" w:cs="Times New Roman"/>
          <w:sz w:val="24"/>
          <w:szCs w:val="24"/>
        </w:rPr>
        <w:t xml:space="preserve"> in market-ready broiler m</w:t>
      </w:r>
      <w:r w:rsidR="00306673">
        <w:rPr>
          <w:rFonts w:ascii="Times New Roman" w:eastAsia="Times New Roman" w:hAnsi="Times New Roman" w:cs="Times New Roman"/>
          <w:sz w:val="24"/>
          <w:szCs w:val="24"/>
        </w:rPr>
        <w:t>eat</w:t>
      </w:r>
      <w:r>
        <w:rPr>
          <w:rFonts w:ascii="Times New Roman" w:eastAsia="Times New Roman" w:hAnsi="Times New Roman" w:cs="Times New Roman"/>
          <w:sz w:val="24"/>
          <w:szCs w:val="24"/>
        </w:rPr>
        <w:t>. The study was conducted between</w:t>
      </w:r>
      <w:r w:rsidR="0092356C">
        <w:rPr>
          <w:rFonts w:ascii="Times New Roman" w:eastAsia="Times New Roman" w:hAnsi="Times New Roman" w:cs="Times New Roman"/>
          <w:sz w:val="24"/>
          <w:szCs w:val="24"/>
        </w:rPr>
        <w:t xml:space="preserve"> August</w:t>
      </w:r>
      <w:r>
        <w:rPr>
          <w:rFonts w:ascii="Times New Roman" w:eastAsia="Times New Roman" w:hAnsi="Times New Roman" w:cs="Times New Roman"/>
          <w:sz w:val="24"/>
          <w:szCs w:val="24"/>
        </w:rPr>
        <w:t xml:space="preserve"> </w:t>
      </w:r>
      <w:r w:rsidRPr="00087239">
        <w:rPr>
          <w:rFonts w:ascii="Times New Roman" w:eastAsia="Times New Roman" w:hAnsi="Times New Roman" w:cs="Times New Roman"/>
          <w:sz w:val="24"/>
          <w:szCs w:val="24"/>
        </w:rPr>
        <w:t xml:space="preserve">2017 and </w:t>
      </w:r>
      <w:r w:rsidR="0092356C" w:rsidRPr="00087239">
        <w:rPr>
          <w:rFonts w:ascii="Times New Roman" w:eastAsia="Times New Roman" w:hAnsi="Times New Roman" w:cs="Times New Roman"/>
          <w:sz w:val="24"/>
          <w:szCs w:val="24"/>
        </w:rPr>
        <w:t xml:space="preserve">May </w:t>
      </w:r>
      <w:r w:rsidRPr="00087239">
        <w:rPr>
          <w:rFonts w:ascii="Times New Roman" w:eastAsia="Times New Roman" w:hAnsi="Times New Roman" w:cs="Times New Roman"/>
          <w:sz w:val="24"/>
          <w:szCs w:val="24"/>
        </w:rPr>
        <w:t xml:space="preserve">2018. </w:t>
      </w:r>
      <w:r>
        <w:rPr>
          <w:rFonts w:ascii="Times New Roman" w:eastAsia="Times New Roman" w:hAnsi="Times New Roman" w:cs="Times New Roman"/>
          <w:sz w:val="24"/>
          <w:szCs w:val="24"/>
        </w:rPr>
        <w:t xml:space="preserve"> Lusaka province was purposely selected because it is the industrial capital and is a retail destination for many poultry products from other provinces of the country. The primary sampling units were the markets (broadly classified as Open markets and Supermarkets) and the secondary sampling units were individual dressed broiler chickens. An open market was defined as an unrestricted competitive market</w:t>
      </w:r>
      <w:r w:rsidRPr="00E173B2">
        <w:rPr>
          <w:rFonts w:ascii="Times New Roman" w:eastAsia="Times New Roman" w:hAnsi="Times New Roman" w:cs="Times New Roman"/>
          <w:sz w:val="24"/>
          <w:szCs w:val="24"/>
        </w:rPr>
        <w:t xml:space="preserve"> </w:t>
      </w:r>
      <w:r w:rsidRPr="005E664D">
        <w:rPr>
          <w:rFonts w:ascii="Times New Roman" w:eastAsia="Times New Roman" w:hAnsi="Times New Roman" w:cs="Times New Roman"/>
          <w:sz w:val="24"/>
          <w:szCs w:val="24"/>
        </w:rPr>
        <w:t xml:space="preserve">not housed in a building, where foodstuffs are sold </w:t>
      </w:r>
      <w:r>
        <w:rPr>
          <w:rFonts w:ascii="Times New Roman" w:eastAsia="Times New Roman" w:hAnsi="Times New Roman" w:cs="Times New Roman"/>
          <w:sz w:val="24"/>
          <w:szCs w:val="24"/>
        </w:rPr>
        <w:t xml:space="preserve">often </w:t>
      </w:r>
      <w:r w:rsidRPr="005E664D">
        <w:rPr>
          <w:rFonts w:ascii="Times New Roman" w:eastAsia="Times New Roman" w:hAnsi="Times New Roman" w:cs="Times New Roman"/>
          <w:sz w:val="24"/>
          <w:szCs w:val="24"/>
        </w:rPr>
        <w:t>exposed</w:t>
      </w:r>
      <w:r>
        <w:rPr>
          <w:rFonts w:ascii="Times New Roman" w:eastAsia="Times New Roman" w:hAnsi="Times New Roman" w:cs="Times New Roman"/>
          <w:sz w:val="24"/>
          <w:szCs w:val="24"/>
        </w:rPr>
        <w:t xml:space="preserve"> </w:t>
      </w:r>
      <w:r w:rsidR="00E15AE2">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 xml:space="preserve">in which any buyer and seller was free to participate, while a supermarket was defined as a </w:t>
      </w:r>
      <w:r w:rsidRPr="00E173B2">
        <w:rPr>
          <w:rFonts w:ascii="Times New Roman" w:eastAsia="Times New Roman" w:hAnsi="Times New Roman" w:cs="Times New Roman"/>
          <w:sz w:val="24"/>
          <w:szCs w:val="24"/>
        </w:rPr>
        <w:t>mar</w:t>
      </w:r>
      <w:r w:rsidRPr="00E97FFE">
        <w:rPr>
          <w:rFonts w:ascii="Times New Roman" w:eastAsia="Times New Roman" w:hAnsi="Times New Roman" w:cs="Times New Roman"/>
          <w:sz w:val="24"/>
          <w:szCs w:val="24"/>
        </w:rPr>
        <w:t>ket housed in a closed building</w:t>
      </w:r>
      <w:r>
        <w:rPr>
          <w:rFonts w:ascii="Times New Roman" w:eastAsia="Times New Roman" w:hAnsi="Times New Roman" w:cs="Times New Roman"/>
          <w:sz w:val="24"/>
          <w:szCs w:val="24"/>
        </w:rPr>
        <w:t xml:space="preserve"> </w:t>
      </w:r>
      <w:r w:rsidRPr="00E173B2">
        <w:rPr>
          <w:rFonts w:ascii="Times New Roman" w:eastAsia="Times New Roman" w:hAnsi="Times New Roman" w:cs="Times New Roman"/>
          <w:sz w:val="24"/>
          <w:szCs w:val="24"/>
        </w:rPr>
        <w:t xml:space="preserve">with </w:t>
      </w:r>
      <w:r w:rsidRPr="00E97FFE">
        <w:rPr>
          <w:rFonts w:ascii="Times New Roman" w:eastAsia="Times New Roman" w:hAnsi="Times New Roman" w:cs="Times New Roman"/>
          <w:sz w:val="24"/>
          <w:szCs w:val="24"/>
        </w:rPr>
        <w:t>modernized</w:t>
      </w:r>
      <w:r w:rsidRPr="00E173B2">
        <w:rPr>
          <w:rFonts w:ascii="Times New Roman" w:eastAsia="Times New Roman" w:hAnsi="Times New Roman" w:cs="Times New Roman"/>
          <w:sz w:val="24"/>
          <w:szCs w:val="24"/>
        </w:rPr>
        <w:t xml:space="preserve"> facilities</w:t>
      </w:r>
      <w:r>
        <w:rPr>
          <w:rFonts w:ascii="Times New Roman" w:eastAsia="Times New Roman" w:hAnsi="Times New Roman" w:cs="Times New Roman"/>
          <w:sz w:val="24"/>
          <w:szCs w:val="24"/>
        </w:rPr>
        <w:t xml:space="preserve"> that offered a wide variety of food and household products, organized into aisles. Proportion stratified random sampling was employed where Open markets and Supermarkets were the strata.  From the information collected from Lusaka city council, there were 47 supermarkets and 33 open markets in Lusaka Province at the time the study was conducted. This formed the sampling frame from which a study population was drawn.</w:t>
      </w:r>
    </w:p>
    <w:p w14:paraId="71A12D89" w14:textId="77777777" w:rsidR="009D5480" w:rsidRDefault="009D5480" w:rsidP="00C94BC9">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240" w:lineRule="auto"/>
        <w:jc w:val="both"/>
        <w:rPr>
          <w:rFonts w:ascii="Times New Roman" w:eastAsia="Times New Roman" w:hAnsi="Times New Roman" w:cs="Times New Roman"/>
          <w:sz w:val="24"/>
          <w:szCs w:val="24"/>
        </w:rPr>
      </w:pPr>
    </w:p>
    <w:p w14:paraId="4F5CCFD0" w14:textId="50DD381B" w:rsidR="009D5480" w:rsidRPr="00B35841" w:rsidRDefault="009D5480" w:rsidP="00C94BC9">
      <w:pPr>
        <w:pStyle w:val="Heading2"/>
        <w:spacing w:line="360" w:lineRule="auto"/>
        <w:jc w:val="both"/>
        <w:rPr>
          <w:rFonts w:ascii="Times New Roman" w:eastAsia="Times New Roman" w:hAnsi="Times New Roman" w:cs="Times New Roman"/>
          <w:sz w:val="28"/>
          <w:szCs w:val="28"/>
        </w:rPr>
      </w:pPr>
      <w:bookmarkStart w:id="71" w:name="_Toc530929526"/>
      <w:bookmarkStart w:id="72" w:name="_Toc10158294"/>
      <w:r w:rsidRPr="00B35841">
        <w:rPr>
          <w:rFonts w:ascii="Times New Roman" w:eastAsia="Times New Roman" w:hAnsi="Times New Roman" w:cs="Times New Roman"/>
          <w:sz w:val="28"/>
          <w:szCs w:val="28"/>
        </w:rPr>
        <w:t>3.2. Sample Size Calculation</w:t>
      </w:r>
      <w:bookmarkEnd w:id="71"/>
      <w:bookmarkEnd w:id="72"/>
    </w:p>
    <w:p w14:paraId="369D3FE5" w14:textId="77777777" w:rsidR="009D5480" w:rsidRDefault="009D5480"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sample size for estimation of a single proportion was calculated using Epi tools software (</w:t>
      </w:r>
      <w:hyperlink r:id="rId13">
        <w:r>
          <w:rPr>
            <w:rFonts w:ascii="Times New Roman" w:eastAsia="Times New Roman" w:hAnsi="Times New Roman" w:cs="Times New Roman"/>
            <w:color w:val="0000FF"/>
            <w:sz w:val="24"/>
            <w:szCs w:val="24"/>
            <w:u w:val="single"/>
          </w:rPr>
          <w:t>www.epitools.ausvet.com</w:t>
        </w:r>
      </w:hyperlink>
      <w:r>
        <w:rPr>
          <w:rFonts w:ascii="Times New Roman" w:eastAsia="Times New Roman" w:hAnsi="Times New Roman" w:cs="Times New Roman"/>
          <w:color w:val="0000FF"/>
          <w:sz w:val="24"/>
          <w:szCs w:val="24"/>
          <w:u w:val="single"/>
        </w:rPr>
        <w:t>).</w:t>
      </w:r>
    </w:p>
    <w:p w14:paraId="49A90C28" w14:textId="77777777" w:rsidR="009D5480" w:rsidRDefault="009D5480"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formula:                 n= </w:t>
      </w:r>
      <m:oMath>
        <m:f>
          <m:fPr>
            <m:ctrlPr>
              <w:rPr>
                <w:rFonts w:ascii="Cambria Math" w:eastAsia="Cambria Math" w:hAnsi="Cambria Math" w:cs="Cambria Math"/>
                <w:sz w:val="24"/>
                <w:szCs w:val="24"/>
              </w:rPr>
            </m:ctrlPr>
          </m:fPr>
          <m:num>
            <m:sSup>
              <m:sSupPr>
                <m:ctrlPr>
                  <w:rPr>
                    <w:rFonts w:ascii="Cambria Math" w:eastAsia="Cambria Math" w:hAnsi="Cambria Math" w:cs="Cambria Math"/>
                    <w:sz w:val="24"/>
                    <w:szCs w:val="24"/>
                    <w:u w:val="single"/>
                  </w:rPr>
                </m:ctrlPr>
              </m:sSupPr>
              <m:e>
                <m:r>
                  <w:rPr>
                    <w:rFonts w:ascii="Cambria Math" w:eastAsia="Cambria Math" w:hAnsi="Cambria Math" w:cs="Cambria Math"/>
                    <w:sz w:val="24"/>
                    <w:szCs w:val="24"/>
                    <w:u w:val="single"/>
                  </w:rPr>
                  <m:t>Z</m:t>
                </m:r>
              </m:e>
              <m:sup>
                <m:r>
                  <w:rPr>
                    <w:rFonts w:ascii="Cambria Math" w:eastAsia="Cambria Math" w:hAnsi="Cambria Math" w:cs="Cambria Math"/>
                    <w:sz w:val="24"/>
                    <w:szCs w:val="24"/>
                    <w:u w:val="single"/>
                  </w:rPr>
                  <m:t>2</m:t>
                </m:r>
              </m:sup>
            </m:sSup>
            <m:r>
              <w:rPr>
                <w:rFonts w:ascii="Cambria Math" w:eastAsia="Cambria Math" w:hAnsi="Cambria Math" w:cs="Cambria Math"/>
                <w:sz w:val="24"/>
                <w:szCs w:val="24"/>
                <w:u w:val="single"/>
              </w:rPr>
              <m:t>x p(1-p)</m:t>
            </m:r>
          </m:num>
          <m:den>
            <m:r>
              <w:rPr>
                <w:rFonts w:ascii="Cambria Math" w:eastAsia="Cambria Math" w:hAnsi="Cambria Math" w:cs="Cambria Math"/>
                <w:sz w:val="24"/>
                <w:szCs w:val="24"/>
              </w:rPr>
              <m:t xml:space="preserve">  </m:t>
            </m:r>
            <m:sSup>
              <m:sSupPr>
                <m:ctrlPr>
                  <w:rPr>
                    <w:rFonts w:ascii="Cambria Math" w:eastAsia="Cambria Math" w:hAnsi="Cambria Math" w:cs="Cambria Math"/>
                    <w:sz w:val="24"/>
                    <w:szCs w:val="24"/>
                    <w:u w:val="single"/>
                  </w:rPr>
                </m:ctrlPr>
              </m:sSupPr>
              <m:e>
                <m:r>
                  <w:rPr>
                    <w:rFonts w:ascii="Cambria Math" w:eastAsia="Cambria Math" w:hAnsi="Cambria Math" w:cs="Cambria Math"/>
                    <w:sz w:val="24"/>
                    <w:szCs w:val="24"/>
                    <w:u w:val="single"/>
                  </w:rPr>
                  <m:t>e</m:t>
                </m:r>
              </m:e>
              <m:sup>
                <m:r>
                  <w:rPr>
                    <w:rFonts w:ascii="Cambria Math" w:eastAsia="Cambria Math" w:hAnsi="Cambria Math" w:cs="Cambria Math"/>
                    <w:sz w:val="24"/>
                    <w:szCs w:val="24"/>
                    <w:u w:val="single"/>
                  </w:rPr>
                  <m:t>2</m:t>
                </m:r>
              </m:sup>
            </m:sSup>
          </m:den>
        </m:f>
      </m:oMath>
    </w:p>
    <w:p w14:paraId="75443DCF" w14:textId="4E1A5EC3" w:rsidR="009D5480" w:rsidRDefault="00306673"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Where: Z = confidence level; p</w:t>
      </w:r>
      <w:r w:rsidR="009D5480">
        <w:rPr>
          <w:rFonts w:ascii="Times New Roman" w:eastAsia="Times New Roman" w:hAnsi="Times New Roman" w:cs="Times New Roman"/>
          <w:sz w:val="24"/>
          <w:szCs w:val="24"/>
        </w:rPr>
        <w:t xml:space="preserve"> = estimated prevalence; e</w:t>
      </w:r>
      <w:r w:rsidR="009D5480">
        <w:rPr>
          <w:rFonts w:ascii="Times New Roman" w:eastAsia="Times New Roman" w:hAnsi="Times New Roman" w:cs="Times New Roman"/>
          <w:sz w:val="24"/>
          <w:szCs w:val="24"/>
          <w:vertAlign w:val="superscript"/>
        </w:rPr>
        <w:t>2</w:t>
      </w:r>
      <w:r w:rsidR="009D5480">
        <w:rPr>
          <w:rFonts w:ascii="Times New Roman" w:eastAsia="Times New Roman" w:hAnsi="Times New Roman" w:cs="Times New Roman"/>
          <w:sz w:val="24"/>
          <w:szCs w:val="24"/>
        </w:rPr>
        <w:t xml:space="preserve"> = error</w:t>
      </w:r>
    </w:p>
    <w:p w14:paraId="560421E3" w14:textId="77777777" w:rsidR="009D5480" w:rsidRDefault="009D5480"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sample size was estimated using the following assumptions:</w:t>
      </w:r>
    </w:p>
    <w:p w14:paraId="7794ECAF" w14:textId="77777777" w:rsidR="009D5480" w:rsidRDefault="009D5480"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Z = 1.96  </w:t>
      </w:r>
    </w:p>
    <w:p w14:paraId="2748F302" w14:textId="77777777" w:rsidR="009D5480" w:rsidRDefault="009D5480"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 = 0.25</w:t>
      </w:r>
    </w:p>
    <w:p w14:paraId="349F49E7" w14:textId="77777777" w:rsidR="009D5480" w:rsidRDefault="009D5480"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1-p = 0.75</w:t>
      </w:r>
    </w:p>
    <w:p w14:paraId="5DE2E2E8" w14:textId="77777777" w:rsidR="009D5480" w:rsidRDefault="009D5480"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0.05 </w:t>
      </w:r>
    </w:p>
    <w:p w14:paraId="6427BCC4" w14:textId="77777777" w:rsidR="009D5480" w:rsidRDefault="009D5480"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Using the above formula and the assumptions, the total number of supermarkets and open markets to be included in the study was calculated to be 63 markets, proportionally distributed as follows:</w:t>
      </w:r>
    </w:p>
    <w:p w14:paraId="638186EA" w14:textId="77777777" w:rsidR="009D5480" w:rsidRDefault="009D5480"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58.75% = Supermarkets</w:t>
      </w:r>
    </w:p>
    <w:p w14:paraId="7B21A56E" w14:textId="77777777" w:rsidR="009D5480" w:rsidRDefault="009D5480"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41.25% = Open markets</w:t>
      </w:r>
    </w:p>
    <w:p w14:paraId="54D478C7" w14:textId="77777777" w:rsidR="009D5480" w:rsidRDefault="009D5480"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estimated study population was adjusted according to the finite population (n=80), resulting in a sample size of 63 (37 supermarkets and 26 open markets).</w:t>
      </w:r>
    </w:p>
    <w:p w14:paraId="762A4208" w14:textId="5191B6EB" w:rsidR="009D5480" w:rsidRPr="009B0372" w:rsidRDefault="009D5480" w:rsidP="00C94BC9">
      <w:pPr>
        <w:pStyle w:val="Heading3"/>
        <w:tabs>
          <w:tab w:val="left" w:pos="5437"/>
        </w:tabs>
        <w:spacing w:line="360" w:lineRule="auto"/>
        <w:jc w:val="both"/>
        <w:rPr>
          <w:rFonts w:ascii="Times New Roman" w:eastAsia="Times New Roman" w:hAnsi="Times New Roman" w:cs="Times New Roman"/>
        </w:rPr>
      </w:pPr>
      <w:bookmarkStart w:id="73" w:name="_Toc530929527"/>
      <w:bookmarkStart w:id="74" w:name="_Toc10158295"/>
      <w:r w:rsidRPr="009B0372">
        <w:rPr>
          <w:rFonts w:ascii="Times New Roman" w:eastAsia="Times New Roman" w:hAnsi="Times New Roman" w:cs="Times New Roman"/>
        </w:rPr>
        <w:t xml:space="preserve">3.2.1. Sample </w:t>
      </w:r>
      <w:r w:rsidR="000E7D33">
        <w:rPr>
          <w:rFonts w:ascii="Times New Roman" w:eastAsia="Times New Roman" w:hAnsi="Times New Roman" w:cs="Times New Roman"/>
        </w:rPr>
        <w:t xml:space="preserve">size </w:t>
      </w:r>
      <w:r w:rsidRPr="009B0372">
        <w:rPr>
          <w:rFonts w:ascii="Times New Roman" w:eastAsia="Times New Roman" w:hAnsi="Times New Roman" w:cs="Times New Roman"/>
        </w:rPr>
        <w:t>from the open markets</w:t>
      </w:r>
      <w:bookmarkEnd w:id="73"/>
      <w:bookmarkEnd w:id="74"/>
      <w:r w:rsidRPr="009B0372">
        <w:rPr>
          <w:rFonts w:ascii="Times New Roman" w:eastAsia="Times New Roman" w:hAnsi="Times New Roman" w:cs="Times New Roman"/>
        </w:rPr>
        <w:t xml:space="preserve"> </w:t>
      </w:r>
      <w:r>
        <w:rPr>
          <w:rFonts w:ascii="Times New Roman" w:eastAsia="Times New Roman" w:hAnsi="Times New Roman" w:cs="Times New Roman"/>
        </w:rPr>
        <w:tab/>
      </w:r>
    </w:p>
    <w:p w14:paraId="4E3421A5" w14:textId="03B42948" w:rsidR="009D5480" w:rsidRDefault="00965E43"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Twenty-six</w:t>
      </w:r>
      <w:r w:rsidR="00F4457F">
        <w:rPr>
          <w:rFonts w:ascii="Times New Roman" w:eastAsia="Times New Roman" w:hAnsi="Times New Roman" w:cs="Times New Roman"/>
          <w:sz w:val="24"/>
          <w:szCs w:val="24"/>
        </w:rPr>
        <w:t xml:space="preserve"> open markets </w:t>
      </w:r>
      <w:r w:rsidR="006D54EC">
        <w:rPr>
          <w:rFonts w:ascii="Times New Roman" w:eastAsia="Times New Roman" w:hAnsi="Times New Roman" w:cs="Times New Roman"/>
          <w:sz w:val="24"/>
          <w:szCs w:val="24"/>
        </w:rPr>
        <w:t>from Lusaka, Chongwe, Chilanga and Kafue</w:t>
      </w:r>
      <w:r>
        <w:rPr>
          <w:rFonts w:ascii="Times New Roman" w:eastAsia="Times New Roman" w:hAnsi="Times New Roman" w:cs="Times New Roman"/>
          <w:sz w:val="24"/>
          <w:szCs w:val="24"/>
        </w:rPr>
        <w:t xml:space="preserve"> districts</w:t>
      </w:r>
      <w:r w:rsidR="006D54EC">
        <w:rPr>
          <w:rFonts w:ascii="Times New Roman" w:eastAsia="Times New Roman" w:hAnsi="Times New Roman" w:cs="Times New Roman"/>
          <w:sz w:val="24"/>
          <w:szCs w:val="24"/>
        </w:rPr>
        <w:t xml:space="preserve"> </w:t>
      </w:r>
      <w:r w:rsidR="00F4457F">
        <w:rPr>
          <w:rFonts w:ascii="Times New Roman" w:eastAsia="Times New Roman" w:hAnsi="Times New Roman" w:cs="Times New Roman"/>
          <w:sz w:val="24"/>
          <w:szCs w:val="24"/>
        </w:rPr>
        <w:t xml:space="preserve">that had shops and/or tables trading in dressed broiler chickens </w:t>
      </w:r>
      <w:r w:rsidR="006D54EC">
        <w:rPr>
          <w:rFonts w:ascii="Times New Roman" w:eastAsia="Times New Roman" w:hAnsi="Times New Roman" w:cs="Times New Roman"/>
          <w:sz w:val="24"/>
          <w:szCs w:val="24"/>
        </w:rPr>
        <w:t xml:space="preserve">were selected. </w:t>
      </w:r>
      <w:r w:rsidR="009D5480">
        <w:rPr>
          <w:rFonts w:ascii="Times New Roman" w:eastAsia="Times New Roman" w:hAnsi="Times New Roman" w:cs="Times New Roman"/>
          <w:sz w:val="24"/>
          <w:szCs w:val="24"/>
        </w:rPr>
        <w:t>From each open market, three shops trading in dressed broiler chicken carcasses were identified for inclusion into the study and from each shop two dressed broiler carcasses were sampled (26×</w:t>
      </w:r>
      <w:r>
        <w:rPr>
          <w:rFonts w:ascii="Times New Roman" w:eastAsia="Times New Roman" w:hAnsi="Times New Roman" w:cs="Times New Roman"/>
          <w:sz w:val="24"/>
          <w:szCs w:val="24"/>
        </w:rPr>
        <w:t>2×2=104). Also at the markets, three</w:t>
      </w:r>
      <w:r w:rsidR="009D5480">
        <w:rPr>
          <w:rFonts w:ascii="Times New Roman" w:eastAsia="Times New Roman" w:hAnsi="Times New Roman" w:cs="Times New Roman"/>
          <w:sz w:val="24"/>
          <w:szCs w:val="24"/>
        </w:rPr>
        <w:t xml:space="preserve"> stands that traded in dressed broiler chickens were included in the study (one dressed broiler carcass from each stand/table).</w:t>
      </w:r>
    </w:p>
    <w:p w14:paraId="40FB90C8" w14:textId="77777777" w:rsidR="009D5480" w:rsidRDefault="009D5480"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Number of samples from open markets (stands/tables) = 26×3×2 = 156</w:t>
      </w:r>
    </w:p>
    <w:p w14:paraId="0DEE1A55" w14:textId="1D1EFC49" w:rsidR="009D5480" w:rsidRDefault="009D5480"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total number o</w:t>
      </w:r>
      <w:r w:rsidR="006D54EC">
        <w:rPr>
          <w:rFonts w:ascii="Times New Roman" w:eastAsia="Times New Roman" w:hAnsi="Times New Roman" w:cs="Times New Roman"/>
          <w:sz w:val="24"/>
          <w:szCs w:val="24"/>
        </w:rPr>
        <w:t>f samples from open markets was</w:t>
      </w:r>
      <w:r w:rsidR="005206D3">
        <w:rPr>
          <w:rFonts w:ascii="Times New Roman" w:eastAsia="Times New Roman" w:hAnsi="Times New Roman" w:cs="Times New Roman"/>
          <w:sz w:val="24"/>
          <w:szCs w:val="24"/>
        </w:rPr>
        <w:t xml:space="preserve"> therefore</w:t>
      </w:r>
      <w:r>
        <w:rPr>
          <w:rFonts w:ascii="Times New Roman" w:eastAsia="Times New Roman" w:hAnsi="Times New Roman" w:cs="Times New Roman"/>
          <w:sz w:val="24"/>
          <w:szCs w:val="24"/>
        </w:rPr>
        <w:t xml:space="preserve"> 104+156 = 260</w:t>
      </w:r>
    </w:p>
    <w:p w14:paraId="0274E1E9" w14:textId="5E2342D7" w:rsidR="009D5480" w:rsidRPr="009B0372" w:rsidRDefault="009D5480" w:rsidP="00C94BC9">
      <w:pPr>
        <w:pStyle w:val="Heading3"/>
        <w:spacing w:line="360" w:lineRule="auto"/>
        <w:jc w:val="both"/>
        <w:rPr>
          <w:rFonts w:ascii="Times New Roman" w:eastAsia="Times New Roman" w:hAnsi="Times New Roman" w:cs="Times New Roman"/>
        </w:rPr>
      </w:pPr>
      <w:bookmarkStart w:id="75" w:name="_Toc530929528"/>
      <w:bookmarkStart w:id="76" w:name="_Toc10158296"/>
      <w:r w:rsidRPr="009B0372">
        <w:rPr>
          <w:rFonts w:ascii="Times New Roman" w:eastAsia="Times New Roman" w:hAnsi="Times New Roman" w:cs="Times New Roman"/>
        </w:rPr>
        <w:t xml:space="preserve">3.2.2. Sample </w:t>
      </w:r>
      <w:r w:rsidR="000E7D33">
        <w:rPr>
          <w:rFonts w:ascii="Times New Roman" w:eastAsia="Times New Roman" w:hAnsi="Times New Roman" w:cs="Times New Roman"/>
        </w:rPr>
        <w:t xml:space="preserve">size </w:t>
      </w:r>
      <w:r w:rsidRPr="009B0372">
        <w:rPr>
          <w:rFonts w:ascii="Times New Roman" w:eastAsia="Times New Roman" w:hAnsi="Times New Roman" w:cs="Times New Roman"/>
        </w:rPr>
        <w:t>from the Supermarket</w:t>
      </w:r>
      <w:bookmarkEnd w:id="75"/>
      <w:bookmarkEnd w:id="76"/>
    </w:p>
    <w:p w14:paraId="590B4F81" w14:textId="2F8B3FA2" w:rsidR="009D5480" w:rsidRDefault="00965E43"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Thirty-seven</w:t>
      </w:r>
      <w:r w:rsidR="006D54EC">
        <w:rPr>
          <w:rFonts w:ascii="Times New Roman" w:eastAsia="Times New Roman" w:hAnsi="Times New Roman" w:cs="Times New Roman"/>
          <w:sz w:val="24"/>
          <w:szCs w:val="24"/>
        </w:rPr>
        <w:t xml:space="preserve"> supermarkets that traded in dressed broiler chickens from Lusaka, Kafue, Chilanga and Chongwe </w:t>
      </w:r>
      <w:r>
        <w:rPr>
          <w:rFonts w:ascii="Times New Roman" w:eastAsia="Times New Roman" w:hAnsi="Times New Roman" w:cs="Times New Roman"/>
          <w:sz w:val="24"/>
          <w:szCs w:val="24"/>
        </w:rPr>
        <w:t xml:space="preserve">districts </w:t>
      </w:r>
      <w:r w:rsidR="006D54EC">
        <w:rPr>
          <w:rFonts w:ascii="Times New Roman" w:eastAsia="Times New Roman" w:hAnsi="Times New Roman" w:cs="Times New Roman"/>
          <w:sz w:val="24"/>
          <w:szCs w:val="24"/>
        </w:rPr>
        <w:t xml:space="preserve">were selected. </w:t>
      </w:r>
      <w:r w:rsidR="009D5480">
        <w:rPr>
          <w:rFonts w:ascii="Times New Roman" w:eastAsia="Times New Roman" w:hAnsi="Times New Roman" w:cs="Times New Roman"/>
          <w:sz w:val="24"/>
          <w:szCs w:val="24"/>
        </w:rPr>
        <w:t xml:space="preserve">From each supermarket, three different brands of dressed broiler chickens were sampled (one of each brand). Therefore, the number of broiler carcasses from supermarkets = 37×3 = 111. </w:t>
      </w:r>
    </w:p>
    <w:p w14:paraId="21F5F9FC" w14:textId="77777777" w:rsidR="009D5480" w:rsidRDefault="009D5480"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total number of dressed broiler carcass samples for both open markets and supermarkets = 260+111 = 371.</w:t>
      </w:r>
    </w:p>
    <w:p w14:paraId="7483F529" w14:textId="77777777" w:rsidR="009D5480" w:rsidRDefault="009D5480" w:rsidP="00C94BC9">
      <w:pPr>
        <w:spacing w:line="360" w:lineRule="auto"/>
        <w:jc w:val="both"/>
        <w:rPr>
          <w:rFonts w:ascii="Times New Roman" w:eastAsia="Times New Roman" w:hAnsi="Times New Roman" w:cs="Times New Roman"/>
          <w:sz w:val="24"/>
          <w:szCs w:val="24"/>
        </w:rPr>
      </w:pPr>
    </w:p>
    <w:p w14:paraId="05612414" w14:textId="6F198175" w:rsidR="009D5480" w:rsidRPr="003E220D" w:rsidRDefault="009D5480" w:rsidP="00C94BC9">
      <w:pPr>
        <w:pStyle w:val="Heading3"/>
        <w:spacing w:line="360" w:lineRule="auto"/>
        <w:jc w:val="both"/>
        <w:rPr>
          <w:rFonts w:ascii="Times New Roman" w:eastAsia="Times New Roman" w:hAnsi="Times New Roman" w:cs="Times New Roman"/>
          <w:b/>
        </w:rPr>
      </w:pPr>
      <w:bookmarkStart w:id="77" w:name="_Toc530929529"/>
      <w:bookmarkStart w:id="78" w:name="_Toc10158297"/>
      <w:r w:rsidRPr="003E220D">
        <w:rPr>
          <w:rFonts w:ascii="Times New Roman" w:eastAsia="Times New Roman" w:hAnsi="Times New Roman" w:cs="Times New Roman"/>
          <w:b/>
        </w:rPr>
        <w:lastRenderedPageBreak/>
        <w:t xml:space="preserve">3.2.3. </w:t>
      </w:r>
      <w:r w:rsidRPr="003E220D">
        <w:rPr>
          <w:rFonts w:ascii="Times New Roman" w:eastAsia="Times New Roman" w:hAnsi="Times New Roman" w:cs="Times New Roman"/>
          <w:b/>
          <w:sz w:val="28"/>
          <w:szCs w:val="28"/>
        </w:rPr>
        <w:t>Sample Collection and Laboratory Analysis</w:t>
      </w:r>
      <w:bookmarkEnd w:id="77"/>
      <w:bookmarkEnd w:id="78"/>
    </w:p>
    <w:p w14:paraId="7AB1C23E" w14:textId="47F441B4" w:rsidR="009D5480" w:rsidRPr="004215E3" w:rsidRDefault="009D5480" w:rsidP="00E36F5E">
      <w:pPr>
        <w:pStyle w:val="Heading3"/>
        <w:spacing w:line="360" w:lineRule="auto"/>
        <w:jc w:val="both"/>
        <w:rPr>
          <w:rFonts w:ascii="Times New Roman" w:eastAsia="Times New Roman" w:hAnsi="Times New Roman" w:cs="Times New Roman"/>
        </w:rPr>
      </w:pPr>
      <w:bookmarkStart w:id="79" w:name="_Toc530929530"/>
      <w:bookmarkStart w:id="80" w:name="_Toc10158298"/>
      <w:r w:rsidRPr="004215E3">
        <w:rPr>
          <w:rFonts w:ascii="Times New Roman" w:eastAsia="Times New Roman" w:hAnsi="Times New Roman" w:cs="Times New Roman"/>
        </w:rPr>
        <w:t>3.2.3.1. Sample Collection</w:t>
      </w:r>
      <w:bookmarkEnd w:id="79"/>
      <w:bookmarkEnd w:id="80"/>
    </w:p>
    <w:p w14:paraId="10650CC4" w14:textId="10120E09" w:rsidR="009D5480" w:rsidRDefault="009D5480" w:rsidP="00C94B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Upon collection, all samples were immediately put on ice in a cooler box and transported to the School of Veterinary Medicine, Public Health Laboratory for analysis within 8 hours of collection. A summary distribution of the samples that were collected from the four districts and the distribution of the samples by</w:t>
      </w:r>
      <w:r w:rsidR="00BE512B">
        <w:rPr>
          <w:rFonts w:ascii="Times New Roman" w:eastAsia="Times New Roman" w:hAnsi="Times New Roman" w:cs="Times New Roman"/>
          <w:sz w:val="24"/>
          <w:szCs w:val="24"/>
        </w:rPr>
        <w:t xml:space="preserve"> strata are presented in </w:t>
      </w:r>
      <w:r w:rsidR="00BE512B" w:rsidRPr="003E220D">
        <w:rPr>
          <w:rFonts w:ascii="Times New Roman" w:eastAsia="Times New Roman" w:hAnsi="Times New Roman" w:cs="Times New Roman"/>
          <w:sz w:val="24"/>
          <w:szCs w:val="24"/>
        </w:rPr>
        <w:t>Table 5</w:t>
      </w:r>
      <w:r w:rsidR="00B35841">
        <w:rPr>
          <w:rFonts w:ascii="Times New Roman" w:eastAsia="Times New Roman" w:hAnsi="Times New Roman" w:cs="Times New Roman"/>
          <w:sz w:val="24"/>
          <w:szCs w:val="24"/>
        </w:rPr>
        <w:t>.</w:t>
      </w:r>
    </w:p>
    <w:p w14:paraId="44F0AE99" w14:textId="4A44E0E7" w:rsidR="0092356C" w:rsidRPr="004215E3" w:rsidRDefault="0092356C" w:rsidP="00E36F5E">
      <w:pPr>
        <w:pStyle w:val="Heading3"/>
        <w:spacing w:line="360" w:lineRule="auto"/>
        <w:jc w:val="both"/>
        <w:rPr>
          <w:rFonts w:ascii="Times New Roman" w:hAnsi="Times New Roman" w:cs="Times New Roman"/>
        </w:rPr>
      </w:pPr>
      <w:bookmarkStart w:id="81" w:name="_Toc530929531"/>
      <w:bookmarkStart w:id="82" w:name="_Toc10158299"/>
      <w:r w:rsidRPr="004215E3">
        <w:rPr>
          <w:rFonts w:ascii="Times New Roman" w:hAnsi="Times New Roman" w:cs="Times New Roman"/>
        </w:rPr>
        <w:t xml:space="preserve">3.2.3.2. Media Preparation </w:t>
      </w:r>
      <w:r>
        <w:rPr>
          <w:rFonts w:ascii="Times New Roman" w:hAnsi="Times New Roman" w:cs="Times New Roman"/>
        </w:rPr>
        <w:t>and Quality Control</w:t>
      </w:r>
      <w:bookmarkEnd w:id="81"/>
      <w:bookmarkEnd w:id="82"/>
    </w:p>
    <w:p w14:paraId="60670523" w14:textId="302D0063" w:rsidR="0092356C" w:rsidRPr="009A6C64" w:rsidRDefault="0092356C" w:rsidP="00C94BC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All media was prepared using the manufacturer’s instructions and sterilized at 121°C and 15 lbs pressure. Autoclave tape was used with every batch of media that was prepared to ensure that sterilization conditions were being met by the autoclave. From every batch of prepared </w:t>
      </w:r>
      <w:r w:rsidR="00BD53C1">
        <w:rPr>
          <w:rFonts w:ascii="Times New Roman" w:hAnsi="Times New Roman" w:cs="Times New Roman"/>
          <w:sz w:val="24"/>
          <w:szCs w:val="24"/>
        </w:rPr>
        <w:t xml:space="preserve">solid </w:t>
      </w:r>
      <w:r>
        <w:rPr>
          <w:rFonts w:ascii="Times New Roman" w:hAnsi="Times New Roman" w:cs="Times New Roman"/>
          <w:sz w:val="24"/>
          <w:szCs w:val="24"/>
        </w:rPr>
        <w:t xml:space="preserve">media, one plate was inoculated with the </w:t>
      </w:r>
      <w:r w:rsidRPr="00915733">
        <w:rPr>
          <w:rFonts w:ascii="Times New Roman" w:hAnsi="Times New Roman" w:cs="Times New Roman"/>
          <w:i/>
          <w:sz w:val="24"/>
          <w:szCs w:val="24"/>
        </w:rPr>
        <w:t>E. coli</w:t>
      </w:r>
      <w:r>
        <w:rPr>
          <w:rFonts w:ascii="Times New Roman" w:hAnsi="Times New Roman" w:cs="Times New Roman"/>
          <w:sz w:val="24"/>
          <w:szCs w:val="24"/>
        </w:rPr>
        <w:t xml:space="preserve"> 25922 (ATCC) </w:t>
      </w:r>
      <w:r w:rsidR="00F63894">
        <w:rPr>
          <w:rFonts w:ascii="Times New Roman" w:hAnsi="Times New Roman" w:cs="Times New Roman"/>
          <w:sz w:val="24"/>
          <w:szCs w:val="24"/>
        </w:rPr>
        <w:t>reference strain used as a control</w:t>
      </w:r>
      <w:r>
        <w:rPr>
          <w:rFonts w:ascii="Times New Roman" w:hAnsi="Times New Roman" w:cs="Times New Roman"/>
          <w:sz w:val="24"/>
          <w:szCs w:val="24"/>
        </w:rPr>
        <w:t xml:space="preserve"> and incubated overnight while another plate was incubated un-inoculated to check for contamination. The thickness of the Mueller Hinton (Oxoid) plates that were prepared for drug susceptibili</w:t>
      </w:r>
      <w:r w:rsidR="00BD53C1">
        <w:rPr>
          <w:rFonts w:ascii="Times New Roman" w:hAnsi="Times New Roman" w:cs="Times New Roman"/>
          <w:sz w:val="24"/>
          <w:szCs w:val="24"/>
        </w:rPr>
        <w:t xml:space="preserve">ty testing was measured using </w:t>
      </w:r>
      <w:r>
        <w:rPr>
          <w:rFonts w:ascii="Times New Roman" w:hAnsi="Times New Roman" w:cs="Times New Roman"/>
          <w:sz w:val="24"/>
          <w:szCs w:val="24"/>
        </w:rPr>
        <w:t xml:space="preserve">digital </w:t>
      </w:r>
      <w:r w:rsidR="00BD53C1">
        <w:rPr>
          <w:rFonts w:ascii="Times New Roman" w:hAnsi="Times New Roman" w:cs="Times New Roman"/>
          <w:sz w:val="24"/>
          <w:szCs w:val="24"/>
        </w:rPr>
        <w:t>Vernier</w:t>
      </w:r>
      <w:r>
        <w:rPr>
          <w:rFonts w:ascii="Times New Roman" w:hAnsi="Times New Roman" w:cs="Times New Roman"/>
          <w:sz w:val="24"/>
          <w:szCs w:val="24"/>
        </w:rPr>
        <w:t xml:space="preserve"> calipers to ensure a thickness of 4mm. All media was pre</w:t>
      </w:r>
      <w:r w:rsidR="00965E43">
        <w:rPr>
          <w:rFonts w:ascii="Times New Roman" w:hAnsi="Times New Roman" w:cs="Times New Roman"/>
          <w:sz w:val="24"/>
          <w:szCs w:val="24"/>
        </w:rPr>
        <w:t>pared on the ‘clean bench’ that</w:t>
      </w:r>
      <w:r>
        <w:rPr>
          <w:rFonts w:ascii="Times New Roman" w:hAnsi="Times New Roman" w:cs="Times New Roman"/>
          <w:sz w:val="24"/>
          <w:szCs w:val="24"/>
        </w:rPr>
        <w:t xml:space="preserve"> did not come into contact with any samples or cultures during laboratory analysis.</w:t>
      </w:r>
    </w:p>
    <w:p w14:paraId="6B3CFC95" w14:textId="710426E7" w:rsidR="0092356C" w:rsidRPr="004215E3" w:rsidRDefault="0092356C" w:rsidP="00E36F5E">
      <w:pPr>
        <w:pStyle w:val="Heading3"/>
        <w:spacing w:line="360" w:lineRule="auto"/>
        <w:jc w:val="both"/>
        <w:rPr>
          <w:rFonts w:ascii="Times New Roman" w:eastAsia="Times New Roman" w:hAnsi="Times New Roman" w:cs="Times New Roman"/>
        </w:rPr>
      </w:pPr>
      <w:bookmarkStart w:id="83" w:name="_Toc530929532"/>
      <w:bookmarkStart w:id="84" w:name="_Toc10158300"/>
      <w:r w:rsidRPr="004215E3">
        <w:rPr>
          <w:rFonts w:ascii="Times New Roman" w:eastAsia="Times New Roman" w:hAnsi="Times New Roman" w:cs="Times New Roman"/>
        </w:rPr>
        <w:t>3.2.3.3. Carcass Rinse Technique</w:t>
      </w:r>
      <w:bookmarkEnd w:id="83"/>
      <w:bookmarkEnd w:id="84"/>
    </w:p>
    <w:p w14:paraId="0B5CCD81" w14:textId="1456FA92" w:rsidR="0092356C" w:rsidRPr="00B35841" w:rsidRDefault="0092356C" w:rsidP="00B3584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Carcass Rinse technique outlined by the USDA Food Safety and Inspection Service was used with a few modifications (D’Aoust et al, 1982). Whole chicken carcasses were aseptically placed in sterile stomacher/ziplock bags. 450mL of sterile buffered peptone water (Oxoid UK) was poured into each of the bags containing the carcasses. The open ends of the bags were then twisted to hold the bags closed and the entire carcasses was rinsed using a repeated rocking motion 30 times. The bags were then opened and the carcasses removed. The rinsate was then collected in sterile containers by puncturing the “v”-end of the bags</w:t>
      </w:r>
      <w:r w:rsidR="00423EF5">
        <w:rPr>
          <w:rFonts w:ascii="Times New Roman" w:eastAsia="Times New Roman" w:hAnsi="Times New Roman" w:cs="Times New Roman"/>
          <w:sz w:val="24"/>
          <w:szCs w:val="24"/>
        </w:rPr>
        <w:t xml:space="preserve"> and used</w:t>
      </w:r>
      <w:r w:rsidR="00B35841">
        <w:rPr>
          <w:rFonts w:ascii="Times New Roman" w:eastAsia="Times New Roman" w:hAnsi="Times New Roman" w:cs="Times New Roman"/>
          <w:sz w:val="24"/>
          <w:szCs w:val="24"/>
        </w:rPr>
        <w:t xml:space="preserve"> for analysis</w:t>
      </w:r>
      <w:r w:rsidR="003E220D">
        <w:rPr>
          <w:rFonts w:ascii="Times New Roman" w:eastAsia="Times New Roman" w:hAnsi="Times New Roman" w:cs="Times New Roman"/>
          <w:sz w:val="24"/>
          <w:szCs w:val="24"/>
        </w:rPr>
        <w:t xml:space="preserve"> (Figure 1)</w:t>
      </w:r>
      <w:r w:rsidR="00B35841">
        <w:rPr>
          <w:rFonts w:ascii="Times New Roman" w:eastAsia="Times New Roman" w:hAnsi="Times New Roman" w:cs="Times New Roman"/>
          <w:sz w:val="24"/>
          <w:szCs w:val="24"/>
        </w:rPr>
        <w:t>.</w:t>
      </w:r>
      <w:bookmarkStart w:id="85" w:name="_Toc530929359"/>
    </w:p>
    <w:p w14:paraId="02449786" w14:textId="64F15CD0" w:rsidR="0092356C" w:rsidRDefault="00BE5F50" w:rsidP="0092356C">
      <w:pPr>
        <w:pStyle w:val="Caption"/>
        <w:spacing w:line="360" w:lineRule="auto"/>
        <w:jc w:val="both"/>
        <w:rPr>
          <w:rFonts w:ascii="Times New Roman" w:hAnsi="Times New Roman" w:cs="Times New Roman"/>
          <w:sz w:val="22"/>
          <w:szCs w:val="22"/>
        </w:rPr>
      </w:pPr>
      <w:bookmarkStart w:id="86" w:name="_Toc524742"/>
      <w:r>
        <w:rPr>
          <w:noProof/>
        </w:rPr>
        <mc:AlternateContent>
          <mc:Choice Requires="wps">
            <w:drawing>
              <wp:anchor distT="0" distB="0" distL="114300" distR="114300" simplePos="0" relativeHeight="251683840" behindDoc="0" locked="0" layoutInCell="1" allowOverlap="1" wp14:anchorId="1A828170" wp14:editId="53475DC0">
                <wp:simplePos x="0" y="0"/>
                <wp:positionH relativeFrom="column">
                  <wp:posOffset>-19050</wp:posOffset>
                </wp:positionH>
                <wp:positionV relativeFrom="paragraph">
                  <wp:posOffset>1714500</wp:posOffset>
                </wp:positionV>
                <wp:extent cx="6162675" cy="635"/>
                <wp:effectExtent l="0" t="0" r="0" b="0"/>
                <wp:wrapNone/>
                <wp:docPr id="7" name="Text Box 7"/>
                <wp:cNvGraphicFramePr/>
                <a:graphic xmlns:a="http://schemas.openxmlformats.org/drawingml/2006/main">
                  <a:graphicData uri="http://schemas.microsoft.com/office/word/2010/wordprocessingShape">
                    <wps:wsp>
                      <wps:cNvSpPr txBox="1"/>
                      <wps:spPr>
                        <a:xfrm>
                          <a:off x="0" y="0"/>
                          <a:ext cx="6162675" cy="635"/>
                        </a:xfrm>
                        <a:prstGeom prst="rect">
                          <a:avLst/>
                        </a:prstGeom>
                        <a:solidFill>
                          <a:prstClr val="white"/>
                        </a:solidFill>
                        <a:ln>
                          <a:noFill/>
                        </a:ln>
                        <a:effectLst/>
                      </wps:spPr>
                      <wps:txbx>
                        <w:txbxContent>
                          <w:p w14:paraId="32864AD3" w14:textId="67229D5F" w:rsidR="003A0399" w:rsidRPr="00B35841" w:rsidRDefault="003A0399" w:rsidP="00BE5F50">
                            <w:pPr>
                              <w:pStyle w:val="Caption"/>
                              <w:rPr>
                                <w:rFonts w:ascii="Times New Roman" w:hAnsi="Times New Roman" w:cs="Times New Roman"/>
                                <w:i w:val="0"/>
                                <w:noProof/>
                                <w:sz w:val="22"/>
                                <w:szCs w:val="22"/>
                              </w:rPr>
                            </w:pPr>
                            <w:bookmarkStart w:id="87" w:name="_Toc524743"/>
                            <w:bookmarkStart w:id="88" w:name="_Toc567307"/>
                            <w:bookmarkStart w:id="89" w:name="_Toc10155701"/>
                            <w:r w:rsidRPr="00B35841">
                              <w:rPr>
                                <w:rFonts w:ascii="Times New Roman" w:hAnsi="Times New Roman" w:cs="Times New Roman"/>
                                <w:i w:val="0"/>
                                <w:sz w:val="22"/>
                                <w:szCs w:val="22"/>
                              </w:rPr>
                              <w:t xml:space="preserve">Figure </w:t>
                            </w:r>
                            <w:r w:rsidRPr="00B35841">
                              <w:rPr>
                                <w:rFonts w:ascii="Times New Roman" w:hAnsi="Times New Roman" w:cs="Times New Roman"/>
                                <w:i w:val="0"/>
                                <w:sz w:val="22"/>
                                <w:szCs w:val="22"/>
                              </w:rPr>
                              <w:fldChar w:fldCharType="begin"/>
                            </w:r>
                            <w:r w:rsidRPr="00B35841">
                              <w:rPr>
                                <w:rFonts w:ascii="Times New Roman" w:hAnsi="Times New Roman" w:cs="Times New Roman"/>
                                <w:i w:val="0"/>
                                <w:sz w:val="22"/>
                                <w:szCs w:val="22"/>
                              </w:rPr>
                              <w:instrText xml:space="preserve"> SEQ Figure \* ARABIC </w:instrText>
                            </w:r>
                            <w:r w:rsidRPr="00B35841">
                              <w:rPr>
                                <w:rFonts w:ascii="Times New Roman" w:hAnsi="Times New Roman" w:cs="Times New Roman"/>
                                <w:i w:val="0"/>
                                <w:sz w:val="22"/>
                                <w:szCs w:val="22"/>
                              </w:rPr>
                              <w:fldChar w:fldCharType="separate"/>
                            </w:r>
                            <w:r>
                              <w:rPr>
                                <w:rFonts w:ascii="Times New Roman" w:hAnsi="Times New Roman" w:cs="Times New Roman"/>
                                <w:i w:val="0"/>
                                <w:noProof/>
                                <w:sz w:val="22"/>
                                <w:szCs w:val="22"/>
                              </w:rPr>
                              <w:t>1</w:t>
                            </w:r>
                            <w:r w:rsidRPr="00B35841">
                              <w:rPr>
                                <w:rFonts w:ascii="Times New Roman" w:hAnsi="Times New Roman" w:cs="Times New Roman"/>
                                <w:i w:val="0"/>
                                <w:sz w:val="22"/>
                                <w:szCs w:val="22"/>
                              </w:rPr>
                              <w:fldChar w:fldCharType="end"/>
                            </w:r>
                            <w:r w:rsidRPr="00B35841">
                              <w:rPr>
                                <w:rFonts w:ascii="Times New Roman" w:hAnsi="Times New Roman" w:cs="Times New Roman"/>
                                <w:i w:val="0"/>
                                <w:sz w:val="22"/>
                                <w:szCs w:val="22"/>
                              </w:rPr>
                              <w:t>: Stages of the carcass rinse technique</w:t>
                            </w:r>
                            <w:bookmarkEnd w:id="87"/>
                            <w:bookmarkEnd w:id="88"/>
                            <w:bookmarkEnd w:id="8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A828170" id="_x0000_t202" coordsize="21600,21600" o:spt="202" path="m,l,21600r21600,l21600,xe">
                <v:stroke joinstyle="miter"/>
                <v:path gradientshapeok="t" o:connecttype="rect"/>
              </v:shapetype>
              <v:shape id="Text Box 7" o:spid="_x0000_s1026" type="#_x0000_t202" style="position:absolute;left:0;text-align:left;margin-left:-1.5pt;margin-top:135pt;width:485.25pt;height:.05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" stroked="f">
                <v:textbox style="mso-fit-shape-to-text:t" inset="0,0,0,0">
                  <w:txbxContent>
                    <w:p w14:paraId="32864AD3" w14:textId="67229D5F" w:rsidR="003A0399" w:rsidRPr="00B35841" w:rsidRDefault="003A0399" w:rsidP="00BE5F50">
                      <w:pPr>
                        <w:pStyle w:val="Caption"/>
                        <w:rPr>
                          <w:rFonts w:ascii="Times New Roman" w:hAnsi="Times New Roman" w:cs="Times New Roman"/>
                          <w:i w:val="0"/>
                          <w:noProof/>
                          <w:sz w:val="22"/>
                          <w:szCs w:val="22"/>
                        </w:rPr>
                      </w:pPr>
                      <w:bookmarkStart w:id="90" w:name="_Toc524743"/>
                      <w:bookmarkStart w:id="91" w:name="_Toc567307"/>
                      <w:bookmarkStart w:id="92" w:name="_Toc10155701"/>
                      <w:r w:rsidRPr="00B35841">
                        <w:rPr>
                          <w:rFonts w:ascii="Times New Roman" w:hAnsi="Times New Roman" w:cs="Times New Roman"/>
                          <w:i w:val="0"/>
                          <w:sz w:val="22"/>
                          <w:szCs w:val="22"/>
                        </w:rPr>
                        <w:t xml:space="preserve">Figure </w:t>
                      </w:r>
                      <w:r w:rsidRPr="00B35841">
                        <w:rPr>
                          <w:rFonts w:ascii="Times New Roman" w:hAnsi="Times New Roman" w:cs="Times New Roman"/>
                          <w:i w:val="0"/>
                          <w:sz w:val="22"/>
                          <w:szCs w:val="22"/>
                        </w:rPr>
                        <w:fldChar w:fldCharType="begin"/>
                      </w:r>
                      <w:r w:rsidRPr="00B35841">
                        <w:rPr>
                          <w:rFonts w:ascii="Times New Roman" w:hAnsi="Times New Roman" w:cs="Times New Roman"/>
                          <w:i w:val="0"/>
                          <w:sz w:val="22"/>
                          <w:szCs w:val="22"/>
                        </w:rPr>
                        <w:instrText xml:space="preserve"> SEQ Figure \* ARABIC </w:instrText>
                      </w:r>
                      <w:r w:rsidRPr="00B35841">
                        <w:rPr>
                          <w:rFonts w:ascii="Times New Roman" w:hAnsi="Times New Roman" w:cs="Times New Roman"/>
                          <w:i w:val="0"/>
                          <w:sz w:val="22"/>
                          <w:szCs w:val="22"/>
                        </w:rPr>
                        <w:fldChar w:fldCharType="separate"/>
                      </w:r>
                      <w:r>
                        <w:rPr>
                          <w:rFonts w:ascii="Times New Roman" w:hAnsi="Times New Roman" w:cs="Times New Roman"/>
                          <w:i w:val="0"/>
                          <w:noProof/>
                          <w:sz w:val="22"/>
                          <w:szCs w:val="22"/>
                        </w:rPr>
                        <w:t>1</w:t>
                      </w:r>
                      <w:r w:rsidRPr="00B35841">
                        <w:rPr>
                          <w:rFonts w:ascii="Times New Roman" w:hAnsi="Times New Roman" w:cs="Times New Roman"/>
                          <w:i w:val="0"/>
                          <w:sz w:val="22"/>
                          <w:szCs w:val="22"/>
                        </w:rPr>
                        <w:fldChar w:fldCharType="end"/>
                      </w:r>
                      <w:r w:rsidRPr="00B35841">
                        <w:rPr>
                          <w:rFonts w:ascii="Times New Roman" w:hAnsi="Times New Roman" w:cs="Times New Roman"/>
                          <w:i w:val="0"/>
                          <w:sz w:val="22"/>
                          <w:szCs w:val="22"/>
                        </w:rPr>
                        <w:t>: Stages of the carcass rinse technique</w:t>
                      </w:r>
                      <w:bookmarkEnd w:id="90"/>
                      <w:bookmarkEnd w:id="91"/>
                      <w:bookmarkEnd w:id="92"/>
                    </w:p>
                  </w:txbxContent>
                </v:textbox>
              </v:shape>
            </w:pict>
          </mc:Fallback>
        </mc:AlternateContent>
      </w:r>
      <w:r>
        <w:rPr>
          <w:rFonts w:ascii="Times New Roman" w:hAnsi="Times New Roman" w:cs="Times New Roman"/>
          <w:noProof/>
          <w:sz w:val="22"/>
          <w:szCs w:val="22"/>
        </w:rPr>
        <mc:AlternateContent>
          <mc:Choice Requires="wpg">
            <w:drawing>
              <wp:anchor distT="0" distB="0" distL="114300" distR="114300" simplePos="0" relativeHeight="251681792" behindDoc="0" locked="0" layoutInCell="1" allowOverlap="1" wp14:anchorId="5608B5F7" wp14:editId="07284D9A">
                <wp:simplePos x="0" y="0"/>
                <wp:positionH relativeFrom="margin">
                  <wp:posOffset>-19050</wp:posOffset>
                </wp:positionH>
                <wp:positionV relativeFrom="paragraph">
                  <wp:posOffset>-28575</wp:posOffset>
                </wp:positionV>
                <wp:extent cx="6162675" cy="1685925"/>
                <wp:effectExtent l="0" t="0" r="9525" b="9525"/>
                <wp:wrapNone/>
                <wp:docPr id="6" name="Group 6"/>
                <wp:cNvGraphicFramePr/>
                <a:graphic xmlns:a="http://schemas.openxmlformats.org/drawingml/2006/main">
                  <a:graphicData uri="http://schemas.microsoft.com/office/word/2010/wordprocessingGroup">
                    <wpg:wgp>
                      <wpg:cNvGrpSpPr/>
                      <wpg:grpSpPr>
                        <a:xfrm>
                          <a:off x="0" y="0"/>
                          <a:ext cx="6162675" cy="1685925"/>
                          <a:chOff x="0" y="0"/>
                          <a:chExt cx="6162675" cy="1685925"/>
                        </a:xfrm>
                      </wpg:grpSpPr>
                      <pic:pic xmlns:pic="http://schemas.openxmlformats.org/drawingml/2006/picture">
                        <pic:nvPicPr>
                          <pic:cNvPr id="2" name="Picture 2"/>
                          <pic:cNvPicPr>
                            <a:picLocks noGrp="1" noChangeAspect="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14525" cy="1685925"/>
                          </a:xfrm>
                          <a:prstGeom prst="rect">
                            <a:avLst/>
                          </a:prstGeom>
                          <a:noFill/>
                          <a:ln>
                            <a:noFill/>
                          </a:ln>
                          <a:extLst/>
                        </pic:spPr>
                      </pic:pic>
                      <pic:pic xmlns:pic="http://schemas.openxmlformats.org/drawingml/2006/picture">
                        <pic:nvPicPr>
                          <pic:cNvPr id="3" name="Picture 2"/>
                          <pic:cNvPicPr>
                            <a:picLocks noGrp="1"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2095500" y="9525"/>
                            <a:ext cx="1876425" cy="1666875"/>
                          </a:xfrm>
                          <a:prstGeom prst="rect">
                            <a:avLst/>
                          </a:prstGeom>
                          <a:noFill/>
                          <a:ln>
                            <a:noFill/>
                          </a:ln>
                          <a:extLst/>
                        </pic:spPr>
                      </pic:pic>
                      <pic:pic xmlns:pic="http://schemas.openxmlformats.org/drawingml/2006/picture">
                        <pic:nvPicPr>
                          <pic:cNvPr id="4" name="Picture 2"/>
                          <pic:cNvPicPr>
                            <a:picLocks noGrp="1" noChangeAspect="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4162425" y="0"/>
                            <a:ext cx="2000250" cy="1676400"/>
                          </a:xfrm>
                          <a:prstGeom prst="rect">
                            <a:avLst/>
                          </a:prstGeom>
                          <a:noFill/>
                          <a:ln>
                            <a:noFill/>
                          </a:ln>
                          <a:extLst/>
                        </pic:spPr>
                      </pic:pic>
                    </wpg:wgp>
                  </a:graphicData>
                </a:graphic>
              </wp:anchor>
            </w:drawing>
          </mc:Choice>
          <mc:Fallback>
            <w:pict>
              <v:group w14:anchorId="408ADE3F" id="Group 6" o:spid="_x0000_s1026" style="position:absolute;margin-left:-1.5pt;margin-top:-2.25pt;width:485.25pt;height:132.75pt;z-index:251681792;mso-position-horizontal-relative:margin" coordsize="61626,168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">
                <w10:wrap anchorx="margin"/>
              </v:group>
            </w:pict>
          </mc:Fallback>
        </mc:AlternateContent>
      </w:r>
      <w:bookmarkEnd w:id="86"/>
    </w:p>
    <w:bookmarkEnd w:id="85"/>
    <w:p w14:paraId="5EEE01F6" w14:textId="15E5D598" w:rsidR="0092356C" w:rsidRPr="007033C9" w:rsidRDefault="0092356C" w:rsidP="007033C9">
      <w:pPr>
        <w:keepNext/>
        <w:spacing w:line="360" w:lineRule="auto"/>
        <w:jc w:val="both"/>
        <w:rPr>
          <w:noProof/>
          <w:lang w:val="en-GB" w:eastAsia="en-GB"/>
        </w:rPr>
      </w:pPr>
      <w:r>
        <w:rPr>
          <w:rFonts w:ascii="Times New Roman" w:eastAsia="Times New Roman" w:hAnsi="Times New Roman" w:cs="Times New Roman"/>
          <w:sz w:val="24"/>
          <w:szCs w:val="24"/>
        </w:rPr>
        <w:t xml:space="preserve">                </w:t>
      </w:r>
    </w:p>
    <w:p w14:paraId="1C2371BD" w14:textId="161A9C2B" w:rsidR="00BE5F50" w:rsidRDefault="00BE5F50" w:rsidP="00087239">
      <w:pPr>
        <w:pStyle w:val="Heading4"/>
        <w:rPr>
          <w:rFonts w:eastAsia="Times New Roman"/>
        </w:rPr>
      </w:pPr>
      <w:bookmarkStart w:id="93" w:name="_Toc530929533"/>
    </w:p>
    <w:p w14:paraId="4AD6E870" w14:textId="77777777" w:rsidR="00B35841" w:rsidRPr="00B35841" w:rsidRDefault="00B35841" w:rsidP="00B35841"/>
    <w:p w14:paraId="7047A910" w14:textId="3CDF2BB9" w:rsidR="0092356C" w:rsidRPr="00B35841" w:rsidRDefault="0092356C" w:rsidP="00087239">
      <w:pPr>
        <w:pStyle w:val="Heading4"/>
        <w:rPr>
          <w:rFonts w:ascii="Times New Roman" w:eastAsia="Times New Roman" w:hAnsi="Times New Roman" w:cs="Times New Roman"/>
          <w:i w:val="0"/>
          <w:sz w:val="24"/>
          <w:szCs w:val="24"/>
        </w:rPr>
      </w:pPr>
      <w:r w:rsidRPr="00B35841">
        <w:rPr>
          <w:rFonts w:ascii="Times New Roman" w:eastAsia="Times New Roman" w:hAnsi="Times New Roman" w:cs="Times New Roman"/>
          <w:i w:val="0"/>
          <w:sz w:val="24"/>
          <w:szCs w:val="24"/>
        </w:rPr>
        <w:lastRenderedPageBreak/>
        <w:t xml:space="preserve">3.2.3.4. Isolation and Identification of </w:t>
      </w:r>
      <w:r w:rsidRPr="00B35841">
        <w:rPr>
          <w:rFonts w:ascii="Times New Roman" w:eastAsia="Times New Roman" w:hAnsi="Times New Roman" w:cs="Times New Roman"/>
          <w:sz w:val="24"/>
          <w:szCs w:val="24"/>
        </w:rPr>
        <w:t>Salmonella</w:t>
      </w:r>
      <w:r w:rsidRPr="00B35841">
        <w:rPr>
          <w:rFonts w:ascii="Times New Roman" w:eastAsia="Times New Roman" w:hAnsi="Times New Roman" w:cs="Times New Roman"/>
          <w:i w:val="0"/>
          <w:sz w:val="24"/>
          <w:szCs w:val="24"/>
        </w:rPr>
        <w:t xml:space="preserve"> from market-ready poultry</w:t>
      </w:r>
      <w:bookmarkEnd w:id="93"/>
    </w:p>
    <w:p w14:paraId="0CE9830D" w14:textId="77777777" w:rsidR="00E47FFD" w:rsidRPr="00087239" w:rsidRDefault="00E47FFD" w:rsidP="00087239"/>
    <w:p w14:paraId="082DAFBF" w14:textId="67D763BE"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methods proposed by the Food and Drug Administration’s Bacteriological Analytical Manual</w:t>
      </w:r>
      <w:r w:rsidR="005B2A5B">
        <w:rPr>
          <w:rFonts w:ascii="Times New Roman" w:eastAsia="Times New Roman" w:hAnsi="Times New Roman" w:cs="Times New Roman"/>
          <w:sz w:val="24"/>
          <w:szCs w:val="24"/>
        </w:rPr>
        <w:t xml:space="preserve"> </w:t>
      </w:r>
      <w:r w:rsidR="005B2A5B">
        <w:rPr>
          <w:rFonts w:ascii="Times New Roman" w:eastAsia="Times New Roman" w:hAnsi="Times New Roman" w:cs="Times New Roman"/>
          <w:sz w:val="24"/>
          <w:szCs w:val="24"/>
        </w:rPr>
        <w:fldChar w:fldCharType="begin" w:fldLock="1"/>
      </w:r>
      <w:r w:rsidR="005B2A5B">
        <w:rPr>
          <w:rFonts w:ascii="Times New Roman" w:eastAsia="Times New Roman" w:hAnsi="Times New Roman" w:cs="Times New Roman"/>
          <w:sz w:val="24"/>
          <w:szCs w:val="24"/>
        </w:rPr>
        <w:instrText>ADDIN CSL_CITATION {"citationItems":[{"id":"ITEM-1","itemData":{"abstract":"Collection of procedures preferred by analysts in FDA laboratories for the detection in food and cosmetic products of pathogens (bacterial, viral, parasitic, plus yeast and mold) and of microbial toxins.","author":[{"dropping-particle":"","family":"U.S. Food and Drug Administration (FDA)","given":"","non-dropping-particle":"","parse-names":false,"suffix":""}],"container-title":"U.S. Department of Health and Human Services","id":"ITEM-1","issued":{"date-parts":[["2001"]]},"title":"Microbiological Methods &amp; Bacteriological Analytical Manual (BAM)","type":"article-journal"},"uris":["http://www.mendeley.com/documents/?uuid=1c530b7c-136c-4e2d-9b4d-ae8e6fca788e"]}],"mendeley":{"formattedCitation":"(U.S. Food and Drug Administration (FDA), 2001)","plainTextFormattedCitation":"(U.S. Food and Drug Administration (FDA), 2001)","previouslyFormattedCitation":"(U.S. Food and Drug Administration (FDA), 2001)"},"properties":{"noteIndex":0},"schema":"https://github.com/citation-style-language/schema/raw/master/csl-citation.json"}</w:instrText>
      </w:r>
      <w:r w:rsidR="005B2A5B">
        <w:rPr>
          <w:rFonts w:ascii="Times New Roman" w:eastAsia="Times New Roman" w:hAnsi="Times New Roman" w:cs="Times New Roman"/>
          <w:sz w:val="24"/>
          <w:szCs w:val="24"/>
        </w:rPr>
        <w:fldChar w:fldCharType="separate"/>
      </w:r>
      <w:r w:rsidR="005B2A5B" w:rsidRPr="005B2A5B">
        <w:rPr>
          <w:rFonts w:ascii="Times New Roman" w:eastAsia="Times New Roman" w:hAnsi="Times New Roman" w:cs="Times New Roman"/>
          <w:noProof/>
          <w:sz w:val="24"/>
          <w:szCs w:val="24"/>
        </w:rPr>
        <w:t>(U.S. Food and Drug Administration (FDA), 2001)</w:t>
      </w:r>
      <w:r w:rsidR="005B2A5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were used; whereby 1mL of the rinsate was transferred into 9mL of Rappaport Vassiliadis Media (Oxoid UK) and incubated for 48 hrs at 42</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All broths that showed a change in color from green to yellow were then inoculated onto Xylose-Lysine-Deoxycholate (XLD) agar plates (Oxoid UK) using the streaking method and left to incubate at 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for another 24hours. After incubation, colonies that appeared black in the center and pink on the outline were stained using the Gram’s staining technique and examined under a light microscope</w:t>
      </w:r>
      <w:r w:rsidR="003E220D">
        <w:rPr>
          <w:rFonts w:ascii="Times New Roman" w:eastAsia="Times New Roman" w:hAnsi="Times New Roman" w:cs="Times New Roman"/>
          <w:sz w:val="24"/>
          <w:szCs w:val="24"/>
        </w:rPr>
        <w:t xml:space="preserve"> (Figure 2)</w:t>
      </w:r>
      <w:r>
        <w:rPr>
          <w:rFonts w:ascii="Times New Roman" w:eastAsia="Times New Roman" w:hAnsi="Times New Roman" w:cs="Times New Roman"/>
          <w:sz w:val="24"/>
          <w:szCs w:val="24"/>
        </w:rPr>
        <w:t xml:space="preserve">. The black colonies were then sub-cultured onto Blood Agar plates (Oxoid UK) to rule out </w:t>
      </w:r>
      <w:r>
        <w:rPr>
          <w:rFonts w:ascii="Times New Roman" w:eastAsia="Times New Roman" w:hAnsi="Times New Roman" w:cs="Times New Roman"/>
          <w:i/>
          <w:sz w:val="24"/>
          <w:szCs w:val="24"/>
        </w:rPr>
        <w:t>Proteus</w:t>
      </w:r>
      <w:r>
        <w:rPr>
          <w:rFonts w:ascii="Times New Roman" w:eastAsia="Times New Roman" w:hAnsi="Times New Roman" w:cs="Times New Roman"/>
          <w:sz w:val="24"/>
          <w:szCs w:val="24"/>
        </w:rPr>
        <w:t xml:space="preserve"> species (</w:t>
      </w:r>
      <w:r>
        <w:rPr>
          <w:rFonts w:ascii="Times New Roman" w:eastAsia="Times New Roman" w:hAnsi="Times New Roman" w:cs="Times New Roman"/>
          <w:i/>
          <w:sz w:val="24"/>
          <w:szCs w:val="24"/>
        </w:rPr>
        <w:t>Proteus spp</w:t>
      </w:r>
      <w:r w:rsidR="00965E43">
        <w:rPr>
          <w:rFonts w:ascii="Times New Roman" w:eastAsia="Times New Roman" w:hAnsi="Times New Roman" w:cs="Times New Roman"/>
          <w:sz w:val="24"/>
          <w:szCs w:val="24"/>
        </w:rPr>
        <w:t>. s</w:t>
      </w:r>
      <w:r>
        <w:rPr>
          <w:rFonts w:ascii="Times New Roman" w:eastAsia="Times New Roman" w:hAnsi="Times New Roman" w:cs="Times New Roman"/>
          <w:sz w:val="24"/>
          <w:szCs w:val="24"/>
        </w:rPr>
        <w:t>warm on blood agar). Those isolates that did not swarm on b</w:t>
      </w:r>
      <w:r w:rsidR="00965E43">
        <w:rPr>
          <w:rFonts w:ascii="Times New Roman" w:eastAsia="Times New Roman" w:hAnsi="Times New Roman" w:cs="Times New Roman"/>
          <w:sz w:val="24"/>
          <w:szCs w:val="24"/>
        </w:rPr>
        <w:t>lood agar and which showed Gram-</w:t>
      </w:r>
      <w:r>
        <w:rPr>
          <w:rFonts w:ascii="Times New Roman" w:eastAsia="Times New Roman" w:hAnsi="Times New Roman" w:cs="Times New Roman"/>
          <w:sz w:val="24"/>
          <w:szCs w:val="24"/>
        </w:rPr>
        <w:t>negative short rods were then subjected to biochemical tests using Analytical Profile Index (API 20E) kits (</w:t>
      </w:r>
      <w:r w:rsidR="00965E43">
        <w:rPr>
          <w:rFonts w:ascii="Times New Roman" w:eastAsia="Times New Roman" w:hAnsi="Times New Roman" w:cs="Times New Roman"/>
          <w:sz w:val="24"/>
          <w:szCs w:val="24"/>
        </w:rPr>
        <w:t>Biomerieux). All batches were ru</w:t>
      </w:r>
      <w:r w:rsidR="00A73E96">
        <w:rPr>
          <w:rFonts w:ascii="Times New Roman" w:eastAsia="Times New Roman" w:hAnsi="Times New Roman" w:cs="Times New Roman"/>
          <w:sz w:val="24"/>
          <w:szCs w:val="24"/>
        </w:rPr>
        <w:t>n against a</w:t>
      </w:r>
      <w:r>
        <w:rPr>
          <w:rFonts w:ascii="Times New Roman" w:eastAsia="Times New Roman" w:hAnsi="Times New Roman" w:cs="Times New Roman"/>
          <w:sz w:val="24"/>
          <w:szCs w:val="24"/>
        </w:rPr>
        <w:t xml:space="preserve"> </w:t>
      </w:r>
      <w:r w:rsidRPr="00F8678F">
        <w:rPr>
          <w:rFonts w:ascii="Times New Roman" w:eastAsia="Times New Roman" w:hAnsi="Times New Roman" w:cs="Times New Roman"/>
          <w:i/>
          <w:sz w:val="24"/>
          <w:szCs w:val="24"/>
        </w:rPr>
        <w:t>Salmonella typhimurium</w:t>
      </w:r>
      <w:r>
        <w:rPr>
          <w:rFonts w:ascii="Times New Roman" w:eastAsia="Times New Roman" w:hAnsi="Times New Roman" w:cs="Times New Roman"/>
          <w:sz w:val="24"/>
          <w:szCs w:val="24"/>
        </w:rPr>
        <w:t xml:space="preserve"> (ATCC 14028)</w:t>
      </w:r>
      <w:r w:rsidR="00A73E96">
        <w:rPr>
          <w:rFonts w:ascii="Times New Roman" w:eastAsia="Times New Roman" w:hAnsi="Times New Roman" w:cs="Times New Roman"/>
          <w:sz w:val="24"/>
          <w:szCs w:val="24"/>
        </w:rPr>
        <w:t xml:space="preserve"> reference strain used as a control</w:t>
      </w:r>
      <w:r>
        <w:rPr>
          <w:rFonts w:ascii="Times New Roman" w:eastAsia="Times New Roman" w:hAnsi="Times New Roman" w:cs="Times New Roman"/>
          <w:sz w:val="24"/>
          <w:szCs w:val="24"/>
        </w:rPr>
        <w:t xml:space="preserve">. Further confirmation of the isolates was done using 16S rRNA sequencing. Confirmed </w:t>
      </w:r>
      <w:r>
        <w:rPr>
          <w:rFonts w:ascii="Times New Roman" w:eastAsia="Times New Roman" w:hAnsi="Times New Roman" w:cs="Times New Roman"/>
          <w:i/>
          <w:sz w:val="24"/>
          <w:szCs w:val="24"/>
        </w:rPr>
        <w:t>Salmonella</w:t>
      </w:r>
      <w:r w:rsidR="00B35841">
        <w:rPr>
          <w:rFonts w:ascii="Times New Roman" w:eastAsia="Times New Roman" w:hAnsi="Times New Roman" w:cs="Times New Roman"/>
          <w:sz w:val="24"/>
          <w:szCs w:val="24"/>
        </w:rPr>
        <w:t xml:space="preserve"> isolates were then </w:t>
      </w:r>
      <w:r>
        <w:rPr>
          <w:rFonts w:ascii="Times New Roman" w:eastAsia="Times New Roman" w:hAnsi="Times New Roman" w:cs="Times New Roman"/>
          <w:sz w:val="24"/>
          <w:szCs w:val="24"/>
        </w:rPr>
        <w:t xml:space="preserve">assessed for drug susceptibility (Refer to Section </w:t>
      </w:r>
      <w:r w:rsidR="00710DF8" w:rsidRPr="00E17C8A">
        <w:rPr>
          <w:rFonts w:ascii="Times New Roman" w:eastAsia="Times New Roman" w:hAnsi="Times New Roman" w:cs="Times New Roman"/>
          <w:sz w:val="24"/>
          <w:szCs w:val="24"/>
        </w:rPr>
        <w:t>3.2.3.6</w:t>
      </w:r>
      <w:r w:rsidRPr="00E17C8A">
        <w:rPr>
          <w:rFonts w:ascii="Times New Roman" w:eastAsia="Times New Roman" w:hAnsi="Times New Roman" w:cs="Times New Roman"/>
          <w:sz w:val="24"/>
          <w:szCs w:val="24"/>
        </w:rPr>
        <w:t>.</w:t>
      </w:r>
      <w:r>
        <w:rPr>
          <w:rFonts w:ascii="Times New Roman" w:eastAsia="Times New Roman" w:hAnsi="Times New Roman" w:cs="Times New Roman"/>
          <w:sz w:val="24"/>
          <w:szCs w:val="24"/>
        </w:rPr>
        <w:t>). The isolates were then suspended in 10% glycerol-peptone solution for storage at -80</w:t>
      </w:r>
      <w:r w:rsidRPr="00FF01FB">
        <w:rPr>
          <w:rFonts w:ascii="Times New Roman" w:hAnsi="Times New Roman" w:cs="Times New Roman"/>
          <w:sz w:val="24"/>
          <w:szCs w:val="24"/>
        </w:rPr>
        <w:t>°C</w:t>
      </w:r>
      <w:r>
        <w:rPr>
          <w:rFonts w:ascii="Times New Roman" w:eastAsia="Times New Roman" w:hAnsi="Times New Roman" w:cs="Times New Roman"/>
          <w:sz w:val="24"/>
          <w:szCs w:val="24"/>
        </w:rPr>
        <w:t>.</w:t>
      </w:r>
    </w:p>
    <w:p w14:paraId="5BBBD946" w14:textId="153B4FDD" w:rsidR="0092356C" w:rsidRDefault="0092356C" w:rsidP="0092356C">
      <w:pPr>
        <w:spacing w:line="360" w:lineRule="auto"/>
        <w:jc w:val="both"/>
        <w:rPr>
          <w:rFonts w:ascii="Times New Roman" w:eastAsia="Times New Roman" w:hAnsi="Times New Roman" w:cs="Times New Roman"/>
          <w:sz w:val="24"/>
          <w:szCs w:val="24"/>
        </w:rPr>
      </w:pPr>
    </w:p>
    <w:p w14:paraId="07BDB2C4" w14:textId="376CF0BD" w:rsidR="0092356C" w:rsidRDefault="0092356C" w:rsidP="0092356C">
      <w:pPr>
        <w:spacing w:line="360" w:lineRule="auto"/>
        <w:jc w:val="both"/>
        <w:rPr>
          <w:rFonts w:ascii="Times New Roman" w:eastAsia="Times New Roman" w:hAnsi="Times New Roman" w:cs="Times New Roman"/>
          <w:sz w:val="24"/>
          <w:szCs w:val="24"/>
        </w:rPr>
      </w:pPr>
    </w:p>
    <w:p w14:paraId="44EF01CD" w14:textId="55168F56" w:rsidR="00E47FFD" w:rsidRDefault="00BE5F50" w:rsidP="0092356C">
      <w:pPr>
        <w:pStyle w:val="Heading3"/>
        <w:spacing w:line="360" w:lineRule="auto"/>
        <w:jc w:val="both"/>
        <w:rPr>
          <w:rFonts w:ascii="Times New Roman" w:eastAsia="Times New Roman" w:hAnsi="Times New Roman" w:cs="Times New Roman"/>
        </w:rPr>
      </w:pPr>
      <w:bookmarkStart w:id="94" w:name="_Toc530929534"/>
      <w:bookmarkStart w:id="95" w:name="_Toc10158301"/>
      <w:r>
        <w:rPr>
          <w:noProof/>
        </w:rPr>
        <mc:AlternateContent>
          <mc:Choice Requires="wps">
            <w:drawing>
              <wp:anchor distT="0" distB="0" distL="114300" distR="114300" simplePos="0" relativeHeight="251685888" behindDoc="0" locked="0" layoutInCell="1" allowOverlap="1" wp14:anchorId="5D85ADE8" wp14:editId="09391D25">
                <wp:simplePos x="0" y="0"/>
                <wp:positionH relativeFrom="column">
                  <wp:posOffset>314325</wp:posOffset>
                </wp:positionH>
                <wp:positionV relativeFrom="paragraph">
                  <wp:posOffset>2317750</wp:posOffset>
                </wp:positionV>
                <wp:extent cx="2727325" cy="635"/>
                <wp:effectExtent l="0" t="0" r="0" b="0"/>
                <wp:wrapSquare wrapText="bothSides"/>
                <wp:docPr id="8" name="Text Box 8"/>
                <wp:cNvGraphicFramePr/>
                <a:graphic xmlns:a="http://schemas.openxmlformats.org/drawingml/2006/main">
                  <a:graphicData uri="http://schemas.microsoft.com/office/word/2010/wordprocessingShape">
                    <wps:wsp>
                      <wps:cNvSpPr txBox="1"/>
                      <wps:spPr>
                        <a:xfrm>
                          <a:off x="0" y="0"/>
                          <a:ext cx="2727325" cy="635"/>
                        </a:xfrm>
                        <a:prstGeom prst="rect">
                          <a:avLst/>
                        </a:prstGeom>
                        <a:solidFill>
                          <a:prstClr val="white"/>
                        </a:solidFill>
                        <a:ln>
                          <a:noFill/>
                        </a:ln>
                        <a:effectLst/>
                      </wps:spPr>
                      <wps:txbx>
                        <w:txbxContent>
                          <w:p w14:paraId="1BB3A03A" w14:textId="5C5E0F2F" w:rsidR="003A0399" w:rsidRPr="00710DF8" w:rsidRDefault="003A0399" w:rsidP="00BE5F50">
                            <w:pPr>
                              <w:pStyle w:val="Caption"/>
                              <w:rPr>
                                <w:rFonts w:ascii="Times New Roman" w:hAnsi="Times New Roman" w:cs="Times New Roman"/>
                                <w:i w:val="0"/>
                                <w:noProof/>
                                <w:sz w:val="22"/>
                                <w:szCs w:val="22"/>
                              </w:rPr>
                            </w:pPr>
                            <w:bookmarkStart w:id="96" w:name="_Toc524744"/>
                            <w:bookmarkStart w:id="97" w:name="_Toc567309"/>
                            <w:bookmarkStart w:id="98" w:name="_Toc10155702"/>
                            <w:r w:rsidRPr="00710DF8">
                              <w:rPr>
                                <w:rFonts w:ascii="Times New Roman" w:hAnsi="Times New Roman" w:cs="Times New Roman"/>
                                <w:i w:val="0"/>
                                <w:sz w:val="22"/>
                                <w:szCs w:val="22"/>
                              </w:rPr>
                              <w:t xml:space="preserve">Figure </w:t>
                            </w:r>
                            <w:r w:rsidRPr="00710DF8">
                              <w:rPr>
                                <w:rFonts w:ascii="Times New Roman" w:hAnsi="Times New Roman" w:cs="Times New Roman"/>
                                <w:i w:val="0"/>
                                <w:sz w:val="22"/>
                                <w:szCs w:val="22"/>
                              </w:rPr>
                              <w:fldChar w:fldCharType="begin"/>
                            </w:r>
                            <w:r w:rsidRPr="00710DF8">
                              <w:rPr>
                                <w:rFonts w:ascii="Times New Roman" w:hAnsi="Times New Roman" w:cs="Times New Roman"/>
                                <w:i w:val="0"/>
                                <w:sz w:val="22"/>
                                <w:szCs w:val="22"/>
                              </w:rPr>
                              <w:instrText xml:space="preserve"> SEQ Figure \* ARABIC </w:instrText>
                            </w:r>
                            <w:r w:rsidRPr="00710DF8">
                              <w:rPr>
                                <w:rFonts w:ascii="Times New Roman" w:hAnsi="Times New Roman" w:cs="Times New Roman"/>
                                <w:i w:val="0"/>
                                <w:sz w:val="22"/>
                                <w:szCs w:val="22"/>
                              </w:rPr>
                              <w:fldChar w:fldCharType="separate"/>
                            </w:r>
                            <w:r>
                              <w:rPr>
                                <w:rFonts w:ascii="Times New Roman" w:hAnsi="Times New Roman" w:cs="Times New Roman"/>
                                <w:i w:val="0"/>
                                <w:noProof/>
                                <w:sz w:val="22"/>
                                <w:szCs w:val="22"/>
                              </w:rPr>
                              <w:t>2</w:t>
                            </w:r>
                            <w:r w:rsidRPr="00710DF8">
                              <w:rPr>
                                <w:rFonts w:ascii="Times New Roman" w:hAnsi="Times New Roman" w:cs="Times New Roman"/>
                                <w:i w:val="0"/>
                                <w:sz w:val="22"/>
                                <w:szCs w:val="22"/>
                              </w:rPr>
                              <w:fldChar w:fldCharType="end"/>
                            </w:r>
                            <w:r w:rsidRPr="00710DF8">
                              <w:rPr>
                                <w:rFonts w:ascii="Times New Roman" w:hAnsi="Times New Roman" w:cs="Times New Roman"/>
                                <w:i w:val="0"/>
                                <w:sz w:val="22"/>
                                <w:szCs w:val="22"/>
                              </w:rPr>
                              <w:t xml:space="preserve">: </w:t>
                            </w:r>
                            <w:r w:rsidRPr="00710DF8">
                              <w:rPr>
                                <w:rFonts w:ascii="Times New Roman" w:hAnsi="Times New Roman" w:cs="Times New Roman"/>
                                <w:sz w:val="22"/>
                                <w:szCs w:val="22"/>
                              </w:rPr>
                              <w:t>Salmonella</w:t>
                            </w:r>
                            <w:r w:rsidRPr="00710DF8">
                              <w:rPr>
                                <w:rFonts w:ascii="Times New Roman" w:hAnsi="Times New Roman" w:cs="Times New Roman"/>
                                <w:i w:val="0"/>
                                <w:sz w:val="22"/>
                                <w:szCs w:val="22"/>
                              </w:rPr>
                              <w:t xml:space="preserve"> colonies on XLD agar plate</w:t>
                            </w:r>
                            <w:bookmarkEnd w:id="96"/>
                            <w:bookmarkEnd w:id="97"/>
                            <w:bookmarkEnd w:id="9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D85ADE8" id="Text Box 8" o:spid="_x0000_s1027" type="#_x0000_t202" style="position:absolute;left:0;text-align:left;margin-left:24.75pt;margin-top:182.5pt;width:214.75pt;height:.0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" stroked="f">
                <v:textbox style="mso-fit-shape-to-text:t" inset="0,0,0,0">
                  <w:txbxContent>
                    <w:p w14:paraId="1BB3A03A" w14:textId="5C5E0F2F" w:rsidR="003A0399" w:rsidRPr="00710DF8" w:rsidRDefault="003A0399" w:rsidP="00BE5F50">
                      <w:pPr>
                        <w:pStyle w:val="Caption"/>
                        <w:rPr>
                          <w:rFonts w:ascii="Times New Roman" w:hAnsi="Times New Roman" w:cs="Times New Roman"/>
                          <w:i w:val="0"/>
                          <w:noProof/>
                          <w:sz w:val="22"/>
                          <w:szCs w:val="22"/>
                        </w:rPr>
                      </w:pPr>
                      <w:bookmarkStart w:id="99" w:name="_Toc524744"/>
                      <w:bookmarkStart w:id="100" w:name="_Toc567309"/>
                      <w:bookmarkStart w:id="101" w:name="_Toc10155702"/>
                      <w:r w:rsidRPr="00710DF8">
                        <w:rPr>
                          <w:rFonts w:ascii="Times New Roman" w:hAnsi="Times New Roman" w:cs="Times New Roman"/>
                          <w:i w:val="0"/>
                          <w:sz w:val="22"/>
                          <w:szCs w:val="22"/>
                        </w:rPr>
                        <w:t xml:space="preserve">Figure </w:t>
                      </w:r>
                      <w:r w:rsidRPr="00710DF8">
                        <w:rPr>
                          <w:rFonts w:ascii="Times New Roman" w:hAnsi="Times New Roman" w:cs="Times New Roman"/>
                          <w:i w:val="0"/>
                          <w:sz w:val="22"/>
                          <w:szCs w:val="22"/>
                        </w:rPr>
                        <w:fldChar w:fldCharType="begin"/>
                      </w:r>
                      <w:r w:rsidRPr="00710DF8">
                        <w:rPr>
                          <w:rFonts w:ascii="Times New Roman" w:hAnsi="Times New Roman" w:cs="Times New Roman"/>
                          <w:i w:val="0"/>
                          <w:sz w:val="22"/>
                          <w:szCs w:val="22"/>
                        </w:rPr>
                        <w:instrText xml:space="preserve"> SEQ Figure \* ARABIC </w:instrText>
                      </w:r>
                      <w:r w:rsidRPr="00710DF8">
                        <w:rPr>
                          <w:rFonts w:ascii="Times New Roman" w:hAnsi="Times New Roman" w:cs="Times New Roman"/>
                          <w:i w:val="0"/>
                          <w:sz w:val="22"/>
                          <w:szCs w:val="22"/>
                        </w:rPr>
                        <w:fldChar w:fldCharType="separate"/>
                      </w:r>
                      <w:r>
                        <w:rPr>
                          <w:rFonts w:ascii="Times New Roman" w:hAnsi="Times New Roman" w:cs="Times New Roman"/>
                          <w:i w:val="0"/>
                          <w:noProof/>
                          <w:sz w:val="22"/>
                          <w:szCs w:val="22"/>
                        </w:rPr>
                        <w:t>2</w:t>
                      </w:r>
                      <w:r w:rsidRPr="00710DF8">
                        <w:rPr>
                          <w:rFonts w:ascii="Times New Roman" w:hAnsi="Times New Roman" w:cs="Times New Roman"/>
                          <w:i w:val="0"/>
                          <w:sz w:val="22"/>
                          <w:szCs w:val="22"/>
                        </w:rPr>
                        <w:fldChar w:fldCharType="end"/>
                      </w:r>
                      <w:r w:rsidRPr="00710DF8">
                        <w:rPr>
                          <w:rFonts w:ascii="Times New Roman" w:hAnsi="Times New Roman" w:cs="Times New Roman"/>
                          <w:i w:val="0"/>
                          <w:sz w:val="22"/>
                          <w:szCs w:val="22"/>
                        </w:rPr>
                        <w:t xml:space="preserve">: </w:t>
                      </w:r>
                      <w:r w:rsidRPr="00710DF8">
                        <w:rPr>
                          <w:rFonts w:ascii="Times New Roman" w:hAnsi="Times New Roman" w:cs="Times New Roman"/>
                          <w:sz w:val="22"/>
                          <w:szCs w:val="22"/>
                        </w:rPr>
                        <w:t>Salmonella</w:t>
                      </w:r>
                      <w:r w:rsidRPr="00710DF8">
                        <w:rPr>
                          <w:rFonts w:ascii="Times New Roman" w:hAnsi="Times New Roman" w:cs="Times New Roman"/>
                          <w:i w:val="0"/>
                          <w:sz w:val="22"/>
                          <w:szCs w:val="22"/>
                        </w:rPr>
                        <w:t xml:space="preserve"> colonies on XLD agar plate</w:t>
                      </w:r>
                      <w:bookmarkEnd w:id="99"/>
                      <w:bookmarkEnd w:id="100"/>
                      <w:bookmarkEnd w:id="101"/>
                    </w:p>
                  </w:txbxContent>
                </v:textbox>
                <w10:wrap type="square"/>
              </v:shape>
            </w:pict>
          </mc:Fallback>
        </mc:AlternateContent>
      </w:r>
      <w:r w:rsidR="007033C9">
        <w:rPr>
          <w:noProof/>
        </w:rPr>
        <w:drawing>
          <wp:anchor distT="0" distB="0" distL="114300" distR="114300" simplePos="0" relativeHeight="251678720" behindDoc="1" locked="0" layoutInCell="1" allowOverlap="1" wp14:anchorId="17CC8ABB" wp14:editId="005631F2">
            <wp:simplePos x="0" y="0"/>
            <wp:positionH relativeFrom="column">
              <wp:posOffset>314325</wp:posOffset>
            </wp:positionH>
            <wp:positionV relativeFrom="paragraph">
              <wp:posOffset>0</wp:posOffset>
            </wp:positionV>
            <wp:extent cx="2727325" cy="2260600"/>
            <wp:effectExtent l="0" t="0" r="0" b="635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27325" cy="2260600"/>
                    </a:xfrm>
                    <a:prstGeom prst="rect">
                      <a:avLst/>
                    </a:prstGeom>
                    <a:noFill/>
                  </pic:spPr>
                </pic:pic>
              </a:graphicData>
            </a:graphic>
            <wp14:sizeRelH relativeFrom="margin">
              <wp14:pctWidth>0</wp14:pctWidth>
            </wp14:sizeRelH>
            <wp14:sizeRelV relativeFrom="margin">
              <wp14:pctHeight>0</wp14:pctHeight>
            </wp14:sizeRelV>
          </wp:anchor>
        </w:drawing>
      </w:r>
      <w:bookmarkEnd w:id="95"/>
    </w:p>
    <w:p w14:paraId="755553D3" w14:textId="50D05B71" w:rsidR="00E47FFD" w:rsidRDefault="00E47FFD" w:rsidP="0092356C">
      <w:pPr>
        <w:pStyle w:val="Heading3"/>
        <w:spacing w:line="360" w:lineRule="auto"/>
        <w:jc w:val="both"/>
        <w:rPr>
          <w:rFonts w:ascii="Times New Roman" w:eastAsia="Times New Roman" w:hAnsi="Times New Roman" w:cs="Times New Roman"/>
        </w:rPr>
      </w:pPr>
    </w:p>
    <w:p w14:paraId="657DB824" w14:textId="77777777" w:rsidR="00E47FFD" w:rsidRDefault="00E47FFD" w:rsidP="0092356C">
      <w:pPr>
        <w:pStyle w:val="Heading3"/>
        <w:spacing w:line="360" w:lineRule="auto"/>
        <w:jc w:val="both"/>
        <w:rPr>
          <w:rFonts w:ascii="Times New Roman" w:eastAsia="Times New Roman" w:hAnsi="Times New Roman" w:cs="Times New Roman"/>
        </w:rPr>
      </w:pPr>
    </w:p>
    <w:p w14:paraId="230E2BE6" w14:textId="77777777" w:rsidR="00E47FFD" w:rsidRDefault="00E47FFD" w:rsidP="0092356C">
      <w:pPr>
        <w:pStyle w:val="Heading3"/>
        <w:spacing w:line="360" w:lineRule="auto"/>
        <w:jc w:val="both"/>
        <w:rPr>
          <w:rFonts w:ascii="Times New Roman" w:eastAsia="Times New Roman" w:hAnsi="Times New Roman" w:cs="Times New Roman"/>
        </w:rPr>
      </w:pPr>
    </w:p>
    <w:p w14:paraId="6611B21F" w14:textId="77777777" w:rsidR="007033C9" w:rsidRDefault="007033C9" w:rsidP="007033C9"/>
    <w:p w14:paraId="4FEB41AD" w14:textId="77777777" w:rsidR="007033C9" w:rsidRDefault="007033C9" w:rsidP="007033C9"/>
    <w:p w14:paraId="0F4371B4" w14:textId="77777777" w:rsidR="007033C9" w:rsidRDefault="007033C9" w:rsidP="007033C9"/>
    <w:p w14:paraId="296DB06D" w14:textId="77777777" w:rsidR="007033C9" w:rsidRDefault="007033C9" w:rsidP="007033C9"/>
    <w:p w14:paraId="70161B9D" w14:textId="77777777" w:rsidR="007033C9" w:rsidRPr="007033C9" w:rsidRDefault="007033C9" w:rsidP="007033C9"/>
    <w:p w14:paraId="5906FE60" w14:textId="1C4A3394" w:rsidR="0092356C" w:rsidRPr="004215E3" w:rsidRDefault="0092356C" w:rsidP="0092356C">
      <w:pPr>
        <w:pStyle w:val="Heading3"/>
        <w:spacing w:line="360" w:lineRule="auto"/>
        <w:jc w:val="both"/>
        <w:rPr>
          <w:rFonts w:ascii="Times New Roman" w:eastAsia="Times New Roman" w:hAnsi="Times New Roman" w:cs="Times New Roman"/>
        </w:rPr>
      </w:pPr>
      <w:bookmarkStart w:id="102" w:name="_Toc10158302"/>
      <w:r w:rsidRPr="004215E3">
        <w:rPr>
          <w:rFonts w:ascii="Times New Roman" w:eastAsia="Times New Roman" w:hAnsi="Times New Roman" w:cs="Times New Roman"/>
        </w:rPr>
        <w:lastRenderedPageBreak/>
        <w:t xml:space="preserve">3.2.3.5. Isolation and identification of </w:t>
      </w:r>
      <w:r w:rsidRPr="00E173B2">
        <w:rPr>
          <w:rFonts w:ascii="Times New Roman" w:eastAsia="Times New Roman" w:hAnsi="Times New Roman" w:cs="Times New Roman"/>
          <w:i/>
        </w:rPr>
        <w:t>E. coli</w:t>
      </w:r>
      <w:r w:rsidRPr="004215E3">
        <w:rPr>
          <w:rFonts w:ascii="Times New Roman" w:eastAsia="Times New Roman" w:hAnsi="Times New Roman" w:cs="Times New Roman"/>
        </w:rPr>
        <w:t xml:space="preserve"> from market-ready poultry</w:t>
      </w:r>
      <w:bookmarkEnd w:id="94"/>
      <w:bookmarkEnd w:id="102"/>
    </w:p>
    <w:p w14:paraId="7C5999CA" w14:textId="4D1A4C69"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methods proposed by The Food and Drug Administration’s Bacteriolog</w:t>
      </w:r>
      <w:r w:rsidR="005B2A5B">
        <w:rPr>
          <w:rFonts w:ascii="Times New Roman" w:eastAsia="Times New Roman" w:hAnsi="Times New Roman" w:cs="Times New Roman"/>
          <w:sz w:val="24"/>
          <w:szCs w:val="24"/>
        </w:rPr>
        <w:t xml:space="preserve">ical Analytical Manual </w:t>
      </w:r>
      <w:r w:rsidR="005B2A5B">
        <w:rPr>
          <w:rFonts w:ascii="Times New Roman" w:eastAsia="Times New Roman" w:hAnsi="Times New Roman" w:cs="Times New Roman"/>
          <w:sz w:val="24"/>
          <w:szCs w:val="24"/>
        </w:rPr>
        <w:fldChar w:fldCharType="begin" w:fldLock="1"/>
      </w:r>
      <w:r w:rsidR="00026987">
        <w:rPr>
          <w:rFonts w:ascii="Times New Roman" w:eastAsia="Times New Roman" w:hAnsi="Times New Roman" w:cs="Times New Roman"/>
          <w:sz w:val="24"/>
          <w:szCs w:val="24"/>
        </w:rPr>
        <w:instrText>ADDIN CSL_CITATION {"citationItems":[{"id":"ITEM-1","itemData":{"abstract":"Collection of procedures preferred by analysts in FDA laboratories for the detection in food and cosmetic products of pathogens (bacterial, viral, parasitic, plus yeast and mold) and of microbial toxins.","author":[{"dropping-particle":"","family":"U.S. Food and Drug Administration (FDA)","given":"","non-dropping-particle":"","parse-names":false,"suffix":""}],"container-title":"U.S. Department of Health and Human Services","id":"ITEM-1","issued":{"date-parts":[["2001"]]},"title":"Microbiological Methods &amp; Bacteriological Analytical Manual (BAM)","type":"article-journal"},"uris":["http://www.mendeley.com/documents/?uuid=1c530b7c-136c-4e2d-9b4d-ae8e6fca788e"]}],"mendeley":{"formattedCitation":"(U.S. Food and Drug Administration (FDA), 2001)","plainTextFormattedCitation":"(U.S. Food and Drug Administration (FDA), 2001)","previouslyFormattedCitation":"(U.S. Food and Drug Administration (FDA), 2001)"},"properties":{"noteIndex":0},"schema":"https://github.com/citation-style-language/schema/raw/master/csl-citation.json"}</w:instrText>
      </w:r>
      <w:r w:rsidR="005B2A5B">
        <w:rPr>
          <w:rFonts w:ascii="Times New Roman" w:eastAsia="Times New Roman" w:hAnsi="Times New Roman" w:cs="Times New Roman"/>
          <w:sz w:val="24"/>
          <w:szCs w:val="24"/>
        </w:rPr>
        <w:fldChar w:fldCharType="separate"/>
      </w:r>
      <w:r w:rsidR="005B2A5B" w:rsidRPr="005B2A5B">
        <w:rPr>
          <w:rFonts w:ascii="Times New Roman" w:eastAsia="Times New Roman" w:hAnsi="Times New Roman" w:cs="Times New Roman"/>
          <w:noProof/>
          <w:sz w:val="24"/>
          <w:szCs w:val="24"/>
        </w:rPr>
        <w:t>(U.S. Food and Drug Administration (FDA), 2001)</w:t>
      </w:r>
      <w:r w:rsidR="005B2A5B">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were used with a few modifications. 1mL of the rinsate was put in 9ml of buffered peptone water (Oxoid UK) and incubated overnight at 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for initial enrichment. A loopful of the suspension was then inoculated onto MacConkey agar plates (Oxoid UK) using the streaking method and incubated at 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 xml:space="preserve">C for another 24 hours. After incubation small pink colonies were stained using the Gram’s staining technique and examined under a </w:t>
      </w:r>
      <w:r w:rsidR="00762D32">
        <w:rPr>
          <w:rFonts w:ascii="Times New Roman" w:eastAsia="Times New Roman" w:hAnsi="Times New Roman" w:cs="Times New Roman"/>
          <w:sz w:val="24"/>
          <w:szCs w:val="24"/>
        </w:rPr>
        <w:t>light microscope. Colonies that showed Gram-</w:t>
      </w:r>
      <w:r>
        <w:rPr>
          <w:rFonts w:ascii="Times New Roman" w:eastAsia="Times New Roman" w:hAnsi="Times New Roman" w:cs="Times New Roman"/>
          <w:sz w:val="24"/>
          <w:szCs w:val="24"/>
        </w:rPr>
        <w:t xml:space="preserve">negative short rods were then sub-cultured onto Eosin Methylene Blue (EMB) agar (Oxoid UK) plates. Colonies that showed a metallic green sheen </w:t>
      </w:r>
      <w:r w:rsidR="003E220D">
        <w:rPr>
          <w:rFonts w:ascii="Times New Roman" w:eastAsia="Times New Roman" w:hAnsi="Times New Roman" w:cs="Times New Roman"/>
          <w:sz w:val="24"/>
          <w:szCs w:val="24"/>
        </w:rPr>
        <w:t xml:space="preserve">(Figure 3) </w:t>
      </w:r>
      <w:r>
        <w:rPr>
          <w:rFonts w:ascii="Times New Roman" w:eastAsia="Times New Roman" w:hAnsi="Times New Roman" w:cs="Times New Roman"/>
          <w:sz w:val="24"/>
          <w:szCs w:val="24"/>
        </w:rPr>
        <w:t xml:space="preserve">were subjected to biochemical tests using API 20E kits (Biomerieux) and later sequenced using 16S rRNA sequencing for confirmation. Confirmed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isolates were then assessed for drug susceptibility (Refer to section </w:t>
      </w:r>
      <w:r w:rsidR="00710DF8" w:rsidRPr="00E17C8A">
        <w:rPr>
          <w:rFonts w:ascii="Times New Roman" w:eastAsia="Times New Roman" w:hAnsi="Times New Roman" w:cs="Times New Roman"/>
          <w:sz w:val="24"/>
          <w:szCs w:val="24"/>
        </w:rPr>
        <w:t>3.2.3.6</w:t>
      </w:r>
      <w:r w:rsidRPr="00E17C8A">
        <w:rPr>
          <w:rFonts w:ascii="Times New Roman" w:eastAsia="Times New Roman" w:hAnsi="Times New Roman" w:cs="Times New Roman"/>
          <w:sz w:val="24"/>
          <w:szCs w:val="24"/>
        </w:rPr>
        <w:t>.</w:t>
      </w:r>
      <w:r>
        <w:rPr>
          <w:rFonts w:ascii="Times New Roman" w:eastAsia="Times New Roman" w:hAnsi="Times New Roman" w:cs="Times New Roman"/>
          <w:sz w:val="24"/>
          <w:szCs w:val="24"/>
        </w:rPr>
        <w:t>). The isolates were then suspended in 10% glycerol-peptone solution for storage purposes.</w:t>
      </w:r>
    </w:p>
    <w:p w14:paraId="146DD053" w14:textId="2AB43D0B" w:rsidR="0092356C" w:rsidRDefault="0092356C" w:rsidP="0092356C">
      <w:pPr>
        <w:keepNext/>
        <w:spacing w:line="360" w:lineRule="auto"/>
        <w:jc w:val="both"/>
      </w:pPr>
    </w:p>
    <w:p w14:paraId="53DDB008" w14:textId="08B9C7A3" w:rsidR="0092356C" w:rsidRDefault="00BE5F50" w:rsidP="0092356C">
      <w:pPr>
        <w:pStyle w:val="Caption"/>
        <w:spacing w:line="360" w:lineRule="auto"/>
        <w:jc w:val="both"/>
        <w:rPr>
          <w:rFonts w:ascii="Times New Roman" w:hAnsi="Times New Roman" w:cs="Times New Roman"/>
          <w:sz w:val="22"/>
          <w:szCs w:val="22"/>
        </w:rPr>
      </w:pPr>
      <w:bookmarkStart w:id="103" w:name="_Toc524746"/>
      <w:bookmarkStart w:id="104" w:name="_Toc530929363"/>
      <w:r>
        <w:rPr>
          <w:noProof/>
        </w:rPr>
        <mc:AlternateContent>
          <mc:Choice Requires="wps">
            <w:drawing>
              <wp:anchor distT="0" distB="0" distL="114300" distR="114300" simplePos="0" relativeHeight="251687936" behindDoc="0" locked="0" layoutInCell="1" allowOverlap="1" wp14:anchorId="5A2C6B2A" wp14:editId="562C4D5C">
                <wp:simplePos x="0" y="0"/>
                <wp:positionH relativeFrom="column">
                  <wp:posOffset>0</wp:posOffset>
                </wp:positionH>
                <wp:positionV relativeFrom="paragraph">
                  <wp:posOffset>2330450</wp:posOffset>
                </wp:positionV>
                <wp:extent cx="2833370" cy="635"/>
                <wp:effectExtent l="0" t="0" r="0" b="0"/>
                <wp:wrapThrough wrapText="bothSides">
                  <wp:wrapPolygon edited="0">
                    <wp:start x="0" y="0"/>
                    <wp:lineTo x="0" y="21600"/>
                    <wp:lineTo x="21600" y="21600"/>
                    <wp:lineTo x="21600" y="0"/>
                  </wp:wrapPolygon>
                </wp:wrapThrough>
                <wp:docPr id="10" name="Text Box 10"/>
                <wp:cNvGraphicFramePr/>
                <a:graphic xmlns:a="http://schemas.openxmlformats.org/drawingml/2006/main">
                  <a:graphicData uri="http://schemas.microsoft.com/office/word/2010/wordprocessingShape">
                    <wps:wsp>
                      <wps:cNvSpPr txBox="1"/>
                      <wps:spPr>
                        <a:xfrm>
                          <a:off x="0" y="0"/>
                          <a:ext cx="2833370" cy="635"/>
                        </a:xfrm>
                        <a:prstGeom prst="rect">
                          <a:avLst/>
                        </a:prstGeom>
                        <a:solidFill>
                          <a:prstClr val="white"/>
                        </a:solidFill>
                        <a:ln>
                          <a:noFill/>
                        </a:ln>
                        <a:effectLst/>
                      </wps:spPr>
                      <wps:txbx>
                        <w:txbxContent>
                          <w:p w14:paraId="12E8D180" w14:textId="1AE6494F" w:rsidR="003A0399" w:rsidRPr="00710DF8" w:rsidRDefault="003A0399" w:rsidP="00BE5F50">
                            <w:pPr>
                              <w:pStyle w:val="Caption"/>
                              <w:rPr>
                                <w:rFonts w:ascii="Times New Roman" w:eastAsia="Times New Roman" w:hAnsi="Times New Roman" w:cs="Times New Roman"/>
                                <w:i w:val="0"/>
                                <w:noProof/>
                                <w:sz w:val="22"/>
                                <w:szCs w:val="22"/>
                              </w:rPr>
                            </w:pPr>
                            <w:bookmarkStart w:id="105" w:name="_Toc524745"/>
                            <w:bookmarkStart w:id="106" w:name="_Toc10155703"/>
                            <w:r w:rsidRPr="00710DF8">
                              <w:rPr>
                                <w:rFonts w:ascii="Times New Roman" w:hAnsi="Times New Roman" w:cs="Times New Roman"/>
                                <w:i w:val="0"/>
                                <w:sz w:val="22"/>
                                <w:szCs w:val="22"/>
                              </w:rPr>
                              <w:t xml:space="preserve">Figure </w:t>
                            </w:r>
                            <w:r w:rsidRPr="00710DF8">
                              <w:rPr>
                                <w:rFonts w:ascii="Times New Roman" w:hAnsi="Times New Roman" w:cs="Times New Roman"/>
                                <w:i w:val="0"/>
                                <w:sz w:val="22"/>
                                <w:szCs w:val="22"/>
                              </w:rPr>
                              <w:fldChar w:fldCharType="begin"/>
                            </w:r>
                            <w:r w:rsidRPr="00710DF8">
                              <w:rPr>
                                <w:rFonts w:ascii="Times New Roman" w:hAnsi="Times New Roman" w:cs="Times New Roman"/>
                                <w:i w:val="0"/>
                                <w:sz w:val="22"/>
                                <w:szCs w:val="22"/>
                              </w:rPr>
                              <w:instrText xml:space="preserve"> SEQ Figure \* ARABIC </w:instrText>
                            </w:r>
                            <w:r w:rsidRPr="00710DF8">
                              <w:rPr>
                                <w:rFonts w:ascii="Times New Roman" w:hAnsi="Times New Roman" w:cs="Times New Roman"/>
                                <w:i w:val="0"/>
                                <w:sz w:val="22"/>
                                <w:szCs w:val="22"/>
                              </w:rPr>
                              <w:fldChar w:fldCharType="separate"/>
                            </w:r>
                            <w:r>
                              <w:rPr>
                                <w:rFonts w:ascii="Times New Roman" w:hAnsi="Times New Roman" w:cs="Times New Roman"/>
                                <w:i w:val="0"/>
                                <w:noProof/>
                                <w:sz w:val="22"/>
                                <w:szCs w:val="22"/>
                              </w:rPr>
                              <w:t>3</w:t>
                            </w:r>
                            <w:r w:rsidRPr="00710DF8">
                              <w:rPr>
                                <w:rFonts w:ascii="Times New Roman" w:hAnsi="Times New Roman" w:cs="Times New Roman"/>
                                <w:i w:val="0"/>
                                <w:sz w:val="22"/>
                                <w:szCs w:val="22"/>
                              </w:rPr>
                              <w:fldChar w:fldCharType="end"/>
                            </w:r>
                            <w:r w:rsidRPr="00710DF8">
                              <w:rPr>
                                <w:rFonts w:ascii="Times New Roman" w:hAnsi="Times New Roman" w:cs="Times New Roman"/>
                                <w:i w:val="0"/>
                                <w:sz w:val="22"/>
                                <w:szCs w:val="22"/>
                              </w:rPr>
                              <w:t xml:space="preserve">: </w:t>
                            </w:r>
                            <w:r w:rsidRPr="00710DF8">
                              <w:rPr>
                                <w:rFonts w:ascii="Times New Roman" w:hAnsi="Times New Roman" w:cs="Times New Roman"/>
                                <w:sz w:val="22"/>
                                <w:szCs w:val="22"/>
                              </w:rPr>
                              <w:t>E. coli</w:t>
                            </w:r>
                            <w:r w:rsidRPr="00710DF8">
                              <w:rPr>
                                <w:rFonts w:ascii="Times New Roman" w:hAnsi="Times New Roman" w:cs="Times New Roman"/>
                                <w:i w:val="0"/>
                                <w:sz w:val="22"/>
                                <w:szCs w:val="22"/>
                              </w:rPr>
                              <w:t xml:space="preserve"> metallic green sheen on EMB agar plate</w:t>
                            </w:r>
                            <w:bookmarkEnd w:id="105"/>
                            <w:bookmarkEnd w:id="10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A2C6B2A" id="Text Box 10" o:spid="_x0000_s1028" type="#_x0000_t202" style="position:absolute;left:0;text-align:left;margin-left:0;margin-top:183.5pt;width:223.1pt;height:.05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" stroked="f">
                <v:textbox style="mso-fit-shape-to-text:t" inset="0,0,0,0">
                  <w:txbxContent>
                    <w:p w14:paraId="12E8D180" w14:textId="1AE6494F" w:rsidR="003A0399" w:rsidRPr="00710DF8" w:rsidRDefault="003A0399" w:rsidP="00BE5F50">
                      <w:pPr>
                        <w:pStyle w:val="Caption"/>
                        <w:rPr>
                          <w:rFonts w:ascii="Times New Roman" w:eastAsia="Times New Roman" w:hAnsi="Times New Roman" w:cs="Times New Roman"/>
                          <w:i w:val="0"/>
                          <w:noProof/>
                          <w:sz w:val="22"/>
                          <w:szCs w:val="22"/>
                        </w:rPr>
                      </w:pPr>
                      <w:bookmarkStart w:id="107" w:name="_Toc524745"/>
                      <w:bookmarkStart w:id="108" w:name="_Toc10155703"/>
                      <w:r w:rsidRPr="00710DF8">
                        <w:rPr>
                          <w:rFonts w:ascii="Times New Roman" w:hAnsi="Times New Roman" w:cs="Times New Roman"/>
                          <w:i w:val="0"/>
                          <w:sz w:val="22"/>
                          <w:szCs w:val="22"/>
                        </w:rPr>
                        <w:t xml:space="preserve">Figure </w:t>
                      </w:r>
                      <w:r w:rsidRPr="00710DF8">
                        <w:rPr>
                          <w:rFonts w:ascii="Times New Roman" w:hAnsi="Times New Roman" w:cs="Times New Roman"/>
                          <w:i w:val="0"/>
                          <w:sz w:val="22"/>
                          <w:szCs w:val="22"/>
                        </w:rPr>
                        <w:fldChar w:fldCharType="begin"/>
                      </w:r>
                      <w:r w:rsidRPr="00710DF8">
                        <w:rPr>
                          <w:rFonts w:ascii="Times New Roman" w:hAnsi="Times New Roman" w:cs="Times New Roman"/>
                          <w:i w:val="0"/>
                          <w:sz w:val="22"/>
                          <w:szCs w:val="22"/>
                        </w:rPr>
                        <w:instrText xml:space="preserve"> SEQ Figure \* ARABIC </w:instrText>
                      </w:r>
                      <w:r w:rsidRPr="00710DF8">
                        <w:rPr>
                          <w:rFonts w:ascii="Times New Roman" w:hAnsi="Times New Roman" w:cs="Times New Roman"/>
                          <w:i w:val="0"/>
                          <w:sz w:val="22"/>
                          <w:szCs w:val="22"/>
                        </w:rPr>
                        <w:fldChar w:fldCharType="separate"/>
                      </w:r>
                      <w:r>
                        <w:rPr>
                          <w:rFonts w:ascii="Times New Roman" w:hAnsi="Times New Roman" w:cs="Times New Roman"/>
                          <w:i w:val="0"/>
                          <w:noProof/>
                          <w:sz w:val="22"/>
                          <w:szCs w:val="22"/>
                        </w:rPr>
                        <w:t>3</w:t>
                      </w:r>
                      <w:r w:rsidRPr="00710DF8">
                        <w:rPr>
                          <w:rFonts w:ascii="Times New Roman" w:hAnsi="Times New Roman" w:cs="Times New Roman"/>
                          <w:i w:val="0"/>
                          <w:sz w:val="22"/>
                          <w:szCs w:val="22"/>
                        </w:rPr>
                        <w:fldChar w:fldCharType="end"/>
                      </w:r>
                      <w:r w:rsidRPr="00710DF8">
                        <w:rPr>
                          <w:rFonts w:ascii="Times New Roman" w:hAnsi="Times New Roman" w:cs="Times New Roman"/>
                          <w:i w:val="0"/>
                          <w:sz w:val="22"/>
                          <w:szCs w:val="22"/>
                        </w:rPr>
                        <w:t xml:space="preserve">: </w:t>
                      </w:r>
                      <w:r w:rsidRPr="00710DF8">
                        <w:rPr>
                          <w:rFonts w:ascii="Times New Roman" w:hAnsi="Times New Roman" w:cs="Times New Roman"/>
                          <w:sz w:val="22"/>
                          <w:szCs w:val="22"/>
                        </w:rPr>
                        <w:t>E. coli</w:t>
                      </w:r>
                      <w:r w:rsidRPr="00710DF8">
                        <w:rPr>
                          <w:rFonts w:ascii="Times New Roman" w:hAnsi="Times New Roman" w:cs="Times New Roman"/>
                          <w:i w:val="0"/>
                          <w:sz w:val="22"/>
                          <w:szCs w:val="22"/>
                        </w:rPr>
                        <w:t xml:space="preserve"> metallic green sheen on EMB agar plate</w:t>
                      </w:r>
                      <w:bookmarkEnd w:id="107"/>
                      <w:bookmarkEnd w:id="108"/>
                    </w:p>
                  </w:txbxContent>
                </v:textbox>
                <w10:wrap type="through"/>
              </v:shape>
            </w:pict>
          </mc:Fallback>
        </mc:AlternateContent>
      </w:r>
      <w:r w:rsidR="00E15AE2" w:rsidRPr="00087239">
        <w:rPr>
          <w:rFonts w:ascii="Times New Roman" w:eastAsia="Times New Roman" w:hAnsi="Times New Roman" w:cs="Times New Roman"/>
          <w:noProof/>
          <w:sz w:val="24"/>
          <w:szCs w:val="24"/>
        </w:rPr>
        <w:drawing>
          <wp:anchor distT="0" distB="0" distL="114300" distR="114300" simplePos="0" relativeHeight="251668480" behindDoc="0" locked="0" layoutInCell="1" allowOverlap="1" wp14:anchorId="27095AAD" wp14:editId="70476DAB">
            <wp:simplePos x="0" y="0"/>
            <wp:positionH relativeFrom="margin">
              <wp:align>left</wp:align>
            </wp:positionH>
            <wp:positionV relativeFrom="paragraph">
              <wp:posOffset>33030</wp:posOffset>
            </wp:positionV>
            <wp:extent cx="2833370" cy="2240280"/>
            <wp:effectExtent l="0" t="0" r="5080" b="7620"/>
            <wp:wrapThrough wrapText="bothSides">
              <wp:wrapPolygon edited="0">
                <wp:start x="0" y="0"/>
                <wp:lineTo x="0" y="21490"/>
                <wp:lineTo x="21494" y="21490"/>
                <wp:lineTo x="21494" y="0"/>
                <wp:lineTo x="0" y="0"/>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33370" cy="2240280"/>
                    </a:xfrm>
                    <a:prstGeom prst="rect">
                      <a:avLst/>
                    </a:prstGeom>
                    <a:noFill/>
                  </pic:spPr>
                </pic:pic>
              </a:graphicData>
            </a:graphic>
            <wp14:sizeRelH relativeFrom="margin">
              <wp14:pctWidth>0</wp14:pctWidth>
            </wp14:sizeRelH>
            <wp14:sizeRelV relativeFrom="margin">
              <wp14:pctHeight>0</wp14:pctHeight>
            </wp14:sizeRelV>
          </wp:anchor>
        </w:drawing>
      </w:r>
      <w:bookmarkEnd w:id="103"/>
    </w:p>
    <w:p w14:paraId="7AB6FF5D" w14:textId="77777777" w:rsidR="0092356C" w:rsidRDefault="0092356C" w:rsidP="0092356C">
      <w:pPr>
        <w:pStyle w:val="Caption"/>
        <w:spacing w:line="360" w:lineRule="auto"/>
        <w:jc w:val="both"/>
        <w:rPr>
          <w:rFonts w:ascii="Times New Roman" w:hAnsi="Times New Roman" w:cs="Times New Roman"/>
          <w:sz w:val="22"/>
          <w:szCs w:val="22"/>
        </w:rPr>
      </w:pPr>
    </w:p>
    <w:p w14:paraId="596F9888" w14:textId="77777777" w:rsidR="0092356C" w:rsidRDefault="0092356C" w:rsidP="0092356C">
      <w:pPr>
        <w:pStyle w:val="Caption"/>
        <w:spacing w:line="360" w:lineRule="auto"/>
        <w:jc w:val="both"/>
        <w:rPr>
          <w:rFonts w:ascii="Times New Roman" w:hAnsi="Times New Roman" w:cs="Times New Roman"/>
          <w:sz w:val="22"/>
          <w:szCs w:val="22"/>
        </w:rPr>
      </w:pPr>
    </w:p>
    <w:p w14:paraId="293B7C17" w14:textId="77777777" w:rsidR="0092356C" w:rsidRDefault="0092356C" w:rsidP="0092356C">
      <w:pPr>
        <w:pStyle w:val="Caption"/>
        <w:spacing w:line="360" w:lineRule="auto"/>
        <w:jc w:val="both"/>
        <w:rPr>
          <w:rFonts w:ascii="Times New Roman" w:hAnsi="Times New Roman" w:cs="Times New Roman"/>
          <w:sz w:val="22"/>
          <w:szCs w:val="22"/>
        </w:rPr>
      </w:pPr>
    </w:p>
    <w:p w14:paraId="6A143A4C" w14:textId="32ED32B5" w:rsidR="0092356C" w:rsidRDefault="0092356C" w:rsidP="0092356C">
      <w:pPr>
        <w:pStyle w:val="Caption"/>
        <w:spacing w:line="360" w:lineRule="auto"/>
        <w:jc w:val="both"/>
        <w:rPr>
          <w:rFonts w:ascii="Times New Roman" w:hAnsi="Times New Roman" w:cs="Times New Roman"/>
          <w:sz w:val="22"/>
          <w:szCs w:val="22"/>
        </w:rPr>
      </w:pPr>
    </w:p>
    <w:p w14:paraId="250D5B70" w14:textId="77777777" w:rsidR="0092356C" w:rsidRDefault="0092356C" w:rsidP="0092356C">
      <w:pPr>
        <w:pStyle w:val="Caption"/>
        <w:spacing w:line="360" w:lineRule="auto"/>
        <w:jc w:val="both"/>
        <w:rPr>
          <w:rFonts w:ascii="Times New Roman" w:hAnsi="Times New Roman" w:cs="Times New Roman"/>
          <w:sz w:val="22"/>
          <w:szCs w:val="22"/>
        </w:rPr>
      </w:pPr>
    </w:p>
    <w:p w14:paraId="0C79ABC3" w14:textId="2C74F628" w:rsidR="0092356C" w:rsidRDefault="0092356C" w:rsidP="0092356C">
      <w:pPr>
        <w:pStyle w:val="Caption"/>
        <w:spacing w:line="360" w:lineRule="auto"/>
        <w:jc w:val="both"/>
        <w:rPr>
          <w:rFonts w:ascii="Times New Roman" w:hAnsi="Times New Roman" w:cs="Times New Roman"/>
          <w:sz w:val="22"/>
          <w:szCs w:val="22"/>
        </w:rPr>
      </w:pPr>
    </w:p>
    <w:bookmarkEnd w:id="104"/>
    <w:p w14:paraId="4F900BA0" w14:textId="77777777" w:rsidR="0092356C" w:rsidRDefault="0092356C" w:rsidP="0092356C">
      <w:pPr>
        <w:spacing w:line="360" w:lineRule="auto"/>
        <w:jc w:val="both"/>
        <w:rPr>
          <w:rFonts w:ascii="Times New Roman" w:eastAsia="Times New Roman" w:hAnsi="Times New Roman" w:cs="Times New Roman"/>
          <w:sz w:val="24"/>
          <w:szCs w:val="24"/>
        </w:rPr>
      </w:pPr>
    </w:p>
    <w:p w14:paraId="641AC780" w14:textId="19FB9D43" w:rsidR="0092356C" w:rsidRPr="004215E3" w:rsidRDefault="0092356C" w:rsidP="0092356C">
      <w:pPr>
        <w:pStyle w:val="Heading3"/>
        <w:spacing w:line="360" w:lineRule="auto"/>
        <w:jc w:val="both"/>
        <w:rPr>
          <w:rFonts w:ascii="Times New Roman" w:eastAsia="Times New Roman" w:hAnsi="Times New Roman" w:cs="Times New Roman"/>
        </w:rPr>
      </w:pPr>
      <w:bookmarkStart w:id="109" w:name="_Toc530929535"/>
      <w:bookmarkStart w:id="110" w:name="_Toc10158303"/>
      <w:r w:rsidRPr="004215E3">
        <w:rPr>
          <w:rFonts w:ascii="Times New Roman" w:eastAsia="Times New Roman" w:hAnsi="Times New Roman" w:cs="Times New Roman"/>
        </w:rPr>
        <w:t>3.2.3.6. Drug Susceptibility Testing</w:t>
      </w:r>
      <w:bookmarkEnd w:id="109"/>
      <w:bookmarkEnd w:id="110"/>
    </w:p>
    <w:p w14:paraId="053DAE83" w14:textId="1E1DCFEB" w:rsidR="007E05E4" w:rsidRPr="00710DF8" w:rsidRDefault="0092356C" w:rsidP="00710DF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Kirby-Bauer disk diffusion technique</w:t>
      </w:r>
      <w:r w:rsidR="00B71506">
        <w:rPr>
          <w:rFonts w:ascii="Times New Roman" w:eastAsia="Times New Roman" w:hAnsi="Times New Roman" w:cs="Times New Roman"/>
          <w:sz w:val="24"/>
          <w:szCs w:val="24"/>
        </w:rPr>
        <w:t xml:space="preserve"> described by Bauer et al </w:t>
      </w:r>
      <w:r w:rsidR="00B71506">
        <w:rPr>
          <w:rFonts w:ascii="Times New Roman" w:eastAsia="Times New Roman" w:hAnsi="Times New Roman" w:cs="Times New Roman"/>
          <w:sz w:val="24"/>
          <w:szCs w:val="24"/>
        </w:rPr>
        <w:fldChar w:fldCharType="begin" w:fldLock="1"/>
      </w:r>
      <w:r w:rsidR="00787D2B">
        <w:rPr>
          <w:rFonts w:ascii="Times New Roman" w:eastAsia="Times New Roman" w:hAnsi="Times New Roman" w:cs="Times New Roman"/>
          <w:sz w:val="24"/>
          <w:szCs w:val="24"/>
        </w:rPr>
        <w:instrText>ADDIN CSL_CITATION {"citationItems":[{"id":"ITEM-1","itemData":{"author":[{"dropping-particle":"","family":"Kirby-bauer","given":"The","non-dropping-particle":"","parse-names":false,"suffix":""}],"id":"ITEM-1","issued":{"date-parts":[["1961"]]},"title":"KIRBY-BAUER TEST FOR ANTIBIOTIC SUSCEPTIBILITY","type":"article-journal"},"uris":["http://www.mendeley.com/documents/?uuid=f904b02f-b84b-4a9b-b8ae-23fc448c7920"]}],"mendeley":{"formattedCitation":"(Kirby-bauer, 1961)","plainTextFormattedCitation":"(Kirby-bauer, 1961)","previouslyFormattedCitation":"(Kirby-bauer, 1961)"},"properties":{"noteIndex":0},"schema":"https://github.com/citation-style-language/schema/raw/master/csl-citation.json"}</w:instrText>
      </w:r>
      <w:r w:rsidR="00B71506">
        <w:rPr>
          <w:rFonts w:ascii="Times New Roman" w:eastAsia="Times New Roman" w:hAnsi="Times New Roman" w:cs="Times New Roman"/>
          <w:sz w:val="24"/>
          <w:szCs w:val="24"/>
        </w:rPr>
        <w:fldChar w:fldCharType="separate"/>
      </w:r>
      <w:r w:rsidR="00B71506" w:rsidRPr="00B71506">
        <w:rPr>
          <w:rFonts w:ascii="Times New Roman" w:eastAsia="Times New Roman" w:hAnsi="Times New Roman" w:cs="Times New Roman"/>
          <w:noProof/>
          <w:sz w:val="24"/>
          <w:szCs w:val="24"/>
        </w:rPr>
        <w:t>(Kirby-bauer, 1961)</w:t>
      </w:r>
      <w:r w:rsidR="00B71506">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for Drug Sensitivity Testing was used on all confirmed </w:t>
      </w:r>
      <w:r>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isolates. The isolates were prepared by sub-culturing the isolates onto blood agar (Oxoid UK) overnight at 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 xml:space="preserve">C. A Gram’s stain was then done to identify the organisms and to check </w:t>
      </w:r>
      <w:r w:rsidR="00762D32">
        <w:rPr>
          <w:rFonts w:ascii="Times New Roman" w:eastAsia="Times New Roman" w:hAnsi="Times New Roman" w:cs="Times New Roman"/>
          <w:sz w:val="24"/>
          <w:szCs w:val="24"/>
        </w:rPr>
        <w:t xml:space="preserve">for </w:t>
      </w:r>
      <w:r>
        <w:rPr>
          <w:rFonts w:ascii="Times New Roman" w:eastAsia="Times New Roman" w:hAnsi="Times New Roman" w:cs="Times New Roman"/>
          <w:sz w:val="24"/>
          <w:szCs w:val="24"/>
        </w:rPr>
        <w:t xml:space="preserve">purity. One or two colonies were </w:t>
      </w:r>
      <w:r>
        <w:rPr>
          <w:rFonts w:ascii="Times New Roman" w:eastAsia="Times New Roman" w:hAnsi="Times New Roman" w:cs="Times New Roman"/>
          <w:sz w:val="24"/>
          <w:szCs w:val="24"/>
        </w:rPr>
        <w:lastRenderedPageBreak/>
        <w:t xml:space="preserve">then suspended in 4mL of 0.9% sodium chloride solution (normal saline) and their turbidity compared to that of a 0.5 McFarland’s turbidity standard. An inoculum of the suspension was then spread on two Muellar Hinton agar (4 ml thickness) plates (Oxoid UK) until the entire surfaces </w:t>
      </w:r>
      <w:r w:rsidR="0073338B">
        <w:rPr>
          <w:rFonts w:ascii="Times New Roman" w:eastAsia="Times New Roman" w:hAnsi="Times New Roman" w:cs="Times New Roman"/>
          <w:sz w:val="24"/>
          <w:szCs w:val="24"/>
        </w:rPr>
        <w:t>of the plates were covered and 5</w:t>
      </w:r>
      <w:r>
        <w:rPr>
          <w:rFonts w:ascii="Times New Roman" w:eastAsia="Times New Roman" w:hAnsi="Times New Roman" w:cs="Times New Roman"/>
          <w:sz w:val="24"/>
          <w:szCs w:val="24"/>
        </w:rPr>
        <w:t xml:space="preserve"> antibiotic waf</w:t>
      </w:r>
      <w:r w:rsidR="0073338B">
        <w:rPr>
          <w:rFonts w:ascii="Times New Roman" w:eastAsia="Times New Roman" w:hAnsi="Times New Roman" w:cs="Times New Roman"/>
          <w:sz w:val="24"/>
          <w:szCs w:val="24"/>
        </w:rPr>
        <w:t>ers placed on the surface of each of 2</w:t>
      </w:r>
      <w:r>
        <w:rPr>
          <w:rFonts w:ascii="Times New Roman" w:eastAsia="Times New Roman" w:hAnsi="Times New Roman" w:cs="Times New Roman"/>
          <w:sz w:val="24"/>
          <w:szCs w:val="24"/>
        </w:rPr>
        <w:t xml:space="preserve"> plate</w:t>
      </w:r>
      <w:r w:rsidR="0073338B">
        <w:rPr>
          <w:rFonts w:ascii="Times New Roman" w:eastAsia="Times New Roman" w:hAnsi="Times New Roman" w:cs="Times New Roman"/>
          <w:sz w:val="24"/>
          <w:szCs w:val="24"/>
        </w:rPr>
        <w:t>s</w:t>
      </w:r>
      <w:r w:rsidR="00762D32">
        <w:rPr>
          <w:rFonts w:ascii="Times New Roman" w:eastAsia="Times New Roman" w:hAnsi="Times New Roman" w:cs="Times New Roman"/>
          <w:sz w:val="24"/>
          <w:szCs w:val="24"/>
        </w:rPr>
        <w:t xml:space="preserve"> using the applicator (Oxoid). Two</w:t>
      </w:r>
      <w:r>
        <w:rPr>
          <w:rFonts w:ascii="Times New Roman" w:eastAsia="Times New Roman" w:hAnsi="Times New Roman" w:cs="Times New Roman"/>
          <w:sz w:val="24"/>
          <w:szCs w:val="24"/>
        </w:rPr>
        <w:t xml:space="preserve"> plates were used for each isolate to accommodate the 1</w:t>
      </w:r>
      <w:r w:rsidR="0073338B">
        <w:rPr>
          <w:rFonts w:ascii="Times New Roman" w:eastAsia="Times New Roman" w:hAnsi="Times New Roman" w:cs="Times New Roman"/>
          <w:sz w:val="24"/>
          <w:szCs w:val="24"/>
        </w:rPr>
        <w:t>0</w:t>
      </w:r>
      <w:r>
        <w:rPr>
          <w:rFonts w:ascii="Times New Roman" w:eastAsia="Times New Roman" w:hAnsi="Times New Roman" w:cs="Times New Roman"/>
          <w:sz w:val="24"/>
          <w:szCs w:val="24"/>
        </w:rPr>
        <w:t xml:space="preserve"> antibiotics that were used. </w:t>
      </w:r>
      <w:r w:rsidR="0073338B">
        <w:rPr>
          <w:rFonts w:ascii="Times New Roman" w:eastAsia="Times New Roman" w:hAnsi="Times New Roman" w:cs="Times New Roman"/>
          <w:sz w:val="24"/>
          <w:szCs w:val="24"/>
        </w:rPr>
        <w:t>The list of antibiotics and their concentra</w:t>
      </w:r>
      <w:r w:rsidR="007E05E4">
        <w:rPr>
          <w:rFonts w:ascii="Times New Roman" w:eastAsia="Times New Roman" w:hAnsi="Times New Roman" w:cs="Times New Roman"/>
          <w:sz w:val="24"/>
          <w:szCs w:val="24"/>
        </w:rPr>
        <w:t xml:space="preserve">tions is as outlined in </w:t>
      </w:r>
      <w:r w:rsidR="007E05E4" w:rsidRPr="00E17C8A">
        <w:rPr>
          <w:rFonts w:ascii="Times New Roman" w:eastAsia="Times New Roman" w:hAnsi="Times New Roman" w:cs="Times New Roman"/>
          <w:sz w:val="24"/>
          <w:szCs w:val="24"/>
        </w:rPr>
        <w:t>Table 1</w:t>
      </w:r>
      <w:r w:rsidR="0073338B">
        <w:rPr>
          <w:rFonts w:ascii="Times New Roman" w:eastAsia="Times New Roman" w:hAnsi="Times New Roman" w:cs="Times New Roman"/>
          <w:sz w:val="24"/>
          <w:szCs w:val="24"/>
        </w:rPr>
        <w:t xml:space="preserve"> below. The list of antibiotics was chosen from a list of antibiotics that was obtained from a major poultry antibiotic </w:t>
      </w:r>
      <w:r w:rsidR="00D44155">
        <w:rPr>
          <w:rFonts w:ascii="Times New Roman" w:eastAsia="Times New Roman" w:hAnsi="Times New Roman" w:cs="Times New Roman"/>
          <w:sz w:val="24"/>
          <w:szCs w:val="24"/>
        </w:rPr>
        <w:t>distributor in Lusaka Province as being the most frequently purchased anti</w:t>
      </w:r>
      <w:r w:rsidR="00637EBE">
        <w:rPr>
          <w:rFonts w:ascii="Times New Roman" w:eastAsia="Times New Roman" w:hAnsi="Times New Roman" w:cs="Times New Roman"/>
          <w:sz w:val="24"/>
          <w:szCs w:val="24"/>
        </w:rPr>
        <w:t>biotics. Those antibiotics that</w:t>
      </w:r>
      <w:r w:rsidR="00D44155">
        <w:rPr>
          <w:rFonts w:ascii="Times New Roman" w:eastAsia="Times New Roman" w:hAnsi="Times New Roman" w:cs="Times New Roman"/>
          <w:sz w:val="24"/>
          <w:szCs w:val="24"/>
        </w:rPr>
        <w:t xml:space="preserve"> are also used in the treatment of human infections were then </w:t>
      </w:r>
      <w:r w:rsidR="00913363">
        <w:rPr>
          <w:rFonts w:ascii="Times New Roman" w:eastAsia="Times New Roman" w:hAnsi="Times New Roman" w:cs="Times New Roman"/>
          <w:sz w:val="24"/>
          <w:szCs w:val="24"/>
        </w:rPr>
        <w:t xml:space="preserve">chosen for antibiotic susceptibility testing. </w:t>
      </w:r>
      <w:r>
        <w:rPr>
          <w:rFonts w:ascii="Times New Roman" w:eastAsia="Times New Roman" w:hAnsi="Times New Roman" w:cs="Times New Roman"/>
          <w:sz w:val="24"/>
          <w:szCs w:val="24"/>
        </w:rPr>
        <w:t>The plates were then incubated at 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for 24hrs and the diameters of the zones of inhib</w:t>
      </w:r>
      <w:r w:rsidR="003D52D3">
        <w:rPr>
          <w:rFonts w:ascii="Times New Roman" w:eastAsia="Times New Roman" w:hAnsi="Times New Roman" w:cs="Times New Roman"/>
          <w:sz w:val="24"/>
          <w:szCs w:val="24"/>
        </w:rPr>
        <w:t>ition recorded using a digital V</w:t>
      </w:r>
      <w:r>
        <w:rPr>
          <w:rFonts w:ascii="Times New Roman" w:eastAsia="Times New Roman" w:hAnsi="Times New Roman" w:cs="Times New Roman"/>
          <w:sz w:val="24"/>
          <w:szCs w:val="24"/>
        </w:rPr>
        <w:t xml:space="preserve">ernier calipers. The diameters of the zones of inhibition were then entered and analyzed in WHONET 2018 software. All isolates that showed resistance were then forwarded for molecular determination of the genes that conferred the resistance (Refer to Section </w:t>
      </w:r>
      <w:r w:rsidR="00E36F5E" w:rsidRPr="00E17C8A">
        <w:rPr>
          <w:rFonts w:ascii="Times New Roman" w:eastAsia="Times New Roman" w:hAnsi="Times New Roman" w:cs="Times New Roman"/>
          <w:sz w:val="24"/>
          <w:szCs w:val="24"/>
        </w:rPr>
        <w:t>3.2.3.8</w:t>
      </w:r>
      <w:r w:rsidR="00710DF8" w:rsidRPr="00E17C8A">
        <w:rPr>
          <w:rFonts w:ascii="Times New Roman" w:eastAsia="Times New Roman" w:hAnsi="Times New Roman" w:cs="Times New Roman"/>
          <w:sz w:val="24"/>
          <w:szCs w:val="24"/>
        </w:rPr>
        <w:t>.</w:t>
      </w:r>
      <w:r w:rsidR="00E36F5E">
        <w:rPr>
          <w:rFonts w:ascii="Times New Roman" w:eastAsia="Times New Roman" w:hAnsi="Times New Roman" w:cs="Times New Roman"/>
          <w:sz w:val="24"/>
          <w:szCs w:val="24"/>
        </w:rPr>
        <w:t xml:space="preserve"> and </w:t>
      </w:r>
      <w:r w:rsidR="00E36F5E" w:rsidRPr="00E17C8A">
        <w:rPr>
          <w:rFonts w:ascii="Times New Roman" w:eastAsia="Times New Roman" w:hAnsi="Times New Roman" w:cs="Times New Roman"/>
          <w:sz w:val="24"/>
          <w:szCs w:val="24"/>
        </w:rPr>
        <w:t>3.2.3.9</w:t>
      </w:r>
      <w:r w:rsidR="00710DF8">
        <w:rPr>
          <w:rFonts w:ascii="Times New Roman" w:eastAsia="Times New Roman" w:hAnsi="Times New Roman" w:cs="Times New Roman"/>
          <w:sz w:val="24"/>
          <w:szCs w:val="24"/>
        </w:rPr>
        <w:t xml:space="preserve">).  </w:t>
      </w:r>
    </w:p>
    <w:p w14:paraId="526EE7F8" w14:textId="158864AD" w:rsidR="00BE5F50" w:rsidRPr="00710DF8" w:rsidRDefault="00BE5F50" w:rsidP="00BE5F50">
      <w:pPr>
        <w:pStyle w:val="Caption"/>
        <w:keepNext/>
        <w:rPr>
          <w:rFonts w:ascii="Times New Roman" w:hAnsi="Times New Roman" w:cs="Times New Roman"/>
          <w:i w:val="0"/>
          <w:sz w:val="22"/>
          <w:szCs w:val="22"/>
        </w:rPr>
      </w:pPr>
      <w:bookmarkStart w:id="111" w:name="_Toc524747"/>
      <w:bookmarkStart w:id="112" w:name="_Toc8473662"/>
      <w:r w:rsidRPr="00710DF8">
        <w:rPr>
          <w:rFonts w:ascii="Times New Roman" w:hAnsi="Times New Roman" w:cs="Times New Roman"/>
          <w:i w:val="0"/>
          <w:sz w:val="22"/>
          <w:szCs w:val="22"/>
        </w:rPr>
        <w:t xml:space="preserve">Table </w:t>
      </w:r>
      <w:r w:rsidRPr="00710DF8">
        <w:rPr>
          <w:rFonts w:ascii="Times New Roman" w:hAnsi="Times New Roman" w:cs="Times New Roman"/>
          <w:i w:val="0"/>
          <w:sz w:val="22"/>
          <w:szCs w:val="22"/>
        </w:rPr>
        <w:fldChar w:fldCharType="begin"/>
      </w:r>
      <w:r w:rsidRPr="00710DF8">
        <w:rPr>
          <w:rFonts w:ascii="Times New Roman" w:hAnsi="Times New Roman" w:cs="Times New Roman"/>
          <w:i w:val="0"/>
          <w:sz w:val="22"/>
          <w:szCs w:val="22"/>
        </w:rPr>
        <w:instrText xml:space="preserve"> SEQ Table \* ARABIC </w:instrText>
      </w:r>
      <w:r w:rsidRPr="00710DF8">
        <w:rPr>
          <w:rFonts w:ascii="Times New Roman" w:hAnsi="Times New Roman" w:cs="Times New Roman"/>
          <w:i w:val="0"/>
          <w:sz w:val="22"/>
          <w:szCs w:val="22"/>
        </w:rPr>
        <w:fldChar w:fldCharType="separate"/>
      </w:r>
      <w:r w:rsidR="0022491C">
        <w:rPr>
          <w:rFonts w:ascii="Times New Roman" w:hAnsi="Times New Roman" w:cs="Times New Roman"/>
          <w:i w:val="0"/>
          <w:noProof/>
          <w:sz w:val="22"/>
          <w:szCs w:val="22"/>
        </w:rPr>
        <w:t>1</w:t>
      </w:r>
      <w:r w:rsidRPr="00710DF8">
        <w:rPr>
          <w:rFonts w:ascii="Times New Roman" w:hAnsi="Times New Roman" w:cs="Times New Roman"/>
          <w:i w:val="0"/>
          <w:sz w:val="22"/>
          <w:szCs w:val="22"/>
        </w:rPr>
        <w:fldChar w:fldCharType="end"/>
      </w:r>
      <w:r w:rsidRPr="00710DF8">
        <w:rPr>
          <w:rFonts w:ascii="Times New Roman" w:hAnsi="Times New Roman" w:cs="Times New Roman"/>
          <w:i w:val="0"/>
          <w:sz w:val="22"/>
          <w:szCs w:val="22"/>
        </w:rPr>
        <w:t>: Antibiotics used and their concentrations</w:t>
      </w:r>
      <w:bookmarkEnd w:id="111"/>
      <w:bookmarkEnd w:id="112"/>
    </w:p>
    <w:tbl>
      <w:tblPr>
        <w:tblStyle w:val="TableGrid"/>
        <w:tblW w:w="0" w:type="auto"/>
        <w:tblLook w:val="04A0" w:firstRow="1" w:lastRow="0" w:firstColumn="1" w:lastColumn="0" w:noHBand="0" w:noVBand="1"/>
      </w:tblPr>
      <w:tblGrid>
        <w:gridCol w:w="4675"/>
        <w:gridCol w:w="4675"/>
      </w:tblGrid>
      <w:tr w:rsidR="00913363" w14:paraId="269A7FA7" w14:textId="77777777" w:rsidTr="00913363">
        <w:tc>
          <w:tcPr>
            <w:tcW w:w="4675" w:type="dxa"/>
          </w:tcPr>
          <w:p w14:paraId="21B16902" w14:textId="2F99205C" w:rsidR="00913363" w:rsidRPr="00087239" w:rsidRDefault="00913363"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b/>
                <w:sz w:val="24"/>
                <w:szCs w:val="24"/>
              </w:rPr>
            </w:pPr>
            <w:r w:rsidRPr="00087239">
              <w:rPr>
                <w:rFonts w:ascii="Times New Roman" w:eastAsia="Times New Roman" w:hAnsi="Times New Roman" w:cs="Times New Roman"/>
                <w:b/>
                <w:sz w:val="24"/>
                <w:szCs w:val="24"/>
              </w:rPr>
              <w:t>Antibiotic</w:t>
            </w:r>
          </w:p>
        </w:tc>
        <w:tc>
          <w:tcPr>
            <w:tcW w:w="4675" w:type="dxa"/>
          </w:tcPr>
          <w:p w14:paraId="2E163FCE" w14:textId="316181D3" w:rsidR="00913363" w:rsidRPr="00087239" w:rsidRDefault="00913363"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b/>
                <w:sz w:val="24"/>
                <w:szCs w:val="24"/>
              </w:rPr>
            </w:pPr>
            <w:r w:rsidRPr="00087239">
              <w:rPr>
                <w:rFonts w:ascii="Times New Roman" w:eastAsia="Times New Roman" w:hAnsi="Times New Roman" w:cs="Times New Roman"/>
                <w:b/>
                <w:sz w:val="24"/>
                <w:szCs w:val="24"/>
              </w:rPr>
              <w:t>Concentration</w:t>
            </w:r>
            <w:r w:rsidR="00DD1282" w:rsidRPr="00087239">
              <w:rPr>
                <w:rFonts w:ascii="Times New Roman" w:eastAsia="Times New Roman" w:hAnsi="Times New Roman" w:cs="Times New Roman"/>
                <w:b/>
                <w:sz w:val="24"/>
                <w:szCs w:val="24"/>
              </w:rPr>
              <w:t xml:space="preserve"> (µg)</w:t>
            </w:r>
          </w:p>
        </w:tc>
      </w:tr>
      <w:tr w:rsidR="00913363" w14:paraId="7AEB4224" w14:textId="77777777" w:rsidTr="00913363">
        <w:tc>
          <w:tcPr>
            <w:tcW w:w="4675" w:type="dxa"/>
          </w:tcPr>
          <w:p w14:paraId="101FFDE4" w14:textId="34574CEF" w:rsidR="00913363" w:rsidRDefault="00913363"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Tetracycline</w:t>
            </w:r>
          </w:p>
        </w:tc>
        <w:tc>
          <w:tcPr>
            <w:tcW w:w="4675" w:type="dxa"/>
          </w:tcPr>
          <w:p w14:paraId="365BCD99" w14:textId="6226DA43" w:rsidR="00913363" w:rsidRDefault="00DD1282"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r>
      <w:tr w:rsidR="00913363" w14:paraId="7BFBF23E" w14:textId="77777777" w:rsidTr="00913363">
        <w:tc>
          <w:tcPr>
            <w:tcW w:w="4675" w:type="dxa"/>
          </w:tcPr>
          <w:p w14:paraId="2E555DEF" w14:textId="142F4458" w:rsidR="00913363" w:rsidRDefault="00913363"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Ampicillin</w:t>
            </w:r>
          </w:p>
        </w:tc>
        <w:tc>
          <w:tcPr>
            <w:tcW w:w="4675" w:type="dxa"/>
          </w:tcPr>
          <w:p w14:paraId="1C01613C" w14:textId="04BE3966" w:rsidR="00913363" w:rsidRDefault="00DD1282"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913363" w14:paraId="6EC10D95" w14:textId="77777777" w:rsidTr="00913363">
        <w:tc>
          <w:tcPr>
            <w:tcW w:w="4675" w:type="dxa"/>
          </w:tcPr>
          <w:p w14:paraId="0B891E40" w14:textId="745D9D70" w:rsidR="00913363" w:rsidRDefault="00913363"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Chloramphenicol</w:t>
            </w:r>
          </w:p>
        </w:tc>
        <w:tc>
          <w:tcPr>
            <w:tcW w:w="4675" w:type="dxa"/>
          </w:tcPr>
          <w:p w14:paraId="265A3C1E" w14:textId="10ACA4F2" w:rsidR="00913363" w:rsidRDefault="00DD1282"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r>
      <w:tr w:rsidR="00913363" w14:paraId="0D53AC96" w14:textId="77777777" w:rsidTr="00913363">
        <w:tc>
          <w:tcPr>
            <w:tcW w:w="4675" w:type="dxa"/>
          </w:tcPr>
          <w:p w14:paraId="7F33004A" w14:textId="6D2710C9" w:rsidR="00913363" w:rsidRDefault="00913363"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Trimethoprim-Sulfamethoxazole</w:t>
            </w:r>
          </w:p>
        </w:tc>
        <w:tc>
          <w:tcPr>
            <w:tcW w:w="4675" w:type="dxa"/>
          </w:tcPr>
          <w:p w14:paraId="629F1E20" w14:textId="4A4095CE" w:rsidR="00913363" w:rsidRDefault="00DD1282"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r>
      <w:tr w:rsidR="00913363" w14:paraId="169B668D" w14:textId="77777777" w:rsidTr="00913363">
        <w:tc>
          <w:tcPr>
            <w:tcW w:w="4675" w:type="dxa"/>
          </w:tcPr>
          <w:p w14:paraId="5E10ACBD" w14:textId="2ABFDB06" w:rsidR="00913363" w:rsidRDefault="00913363"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Colistin</w:t>
            </w:r>
            <w:r w:rsidR="00DD1282">
              <w:rPr>
                <w:rFonts w:ascii="Times New Roman" w:eastAsia="Times New Roman" w:hAnsi="Times New Roman" w:cs="Times New Roman"/>
                <w:sz w:val="24"/>
                <w:szCs w:val="24"/>
              </w:rPr>
              <w:t xml:space="preserve"> Sulphate</w:t>
            </w:r>
          </w:p>
        </w:tc>
        <w:tc>
          <w:tcPr>
            <w:tcW w:w="4675" w:type="dxa"/>
          </w:tcPr>
          <w:p w14:paraId="40BFBBFB" w14:textId="1D425132" w:rsidR="00913363" w:rsidRDefault="00DD1282"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913363" w14:paraId="24F31B23" w14:textId="77777777" w:rsidTr="00913363">
        <w:tc>
          <w:tcPr>
            <w:tcW w:w="4675" w:type="dxa"/>
          </w:tcPr>
          <w:p w14:paraId="62B9E4F2" w14:textId="5B482A48" w:rsidR="00913363" w:rsidRDefault="00913363"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Amoxicillin-Clavulanic Acid</w:t>
            </w:r>
          </w:p>
        </w:tc>
        <w:tc>
          <w:tcPr>
            <w:tcW w:w="4675" w:type="dxa"/>
          </w:tcPr>
          <w:p w14:paraId="1090FAD3" w14:textId="366E7FBB" w:rsidR="00913363" w:rsidRDefault="007E05E4"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r>
      <w:tr w:rsidR="00913363" w14:paraId="4A941FEA" w14:textId="77777777" w:rsidTr="00913363">
        <w:tc>
          <w:tcPr>
            <w:tcW w:w="4675" w:type="dxa"/>
          </w:tcPr>
          <w:p w14:paraId="1D64E72F" w14:textId="31FA6C50" w:rsidR="00913363" w:rsidRDefault="00DD1282"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Ciprofloxacin</w:t>
            </w:r>
          </w:p>
        </w:tc>
        <w:tc>
          <w:tcPr>
            <w:tcW w:w="4675" w:type="dxa"/>
          </w:tcPr>
          <w:p w14:paraId="4305A4E8" w14:textId="48270339" w:rsidR="00913363" w:rsidRDefault="007E05E4"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DD1282" w14:paraId="49464C3B" w14:textId="77777777" w:rsidTr="00913363">
        <w:tc>
          <w:tcPr>
            <w:tcW w:w="4675" w:type="dxa"/>
          </w:tcPr>
          <w:p w14:paraId="7ABEF644" w14:textId="56D00D9E" w:rsidR="00DD1282" w:rsidRDefault="00DD1282"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Cefotaxime</w:t>
            </w:r>
          </w:p>
        </w:tc>
        <w:tc>
          <w:tcPr>
            <w:tcW w:w="4675" w:type="dxa"/>
          </w:tcPr>
          <w:p w14:paraId="0AFA8ED6" w14:textId="1BB376D4" w:rsidR="00DD1282" w:rsidRDefault="007E05E4"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r>
      <w:tr w:rsidR="00DD1282" w14:paraId="0BF3374F" w14:textId="77777777" w:rsidTr="00913363">
        <w:tc>
          <w:tcPr>
            <w:tcW w:w="4675" w:type="dxa"/>
          </w:tcPr>
          <w:p w14:paraId="70E34244" w14:textId="0C9D967D" w:rsidR="00DD1282" w:rsidRDefault="00DD1282"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Nalidixic Acid</w:t>
            </w:r>
          </w:p>
        </w:tc>
        <w:tc>
          <w:tcPr>
            <w:tcW w:w="4675" w:type="dxa"/>
          </w:tcPr>
          <w:p w14:paraId="59722B47" w14:textId="4EE263AE" w:rsidR="00DD1282" w:rsidRDefault="007E05E4"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r>
      <w:tr w:rsidR="00DD1282" w14:paraId="7ED9AB33" w14:textId="77777777" w:rsidTr="00913363">
        <w:tc>
          <w:tcPr>
            <w:tcW w:w="4675" w:type="dxa"/>
          </w:tcPr>
          <w:p w14:paraId="7F3F5C51" w14:textId="7F89BD0F" w:rsidR="00DD1282" w:rsidRDefault="00DD1282"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Imipenem</w:t>
            </w:r>
          </w:p>
        </w:tc>
        <w:tc>
          <w:tcPr>
            <w:tcW w:w="4675" w:type="dxa"/>
          </w:tcPr>
          <w:p w14:paraId="3CC579AD" w14:textId="5E16DAAF" w:rsidR="00DD1282" w:rsidRDefault="007E05E4" w:rsidP="0092356C">
            <w:p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bl>
    <w:p w14:paraId="4A60FF42" w14:textId="77777777" w:rsidR="00913363" w:rsidRDefault="00913363" w:rsidP="0092356C">
      <w:pPr>
        <w:spacing w:line="360" w:lineRule="auto"/>
        <w:jc w:val="both"/>
        <w:rPr>
          <w:rFonts w:ascii="Times New Roman" w:eastAsia="Times New Roman" w:hAnsi="Times New Roman" w:cs="Times New Roman"/>
          <w:sz w:val="24"/>
          <w:szCs w:val="24"/>
        </w:rPr>
      </w:pPr>
    </w:p>
    <w:p w14:paraId="0DD8428A" w14:textId="72539FD2" w:rsidR="0092356C" w:rsidRPr="004215E3" w:rsidRDefault="0092356C" w:rsidP="0092356C">
      <w:pPr>
        <w:pStyle w:val="Heading3"/>
        <w:spacing w:line="360" w:lineRule="auto"/>
        <w:jc w:val="both"/>
        <w:rPr>
          <w:rFonts w:ascii="Times New Roman" w:eastAsia="Times New Roman" w:hAnsi="Times New Roman" w:cs="Times New Roman"/>
        </w:rPr>
      </w:pPr>
      <w:bookmarkStart w:id="113" w:name="_Toc530929536"/>
      <w:bookmarkStart w:id="114" w:name="_Toc10158304"/>
      <w:r w:rsidRPr="004215E3">
        <w:rPr>
          <w:rFonts w:ascii="Times New Roman" w:eastAsia="Times New Roman" w:hAnsi="Times New Roman" w:cs="Times New Roman"/>
        </w:rPr>
        <w:t xml:space="preserve">3.2.3.7. </w:t>
      </w:r>
      <w:bookmarkEnd w:id="113"/>
      <w:r w:rsidR="00E36F5E">
        <w:rPr>
          <w:rFonts w:ascii="Times New Roman" w:eastAsia="Times New Roman" w:hAnsi="Times New Roman" w:cs="Times New Roman"/>
        </w:rPr>
        <w:t>DNA Extraction</w:t>
      </w:r>
      <w:bookmarkEnd w:id="114"/>
    </w:p>
    <w:p w14:paraId="3C7D6367" w14:textId="221ED2B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Isolates were prepared for molecular work by first extracting the DNA. DNA extraction was done by heat extraction.  A few pure colonies were suspended in 100µL of nuclease free water and heated at 80°C for 10minutes. The suspensio</w:t>
      </w:r>
      <w:r w:rsidR="003E3837">
        <w:rPr>
          <w:rFonts w:ascii="Times New Roman" w:eastAsia="Times New Roman" w:hAnsi="Times New Roman" w:cs="Times New Roman"/>
          <w:sz w:val="24"/>
          <w:szCs w:val="24"/>
        </w:rPr>
        <w:t>n was then centrifuged at 60000</w:t>
      </w:r>
      <w:r w:rsidR="003E3837" w:rsidRPr="003E3837">
        <w:rPr>
          <w:rFonts w:ascii="Times New Roman" w:eastAsia="Times New Roman" w:hAnsi="Times New Roman" w:cs="Times New Roman"/>
          <w:i/>
          <w:sz w:val="24"/>
          <w:szCs w:val="24"/>
        </w:rPr>
        <w:t>g</w:t>
      </w:r>
      <w:r>
        <w:rPr>
          <w:rFonts w:ascii="Times New Roman" w:eastAsia="Times New Roman" w:hAnsi="Times New Roman" w:cs="Times New Roman"/>
          <w:sz w:val="24"/>
          <w:szCs w:val="24"/>
        </w:rPr>
        <w:t xml:space="preserve"> for 3 minutes at 4°C. </w:t>
      </w:r>
      <w:r w:rsidR="003E3837">
        <w:rPr>
          <w:rFonts w:ascii="Times New Roman" w:eastAsia="Times New Roman" w:hAnsi="Times New Roman" w:cs="Times New Roman"/>
          <w:sz w:val="24"/>
          <w:szCs w:val="24"/>
        </w:rPr>
        <w:t>The supernatant was then subjected to 16S rRNA sequencing for identification</w:t>
      </w:r>
      <w:r>
        <w:rPr>
          <w:rFonts w:ascii="Times New Roman" w:eastAsia="Times New Roman" w:hAnsi="Times New Roman" w:cs="Times New Roman"/>
          <w:sz w:val="24"/>
          <w:szCs w:val="24"/>
        </w:rPr>
        <w:t xml:space="preserve">. </w:t>
      </w:r>
    </w:p>
    <w:p w14:paraId="315B33E5" w14:textId="0D272E15" w:rsidR="0092356C" w:rsidRPr="00710DF8" w:rsidRDefault="00E36F5E" w:rsidP="00C94BC9">
      <w:pPr>
        <w:pStyle w:val="Heading3"/>
        <w:rPr>
          <w:rFonts w:ascii="Times New Roman" w:eastAsia="Times New Roman" w:hAnsi="Times New Roman" w:cs="Times New Roman"/>
        </w:rPr>
      </w:pPr>
      <w:bookmarkStart w:id="115" w:name="_Toc10158305"/>
      <w:r>
        <w:rPr>
          <w:rFonts w:ascii="Times New Roman" w:eastAsia="Times New Roman" w:hAnsi="Times New Roman" w:cs="Times New Roman"/>
        </w:rPr>
        <w:t xml:space="preserve">3.2.3.8. Molecular </w:t>
      </w:r>
      <w:r w:rsidR="0092356C" w:rsidRPr="00710DF8">
        <w:rPr>
          <w:rFonts w:ascii="Times New Roman" w:eastAsia="Times New Roman" w:hAnsi="Times New Roman" w:cs="Times New Roman"/>
        </w:rPr>
        <w:t>Identification of bacteria using the 16S RNA sequencing</w:t>
      </w:r>
      <w:bookmarkEnd w:id="115"/>
    </w:p>
    <w:p w14:paraId="52835302" w14:textId="6B76E33D" w:rsidR="00E7393B" w:rsidRDefault="007E05E4"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16S rRNA sequencing is a molecular tool that can be used to identify bacteria based on the genetic sequence of the 16S ribosomal subunit</w:t>
      </w:r>
      <w:r w:rsidR="00216C28">
        <w:rPr>
          <w:rFonts w:ascii="Times New Roman" w:eastAsia="Times New Roman" w:hAnsi="Times New Roman" w:cs="Times New Roman"/>
          <w:sz w:val="24"/>
          <w:szCs w:val="24"/>
        </w:rPr>
        <w:t xml:space="preserve"> </w:t>
      </w:r>
      <w:r w:rsidR="00216C28">
        <w:rPr>
          <w:rFonts w:ascii="Times New Roman" w:eastAsia="Times New Roman" w:hAnsi="Times New Roman" w:cs="Times New Roman"/>
          <w:sz w:val="24"/>
          <w:szCs w:val="24"/>
        </w:rPr>
        <w:fldChar w:fldCharType="begin" w:fldLock="1"/>
      </w:r>
      <w:r w:rsidR="003F0DC6">
        <w:rPr>
          <w:rFonts w:ascii="Times New Roman" w:eastAsia="Times New Roman" w:hAnsi="Times New Roman" w:cs="Times New Roman"/>
          <w:sz w:val="24"/>
          <w:szCs w:val="24"/>
        </w:rPr>
        <w:instrText>ADDIN CSL_CITATION {"citationItems":[{"id":"ITEM-1","itemData":{"DOI":"10.1128/jb.173.2.697-703.1991","ISSN":"00219193","abstract":"A set of oligonucleotide primers capable of initiating enzymatic amplification (polymerase chain reaction) on a phylogenetically and taxonomically wide range of bacteria is described along with methods for their use and examples. One pair of primers is capable of amplifying nearly full-length 16S ribosomal DNA (rDNA) from many bacterial genera; the additional primers are useful for various exceptional sequences. Methods for purification of amplified material, direct sequencing, cloning, sequencing, and transcription are outlined. An obligate intracellular parasite of bovine erythrocytes, Anaplasma marginale, is used as an example; its 16S rDNA was amplified, cloned, sequenced, and phylogenetically placed. Anaplasmas are related to the genera Rickettsia and Ehrlichia. In addition, 16S rDNAs from several species were readily amplified from material found in lyophilized ampoules from the American Type Culture Collection. By use of this method, the phylogenetic study of extremely fastidious or highly pathogenic bacterial species can be carried out without the need to culture them. In theory, any gene segment for which polymerase chain reaction primer design is possible can be derived from a readily obtainable lyophilized bacterial culture.","author":[{"dropping-particle":"","family":"Weisburg","given":"W. G.","non-dropping-particle":"","parse-names":false,"suffix":""},{"dropping-particle":"","family":"Barns","given":"S. M.","non-dropping-particle":"","parse-names":false,"suffix":""},{"dropping-particle":"","family":"Pelletier","given":"D. A.","non-dropping-particle":"","parse-names":false,"suffix":""},{"dropping-particle":"","family":"Lane","given":"D. J.","non-dropping-particle":"","parse-names":false,"suffix":""}],"container-title":"Journal of Bacteriology","id":"ITEM-1","issued":{"date-parts":[["1991"]]},"title":"16S ribosomal DNA amplification for phylogenetic study","type":"article-journal"},"uris":["http://www.mendeley.com/documents/?uuid=d9837d78-090c-453e-b040-8cca02518a26"]}],"mendeley":{"formattedCitation":"(Weisburg &lt;i&gt;et al.&lt;/i&gt;, 1991)","plainTextFormattedCitation":"(Weisburg et al., 1991)","previouslyFormattedCitation":"(Weisburg &lt;i&gt;et al.&lt;/i&gt;, 1991)"},"properties":{"noteIndex":0},"schema":"https://github.com/citation-style-language/schema/raw/master/csl-citation.json"}</w:instrText>
      </w:r>
      <w:r w:rsidR="00216C28">
        <w:rPr>
          <w:rFonts w:ascii="Times New Roman" w:eastAsia="Times New Roman" w:hAnsi="Times New Roman" w:cs="Times New Roman"/>
          <w:sz w:val="24"/>
          <w:szCs w:val="24"/>
        </w:rPr>
        <w:fldChar w:fldCharType="separate"/>
      </w:r>
      <w:r w:rsidR="00216C28" w:rsidRPr="00216C28">
        <w:rPr>
          <w:rFonts w:ascii="Times New Roman" w:eastAsia="Times New Roman" w:hAnsi="Times New Roman" w:cs="Times New Roman"/>
          <w:noProof/>
          <w:sz w:val="24"/>
          <w:szCs w:val="24"/>
        </w:rPr>
        <w:t xml:space="preserve">(Weisburg </w:t>
      </w:r>
      <w:r w:rsidR="00216C28" w:rsidRPr="00216C28">
        <w:rPr>
          <w:rFonts w:ascii="Times New Roman" w:eastAsia="Times New Roman" w:hAnsi="Times New Roman" w:cs="Times New Roman"/>
          <w:i/>
          <w:noProof/>
          <w:sz w:val="24"/>
          <w:szCs w:val="24"/>
        </w:rPr>
        <w:t>et al.</w:t>
      </w:r>
      <w:r w:rsidR="00216C28" w:rsidRPr="00216C28">
        <w:rPr>
          <w:rFonts w:ascii="Times New Roman" w:eastAsia="Times New Roman" w:hAnsi="Times New Roman" w:cs="Times New Roman"/>
          <w:noProof/>
          <w:sz w:val="24"/>
          <w:szCs w:val="24"/>
        </w:rPr>
        <w:t>, 1991)</w:t>
      </w:r>
      <w:r w:rsidR="00216C28">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During transcription the 30S </w:t>
      </w:r>
      <w:r w:rsidR="00E7393B">
        <w:rPr>
          <w:rFonts w:ascii="Times New Roman" w:eastAsia="Times New Roman" w:hAnsi="Times New Roman" w:cs="Times New Roman"/>
          <w:sz w:val="24"/>
          <w:szCs w:val="24"/>
        </w:rPr>
        <w:t xml:space="preserve">ribosomal </w:t>
      </w:r>
      <w:r>
        <w:rPr>
          <w:rFonts w:ascii="Times New Roman" w:eastAsia="Times New Roman" w:hAnsi="Times New Roman" w:cs="Times New Roman"/>
          <w:sz w:val="24"/>
          <w:szCs w:val="24"/>
        </w:rPr>
        <w:t>subunit is cleaved by the enzyme ribonuclease into 3 subunits. These are 16S, 5S and 23S. These 3 tend to be stable within a bacterial species. The most stable is the 16S sub</w:t>
      </w:r>
      <w:r w:rsidR="00594B96">
        <w:rPr>
          <w:rFonts w:ascii="Times New Roman" w:eastAsia="Times New Roman" w:hAnsi="Times New Roman" w:cs="Times New Roman"/>
          <w:sz w:val="24"/>
          <w:szCs w:val="24"/>
        </w:rPr>
        <w:t>unit and can, t</w:t>
      </w:r>
      <w:r w:rsidR="00E7393B">
        <w:rPr>
          <w:rFonts w:ascii="Times New Roman" w:eastAsia="Times New Roman" w:hAnsi="Times New Roman" w:cs="Times New Roman"/>
          <w:sz w:val="24"/>
          <w:szCs w:val="24"/>
        </w:rPr>
        <w:t>herefore, be used</w:t>
      </w:r>
      <w:r w:rsidR="00594B96">
        <w:rPr>
          <w:rFonts w:ascii="Times New Roman" w:eastAsia="Times New Roman" w:hAnsi="Times New Roman" w:cs="Times New Roman"/>
          <w:sz w:val="24"/>
          <w:szCs w:val="24"/>
        </w:rPr>
        <w:t xml:space="preserve"> to identify bacteria</w:t>
      </w:r>
      <w:r w:rsidR="00E7393B">
        <w:rPr>
          <w:rFonts w:ascii="Times New Roman" w:eastAsia="Times New Roman" w:hAnsi="Times New Roman" w:cs="Times New Roman"/>
          <w:sz w:val="24"/>
          <w:szCs w:val="24"/>
        </w:rPr>
        <w:t>l species</w:t>
      </w:r>
      <w:r w:rsidR="00594B96">
        <w:rPr>
          <w:rFonts w:ascii="Times New Roman" w:eastAsia="Times New Roman" w:hAnsi="Times New Roman" w:cs="Times New Roman"/>
          <w:sz w:val="24"/>
          <w:szCs w:val="24"/>
        </w:rPr>
        <w:t>. The 16S rRNA sequencing procedure generally involves a nested polymerase chain reaction</w:t>
      </w:r>
      <w:r w:rsidR="00D507CF">
        <w:rPr>
          <w:rFonts w:ascii="Times New Roman" w:eastAsia="Times New Roman" w:hAnsi="Times New Roman" w:cs="Times New Roman"/>
          <w:sz w:val="24"/>
          <w:szCs w:val="24"/>
        </w:rPr>
        <w:t xml:space="preserve"> in which the DNA sequence</w:t>
      </w:r>
      <w:r w:rsidR="00E7393B">
        <w:rPr>
          <w:rFonts w:ascii="Times New Roman" w:eastAsia="Times New Roman" w:hAnsi="Times New Roman" w:cs="Times New Roman"/>
          <w:sz w:val="24"/>
          <w:szCs w:val="24"/>
        </w:rPr>
        <w:t xml:space="preserve"> is first amplified using primers that are general for all bacteria and then</w:t>
      </w:r>
      <w:r w:rsidR="00D507CF">
        <w:rPr>
          <w:rFonts w:ascii="Times New Roman" w:eastAsia="Times New Roman" w:hAnsi="Times New Roman" w:cs="Times New Roman"/>
          <w:sz w:val="24"/>
          <w:szCs w:val="24"/>
        </w:rPr>
        <w:t xml:space="preserve"> </w:t>
      </w:r>
      <w:r w:rsidR="00E7393B">
        <w:rPr>
          <w:rFonts w:ascii="Times New Roman" w:eastAsia="Times New Roman" w:hAnsi="Times New Roman" w:cs="Times New Roman"/>
          <w:sz w:val="24"/>
          <w:szCs w:val="24"/>
        </w:rPr>
        <w:t>a</w:t>
      </w:r>
      <w:r w:rsidR="00D507CF">
        <w:rPr>
          <w:rFonts w:ascii="Times New Roman" w:eastAsia="Times New Roman" w:hAnsi="Times New Roman" w:cs="Times New Roman"/>
          <w:sz w:val="24"/>
          <w:szCs w:val="24"/>
        </w:rPr>
        <w:t xml:space="preserve"> portion of the DNA product containing the 16S gene is </w:t>
      </w:r>
      <w:r w:rsidR="00E7393B">
        <w:rPr>
          <w:rFonts w:ascii="Times New Roman" w:eastAsia="Times New Roman" w:hAnsi="Times New Roman" w:cs="Times New Roman"/>
          <w:sz w:val="24"/>
          <w:szCs w:val="24"/>
        </w:rPr>
        <w:t xml:space="preserve">then sequenced and compared with sequences stored in a gene bank. The comparison is done using PubMed Blast. </w:t>
      </w:r>
    </w:p>
    <w:p w14:paraId="1CC67ABD" w14:textId="0294FB85" w:rsidR="0092356C" w:rsidRPr="00512AFA" w:rsidRDefault="00E36F5E" w:rsidP="00E36F5E">
      <w:pPr>
        <w:pStyle w:val="Heading3"/>
        <w:rPr>
          <w:rFonts w:ascii="Times New Roman" w:eastAsia="Times New Roman" w:hAnsi="Times New Roman" w:cs="Times New Roman"/>
        </w:rPr>
      </w:pPr>
      <w:bookmarkStart w:id="116" w:name="_Toc530929537"/>
      <w:bookmarkStart w:id="117" w:name="_Toc10158306"/>
      <w:r>
        <w:rPr>
          <w:rFonts w:ascii="Times New Roman" w:eastAsia="Times New Roman" w:hAnsi="Times New Roman" w:cs="Times New Roman"/>
        </w:rPr>
        <w:t>3.2.3.9</w:t>
      </w:r>
      <w:r w:rsidR="0092356C" w:rsidRPr="00512AFA">
        <w:rPr>
          <w:rFonts w:ascii="Times New Roman" w:eastAsia="Times New Roman" w:hAnsi="Times New Roman" w:cs="Times New Roman"/>
        </w:rPr>
        <w:t>. Determination of the genes that confer resistance</w:t>
      </w:r>
      <w:bookmarkEnd w:id="116"/>
      <w:bookmarkEnd w:id="117"/>
    </w:p>
    <w:p w14:paraId="364382B2" w14:textId="1CF96778" w:rsidR="0092356C" w:rsidRDefault="003F0DC6" w:rsidP="00710DF8">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Determination of genes conferring resistance was performed according to the method described </w:t>
      </w:r>
      <w:r>
        <w:rPr>
          <w:rFonts w:ascii="Times New Roman" w:eastAsia="Times New Roman" w:hAnsi="Times New Roman" w:cs="Times New Roman"/>
          <w:sz w:val="24"/>
          <w:szCs w:val="24"/>
        </w:rPr>
        <w:fldChar w:fldCharType="begin" w:fldLock="1"/>
      </w:r>
      <w:r w:rsidR="00CD0C8E">
        <w:rPr>
          <w:rFonts w:ascii="Times New Roman" w:eastAsia="Times New Roman" w:hAnsi="Times New Roman" w:cs="Times New Roman"/>
          <w:sz w:val="24"/>
          <w:szCs w:val="24"/>
        </w:rPr>
        <w:instrText>ADDIN CSL_CITATION {"citationItems":[{"id":"ITEM-1","itemData":{"DOI":"10.1002/fsn3.119","author":[{"dropping-particle":"","family":"Adesiji","given":"Yemisi O","non-dropping-particle":"","parse-names":false,"suffix":""},{"dropping-particle":"","family":"Deekshit","given":"Vijaya Kumar","non-dropping-particle":"","parse-names":false,"suffix":""},{"dropping-particle":"","family":"Karunasagar","given":"Indrani","non-dropping-particle":"","parse-names":false,"suffix":""}],"id":"ITEM-1","issued":{"date-parts":[["2014"]]},"title":"Antimicrobial-resistant genes associated with Salmonella spp . isolated from human , poultry , and seafood sources","type":"article-journal"},"uris":["http://www.mendeley.com/documents/?uuid=f887f46e-a880-4c13-81b7-9fb2f3af3834"]}],"mendeley":{"formattedCitation":"(Adesiji, Deekshit and Karunasagar, 2014)","manualFormatting":"(Adesiji et al, 2014)","plainTextFormattedCitation":"(Adesiji, Deekshit and Karunasagar, 2014)","previouslyFormattedCitation":"(Adesiji, Deekshit and Karunasagar, 2014)"},"properties":{"noteIndex":0},"schema":"https://github.com/citation-style-language/schema/raw/master/csl-citation.json"}</w:instrText>
      </w:r>
      <w:r>
        <w:rPr>
          <w:rFonts w:ascii="Times New Roman" w:eastAsia="Times New Roman" w:hAnsi="Times New Roman" w:cs="Times New Roman"/>
          <w:sz w:val="24"/>
          <w:szCs w:val="24"/>
        </w:rPr>
        <w:fldChar w:fldCharType="separate"/>
      </w:r>
      <w:r w:rsidRPr="003F0DC6">
        <w:rPr>
          <w:rFonts w:ascii="Times New Roman" w:eastAsia="Times New Roman" w:hAnsi="Times New Roman" w:cs="Times New Roman"/>
          <w:noProof/>
          <w:sz w:val="24"/>
          <w:szCs w:val="24"/>
        </w:rPr>
        <w:t>(A</w:t>
      </w:r>
      <w:r>
        <w:rPr>
          <w:rFonts w:ascii="Times New Roman" w:eastAsia="Times New Roman" w:hAnsi="Times New Roman" w:cs="Times New Roman"/>
          <w:noProof/>
          <w:sz w:val="24"/>
          <w:szCs w:val="24"/>
        </w:rPr>
        <w:t xml:space="preserve">desiji </w:t>
      </w:r>
      <w:r w:rsidRPr="003F0DC6">
        <w:rPr>
          <w:rFonts w:ascii="Times New Roman" w:eastAsia="Times New Roman" w:hAnsi="Times New Roman" w:cs="Times New Roman"/>
          <w:i/>
          <w:noProof/>
          <w:sz w:val="24"/>
          <w:szCs w:val="24"/>
        </w:rPr>
        <w:t>et al</w:t>
      </w:r>
      <w:r w:rsidRPr="003F0DC6">
        <w:rPr>
          <w:rFonts w:ascii="Times New Roman" w:eastAsia="Times New Roman" w:hAnsi="Times New Roman" w:cs="Times New Roman"/>
          <w:noProof/>
          <w:sz w:val="24"/>
          <w:szCs w:val="24"/>
        </w:rPr>
        <w:t>, 2014)</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r w:rsidR="0092356C">
        <w:rPr>
          <w:rFonts w:ascii="Times New Roman" w:eastAsia="Times New Roman" w:hAnsi="Times New Roman" w:cs="Times New Roman"/>
          <w:sz w:val="24"/>
          <w:szCs w:val="24"/>
        </w:rPr>
        <w:t xml:space="preserve">The mastermix volumes and PCR reaction were as outlined in </w:t>
      </w:r>
      <w:r w:rsidR="0092356C" w:rsidRPr="00E17C8A">
        <w:rPr>
          <w:rFonts w:ascii="Times New Roman" w:eastAsia="Times New Roman" w:hAnsi="Times New Roman" w:cs="Times New Roman"/>
          <w:sz w:val="24"/>
          <w:szCs w:val="24"/>
        </w:rPr>
        <w:t>Table 2</w:t>
      </w:r>
      <w:r w:rsidR="0092356C">
        <w:rPr>
          <w:rFonts w:ascii="Times New Roman" w:eastAsia="Times New Roman" w:hAnsi="Times New Roman" w:cs="Times New Roman"/>
          <w:sz w:val="24"/>
          <w:szCs w:val="24"/>
        </w:rPr>
        <w:t xml:space="preserve"> </w:t>
      </w:r>
      <w:r w:rsidR="00F0458B">
        <w:rPr>
          <w:rFonts w:ascii="Times New Roman" w:eastAsia="Times New Roman" w:hAnsi="Times New Roman" w:cs="Times New Roman"/>
          <w:sz w:val="24"/>
          <w:szCs w:val="24"/>
        </w:rPr>
        <w:t xml:space="preserve">and </w:t>
      </w:r>
      <w:r w:rsidR="00F0458B" w:rsidRPr="00E17C8A">
        <w:rPr>
          <w:rFonts w:ascii="Times New Roman" w:eastAsia="Times New Roman" w:hAnsi="Times New Roman" w:cs="Times New Roman"/>
          <w:sz w:val="24"/>
          <w:szCs w:val="24"/>
        </w:rPr>
        <w:t>Table 3</w:t>
      </w:r>
      <w:r w:rsidR="0092356C">
        <w:rPr>
          <w:rFonts w:ascii="Times New Roman" w:eastAsia="Times New Roman" w:hAnsi="Times New Roman" w:cs="Times New Roman"/>
          <w:sz w:val="24"/>
          <w:szCs w:val="24"/>
        </w:rPr>
        <w:t xml:space="preserve">. Multiplex PCR was used to determine the genes that conferred resistance to selected antibiotics. The target genes were selected based on the antimicrobial susceptibility results and the genes that were outlined as genes of importance for antimicrobial susceptibility. The 3 target genes were TetA, Sul1 and CtxM. The primer specifications are as outlined in </w:t>
      </w:r>
      <w:r w:rsidR="0092356C" w:rsidRPr="00E17C8A">
        <w:rPr>
          <w:rFonts w:ascii="Times New Roman" w:eastAsia="Times New Roman" w:hAnsi="Times New Roman" w:cs="Times New Roman"/>
          <w:sz w:val="24"/>
          <w:szCs w:val="24"/>
        </w:rPr>
        <w:t>Table 4.</w:t>
      </w:r>
    </w:p>
    <w:p w14:paraId="15B670BE" w14:textId="77777777" w:rsidR="003F0DC6" w:rsidRDefault="003F0DC6" w:rsidP="00710DF8">
      <w:pPr>
        <w:spacing w:line="360" w:lineRule="auto"/>
        <w:jc w:val="both"/>
        <w:rPr>
          <w:rFonts w:ascii="Times New Roman" w:eastAsia="Times New Roman" w:hAnsi="Times New Roman" w:cs="Times New Roman"/>
          <w:b/>
          <w:sz w:val="24"/>
          <w:szCs w:val="24"/>
        </w:rPr>
      </w:pPr>
    </w:p>
    <w:p w14:paraId="130FF468" w14:textId="77777777" w:rsidR="003F0DC6" w:rsidRDefault="003F0DC6" w:rsidP="00710DF8">
      <w:pPr>
        <w:spacing w:line="360" w:lineRule="auto"/>
        <w:jc w:val="both"/>
        <w:rPr>
          <w:rFonts w:ascii="Times New Roman" w:eastAsia="Times New Roman" w:hAnsi="Times New Roman" w:cs="Times New Roman"/>
          <w:b/>
          <w:sz w:val="24"/>
          <w:szCs w:val="24"/>
        </w:rPr>
      </w:pPr>
    </w:p>
    <w:p w14:paraId="661FE2EA" w14:textId="77777777" w:rsidR="003F0DC6" w:rsidRPr="00710DF8" w:rsidRDefault="003F0DC6" w:rsidP="00710DF8">
      <w:pPr>
        <w:spacing w:line="360" w:lineRule="auto"/>
        <w:jc w:val="both"/>
        <w:rPr>
          <w:rFonts w:ascii="Times New Roman" w:eastAsia="Times New Roman" w:hAnsi="Times New Roman" w:cs="Times New Roman"/>
          <w:sz w:val="24"/>
          <w:szCs w:val="24"/>
        </w:rPr>
      </w:pPr>
    </w:p>
    <w:p w14:paraId="6FC35399" w14:textId="60A2D485" w:rsidR="00BE5F50" w:rsidRPr="00710DF8" w:rsidRDefault="00BE5F50" w:rsidP="00BE5F50">
      <w:pPr>
        <w:pStyle w:val="Caption"/>
        <w:keepNext/>
        <w:rPr>
          <w:rFonts w:ascii="Times New Roman" w:hAnsi="Times New Roman" w:cs="Times New Roman"/>
          <w:i w:val="0"/>
          <w:sz w:val="22"/>
          <w:szCs w:val="22"/>
        </w:rPr>
      </w:pPr>
      <w:bookmarkStart w:id="118" w:name="_Toc524748"/>
      <w:bookmarkStart w:id="119" w:name="_Toc8473663"/>
      <w:r w:rsidRPr="00710DF8">
        <w:rPr>
          <w:rFonts w:ascii="Times New Roman" w:hAnsi="Times New Roman" w:cs="Times New Roman"/>
          <w:i w:val="0"/>
          <w:sz w:val="22"/>
          <w:szCs w:val="22"/>
        </w:rPr>
        <w:lastRenderedPageBreak/>
        <w:t xml:space="preserve">Table </w:t>
      </w:r>
      <w:r w:rsidRPr="00710DF8">
        <w:rPr>
          <w:rFonts w:ascii="Times New Roman" w:hAnsi="Times New Roman" w:cs="Times New Roman"/>
          <w:i w:val="0"/>
          <w:sz w:val="22"/>
          <w:szCs w:val="22"/>
        </w:rPr>
        <w:fldChar w:fldCharType="begin"/>
      </w:r>
      <w:r w:rsidRPr="00710DF8">
        <w:rPr>
          <w:rFonts w:ascii="Times New Roman" w:hAnsi="Times New Roman" w:cs="Times New Roman"/>
          <w:i w:val="0"/>
          <w:sz w:val="22"/>
          <w:szCs w:val="22"/>
        </w:rPr>
        <w:instrText xml:space="preserve"> SEQ Table \* ARABIC </w:instrText>
      </w:r>
      <w:r w:rsidRPr="00710DF8">
        <w:rPr>
          <w:rFonts w:ascii="Times New Roman" w:hAnsi="Times New Roman" w:cs="Times New Roman"/>
          <w:i w:val="0"/>
          <w:sz w:val="22"/>
          <w:szCs w:val="22"/>
        </w:rPr>
        <w:fldChar w:fldCharType="separate"/>
      </w:r>
      <w:r w:rsidR="0022491C">
        <w:rPr>
          <w:rFonts w:ascii="Times New Roman" w:hAnsi="Times New Roman" w:cs="Times New Roman"/>
          <w:i w:val="0"/>
          <w:noProof/>
          <w:sz w:val="22"/>
          <w:szCs w:val="22"/>
        </w:rPr>
        <w:t>2</w:t>
      </w:r>
      <w:r w:rsidRPr="00710DF8">
        <w:rPr>
          <w:rFonts w:ascii="Times New Roman" w:hAnsi="Times New Roman" w:cs="Times New Roman"/>
          <w:i w:val="0"/>
          <w:sz w:val="22"/>
          <w:szCs w:val="22"/>
        </w:rPr>
        <w:fldChar w:fldCharType="end"/>
      </w:r>
      <w:r w:rsidRPr="00710DF8">
        <w:rPr>
          <w:rFonts w:ascii="Times New Roman" w:hAnsi="Times New Roman" w:cs="Times New Roman"/>
          <w:i w:val="0"/>
          <w:sz w:val="22"/>
          <w:szCs w:val="22"/>
        </w:rPr>
        <w:t>: PCR mastermix volumes</w:t>
      </w:r>
      <w:bookmarkEnd w:id="118"/>
      <w:bookmarkEnd w:id="119"/>
    </w:p>
    <w:tbl>
      <w:tblPr>
        <w:tblW w:w="4820" w:type="dxa"/>
        <w:tblLook w:val="04A0" w:firstRow="1" w:lastRow="0" w:firstColumn="1" w:lastColumn="0" w:noHBand="0" w:noVBand="1"/>
      </w:tblPr>
      <w:tblGrid>
        <w:gridCol w:w="3160"/>
        <w:gridCol w:w="1660"/>
      </w:tblGrid>
      <w:tr w:rsidR="00D30786" w:rsidRPr="00D30786" w14:paraId="220665BB" w14:textId="77777777" w:rsidTr="00D30786">
        <w:trPr>
          <w:trHeight w:val="375"/>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61B2F0"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b/>
                <w:bCs/>
                <w:sz w:val="24"/>
                <w:szCs w:val="24"/>
              </w:rPr>
            </w:pPr>
            <w:r w:rsidRPr="00D30786">
              <w:rPr>
                <w:rFonts w:ascii="Times New Roman" w:eastAsia="Times New Roman" w:hAnsi="Times New Roman" w:cs="Times New Roman"/>
                <w:b/>
                <w:bCs/>
                <w:sz w:val="24"/>
                <w:szCs w:val="24"/>
              </w:rPr>
              <w:t>Item</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14:paraId="241A5A49"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b/>
                <w:bCs/>
                <w:sz w:val="24"/>
                <w:szCs w:val="24"/>
              </w:rPr>
            </w:pPr>
            <w:r w:rsidRPr="00D30786">
              <w:rPr>
                <w:rFonts w:ascii="Times New Roman" w:eastAsia="Times New Roman" w:hAnsi="Times New Roman" w:cs="Times New Roman"/>
                <w:b/>
                <w:bCs/>
                <w:sz w:val="24"/>
                <w:szCs w:val="24"/>
              </w:rPr>
              <w:t>Volume (µL)</w:t>
            </w:r>
          </w:p>
        </w:tc>
      </w:tr>
      <w:tr w:rsidR="00D30786" w:rsidRPr="00D30786" w14:paraId="7D42EC28" w14:textId="77777777" w:rsidTr="00D30786">
        <w:trPr>
          <w:trHeight w:val="375"/>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6A798E26"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10X ExTaq Buffer</w:t>
            </w:r>
          </w:p>
        </w:tc>
        <w:tc>
          <w:tcPr>
            <w:tcW w:w="1660" w:type="dxa"/>
            <w:tcBorders>
              <w:top w:val="nil"/>
              <w:left w:val="nil"/>
              <w:bottom w:val="single" w:sz="4" w:space="0" w:color="auto"/>
              <w:right w:val="single" w:sz="4" w:space="0" w:color="auto"/>
            </w:tcBorders>
            <w:shd w:val="clear" w:color="auto" w:fill="auto"/>
            <w:noWrap/>
            <w:vAlign w:val="bottom"/>
            <w:hideMark/>
          </w:tcPr>
          <w:p w14:paraId="544F3221"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2</w:t>
            </w:r>
          </w:p>
        </w:tc>
      </w:tr>
      <w:tr w:rsidR="00D30786" w:rsidRPr="00D30786" w14:paraId="7CD41E74" w14:textId="77777777" w:rsidTr="00D30786">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0B6AC860" w14:textId="57B2070F" w:rsidR="00D30786" w:rsidRPr="00D30786" w:rsidRDefault="00AD2E71"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D</w:t>
            </w:r>
            <w:r w:rsidR="00D30786" w:rsidRPr="00D30786">
              <w:rPr>
                <w:rFonts w:ascii="Times New Roman" w:eastAsia="Times New Roman" w:hAnsi="Times New Roman" w:cs="Times New Roman"/>
                <w:sz w:val="24"/>
                <w:szCs w:val="24"/>
              </w:rPr>
              <w:t>NTPs</w:t>
            </w:r>
          </w:p>
        </w:tc>
        <w:tc>
          <w:tcPr>
            <w:tcW w:w="1660" w:type="dxa"/>
            <w:tcBorders>
              <w:top w:val="nil"/>
              <w:left w:val="nil"/>
              <w:bottom w:val="single" w:sz="4" w:space="0" w:color="auto"/>
              <w:right w:val="single" w:sz="4" w:space="0" w:color="auto"/>
            </w:tcBorders>
            <w:shd w:val="clear" w:color="auto" w:fill="auto"/>
            <w:noWrap/>
            <w:vAlign w:val="bottom"/>
            <w:hideMark/>
          </w:tcPr>
          <w:p w14:paraId="1A95B882"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1.6</w:t>
            </w:r>
          </w:p>
        </w:tc>
      </w:tr>
      <w:tr w:rsidR="00D30786" w:rsidRPr="00D30786" w14:paraId="776C2D56" w14:textId="77777777" w:rsidTr="00D30786">
        <w:trPr>
          <w:trHeight w:val="375"/>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70A13010"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Forward Primer</w:t>
            </w:r>
          </w:p>
        </w:tc>
        <w:tc>
          <w:tcPr>
            <w:tcW w:w="1660" w:type="dxa"/>
            <w:tcBorders>
              <w:top w:val="nil"/>
              <w:left w:val="nil"/>
              <w:bottom w:val="single" w:sz="4" w:space="0" w:color="auto"/>
              <w:right w:val="single" w:sz="4" w:space="0" w:color="auto"/>
            </w:tcBorders>
            <w:shd w:val="clear" w:color="auto" w:fill="auto"/>
            <w:noWrap/>
            <w:vAlign w:val="bottom"/>
            <w:hideMark/>
          </w:tcPr>
          <w:p w14:paraId="72BDD39D"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0.8</w:t>
            </w:r>
          </w:p>
        </w:tc>
      </w:tr>
      <w:tr w:rsidR="00D30786" w:rsidRPr="00D30786" w14:paraId="6E66521E" w14:textId="77777777" w:rsidTr="00D30786">
        <w:trPr>
          <w:trHeight w:val="375"/>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0C142D76"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Reverse Primer</w:t>
            </w:r>
          </w:p>
        </w:tc>
        <w:tc>
          <w:tcPr>
            <w:tcW w:w="1660" w:type="dxa"/>
            <w:tcBorders>
              <w:top w:val="nil"/>
              <w:left w:val="nil"/>
              <w:bottom w:val="single" w:sz="4" w:space="0" w:color="auto"/>
              <w:right w:val="single" w:sz="4" w:space="0" w:color="auto"/>
            </w:tcBorders>
            <w:shd w:val="clear" w:color="auto" w:fill="auto"/>
            <w:noWrap/>
            <w:vAlign w:val="bottom"/>
            <w:hideMark/>
          </w:tcPr>
          <w:p w14:paraId="7D20CD06"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0.8</w:t>
            </w:r>
          </w:p>
        </w:tc>
      </w:tr>
      <w:tr w:rsidR="00D30786" w:rsidRPr="00D30786" w14:paraId="4343E847" w14:textId="77777777" w:rsidTr="00D30786">
        <w:trPr>
          <w:trHeight w:val="375"/>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66693B50"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ExTaq HS Enzyme</w:t>
            </w:r>
          </w:p>
        </w:tc>
        <w:tc>
          <w:tcPr>
            <w:tcW w:w="1660" w:type="dxa"/>
            <w:tcBorders>
              <w:top w:val="nil"/>
              <w:left w:val="nil"/>
              <w:bottom w:val="single" w:sz="4" w:space="0" w:color="auto"/>
              <w:right w:val="single" w:sz="4" w:space="0" w:color="auto"/>
            </w:tcBorders>
            <w:shd w:val="clear" w:color="auto" w:fill="auto"/>
            <w:noWrap/>
            <w:vAlign w:val="bottom"/>
            <w:hideMark/>
          </w:tcPr>
          <w:p w14:paraId="6E1553FC"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0.1</w:t>
            </w:r>
          </w:p>
        </w:tc>
      </w:tr>
      <w:tr w:rsidR="00D30786" w:rsidRPr="00D30786" w14:paraId="21DD4E71" w14:textId="77777777" w:rsidTr="00D30786">
        <w:trPr>
          <w:trHeight w:val="375"/>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1F32BDD7"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Nuclease-Free Water</w:t>
            </w:r>
          </w:p>
        </w:tc>
        <w:tc>
          <w:tcPr>
            <w:tcW w:w="1660" w:type="dxa"/>
            <w:tcBorders>
              <w:top w:val="nil"/>
              <w:left w:val="nil"/>
              <w:bottom w:val="single" w:sz="4" w:space="0" w:color="auto"/>
              <w:right w:val="single" w:sz="4" w:space="0" w:color="auto"/>
            </w:tcBorders>
            <w:shd w:val="clear" w:color="auto" w:fill="auto"/>
            <w:noWrap/>
            <w:vAlign w:val="bottom"/>
            <w:hideMark/>
          </w:tcPr>
          <w:p w14:paraId="78A9B6F8"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13.7</w:t>
            </w:r>
          </w:p>
        </w:tc>
      </w:tr>
      <w:tr w:rsidR="00D30786" w:rsidRPr="00D30786" w14:paraId="03571F9B" w14:textId="77777777" w:rsidTr="00D30786">
        <w:trPr>
          <w:trHeight w:val="375"/>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421712C0"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Template</w:t>
            </w:r>
          </w:p>
        </w:tc>
        <w:tc>
          <w:tcPr>
            <w:tcW w:w="1660" w:type="dxa"/>
            <w:tcBorders>
              <w:top w:val="nil"/>
              <w:left w:val="nil"/>
              <w:bottom w:val="single" w:sz="4" w:space="0" w:color="auto"/>
              <w:right w:val="single" w:sz="4" w:space="0" w:color="auto"/>
            </w:tcBorders>
            <w:shd w:val="clear" w:color="auto" w:fill="auto"/>
            <w:noWrap/>
            <w:vAlign w:val="bottom"/>
            <w:hideMark/>
          </w:tcPr>
          <w:p w14:paraId="0A373774"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1</w:t>
            </w:r>
          </w:p>
        </w:tc>
      </w:tr>
      <w:tr w:rsidR="00D30786" w:rsidRPr="00D30786" w14:paraId="19B4A73E" w14:textId="77777777" w:rsidTr="00D30786">
        <w:trPr>
          <w:trHeight w:val="375"/>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40643535"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Total Volume</w:t>
            </w:r>
          </w:p>
        </w:tc>
        <w:tc>
          <w:tcPr>
            <w:tcW w:w="1660" w:type="dxa"/>
            <w:tcBorders>
              <w:top w:val="nil"/>
              <w:left w:val="nil"/>
              <w:bottom w:val="single" w:sz="4" w:space="0" w:color="auto"/>
              <w:right w:val="single" w:sz="4" w:space="0" w:color="auto"/>
            </w:tcBorders>
            <w:shd w:val="clear" w:color="auto" w:fill="auto"/>
            <w:noWrap/>
            <w:vAlign w:val="bottom"/>
            <w:hideMark/>
          </w:tcPr>
          <w:p w14:paraId="5F59F90F"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20</w:t>
            </w:r>
          </w:p>
        </w:tc>
      </w:tr>
    </w:tbl>
    <w:p w14:paraId="34267FF6" w14:textId="698762D3" w:rsidR="00DD68BC" w:rsidRDefault="00DD68BC" w:rsidP="00DD68BC">
      <w:pPr>
        <w:pStyle w:val="Caption"/>
        <w:keepNext/>
      </w:pPr>
    </w:p>
    <w:p w14:paraId="78594A3B" w14:textId="63A84941" w:rsidR="00BE5F50" w:rsidRPr="00710DF8" w:rsidRDefault="00BE5F50" w:rsidP="00BE5F50">
      <w:pPr>
        <w:pStyle w:val="Caption"/>
        <w:keepNext/>
        <w:rPr>
          <w:rFonts w:ascii="Times New Roman" w:hAnsi="Times New Roman" w:cs="Times New Roman"/>
          <w:i w:val="0"/>
          <w:sz w:val="22"/>
          <w:szCs w:val="22"/>
        </w:rPr>
      </w:pPr>
      <w:bookmarkStart w:id="120" w:name="_Toc524749"/>
      <w:bookmarkStart w:id="121" w:name="_Toc8473664"/>
      <w:r w:rsidRPr="00710DF8">
        <w:rPr>
          <w:rFonts w:ascii="Times New Roman" w:hAnsi="Times New Roman" w:cs="Times New Roman"/>
          <w:i w:val="0"/>
          <w:sz w:val="22"/>
          <w:szCs w:val="22"/>
        </w:rPr>
        <w:t xml:space="preserve">Table </w:t>
      </w:r>
      <w:r w:rsidRPr="00710DF8">
        <w:rPr>
          <w:rFonts w:ascii="Times New Roman" w:hAnsi="Times New Roman" w:cs="Times New Roman"/>
          <w:i w:val="0"/>
          <w:sz w:val="22"/>
          <w:szCs w:val="22"/>
        </w:rPr>
        <w:fldChar w:fldCharType="begin"/>
      </w:r>
      <w:r w:rsidRPr="00710DF8">
        <w:rPr>
          <w:rFonts w:ascii="Times New Roman" w:hAnsi="Times New Roman" w:cs="Times New Roman"/>
          <w:i w:val="0"/>
          <w:sz w:val="22"/>
          <w:szCs w:val="22"/>
        </w:rPr>
        <w:instrText xml:space="preserve"> SEQ Table \* ARABIC </w:instrText>
      </w:r>
      <w:r w:rsidRPr="00710DF8">
        <w:rPr>
          <w:rFonts w:ascii="Times New Roman" w:hAnsi="Times New Roman" w:cs="Times New Roman"/>
          <w:i w:val="0"/>
          <w:sz w:val="22"/>
          <w:szCs w:val="22"/>
        </w:rPr>
        <w:fldChar w:fldCharType="separate"/>
      </w:r>
      <w:r w:rsidR="0022491C">
        <w:rPr>
          <w:rFonts w:ascii="Times New Roman" w:hAnsi="Times New Roman" w:cs="Times New Roman"/>
          <w:i w:val="0"/>
          <w:noProof/>
          <w:sz w:val="22"/>
          <w:szCs w:val="22"/>
        </w:rPr>
        <w:t>3</w:t>
      </w:r>
      <w:r w:rsidRPr="00710DF8">
        <w:rPr>
          <w:rFonts w:ascii="Times New Roman" w:hAnsi="Times New Roman" w:cs="Times New Roman"/>
          <w:i w:val="0"/>
          <w:sz w:val="22"/>
          <w:szCs w:val="22"/>
        </w:rPr>
        <w:fldChar w:fldCharType="end"/>
      </w:r>
      <w:r w:rsidRPr="00710DF8">
        <w:rPr>
          <w:rFonts w:ascii="Times New Roman" w:hAnsi="Times New Roman" w:cs="Times New Roman"/>
          <w:i w:val="0"/>
          <w:sz w:val="22"/>
          <w:szCs w:val="22"/>
        </w:rPr>
        <w:t>: PCR conditions</w:t>
      </w:r>
      <w:bookmarkEnd w:id="120"/>
      <w:bookmarkEnd w:id="121"/>
    </w:p>
    <w:tbl>
      <w:tblPr>
        <w:tblW w:w="7240" w:type="dxa"/>
        <w:tblLook w:val="04A0" w:firstRow="1" w:lastRow="0" w:firstColumn="1" w:lastColumn="0" w:noHBand="0" w:noVBand="1"/>
      </w:tblPr>
      <w:tblGrid>
        <w:gridCol w:w="2080"/>
        <w:gridCol w:w="1800"/>
        <w:gridCol w:w="1320"/>
        <w:gridCol w:w="2040"/>
      </w:tblGrid>
      <w:tr w:rsidR="00D30786" w:rsidRPr="00D30786" w14:paraId="4F224EE9" w14:textId="77777777" w:rsidTr="00D30786">
        <w:trPr>
          <w:trHeight w:val="375"/>
        </w:trPr>
        <w:tc>
          <w:tcPr>
            <w:tcW w:w="2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F8BF45"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b/>
                <w:bCs/>
                <w:sz w:val="24"/>
                <w:szCs w:val="24"/>
              </w:rPr>
            </w:pPr>
            <w:r w:rsidRPr="00D30786">
              <w:rPr>
                <w:rFonts w:ascii="Times New Roman" w:eastAsia="Times New Roman" w:hAnsi="Times New Roman" w:cs="Times New Roman"/>
                <w:b/>
                <w:bCs/>
                <w:sz w:val="24"/>
                <w:szCs w:val="24"/>
              </w:rPr>
              <w:t>Stage</w:t>
            </w:r>
          </w:p>
        </w:tc>
        <w:tc>
          <w:tcPr>
            <w:tcW w:w="1800" w:type="dxa"/>
            <w:tcBorders>
              <w:top w:val="single" w:sz="4" w:space="0" w:color="auto"/>
              <w:left w:val="nil"/>
              <w:bottom w:val="single" w:sz="4" w:space="0" w:color="auto"/>
              <w:right w:val="single" w:sz="4" w:space="0" w:color="auto"/>
            </w:tcBorders>
            <w:shd w:val="clear" w:color="auto" w:fill="auto"/>
            <w:noWrap/>
            <w:vAlign w:val="bottom"/>
            <w:hideMark/>
          </w:tcPr>
          <w:p w14:paraId="5DCE8DE9"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b/>
                <w:bCs/>
                <w:sz w:val="24"/>
                <w:szCs w:val="24"/>
              </w:rPr>
            </w:pPr>
            <w:r w:rsidRPr="00D30786">
              <w:rPr>
                <w:rFonts w:ascii="Times New Roman" w:eastAsia="Times New Roman" w:hAnsi="Times New Roman" w:cs="Times New Roman"/>
                <w:b/>
                <w:bCs/>
                <w:sz w:val="24"/>
                <w:szCs w:val="24"/>
              </w:rPr>
              <w:t>Temperature (°C)</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14:paraId="5827074C"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b/>
                <w:bCs/>
                <w:sz w:val="24"/>
                <w:szCs w:val="24"/>
              </w:rPr>
            </w:pPr>
            <w:r w:rsidRPr="00D30786">
              <w:rPr>
                <w:rFonts w:ascii="Times New Roman" w:eastAsia="Times New Roman" w:hAnsi="Times New Roman" w:cs="Times New Roman"/>
                <w:b/>
                <w:bCs/>
                <w:sz w:val="24"/>
                <w:szCs w:val="24"/>
              </w:rPr>
              <w:t>Time (Mins)</w:t>
            </w:r>
          </w:p>
        </w:tc>
        <w:tc>
          <w:tcPr>
            <w:tcW w:w="2040" w:type="dxa"/>
            <w:tcBorders>
              <w:top w:val="single" w:sz="4" w:space="0" w:color="auto"/>
              <w:left w:val="nil"/>
              <w:bottom w:val="single" w:sz="4" w:space="0" w:color="auto"/>
              <w:right w:val="single" w:sz="4" w:space="0" w:color="auto"/>
            </w:tcBorders>
            <w:shd w:val="clear" w:color="auto" w:fill="auto"/>
            <w:noWrap/>
            <w:vAlign w:val="bottom"/>
            <w:hideMark/>
          </w:tcPr>
          <w:p w14:paraId="6C4FDEC6"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b/>
                <w:bCs/>
                <w:sz w:val="24"/>
                <w:szCs w:val="24"/>
              </w:rPr>
            </w:pPr>
            <w:r w:rsidRPr="00D30786">
              <w:rPr>
                <w:rFonts w:ascii="Times New Roman" w:eastAsia="Times New Roman" w:hAnsi="Times New Roman" w:cs="Times New Roman"/>
                <w:b/>
                <w:bCs/>
                <w:sz w:val="24"/>
                <w:szCs w:val="24"/>
              </w:rPr>
              <w:t>Number of cycles</w:t>
            </w:r>
          </w:p>
        </w:tc>
      </w:tr>
      <w:tr w:rsidR="00D30786" w:rsidRPr="00D30786" w14:paraId="7CEE8D6F" w14:textId="77777777" w:rsidTr="00D30786">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723A1995"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Initial Denaturation</w:t>
            </w:r>
          </w:p>
        </w:tc>
        <w:tc>
          <w:tcPr>
            <w:tcW w:w="1800" w:type="dxa"/>
            <w:tcBorders>
              <w:top w:val="nil"/>
              <w:left w:val="nil"/>
              <w:bottom w:val="single" w:sz="4" w:space="0" w:color="auto"/>
              <w:right w:val="single" w:sz="4" w:space="0" w:color="auto"/>
            </w:tcBorders>
            <w:shd w:val="clear" w:color="auto" w:fill="auto"/>
            <w:noWrap/>
            <w:vAlign w:val="bottom"/>
            <w:hideMark/>
          </w:tcPr>
          <w:p w14:paraId="39F45A45"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95</w:t>
            </w:r>
          </w:p>
        </w:tc>
        <w:tc>
          <w:tcPr>
            <w:tcW w:w="1320" w:type="dxa"/>
            <w:tcBorders>
              <w:top w:val="nil"/>
              <w:left w:val="nil"/>
              <w:bottom w:val="single" w:sz="4" w:space="0" w:color="auto"/>
              <w:right w:val="single" w:sz="4" w:space="0" w:color="auto"/>
            </w:tcBorders>
            <w:shd w:val="clear" w:color="auto" w:fill="auto"/>
            <w:noWrap/>
            <w:vAlign w:val="bottom"/>
            <w:hideMark/>
          </w:tcPr>
          <w:p w14:paraId="6E37EDB1"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5</w:t>
            </w:r>
          </w:p>
        </w:tc>
        <w:tc>
          <w:tcPr>
            <w:tcW w:w="2040" w:type="dxa"/>
            <w:tcBorders>
              <w:top w:val="nil"/>
              <w:left w:val="nil"/>
              <w:bottom w:val="single" w:sz="4" w:space="0" w:color="auto"/>
              <w:right w:val="single" w:sz="4" w:space="0" w:color="auto"/>
            </w:tcBorders>
            <w:shd w:val="clear" w:color="auto" w:fill="auto"/>
            <w:noWrap/>
            <w:vAlign w:val="bottom"/>
            <w:hideMark/>
          </w:tcPr>
          <w:p w14:paraId="72A69D54"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 </w:t>
            </w:r>
          </w:p>
        </w:tc>
      </w:tr>
      <w:tr w:rsidR="00D30786" w:rsidRPr="00D30786" w14:paraId="131654C0" w14:textId="77777777" w:rsidTr="00D30786">
        <w:trPr>
          <w:trHeight w:val="375"/>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66B4C725"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Denaturation</w:t>
            </w:r>
          </w:p>
        </w:tc>
        <w:tc>
          <w:tcPr>
            <w:tcW w:w="1800" w:type="dxa"/>
            <w:tcBorders>
              <w:top w:val="nil"/>
              <w:left w:val="nil"/>
              <w:bottom w:val="single" w:sz="4" w:space="0" w:color="auto"/>
              <w:right w:val="single" w:sz="4" w:space="0" w:color="auto"/>
            </w:tcBorders>
            <w:shd w:val="clear" w:color="auto" w:fill="auto"/>
            <w:noWrap/>
            <w:vAlign w:val="bottom"/>
            <w:hideMark/>
          </w:tcPr>
          <w:p w14:paraId="4048BEF7"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95</w:t>
            </w:r>
          </w:p>
        </w:tc>
        <w:tc>
          <w:tcPr>
            <w:tcW w:w="1320" w:type="dxa"/>
            <w:tcBorders>
              <w:top w:val="nil"/>
              <w:left w:val="nil"/>
              <w:bottom w:val="single" w:sz="4" w:space="0" w:color="auto"/>
              <w:right w:val="single" w:sz="4" w:space="0" w:color="auto"/>
            </w:tcBorders>
            <w:shd w:val="clear" w:color="auto" w:fill="auto"/>
            <w:noWrap/>
            <w:vAlign w:val="bottom"/>
            <w:hideMark/>
          </w:tcPr>
          <w:p w14:paraId="41D2F27B"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1</w:t>
            </w:r>
          </w:p>
        </w:tc>
        <w:tc>
          <w:tcPr>
            <w:tcW w:w="2040" w:type="dxa"/>
            <w:tcBorders>
              <w:top w:val="nil"/>
              <w:left w:val="nil"/>
              <w:bottom w:val="single" w:sz="4" w:space="0" w:color="auto"/>
              <w:right w:val="single" w:sz="4" w:space="0" w:color="auto"/>
            </w:tcBorders>
            <w:shd w:val="clear" w:color="auto" w:fill="auto"/>
            <w:noWrap/>
            <w:vAlign w:val="bottom"/>
            <w:hideMark/>
          </w:tcPr>
          <w:p w14:paraId="54AD2FF9"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35</w:t>
            </w:r>
          </w:p>
        </w:tc>
      </w:tr>
      <w:tr w:rsidR="00D30786" w:rsidRPr="00D30786" w14:paraId="58A65214" w14:textId="77777777" w:rsidTr="00D30786">
        <w:trPr>
          <w:trHeight w:val="375"/>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5ABE15CD"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Annealing</w:t>
            </w:r>
          </w:p>
        </w:tc>
        <w:tc>
          <w:tcPr>
            <w:tcW w:w="1800" w:type="dxa"/>
            <w:tcBorders>
              <w:top w:val="nil"/>
              <w:left w:val="nil"/>
              <w:bottom w:val="single" w:sz="4" w:space="0" w:color="auto"/>
              <w:right w:val="single" w:sz="4" w:space="0" w:color="auto"/>
            </w:tcBorders>
            <w:shd w:val="clear" w:color="auto" w:fill="auto"/>
            <w:noWrap/>
            <w:vAlign w:val="bottom"/>
            <w:hideMark/>
          </w:tcPr>
          <w:p w14:paraId="49574153" w14:textId="565D696F" w:rsidR="00D30786" w:rsidRPr="00D30786" w:rsidRDefault="00BF2220" w:rsidP="00D30786">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c>
          <w:tcPr>
            <w:tcW w:w="1320" w:type="dxa"/>
            <w:tcBorders>
              <w:top w:val="nil"/>
              <w:left w:val="nil"/>
              <w:bottom w:val="single" w:sz="4" w:space="0" w:color="auto"/>
              <w:right w:val="single" w:sz="4" w:space="0" w:color="auto"/>
            </w:tcBorders>
            <w:shd w:val="clear" w:color="auto" w:fill="auto"/>
            <w:noWrap/>
            <w:vAlign w:val="bottom"/>
            <w:hideMark/>
          </w:tcPr>
          <w:p w14:paraId="3371DD8D"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1</w:t>
            </w:r>
          </w:p>
        </w:tc>
        <w:tc>
          <w:tcPr>
            <w:tcW w:w="2040" w:type="dxa"/>
            <w:tcBorders>
              <w:top w:val="nil"/>
              <w:left w:val="nil"/>
              <w:bottom w:val="single" w:sz="4" w:space="0" w:color="auto"/>
              <w:right w:val="single" w:sz="4" w:space="0" w:color="auto"/>
            </w:tcBorders>
            <w:shd w:val="clear" w:color="auto" w:fill="auto"/>
            <w:noWrap/>
            <w:vAlign w:val="bottom"/>
            <w:hideMark/>
          </w:tcPr>
          <w:p w14:paraId="324D403E"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 </w:t>
            </w:r>
          </w:p>
        </w:tc>
      </w:tr>
      <w:tr w:rsidR="00D30786" w:rsidRPr="00D30786" w14:paraId="621FCFD2" w14:textId="77777777" w:rsidTr="00D30786">
        <w:trPr>
          <w:trHeight w:val="375"/>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7FA7B502"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Extension</w:t>
            </w:r>
          </w:p>
        </w:tc>
        <w:tc>
          <w:tcPr>
            <w:tcW w:w="1800" w:type="dxa"/>
            <w:tcBorders>
              <w:top w:val="nil"/>
              <w:left w:val="nil"/>
              <w:bottom w:val="single" w:sz="4" w:space="0" w:color="auto"/>
              <w:right w:val="single" w:sz="4" w:space="0" w:color="auto"/>
            </w:tcBorders>
            <w:shd w:val="clear" w:color="auto" w:fill="auto"/>
            <w:noWrap/>
            <w:vAlign w:val="bottom"/>
            <w:hideMark/>
          </w:tcPr>
          <w:p w14:paraId="5FD81592"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72</w:t>
            </w:r>
          </w:p>
        </w:tc>
        <w:tc>
          <w:tcPr>
            <w:tcW w:w="1320" w:type="dxa"/>
            <w:tcBorders>
              <w:top w:val="nil"/>
              <w:left w:val="nil"/>
              <w:bottom w:val="single" w:sz="4" w:space="0" w:color="auto"/>
              <w:right w:val="single" w:sz="4" w:space="0" w:color="auto"/>
            </w:tcBorders>
            <w:shd w:val="clear" w:color="auto" w:fill="auto"/>
            <w:noWrap/>
            <w:vAlign w:val="bottom"/>
            <w:hideMark/>
          </w:tcPr>
          <w:p w14:paraId="7FC06803"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1</w:t>
            </w:r>
          </w:p>
        </w:tc>
        <w:tc>
          <w:tcPr>
            <w:tcW w:w="2040" w:type="dxa"/>
            <w:tcBorders>
              <w:top w:val="nil"/>
              <w:left w:val="nil"/>
              <w:bottom w:val="single" w:sz="4" w:space="0" w:color="auto"/>
              <w:right w:val="single" w:sz="4" w:space="0" w:color="auto"/>
            </w:tcBorders>
            <w:shd w:val="clear" w:color="auto" w:fill="auto"/>
            <w:noWrap/>
            <w:vAlign w:val="bottom"/>
            <w:hideMark/>
          </w:tcPr>
          <w:p w14:paraId="13634376"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 </w:t>
            </w:r>
          </w:p>
        </w:tc>
      </w:tr>
      <w:tr w:rsidR="00D30786" w:rsidRPr="00D30786" w14:paraId="18C3FD4D" w14:textId="77777777" w:rsidTr="00D30786">
        <w:trPr>
          <w:trHeight w:val="375"/>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79748FD7"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Final Extension</w:t>
            </w:r>
          </w:p>
        </w:tc>
        <w:tc>
          <w:tcPr>
            <w:tcW w:w="1800" w:type="dxa"/>
            <w:tcBorders>
              <w:top w:val="nil"/>
              <w:left w:val="nil"/>
              <w:bottom w:val="single" w:sz="4" w:space="0" w:color="auto"/>
              <w:right w:val="single" w:sz="4" w:space="0" w:color="auto"/>
            </w:tcBorders>
            <w:shd w:val="clear" w:color="auto" w:fill="auto"/>
            <w:noWrap/>
            <w:vAlign w:val="bottom"/>
            <w:hideMark/>
          </w:tcPr>
          <w:p w14:paraId="07BF222C"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72</w:t>
            </w:r>
          </w:p>
        </w:tc>
        <w:tc>
          <w:tcPr>
            <w:tcW w:w="1320" w:type="dxa"/>
            <w:tcBorders>
              <w:top w:val="nil"/>
              <w:left w:val="nil"/>
              <w:bottom w:val="single" w:sz="4" w:space="0" w:color="auto"/>
              <w:right w:val="single" w:sz="4" w:space="0" w:color="auto"/>
            </w:tcBorders>
            <w:shd w:val="clear" w:color="auto" w:fill="auto"/>
            <w:noWrap/>
            <w:vAlign w:val="bottom"/>
            <w:hideMark/>
          </w:tcPr>
          <w:p w14:paraId="4A8E9739"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1</w:t>
            </w:r>
          </w:p>
        </w:tc>
        <w:tc>
          <w:tcPr>
            <w:tcW w:w="2040" w:type="dxa"/>
            <w:tcBorders>
              <w:top w:val="nil"/>
              <w:left w:val="nil"/>
              <w:bottom w:val="single" w:sz="4" w:space="0" w:color="auto"/>
              <w:right w:val="single" w:sz="4" w:space="0" w:color="auto"/>
            </w:tcBorders>
            <w:shd w:val="clear" w:color="auto" w:fill="auto"/>
            <w:noWrap/>
            <w:vAlign w:val="bottom"/>
            <w:hideMark/>
          </w:tcPr>
          <w:p w14:paraId="5B4C4A1C"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 </w:t>
            </w:r>
          </w:p>
        </w:tc>
      </w:tr>
      <w:tr w:rsidR="00D30786" w:rsidRPr="00D30786" w14:paraId="6810D2B2" w14:textId="77777777" w:rsidTr="00D30786">
        <w:trPr>
          <w:trHeight w:val="375"/>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14:paraId="31D92061"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Hold</w:t>
            </w:r>
          </w:p>
        </w:tc>
        <w:tc>
          <w:tcPr>
            <w:tcW w:w="1800" w:type="dxa"/>
            <w:tcBorders>
              <w:top w:val="nil"/>
              <w:left w:val="nil"/>
              <w:bottom w:val="single" w:sz="4" w:space="0" w:color="auto"/>
              <w:right w:val="single" w:sz="4" w:space="0" w:color="auto"/>
            </w:tcBorders>
            <w:shd w:val="clear" w:color="auto" w:fill="auto"/>
            <w:noWrap/>
            <w:vAlign w:val="bottom"/>
            <w:hideMark/>
          </w:tcPr>
          <w:p w14:paraId="71BC05EC"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4</w:t>
            </w:r>
          </w:p>
        </w:tc>
        <w:tc>
          <w:tcPr>
            <w:tcW w:w="1320" w:type="dxa"/>
            <w:tcBorders>
              <w:top w:val="nil"/>
              <w:left w:val="nil"/>
              <w:bottom w:val="single" w:sz="4" w:space="0" w:color="auto"/>
              <w:right w:val="single" w:sz="4" w:space="0" w:color="auto"/>
            </w:tcBorders>
            <w:shd w:val="clear" w:color="auto" w:fill="auto"/>
            <w:noWrap/>
            <w:vAlign w:val="bottom"/>
            <w:hideMark/>
          </w:tcPr>
          <w:p w14:paraId="553C2306"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 </w:t>
            </w:r>
          </w:p>
        </w:tc>
        <w:tc>
          <w:tcPr>
            <w:tcW w:w="2040" w:type="dxa"/>
            <w:tcBorders>
              <w:top w:val="nil"/>
              <w:left w:val="nil"/>
              <w:bottom w:val="single" w:sz="4" w:space="0" w:color="auto"/>
              <w:right w:val="single" w:sz="4" w:space="0" w:color="auto"/>
            </w:tcBorders>
            <w:shd w:val="clear" w:color="auto" w:fill="auto"/>
            <w:noWrap/>
            <w:vAlign w:val="bottom"/>
            <w:hideMark/>
          </w:tcPr>
          <w:p w14:paraId="7F18736B"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 </w:t>
            </w:r>
          </w:p>
        </w:tc>
      </w:tr>
    </w:tbl>
    <w:p w14:paraId="14B5F35F" w14:textId="09E73915" w:rsidR="0092356C" w:rsidRPr="00D57CE2" w:rsidRDefault="0092356C" w:rsidP="0092356C">
      <w:pPr>
        <w:pStyle w:val="Caption"/>
        <w:keepNext/>
        <w:jc w:val="both"/>
        <w:rPr>
          <w:rFonts w:ascii="Times New Roman" w:hAnsi="Times New Roman" w:cs="Times New Roman"/>
          <w:sz w:val="22"/>
          <w:szCs w:val="22"/>
        </w:rPr>
      </w:pPr>
    </w:p>
    <w:p w14:paraId="6B3E9789" w14:textId="73587AC8" w:rsidR="00BE5F50" w:rsidRPr="00710DF8" w:rsidRDefault="00BE5F50" w:rsidP="00BE5F50">
      <w:pPr>
        <w:pStyle w:val="Caption"/>
        <w:keepNext/>
        <w:rPr>
          <w:rFonts w:ascii="Times New Roman" w:hAnsi="Times New Roman" w:cs="Times New Roman"/>
          <w:i w:val="0"/>
          <w:sz w:val="22"/>
          <w:szCs w:val="22"/>
        </w:rPr>
      </w:pPr>
      <w:bookmarkStart w:id="122" w:name="_Toc524750"/>
      <w:bookmarkStart w:id="123" w:name="_Toc8473665"/>
      <w:r w:rsidRPr="00710DF8">
        <w:rPr>
          <w:rFonts w:ascii="Times New Roman" w:hAnsi="Times New Roman" w:cs="Times New Roman"/>
          <w:i w:val="0"/>
          <w:sz w:val="22"/>
          <w:szCs w:val="22"/>
        </w:rPr>
        <w:t xml:space="preserve">Table </w:t>
      </w:r>
      <w:r w:rsidRPr="00710DF8">
        <w:rPr>
          <w:rFonts w:ascii="Times New Roman" w:hAnsi="Times New Roman" w:cs="Times New Roman"/>
          <w:i w:val="0"/>
          <w:sz w:val="22"/>
          <w:szCs w:val="22"/>
        </w:rPr>
        <w:fldChar w:fldCharType="begin"/>
      </w:r>
      <w:r w:rsidRPr="00710DF8">
        <w:rPr>
          <w:rFonts w:ascii="Times New Roman" w:hAnsi="Times New Roman" w:cs="Times New Roman"/>
          <w:i w:val="0"/>
          <w:sz w:val="22"/>
          <w:szCs w:val="22"/>
        </w:rPr>
        <w:instrText xml:space="preserve"> SEQ Table \* ARABIC </w:instrText>
      </w:r>
      <w:r w:rsidRPr="00710DF8">
        <w:rPr>
          <w:rFonts w:ascii="Times New Roman" w:hAnsi="Times New Roman" w:cs="Times New Roman"/>
          <w:i w:val="0"/>
          <w:sz w:val="22"/>
          <w:szCs w:val="22"/>
        </w:rPr>
        <w:fldChar w:fldCharType="separate"/>
      </w:r>
      <w:r w:rsidR="0022491C">
        <w:rPr>
          <w:rFonts w:ascii="Times New Roman" w:hAnsi="Times New Roman" w:cs="Times New Roman"/>
          <w:i w:val="0"/>
          <w:noProof/>
          <w:sz w:val="22"/>
          <w:szCs w:val="22"/>
        </w:rPr>
        <w:t>4</w:t>
      </w:r>
      <w:r w:rsidRPr="00710DF8">
        <w:rPr>
          <w:rFonts w:ascii="Times New Roman" w:hAnsi="Times New Roman" w:cs="Times New Roman"/>
          <w:i w:val="0"/>
          <w:sz w:val="22"/>
          <w:szCs w:val="22"/>
        </w:rPr>
        <w:fldChar w:fldCharType="end"/>
      </w:r>
      <w:r w:rsidRPr="00710DF8">
        <w:rPr>
          <w:rFonts w:ascii="Times New Roman" w:hAnsi="Times New Roman" w:cs="Times New Roman"/>
          <w:i w:val="0"/>
          <w:sz w:val="22"/>
          <w:szCs w:val="22"/>
        </w:rPr>
        <w:t>: Primer sequences for the 3 target genes</w:t>
      </w:r>
      <w:bookmarkEnd w:id="122"/>
      <w:r w:rsidR="003F0DC6">
        <w:rPr>
          <w:rFonts w:ascii="Times New Roman" w:hAnsi="Times New Roman" w:cs="Times New Roman"/>
          <w:i w:val="0"/>
          <w:sz w:val="22"/>
          <w:szCs w:val="22"/>
        </w:rPr>
        <w:t xml:space="preserve"> encoding resistance</w:t>
      </w:r>
      <w:bookmarkEnd w:id="123"/>
    </w:p>
    <w:tbl>
      <w:tblPr>
        <w:tblW w:w="10525" w:type="dxa"/>
        <w:tblLook w:val="04A0" w:firstRow="1" w:lastRow="0" w:firstColumn="1" w:lastColumn="0" w:noHBand="0" w:noVBand="1"/>
      </w:tblPr>
      <w:tblGrid>
        <w:gridCol w:w="3160"/>
        <w:gridCol w:w="3820"/>
        <w:gridCol w:w="2080"/>
        <w:gridCol w:w="1465"/>
      </w:tblGrid>
      <w:tr w:rsidR="00D30786" w:rsidRPr="00D30786" w14:paraId="240BE4E5" w14:textId="77777777" w:rsidTr="00087239">
        <w:trPr>
          <w:trHeight w:val="375"/>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B8FC02"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b/>
                <w:bCs/>
                <w:sz w:val="24"/>
                <w:szCs w:val="24"/>
              </w:rPr>
            </w:pPr>
            <w:r w:rsidRPr="00D30786">
              <w:rPr>
                <w:rFonts w:ascii="Times New Roman" w:eastAsia="Times New Roman" w:hAnsi="Times New Roman" w:cs="Times New Roman"/>
                <w:b/>
                <w:bCs/>
                <w:sz w:val="24"/>
                <w:szCs w:val="24"/>
              </w:rPr>
              <w:t>Primers</w:t>
            </w:r>
          </w:p>
        </w:tc>
        <w:tc>
          <w:tcPr>
            <w:tcW w:w="3820" w:type="dxa"/>
            <w:tcBorders>
              <w:top w:val="single" w:sz="4" w:space="0" w:color="auto"/>
              <w:left w:val="nil"/>
              <w:bottom w:val="single" w:sz="4" w:space="0" w:color="auto"/>
              <w:right w:val="single" w:sz="4" w:space="0" w:color="auto"/>
            </w:tcBorders>
            <w:shd w:val="clear" w:color="auto" w:fill="auto"/>
            <w:noWrap/>
            <w:vAlign w:val="bottom"/>
            <w:hideMark/>
          </w:tcPr>
          <w:p w14:paraId="59A8B436"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b/>
                <w:bCs/>
                <w:sz w:val="24"/>
                <w:szCs w:val="24"/>
              </w:rPr>
            </w:pPr>
            <w:r w:rsidRPr="00D30786">
              <w:rPr>
                <w:rFonts w:ascii="Times New Roman" w:eastAsia="Times New Roman" w:hAnsi="Times New Roman" w:cs="Times New Roman"/>
                <w:b/>
                <w:bCs/>
                <w:sz w:val="24"/>
                <w:szCs w:val="24"/>
              </w:rPr>
              <w:t>Sequence (5’-3’)</w:t>
            </w:r>
          </w:p>
        </w:tc>
        <w:tc>
          <w:tcPr>
            <w:tcW w:w="2080" w:type="dxa"/>
            <w:tcBorders>
              <w:top w:val="single" w:sz="4" w:space="0" w:color="auto"/>
              <w:left w:val="nil"/>
              <w:bottom w:val="single" w:sz="4" w:space="0" w:color="auto"/>
              <w:right w:val="single" w:sz="4" w:space="0" w:color="auto"/>
            </w:tcBorders>
            <w:shd w:val="clear" w:color="auto" w:fill="auto"/>
            <w:noWrap/>
            <w:vAlign w:val="bottom"/>
            <w:hideMark/>
          </w:tcPr>
          <w:p w14:paraId="38167381"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b/>
                <w:bCs/>
                <w:sz w:val="24"/>
                <w:szCs w:val="24"/>
              </w:rPr>
            </w:pPr>
            <w:r w:rsidRPr="00D30786">
              <w:rPr>
                <w:rFonts w:ascii="Times New Roman" w:eastAsia="Times New Roman" w:hAnsi="Times New Roman" w:cs="Times New Roman"/>
                <w:b/>
                <w:bCs/>
                <w:sz w:val="24"/>
                <w:szCs w:val="24"/>
              </w:rPr>
              <w:t>Annealing Temp</w:t>
            </w:r>
          </w:p>
        </w:tc>
        <w:tc>
          <w:tcPr>
            <w:tcW w:w="1465" w:type="dxa"/>
            <w:tcBorders>
              <w:top w:val="single" w:sz="4" w:space="0" w:color="auto"/>
              <w:left w:val="nil"/>
              <w:bottom w:val="single" w:sz="4" w:space="0" w:color="auto"/>
              <w:right w:val="single" w:sz="4" w:space="0" w:color="auto"/>
            </w:tcBorders>
            <w:shd w:val="clear" w:color="auto" w:fill="auto"/>
            <w:noWrap/>
            <w:vAlign w:val="bottom"/>
            <w:hideMark/>
          </w:tcPr>
          <w:p w14:paraId="5059E751"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b/>
                <w:bCs/>
                <w:sz w:val="24"/>
                <w:szCs w:val="24"/>
              </w:rPr>
            </w:pPr>
            <w:r w:rsidRPr="00D30786">
              <w:rPr>
                <w:rFonts w:ascii="Times New Roman" w:eastAsia="Times New Roman" w:hAnsi="Times New Roman" w:cs="Times New Roman"/>
                <w:b/>
                <w:bCs/>
                <w:sz w:val="24"/>
                <w:szCs w:val="24"/>
              </w:rPr>
              <w:t>Expected Band Size</w:t>
            </w:r>
          </w:p>
        </w:tc>
      </w:tr>
      <w:tr w:rsidR="00D30786" w:rsidRPr="00D30786" w14:paraId="6332292B" w14:textId="77777777" w:rsidTr="00087239">
        <w:trPr>
          <w:trHeight w:val="375"/>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7758F031"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TetA (Forward)</w:t>
            </w:r>
          </w:p>
        </w:tc>
        <w:tc>
          <w:tcPr>
            <w:tcW w:w="3820" w:type="dxa"/>
            <w:tcBorders>
              <w:top w:val="nil"/>
              <w:left w:val="nil"/>
              <w:bottom w:val="single" w:sz="4" w:space="0" w:color="auto"/>
              <w:right w:val="single" w:sz="4" w:space="0" w:color="auto"/>
            </w:tcBorders>
            <w:shd w:val="clear" w:color="auto" w:fill="auto"/>
            <w:noWrap/>
            <w:vAlign w:val="bottom"/>
            <w:hideMark/>
          </w:tcPr>
          <w:p w14:paraId="2A038130"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GTAATTCTGAGCACTGTCGC</w:t>
            </w:r>
          </w:p>
        </w:tc>
        <w:tc>
          <w:tcPr>
            <w:tcW w:w="2080" w:type="dxa"/>
            <w:tcBorders>
              <w:top w:val="nil"/>
              <w:left w:val="nil"/>
              <w:bottom w:val="single" w:sz="4" w:space="0" w:color="auto"/>
              <w:right w:val="single" w:sz="4" w:space="0" w:color="auto"/>
            </w:tcBorders>
            <w:shd w:val="clear" w:color="auto" w:fill="auto"/>
            <w:noWrap/>
            <w:vAlign w:val="bottom"/>
            <w:hideMark/>
          </w:tcPr>
          <w:p w14:paraId="637FCBCD"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58</w:t>
            </w:r>
          </w:p>
        </w:tc>
        <w:tc>
          <w:tcPr>
            <w:tcW w:w="146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BA6E9C"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494</w:t>
            </w:r>
          </w:p>
        </w:tc>
      </w:tr>
      <w:tr w:rsidR="00D30786" w:rsidRPr="00D30786" w14:paraId="13577574" w14:textId="77777777" w:rsidTr="00087239">
        <w:trPr>
          <w:trHeight w:val="375"/>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16622FF0"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TetA (Reverse)</w:t>
            </w:r>
          </w:p>
        </w:tc>
        <w:tc>
          <w:tcPr>
            <w:tcW w:w="3820" w:type="dxa"/>
            <w:tcBorders>
              <w:top w:val="nil"/>
              <w:left w:val="nil"/>
              <w:bottom w:val="single" w:sz="4" w:space="0" w:color="auto"/>
              <w:right w:val="single" w:sz="4" w:space="0" w:color="auto"/>
            </w:tcBorders>
            <w:shd w:val="clear" w:color="auto" w:fill="auto"/>
            <w:noWrap/>
            <w:vAlign w:val="bottom"/>
            <w:hideMark/>
          </w:tcPr>
          <w:p w14:paraId="4FD5D172"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CTGCCTGGACAACATTGCTT</w:t>
            </w:r>
          </w:p>
        </w:tc>
        <w:tc>
          <w:tcPr>
            <w:tcW w:w="2080" w:type="dxa"/>
            <w:tcBorders>
              <w:top w:val="nil"/>
              <w:left w:val="nil"/>
              <w:bottom w:val="single" w:sz="4" w:space="0" w:color="auto"/>
              <w:right w:val="single" w:sz="4" w:space="0" w:color="auto"/>
            </w:tcBorders>
            <w:shd w:val="clear" w:color="auto" w:fill="auto"/>
            <w:noWrap/>
            <w:vAlign w:val="bottom"/>
            <w:hideMark/>
          </w:tcPr>
          <w:p w14:paraId="58D0D249"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58</w:t>
            </w:r>
          </w:p>
        </w:tc>
        <w:tc>
          <w:tcPr>
            <w:tcW w:w="1465" w:type="dxa"/>
            <w:vMerge/>
            <w:tcBorders>
              <w:top w:val="nil"/>
              <w:left w:val="single" w:sz="4" w:space="0" w:color="auto"/>
              <w:bottom w:val="single" w:sz="4" w:space="0" w:color="auto"/>
              <w:right w:val="single" w:sz="4" w:space="0" w:color="auto"/>
            </w:tcBorders>
            <w:vAlign w:val="center"/>
            <w:hideMark/>
          </w:tcPr>
          <w:p w14:paraId="5E202C7C"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p>
        </w:tc>
      </w:tr>
      <w:tr w:rsidR="00D30786" w:rsidRPr="00D30786" w14:paraId="216856D7" w14:textId="77777777" w:rsidTr="00087239">
        <w:trPr>
          <w:trHeight w:val="375"/>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1D41A5E7"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Sul1 (Forward)</w:t>
            </w:r>
          </w:p>
        </w:tc>
        <w:tc>
          <w:tcPr>
            <w:tcW w:w="3820" w:type="dxa"/>
            <w:tcBorders>
              <w:top w:val="nil"/>
              <w:left w:val="nil"/>
              <w:bottom w:val="single" w:sz="4" w:space="0" w:color="auto"/>
              <w:right w:val="single" w:sz="4" w:space="0" w:color="auto"/>
            </w:tcBorders>
            <w:shd w:val="clear" w:color="auto" w:fill="auto"/>
            <w:noWrap/>
            <w:vAlign w:val="bottom"/>
            <w:hideMark/>
          </w:tcPr>
          <w:p w14:paraId="7A8662AF"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TGAGATCAGACGTATTGCGC</w:t>
            </w:r>
          </w:p>
        </w:tc>
        <w:tc>
          <w:tcPr>
            <w:tcW w:w="2080" w:type="dxa"/>
            <w:tcBorders>
              <w:top w:val="nil"/>
              <w:left w:val="nil"/>
              <w:bottom w:val="single" w:sz="4" w:space="0" w:color="auto"/>
              <w:right w:val="single" w:sz="4" w:space="0" w:color="auto"/>
            </w:tcBorders>
            <w:shd w:val="clear" w:color="auto" w:fill="auto"/>
            <w:noWrap/>
            <w:vAlign w:val="bottom"/>
            <w:hideMark/>
          </w:tcPr>
          <w:p w14:paraId="1084D6A1"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58</w:t>
            </w:r>
          </w:p>
        </w:tc>
        <w:tc>
          <w:tcPr>
            <w:tcW w:w="146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2A8620"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793</w:t>
            </w:r>
          </w:p>
        </w:tc>
      </w:tr>
      <w:tr w:rsidR="00D30786" w:rsidRPr="00D30786" w14:paraId="141860F7" w14:textId="77777777" w:rsidTr="00087239">
        <w:trPr>
          <w:trHeight w:val="375"/>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3AD82815"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Sul2 (Reverse)</w:t>
            </w:r>
          </w:p>
        </w:tc>
        <w:tc>
          <w:tcPr>
            <w:tcW w:w="3820" w:type="dxa"/>
            <w:tcBorders>
              <w:top w:val="nil"/>
              <w:left w:val="nil"/>
              <w:bottom w:val="single" w:sz="4" w:space="0" w:color="auto"/>
              <w:right w:val="single" w:sz="4" w:space="0" w:color="auto"/>
            </w:tcBorders>
            <w:shd w:val="clear" w:color="auto" w:fill="auto"/>
            <w:noWrap/>
            <w:vAlign w:val="bottom"/>
            <w:hideMark/>
          </w:tcPr>
          <w:p w14:paraId="11868D64"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TTGAAGGTTCGACAGCACGT</w:t>
            </w:r>
          </w:p>
        </w:tc>
        <w:tc>
          <w:tcPr>
            <w:tcW w:w="2080" w:type="dxa"/>
            <w:tcBorders>
              <w:top w:val="nil"/>
              <w:left w:val="nil"/>
              <w:bottom w:val="single" w:sz="4" w:space="0" w:color="auto"/>
              <w:right w:val="single" w:sz="4" w:space="0" w:color="auto"/>
            </w:tcBorders>
            <w:shd w:val="clear" w:color="auto" w:fill="auto"/>
            <w:noWrap/>
            <w:vAlign w:val="bottom"/>
            <w:hideMark/>
          </w:tcPr>
          <w:p w14:paraId="71EAEE0C"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58</w:t>
            </w:r>
          </w:p>
        </w:tc>
        <w:tc>
          <w:tcPr>
            <w:tcW w:w="1465" w:type="dxa"/>
            <w:vMerge/>
            <w:tcBorders>
              <w:top w:val="nil"/>
              <w:left w:val="single" w:sz="4" w:space="0" w:color="auto"/>
              <w:bottom w:val="single" w:sz="4" w:space="0" w:color="auto"/>
              <w:right w:val="single" w:sz="4" w:space="0" w:color="auto"/>
            </w:tcBorders>
            <w:vAlign w:val="center"/>
            <w:hideMark/>
          </w:tcPr>
          <w:p w14:paraId="5CBB2F74"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p>
        </w:tc>
      </w:tr>
      <w:tr w:rsidR="00D30786" w:rsidRPr="00D30786" w14:paraId="1B5620ED" w14:textId="77777777" w:rsidTr="00087239">
        <w:trPr>
          <w:trHeight w:val="315"/>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064CA5D2"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CtxM (Forward)</w:t>
            </w:r>
          </w:p>
        </w:tc>
        <w:tc>
          <w:tcPr>
            <w:tcW w:w="3820" w:type="dxa"/>
            <w:tcBorders>
              <w:top w:val="nil"/>
              <w:left w:val="nil"/>
              <w:bottom w:val="single" w:sz="4" w:space="0" w:color="auto"/>
              <w:right w:val="single" w:sz="4" w:space="0" w:color="auto"/>
            </w:tcBorders>
            <w:shd w:val="clear" w:color="auto" w:fill="auto"/>
            <w:noWrap/>
            <w:vAlign w:val="bottom"/>
            <w:hideMark/>
          </w:tcPr>
          <w:p w14:paraId="458224B5"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CGATGTGCAGTACCAGTAA</w:t>
            </w:r>
          </w:p>
        </w:tc>
        <w:tc>
          <w:tcPr>
            <w:tcW w:w="2080" w:type="dxa"/>
            <w:tcBorders>
              <w:top w:val="nil"/>
              <w:left w:val="nil"/>
              <w:bottom w:val="single" w:sz="4" w:space="0" w:color="auto"/>
              <w:right w:val="single" w:sz="4" w:space="0" w:color="auto"/>
            </w:tcBorders>
            <w:shd w:val="clear" w:color="auto" w:fill="auto"/>
            <w:noWrap/>
            <w:vAlign w:val="bottom"/>
            <w:hideMark/>
          </w:tcPr>
          <w:p w14:paraId="2CC70F2B"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55</w:t>
            </w:r>
          </w:p>
        </w:tc>
        <w:tc>
          <w:tcPr>
            <w:tcW w:w="1465"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9DAF2C"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585</w:t>
            </w:r>
          </w:p>
        </w:tc>
      </w:tr>
      <w:tr w:rsidR="00D30786" w:rsidRPr="00D30786" w14:paraId="4D0110FF" w14:textId="77777777" w:rsidTr="00087239">
        <w:trPr>
          <w:trHeight w:val="315"/>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5239D3FA"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CtxM (Reverse)</w:t>
            </w:r>
          </w:p>
        </w:tc>
        <w:tc>
          <w:tcPr>
            <w:tcW w:w="3820" w:type="dxa"/>
            <w:tcBorders>
              <w:top w:val="nil"/>
              <w:left w:val="nil"/>
              <w:bottom w:val="single" w:sz="4" w:space="0" w:color="auto"/>
              <w:right w:val="single" w:sz="4" w:space="0" w:color="auto"/>
            </w:tcBorders>
            <w:shd w:val="clear" w:color="auto" w:fill="auto"/>
            <w:noWrap/>
            <w:vAlign w:val="bottom"/>
            <w:hideMark/>
          </w:tcPr>
          <w:p w14:paraId="0F85FA49"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TAAGTGACCAGAATCAGCGG</w:t>
            </w:r>
          </w:p>
        </w:tc>
        <w:tc>
          <w:tcPr>
            <w:tcW w:w="2080" w:type="dxa"/>
            <w:tcBorders>
              <w:top w:val="nil"/>
              <w:left w:val="nil"/>
              <w:bottom w:val="single" w:sz="4" w:space="0" w:color="auto"/>
              <w:right w:val="single" w:sz="4" w:space="0" w:color="auto"/>
            </w:tcBorders>
            <w:shd w:val="clear" w:color="auto" w:fill="auto"/>
            <w:noWrap/>
            <w:vAlign w:val="bottom"/>
            <w:hideMark/>
          </w:tcPr>
          <w:p w14:paraId="21DF7B8B"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r w:rsidRPr="00D30786">
              <w:rPr>
                <w:rFonts w:ascii="Times New Roman" w:eastAsia="Times New Roman" w:hAnsi="Times New Roman" w:cs="Times New Roman"/>
                <w:sz w:val="24"/>
                <w:szCs w:val="24"/>
              </w:rPr>
              <w:t>58</w:t>
            </w:r>
          </w:p>
        </w:tc>
        <w:tc>
          <w:tcPr>
            <w:tcW w:w="1465" w:type="dxa"/>
            <w:vMerge/>
            <w:tcBorders>
              <w:top w:val="nil"/>
              <w:left w:val="single" w:sz="4" w:space="0" w:color="auto"/>
              <w:bottom w:val="single" w:sz="4" w:space="0" w:color="auto"/>
              <w:right w:val="single" w:sz="4" w:space="0" w:color="auto"/>
            </w:tcBorders>
            <w:vAlign w:val="center"/>
            <w:hideMark/>
          </w:tcPr>
          <w:p w14:paraId="15933FBE" w14:textId="77777777" w:rsidR="00D30786" w:rsidRPr="00D30786" w:rsidRDefault="00D30786" w:rsidP="00D30786">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sz w:val="24"/>
                <w:szCs w:val="24"/>
              </w:rPr>
            </w:pPr>
          </w:p>
        </w:tc>
      </w:tr>
    </w:tbl>
    <w:p w14:paraId="23464992" w14:textId="34B4EEDA" w:rsidR="0092356C" w:rsidRDefault="0092356C" w:rsidP="0092356C">
      <w:pPr>
        <w:spacing w:line="360" w:lineRule="auto"/>
        <w:jc w:val="both"/>
        <w:rPr>
          <w:rFonts w:ascii="Times New Roman" w:eastAsia="Times New Roman" w:hAnsi="Times New Roman" w:cs="Times New Roman"/>
          <w:sz w:val="24"/>
          <w:szCs w:val="24"/>
        </w:rPr>
      </w:pPr>
    </w:p>
    <w:p w14:paraId="5A813982" w14:textId="401F5FC0" w:rsidR="0092356C" w:rsidRPr="004215E3" w:rsidRDefault="0092356C" w:rsidP="0092356C">
      <w:pPr>
        <w:pStyle w:val="Heading3"/>
        <w:spacing w:line="360" w:lineRule="auto"/>
        <w:jc w:val="both"/>
        <w:rPr>
          <w:rFonts w:ascii="Times New Roman" w:eastAsia="Times New Roman" w:hAnsi="Times New Roman" w:cs="Times New Roman"/>
        </w:rPr>
      </w:pPr>
      <w:bookmarkStart w:id="124" w:name="_Toc530929538"/>
      <w:bookmarkStart w:id="125" w:name="_Toc10158307"/>
      <w:r w:rsidRPr="004215E3">
        <w:rPr>
          <w:rFonts w:ascii="Times New Roman" w:eastAsia="Times New Roman" w:hAnsi="Times New Roman" w:cs="Times New Roman"/>
        </w:rPr>
        <w:lastRenderedPageBreak/>
        <w:t>3.2.4. Process Quality Control</w:t>
      </w:r>
      <w:bookmarkEnd w:id="124"/>
      <w:bookmarkEnd w:id="125"/>
    </w:p>
    <w:p w14:paraId="2A881768" w14:textId="689B427C" w:rsidR="0092356C" w:rsidRPr="00960E66"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laboratory processing benches w</w:t>
      </w:r>
      <w:r w:rsidR="001728F8">
        <w:rPr>
          <w:rFonts w:ascii="Times New Roman" w:eastAsia="Times New Roman" w:hAnsi="Times New Roman" w:cs="Times New Roman"/>
          <w:sz w:val="24"/>
          <w:szCs w:val="24"/>
        </w:rPr>
        <w:t>ere disinfected before use with</w:t>
      </w:r>
      <w:r>
        <w:rPr>
          <w:rFonts w:ascii="Times New Roman" w:eastAsia="Times New Roman" w:hAnsi="Times New Roman" w:cs="Times New Roman"/>
          <w:sz w:val="24"/>
          <w:szCs w:val="24"/>
        </w:rPr>
        <w:t xml:space="preserve"> 70% ethanol and after</w:t>
      </w:r>
      <w:r w:rsidR="001728F8">
        <w:rPr>
          <w:rFonts w:ascii="Times New Roman" w:eastAsia="Times New Roman" w:hAnsi="Times New Roman" w:cs="Times New Roman"/>
          <w:sz w:val="24"/>
          <w:szCs w:val="24"/>
        </w:rPr>
        <w:t xml:space="preserve"> use with</w:t>
      </w:r>
      <w:r>
        <w:rPr>
          <w:rFonts w:ascii="Times New Roman" w:eastAsia="Times New Roman" w:hAnsi="Times New Roman" w:cs="Times New Roman"/>
          <w:sz w:val="24"/>
          <w:szCs w:val="24"/>
        </w:rPr>
        <w:t xml:space="preserve"> 3.5% Sodium hypochlorite solution (JIK). Every batch of samples was processed along with a positive and ne</w:t>
      </w:r>
      <w:r w:rsidR="00EB4A95">
        <w:rPr>
          <w:rFonts w:ascii="Times New Roman" w:eastAsia="Times New Roman" w:hAnsi="Times New Roman" w:cs="Times New Roman"/>
          <w:sz w:val="24"/>
          <w:szCs w:val="24"/>
        </w:rPr>
        <w:t>gative control. The ATCC reference</w:t>
      </w:r>
      <w:r>
        <w:rPr>
          <w:rFonts w:ascii="Times New Roman" w:eastAsia="Times New Roman" w:hAnsi="Times New Roman" w:cs="Times New Roman"/>
          <w:sz w:val="24"/>
          <w:szCs w:val="24"/>
        </w:rPr>
        <w:t xml:space="preserve"> strains </w:t>
      </w:r>
      <w:r w:rsidRPr="00960E66">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25922 (ATCC) and </w:t>
      </w:r>
      <w:r w:rsidRPr="00960E66">
        <w:rPr>
          <w:rFonts w:ascii="Times New Roman" w:eastAsia="Times New Roman" w:hAnsi="Times New Roman" w:cs="Times New Roman"/>
          <w:i/>
          <w:sz w:val="24"/>
          <w:szCs w:val="24"/>
        </w:rPr>
        <w:t>Salmonella typhimurium</w:t>
      </w:r>
      <w:r>
        <w:rPr>
          <w:rFonts w:ascii="Times New Roman" w:eastAsia="Times New Roman" w:hAnsi="Times New Roman" w:cs="Times New Roman"/>
          <w:sz w:val="24"/>
          <w:szCs w:val="24"/>
        </w:rPr>
        <w:t xml:space="preserve"> 14028 (ATCC) were used as control strains. During the carcass rinse technique, 450mL of sterile buffered peptone water was also poured into an empty bag that did not contain a carcass. The rinsate was incubated overnight and later streaked onto MacConkey agar plate (Oxoid, UK) to ensure that the batch of bags was sterile and that the organisms isolated were indeed from the chicken carcasses and not the bag</w:t>
      </w:r>
      <w:r w:rsidR="00BD408F">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p>
    <w:p w14:paraId="52C971E7" w14:textId="77777777" w:rsidR="0092356C" w:rsidRDefault="0092356C" w:rsidP="0092356C"/>
    <w:p w14:paraId="2307AF4B" w14:textId="77777777" w:rsidR="005F6179" w:rsidRDefault="005F6179" w:rsidP="0092356C"/>
    <w:p w14:paraId="4810B36B" w14:textId="77777777" w:rsidR="005F6179" w:rsidRDefault="005F6179" w:rsidP="0092356C"/>
    <w:p w14:paraId="43BFE570" w14:textId="77777777" w:rsidR="005F6179" w:rsidRDefault="005F6179" w:rsidP="0092356C"/>
    <w:p w14:paraId="33D1E429" w14:textId="77777777" w:rsidR="005F6179" w:rsidRDefault="005F6179" w:rsidP="0092356C"/>
    <w:p w14:paraId="162AD702" w14:textId="77777777" w:rsidR="005F6179" w:rsidRDefault="005F6179" w:rsidP="0092356C"/>
    <w:p w14:paraId="0487209A" w14:textId="77777777" w:rsidR="005F6179" w:rsidRDefault="005F6179" w:rsidP="0092356C"/>
    <w:p w14:paraId="4EFA6240" w14:textId="77777777" w:rsidR="005F6179" w:rsidRDefault="005F6179" w:rsidP="0092356C"/>
    <w:p w14:paraId="769814D4" w14:textId="77777777" w:rsidR="005F6179" w:rsidRDefault="005F6179" w:rsidP="0092356C"/>
    <w:p w14:paraId="54852568" w14:textId="77777777" w:rsidR="005F6179" w:rsidRDefault="005F6179" w:rsidP="0092356C"/>
    <w:p w14:paraId="12F8FB99" w14:textId="77777777" w:rsidR="005F6179" w:rsidRDefault="005F6179" w:rsidP="0092356C"/>
    <w:p w14:paraId="74D8D6E0" w14:textId="77777777" w:rsidR="005F6179" w:rsidRDefault="005F6179" w:rsidP="0092356C"/>
    <w:p w14:paraId="3DB8355A" w14:textId="77777777" w:rsidR="005F6179" w:rsidRDefault="005F6179" w:rsidP="0092356C"/>
    <w:p w14:paraId="5EE39FC6" w14:textId="77777777" w:rsidR="005F6179" w:rsidRDefault="005F6179" w:rsidP="0092356C"/>
    <w:p w14:paraId="6C36815D" w14:textId="77777777" w:rsidR="00E17C8A" w:rsidRDefault="00E17C8A" w:rsidP="0092356C"/>
    <w:p w14:paraId="08EF67F9" w14:textId="77777777" w:rsidR="00E17C8A" w:rsidRPr="00603834" w:rsidRDefault="00E17C8A" w:rsidP="0092356C"/>
    <w:p w14:paraId="20278943" w14:textId="77777777" w:rsidR="00AD2E71" w:rsidRPr="00E17C8A" w:rsidRDefault="0092356C" w:rsidP="00AD2E71">
      <w:pPr>
        <w:pStyle w:val="Heading1"/>
        <w:jc w:val="center"/>
        <w:rPr>
          <w:rFonts w:ascii="Times New Roman" w:eastAsia="Times New Roman" w:hAnsi="Times New Roman" w:cs="Times New Roman"/>
          <w:b/>
        </w:rPr>
      </w:pPr>
      <w:bookmarkStart w:id="126" w:name="_Toc530929539"/>
      <w:bookmarkStart w:id="127" w:name="_Toc10158308"/>
      <w:r w:rsidRPr="00E17C8A">
        <w:rPr>
          <w:rFonts w:ascii="Times New Roman" w:eastAsia="Times New Roman" w:hAnsi="Times New Roman" w:cs="Times New Roman"/>
          <w:b/>
        </w:rPr>
        <w:lastRenderedPageBreak/>
        <w:t>CHAPTER 4</w:t>
      </w:r>
      <w:bookmarkStart w:id="128" w:name="_Toc530929540"/>
      <w:bookmarkEnd w:id="126"/>
      <w:bookmarkEnd w:id="127"/>
    </w:p>
    <w:p w14:paraId="70AC5251" w14:textId="27C98943" w:rsidR="0092356C" w:rsidRDefault="0092356C" w:rsidP="00AD2E71">
      <w:pPr>
        <w:pStyle w:val="Heading1"/>
        <w:jc w:val="center"/>
        <w:rPr>
          <w:rFonts w:ascii="Times New Roman" w:hAnsi="Times New Roman" w:cs="Times New Roman"/>
          <w:b/>
        </w:rPr>
      </w:pPr>
      <w:bookmarkStart w:id="129" w:name="_Toc8607263"/>
      <w:bookmarkStart w:id="130" w:name="_Toc10158309"/>
      <w:r w:rsidRPr="00E17C8A">
        <w:rPr>
          <w:rFonts w:ascii="Times New Roman" w:hAnsi="Times New Roman" w:cs="Times New Roman"/>
          <w:b/>
        </w:rPr>
        <w:t>RESULTS</w:t>
      </w:r>
      <w:bookmarkEnd w:id="128"/>
      <w:bookmarkEnd w:id="129"/>
      <w:bookmarkEnd w:id="130"/>
    </w:p>
    <w:p w14:paraId="38D8B221" w14:textId="77777777" w:rsidR="00E17C8A" w:rsidRPr="00E17C8A" w:rsidRDefault="00E17C8A" w:rsidP="00E17C8A"/>
    <w:p w14:paraId="1DDEE504" w14:textId="77777777" w:rsidR="0092356C" w:rsidRPr="00E17C8A" w:rsidRDefault="0092356C" w:rsidP="00C049FA">
      <w:pPr>
        <w:pStyle w:val="Heading2"/>
        <w:rPr>
          <w:rFonts w:ascii="Times New Roman" w:hAnsi="Times New Roman" w:cs="Times New Roman"/>
          <w:b/>
          <w:sz w:val="28"/>
          <w:szCs w:val="28"/>
        </w:rPr>
      </w:pPr>
      <w:bookmarkStart w:id="131" w:name="_Toc530929541"/>
      <w:bookmarkStart w:id="132" w:name="_Toc10158310"/>
      <w:r w:rsidRPr="00E17C8A">
        <w:rPr>
          <w:rFonts w:ascii="Times New Roman" w:hAnsi="Times New Roman" w:cs="Times New Roman"/>
          <w:b/>
          <w:sz w:val="28"/>
          <w:szCs w:val="28"/>
        </w:rPr>
        <w:t>4.1. Descriptive statistics</w:t>
      </w:r>
      <w:bookmarkEnd w:id="132"/>
    </w:p>
    <w:p w14:paraId="026FD01D" w14:textId="649D313C" w:rsidR="00DD68BC" w:rsidRPr="00C049FA" w:rsidRDefault="0092356C" w:rsidP="00C049FA">
      <w:pPr>
        <w:spacing w:line="360" w:lineRule="auto"/>
        <w:jc w:val="both"/>
        <w:rPr>
          <w:rFonts w:ascii="Times New Roman" w:hAnsi="Times New Roman" w:cs="Times New Roman"/>
          <w:sz w:val="24"/>
          <w:szCs w:val="24"/>
        </w:rPr>
      </w:pPr>
      <w:r w:rsidRPr="00E173B2">
        <w:rPr>
          <w:rFonts w:ascii="Times New Roman" w:hAnsi="Times New Roman" w:cs="Times New Roman"/>
          <w:sz w:val="24"/>
          <w:szCs w:val="24"/>
        </w:rPr>
        <w:t>A total of 250 dressed</w:t>
      </w:r>
      <w:r w:rsidR="002619E9">
        <w:rPr>
          <w:rFonts w:ascii="Times New Roman" w:hAnsi="Times New Roman" w:cs="Times New Roman"/>
          <w:sz w:val="24"/>
          <w:szCs w:val="24"/>
        </w:rPr>
        <w:t xml:space="preserve"> broiler carcasses were collected</w:t>
      </w:r>
      <w:r w:rsidRPr="00E173B2">
        <w:rPr>
          <w:rFonts w:ascii="Times New Roman" w:hAnsi="Times New Roman" w:cs="Times New Roman"/>
          <w:sz w:val="24"/>
          <w:szCs w:val="24"/>
        </w:rPr>
        <w:t xml:space="preserve"> from both supermarkets and open markets. </w:t>
      </w:r>
      <w:bookmarkEnd w:id="131"/>
      <w:r w:rsidRPr="00E17C8A">
        <w:rPr>
          <w:rFonts w:ascii="Times New Roman" w:hAnsi="Times New Roman" w:cs="Times New Roman"/>
          <w:sz w:val="24"/>
          <w:szCs w:val="24"/>
        </w:rPr>
        <w:t xml:space="preserve">Table </w:t>
      </w:r>
      <w:r w:rsidR="00C049FA" w:rsidRPr="00E17C8A">
        <w:rPr>
          <w:rFonts w:ascii="Times New Roman" w:hAnsi="Times New Roman" w:cs="Times New Roman"/>
          <w:sz w:val="24"/>
          <w:szCs w:val="24"/>
        </w:rPr>
        <w:t>5</w:t>
      </w:r>
      <w:r w:rsidRPr="00E97FFE">
        <w:rPr>
          <w:rFonts w:ascii="Times New Roman" w:hAnsi="Times New Roman" w:cs="Times New Roman"/>
          <w:sz w:val="24"/>
          <w:szCs w:val="24"/>
        </w:rPr>
        <w:t xml:space="preserve"> shows the </w:t>
      </w:r>
      <w:r w:rsidRPr="00153864">
        <w:rPr>
          <w:rFonts w:ascii="Times New Roman" w:hAnsi="Times New Roman" w:cs="Times New Roman"/>
          <w:sz w:val="24"/>
          <w:szCs w:val="24"/>
        </w:rPr>
        <w:t>distribution of samples by district and market types.  Majority of the samples were obtained from Lusaka district</w:t>
      </w:r>
      <w:r w:rsidR="005F6179">
        <w:rPr>
          <w:rFonts w:ascii="Times New Roman" w:hAnsi="Times New Roman" w:cs="Times New Roman"/>
          <w:sz w:val="24"/>
          <w:szCs w:val="24"/>
        </w:rPr>
        <w:t xml:space="preserve"> because it had the highest number of markets</w:t>
      </w:r>
      <w:r>
        <w:rPr>
          <w:rFonts w:ascii="Times New Roman" w:hAnsi="Times New Roman" w:cs="Times New Roman"/>
          <w:sz w:val="24"/>
          <w:szCs w:val="24"/>
        </w:rPr>
        <w:t>.</w:t>
      </w:r>
    </w:p>
    <w:p w14:paraId="090B21D7" w14:textId="7A7B974F" w:rsidR="001E14DC" w:rsidRPr="00C049FA" w:rsidRDefault="001E14DC" w:rsidP="001E14DC">
      <w:pPr>
        <w:pStyle w:val="Caption"/>
        <w:keepNext/>
        <w:rPr>
          <w:rFonts w:ascii="Times New Roman" w:hAnsi="Times New Roman" w:cs="Times New Roman"/>
          <w:i w:val="0"/>
          <w:sz w:val="22"/>
          <w:szCs w:val="22"/>
        </w:rPr>
      </w:pPr>
      <w:bookmarkStart w:id="133" w:name="_Toc524751"/>
      <w:bookmarkStart w:id="134" w:name="_Toc8473666"/>
      <w:r w:rsidRPr="00C049FA">
        <w:rPr>
          <w:rFonts w:ascii="Times New Roman" w:hAnsi="Times New Roman" w:cs="Times New Roman"/>
          <w:i w:val="0"/>
          <w:sz w:val="22"/>
          <w:szCs w:val="22"/>
        </w:rPr>
        <w:t xml:space="preserve">Table </w:t>
      </w:r>
      <w:r w:rsidRPr="00C049FA">
        <w:rPr>
          <w:rFonts w:ascii="Times New Roman" w:hAnsi="Times New Roman" w:cs="Times New Roman"/>
          <w:i w:val="0"/>
          <w:sz w:val="22"/>
          <w:szCs w:val="22"/>
        </w:rPr>
        <w:fldChar w:fldCharType="begin"/>
      </w:r>
      <w:r w:rsidRPr="00C049FA">
        <w:rPr>
          <w:rFonts w:ascii="Times New Roman" w:hAnsi="Times New Roman" w:cs="Times New Roman"/>
          <w:i w:val="0"/>
          <w:sz w:val="22"/>
          <w:szCs w:val="22"/>
        </w:rPr>
        <w:instrText xml:space="preserve"> SEQ Table \* ARABIC </w:instrText>
      </w:r>
      <w:r w:rsidRPr="00C049FA">
        <w:rPr>
          <w:rFonts w:ascii="Times New Roman" w:hAnsi="Times New Roman" w:cs="Times New Roman"/>
          <w:i w:val="0"/>
          <w:sz w:val="22"/>
          <w:szCs w:val="22"/>
        </w:rPr>
        <w:fldChar w:fldCharType="separate"/>
      </w:r>
      <w:r w:rsidR="0022491C">
        <w:rPr>
          <w:rFonts w:ascii="Times New Roman" w:hAnsi="Times New Roman" w:cs="Times New Roman"/>
          <w:i w:val="0"/>
          <w:noProof/>
          <w:sz w:val="22"/>
          <w:szCs w:val="22"/>
        </w:rPr>
        <w:t>5</w:t>
      </w:r>
      <w:r w:rsidRPr="00C049FA">
        <w:rPr>
          <w:rFonts w:ascii="Times New Roman" w:hAnsi="Times New Roman" w:cs="Times New Roman"/>
          <w:i w:val="0"/>
          <w:sz w:val="22"/>
          <w:szCs w:val="22"/>
        </w:rPr>
        <w:fldChar w:fldCharType="end"/>
      </w:r>
      <w:r w:rsidRPr="00C049FA">
        <w:rPr>
          <w:rFonts w:ascii="Times New Roman" w:hAnsi="Times New Roman" w:cs="Times New Roman"/>
          <w:i w:val="0"/>
          <w:sz w:val="22"/>
          <w:szCs w:val="22"/>
        </w:rPr>
        <w:t xml:space="preserve">: Summary of </w:t>
      </w:r>
      <w:r w:rsidR="002A2837">
        <w:rPr>
          <w:rFonts w:ascii="Times New Roman" w:hAnsi="Times New Roman" w:cs="Times New Roman"/>
          <w:i w:val="0"/>
          <w:sz w:val="22"/>
          <w:szCs w:val="22"/>
        </w:rPr>
        <w:t xml:space="preserve">broiler </w:t>
      </w:r>
      <w:r w:rsidRPr="00C049FA">
        <w:rPr>
          <w:rFonts w:ascii="Times New Roman" w:hAnsi="Times New Roman" w:cs="Times New Roman"/>
          <w:i w:val="0"/>
          <w:sz w:val="22"/>
          <w:szCs w:val="22"/>
        </w:rPr>
        <w:t>samples collected by strata and district</w:t>
      </w:r>
      <w:bookmarkEnd w:id="133"/>
      <w:bookmarkEnd w:id="134"/>
    </w:p>
    <w:tbl>
      <w:tblPr>
        <w:tblStyle w:val="TableGrid"/>
        <w:tblW w:w="0" w:type="auto"/>
        <w:tblLook w:val="04A0" w:firstRow="1" w:lastRow="0" w:firstColumn="1" w:lastColumn="0" w:noHBand="0" w:noVBand="1"/>
      </w:tblPr>
      <w:tblGrid>
        <w:gridCol w:w="1468"/>
        <w:gridCol w:w="1282"/>
        <w:gridCol w:w="1116"/>
        <w:gridCol w:w="1065"/>
        <w:gridCol w:w="1374"/>
        <w:gridCol w:w="1536"/>
        <w:gridCol w:w="1509"/>
      </w:tblGrid>
      <w:tr w:rsidR="0092356C" w:rsidRPr="00013E7B" w14:paraId="494A2DB6" w14:textId="77777777" w:rsidTr="0092356C">
        <w:tc>
          <w:tcPr>
            <w:tcW w:w="1468" w:type="dxa"/>
          </w:tcPr>
          <w:p w14:paraId="574F56B4" w14:textId="77777777" w:rsidR="0092356C" w:rsidRPr="00013E7B" w:rsidRDefault="0092356C"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Distric</w:t>
            </w:r>
            <w:r w:rsidRPr="00013E7B">
              <w:rPr>
                <w:rFonts w:ascii="Times New Roman" w:hAnsi="Times New Roman" w:cs="Times New Roman"/>
                <w:sz w:val="24"/>
                <w:szCs w:val="24"/>
              </w:rPr>
              <w:t>t</w:t>
            </w:r>
          </w:p>
        </w:tc>
        <w:tc>
          <w:tcPr>
            <w:tcW w:w="1282" w:type="dxa"/>
          </w:tcPr>
          <w:p w14:paraId="19BE20D2" w14:textId="77777777" w:rsidR="0092356C" w:rsidRDefault="0092356C"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 xml:space="preserve">No. of open markets </w:t>
            </w:r>
          </w:p>
        </w:tc>
        <w:tc>
          <w:tcPr>
            <w:tcW w:w="1116" w:type="dxa"/>
          </w:tcPr>
          <w:p w14:paraId="2DFDC6AC" w14:textId="77777777" w:rsidR="0092356C" w:rsidRDefault="0092356C"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No. of Super market</w:t>
            </w:r>
          </w:p>
        </w:tc>
        <w:tc>
          <w:tcPr>
            <w:tcW w:w="1065" w:type="dxa"/>
          </w:tcPr>
          <w:p w14:paraId="7BBB78AA" w14:textId="77777777" w:rsidR="0092356C" w:rsidRDefault="0092356C"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Total No.  of markets</w:t>
            </w:r>
          </w:p>
        </w:tc>
        <w:tc>
          <w:tcPr>
            <w:tcW w:w="1374" w:type="dxa"/>
          </w:tcPr>
          <w:p w14:paraId="62111D33" w14:textId="77777777" w:rsidR="0092356C" w:rsidRPr="00013E7B" w:rsidRDefault="0092356C"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 xml:space="preserve">Samples from </w:t>
            </w:r>
            <w:r w:rsidRPr="00013E7B">
              <w:rPr>
                <w:rFonts w:ascii="Times New Roman" w:hAnsi="Times New Roman" w:cs="Times New Roman"/>
                <w:sz w:val="24"/>
                <w:szCs w:val="24"/>
              </w:rPr>
              <w:t>Open Market</w:t>
            </w:r>
            <w:r>
              <w:rPr>
                <w:rFonts w:ascii="Times New Roman" w:hAnsi="Times New Roman" w:cs="Times New Roman"/>
                <w:sz w:val="24"/>
                <w:szCs w:val="24"/>
              </w:rPr>
              <w:t>s</w:t>
            </w:r>
          </w:p>
        </w:tc>
        <w:tc>
          <w:tcPr>
            <w:tcW w:w="1536" w:type="dxa"/>
          </w:tcPr>
          <w:p w14:paraId="459A08B7" w14:textId="77777777" w:rsidR="0092356C" w:rsidRPr="00013E7B" w:rsidRDefault="0092356C"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 xml:space="preserve">Samples from </w:t>
            </w:r>
            <w:r w:rsidRPr="00013E7B">
              <w:rPr>
                <w:rFonts w:ascii="Times New Roman" w:hAnsi="Times New Roman" w:cs="Times New Roman"/>
                <w:sz w:val="24"/>
                <w:szCs w:val="24"/>
              </w:rPr>
              <w:t>Supermarket</w:t>
            </w:r>
            <w:r>
              <w:rPr>
                <w:rFonts w:ascii="Times New Roman" w:hAnsi="Times New Roman" w:cs="Times New Roman"/>
                <w:sz w:val="24"/>
                <w:szCs w:val="24"/>
              </w:rPr>
              <w:t>s</w:t>
            </w:r>
          </w:p>
        </w:tc>
        <w:tc>
          <w:tcPr>
            <w:tcW w:w="1509" w:type="dxa"/>
          </w:tcPr>
          <w:p w14:paraId="414D307E" w14:textId="77777777" w:rsidR="0092356C" w:rsidRPr="00013E7B" w:rsidRDefault="0092356C" w:rsidP="0092356C">
            <w:pPr>
              <w:pBdr>
                <w:top w:val="none" w:sz="0" w:space="0" w:color="auto"/>
                <w:left w:val="none" w:sz="0" w:space="0" w:color="auto"/>
                <w:bottom w:val="none" w:sz="0" w:space="0" w:color="auto"/>
                <w:right w:val="none" w:sz="0" w:space="0" w:color="auto"/>
                <w:between w:val="none" w:sz="0" w:space="0" w:color="auto"/>
              </w:pBdr>
              <w:jc w:val="center"/>
              <w:rPr>
                <w:rFonts w:ascii="Times New Roman" w:hAnsi="Times New Roman" w:cs="Times New Roman"/>
                <w:sz w:val="24"/>
                <w:szCs w:val="24"/>
              </w:rPr>
            </w:pPr>
            <w:r w:rsidRPr="00013E7B">
              <w:rPr>
                <w:rFonts w:ascii="Times New Roman" w:hAnsi="Times New Roman" w:cs="Times New Roman"/>
                <w:sz w:val="24"/>
                <w:szCs w:val="24"/>
              </w:rPr>
              <w:t>Total</w:t>
            </w:r>
            <w:r>
              <w:rPr>
                <w:rFonts w:ascii="Times New Roman" w:hAnsi="Times New Roman" w:cs="Times New Roman"/>
                <w:sz w:val="24"/>
                <w:szCs w:val="24"/>
              </w:rPr>
              <w:t xml:space="preserve"> No. of samples</w:t>
            </w:r>
          </w:p>
        </w:tc>
      </w:tr>
      <w:tr w:rsidR="0092356C" w:rsidRPr="00013E7B" w14:paraId="72F4089C" w14:textId="77777777" w:rsidTr="0092356C">
        <w:tc>
          <w:tcPr>
            <w:tcW w:w="1468" w:type="dxa"/>
          </w:tcPr>
          <w:p w14:paraId="3DC87416" w14:textId="77777777" w:rsidR="0092356C" w:rsidRPr="00013E7B" w:rsidRDefault="0092356C"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sidRPr="00013E7B">
              <w:rPr>
                <w:rFonts w:ascii="Times New Roman" w:hAnsi="Times New Roman" w:cs="Times New Roman"/>
                <w:sz w:val="24"/>
                <w:szCs w:val="24"/>
              </w:rPr>
              <w:t>Chilanga</w:t>
            </w:r>
          </w:p>
        </w:tc>
        <w:tc>
          <w:tcPr>
            <w:tcW w:w="1282" w:type="dxa"/>
          </w:tcPr>
          <w:p w14:paraId="4E1A4915" w14:textId="3098FC13" w:rsidR="0092356C" w:rsidRPr="00013E7B" w:rsidRDefault="00BE5F50"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2</w:t>
            </w:r>
          </w:p>
        </w:tc>
        <w:tc>
          <w:tcPr>
            <w:tcW w:w="1116" w:type="dxa"/>
          </w:tcPr>
          <w:p w14:paraId="61728358" w14:textId="3E6C832C" w:rsidR="0092356C" w:rsidRPr="00013E7B" w:rsidRDefault="00BE5F50"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1</w:t>
            </w:r>
          </w:p>
        </w:tc>
        <w:tc>
          <w:tcPr>
            <w:tcW w:w="1065" w:type="dxa"/>
          </w:tcPr>
          <w:p w14:paraId="0125A336" w14:textId="780B42B6" w:rsidR="0092356C" w:rsidRPr="00013E7B" w:rsidRDefault="00BE5F50"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3</w:t>
            </w:r>
          </w:p>
        </w:tc>
        <w:tc>
          <w:tcPr>
            <w:tcW w:w="1374" w:type="dxa"/>
          </w:tcPr>
          <w:p w14:paraId="1BF2F2BC" w14:textId="00D2C892" w:rsidR="0092356C" w:rsidRPr="00013E7B" w:rsidRDefault="000022E9"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8</w:t>
            </w:r>
          </w:p>
        </w:tc>
        <w:tc>
          <w:tcPr>
            <w:tcW w:w="1536" w:type="dxa"/>
          </w:tcPr>
          <w:p w14:paraId="5256DEE7" w14:textId="611688FB" w:rsidR="0092356C" w:rsidRPr="00013E7B" w:rsidRDefault="000022E9"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4</w:t>
            </w:r>
          </w:p>
        </w:tc>
        <w:tc>
          <w:tcPr>
            <w:tcW w:w="1509" w:type="dxa"/>
          </w:tcPr>
          <w:p w14:paraId="69B229A2" w14:textId="4AA67CD0" w:rsidR="0092356C" w:rsidRPr="00013E7B" w:rsidRDefault="000022E9"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12</w:t>
            </w:r>
          </w:p>
        </w:tc>
      </w:tr>
      <w:tr w:rsidR="0092356C" w:rsidRPr="00013E7B" w14:paraId="39147303" w14:textId="77777777" w:rsidTr="0092356C">
        <w:tc>
          <w:tcPr>
            <w:tcW w:w="1468" w:type="dxa"/>
          </w:tcPr>
          <w:p w14:paraId="16FB43EF" w14:textId="77777777" w:rsidR="0092356C" w:rsidRPr="00013E7B" w:rsidRDefault="0092356C"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sidRPr="00013E7B">
              <w:rPr>
                <w:rFonts w:ascii="Times New Roman" w:hAnsi="Times New Roman" w:cs="Times New Roman"/>
                <w:sz w:val="24"/>
                <w:szCs w:val="24"/>
              </w:rPr>
              <w:t>Chongwe</w:t>
            </w:r>
          </w:p>
        </w:tc>
        <w:tc>
          <w:tcPr>
            <w:tcW w:w="1282" w:type="dxa"/>
          </w:tcPr>
          <w:p w14:paraId="4069D3A8" w14:textId="630B29D7" w:rsidR="0092356C" w:rsidRPr="00013E7B" w:rsidRDefault="00BE5F50"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1</w:t>
            </w:r>
          </w:p>
        </w:tc>
        <w:tc>
          <w:tcPr>
            <w:tcW w:w="1116" w:type="dxa"/>
          </w:tcPr>
          <w:p w14:paraId="36E9B7D6" w14:textId="3E510256" w:rsidR="0092356C" w:rsidRPr="00013E7B" w:rsidRDefault="00BE5F50"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0</w:t>
            </w:r>
          </w:p>
        </w:tc>
        <w:tc>
          <w:tcPr>
            <w:tcW w:w="1065" w:type="dxa"/>
          </w:tcPr>
          <w:p w14:paraId="3F3E647C" w14:textId="76D57ED2" w:rsidR="0092356C" w:rsidRPr="00013E7B" w:rsidRDefault="003A4038"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1</w:t>
            </w:r>
          </w:p>
        </w:tc>
        <w:tc>
          <w:tcPr>
            <w:tcW w:w="1374" w:type="dxa"/>
          </w:tcPr>
          <w:p w14:paraId="57A1B76C" w14:textId="31653207" w:rsidR="0092356C" w:rsidRPr="00013E7B" w:rsidRDefault="000022E9"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11</w:t>
            </w:r>
          </w:p>
        </w:tc>
        <w:tc>
          <w:tcPr>
            <w:tcW w:w="1536" w:type="dxa"/>
          </w:tcPr>
          <w:p w14:paraId="720683EC" w14:textId="3891FB7F" w:rsidR="0092356C" w:rsidRPr="00013E7B" w:rsidRDefault="000022E9"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0</w:t>
            </w:r>
          </w:p>
        </w:tc>
        <w:tc>
          <w:tcPr>
            <w:tcW w:w="1509" w:type="dxa"/>
          </w:tcPr>
          <w:p w14:paraId="7EFFDED4" w14:textId="700F2601" w:rsidR="0092356C" w:rsidRPr="00013E7B" w:rsidRDefault="000022E9"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11</w:t>
            </w:r>
          </w:p>
        </w:tc>
      </w:tr>
      <w:tr w:rsidR="0092356C" w:rsidRPr="00013E7B" w14:paraId="4D9E7A9D" w14:textId="77777777" w:rsidTr="0092356C">
        <w:tc>
          <w:tcPr>
            <w:tcW w:w="1468" w:type="dxa"/>
          </w:tcPr>
          <w:p w14:paraId="608D07A4" w14:textId="77777777" w:rsidR="0092356C" w:rsidRPr="00013E7B" w:rsidRDefault="0092356C"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sidRPr="00013E7B">
              <w:rPr>
                <w:rFonts w:ascii="Times New Roman" w:hAnsi="Times New Roman" w:cs="Times New Roman"/>
                <w:sz w:val="24"/>
                <w:szCs w:val="24"/>
              </w:rPr>
              <w:t>Kafue</w:t>
            </w:r>
          </w:p>
        </w:tc>
        <w:tc>
          <w:tcPr>
            <w:tcW w:w="1282" w:type="dxa"/>
          </w:tcPr>
          <w:p w14:paraId="1D6AF858" w14:textId="4622A939" w:rsidR="0092356C" w:rsidRPr="00013E7B" w:rsidRDefault="003A4038"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1</w:t>
            </w:r>
          </w:p>
        </w:tc>
        <w:tc>
          <w:tcPr>
            <w:tcW w:w="1116" w:type="dxa"/>
          </w:tcPr>
          <w:p w14:paraId="2BC612AC" w14:textId="7F5EB4BB" w:rsidR="0092356C" w:rsidRPr="00013E7B" w:rsidRDefault="003A4038"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2</w:t>
            </w:r>
          </w:p>
        </w:tc>
        <w:tc>
          <w:tcPr>
            <w:tcW w:w="1065" w:type="dxa"/>
          </w:tcPr>
          <w:p w14:paraId="68C72DFE" w14:textId="3AC2CC8B" w:rsidR="0092356C" w:rsidRPr="00013E7B" w:rsidRDefault="003A4038"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3</w:t>
            </w:r>
          </w:p>
        </w:tc>
        <w:tc>
          <w:tcPr>
            <w:tcW w:w="1374" w:type="dxa"/>
          </w:tcPr>
          <w:p w14:paraId="3C3C5D7D" w14:textId="123CF7BC" w:rsidR="0092356C" w:rsidRPr="00013E7B" w:rsidRDefault="000022E9"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2</w:t>
            </w:r>
          </w:p>
        </w:tc>
        <w:tc>
          <w:tcPr>
            <w:tcW w:w="1536" w:type="dxa"/>
          </w:tcPr>
          <w:p w14:paraId="72DB53AE" w14:textId="536A09B5" w:rsidR="0092356C" w:rsidRPr="00013E7B" w:rsidRDefault="000022E9"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6</w:t>
            </w:r>
          </w:p>
        </w:tc>
        <w:tc>
          <w:tcPr>
            <w:tcW w:w="1509" w:type="dxa"/>
          </w:tcPr>
          <w:p w14:paraId="63264128" w14:textId="1031EA87" w:rsidR="0092356C" w:rsidRPr="00013E7B" w:rsidRDefault="000022E9"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8</w:t>
            </w:r>
          </w:p>
        </w:tc>
      </w:tr>
      <w:tr w:rsidR="0092356C" w:rsidRPr="00013E7B" w14:paraId="6A289304" w14:textId="77777777" w:rsidTr="0092356C">
        <w:tc>
          <w:tcPr>
            <w:tcW w:w="1468" w:type="dxa"/>
          </w:tcPr>
          <w:p w14:paraId="53D2C621" w14:textId="77777777" w:rsidR="0092356C" w:rsidRPr="00013E7B" w:rsidRDefault="0092356C"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sidRPr="00013E7B">
              <w:rPr>
                <w:rFonts w:ascii="Times New Roman" w:hAnsi="Times New Roman" w:cs="Times New Roman"/>
                <w:sz w:val="24"/>
                <w:szCs w:val="24"/>
              </w:rPr>
              <w:t>Lusaka</w:t>
            </w:r>
          </w:p>
        </w:tc>
        <w:tc>
          <w:tcPr>
            <w:tcW w:w="1282" w:type="dxa"/>
          </w:tcPr>
          <w:p w14:paraId="5807CBCF" w14:textId="348FEED1" w:rsidR="0092356C" w:rsidRPr="00013E7B" w:rsidRDefault="003A4038"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22</w:t>
            </w:r>
          </w:p>
        </w:tc>
        <w:tc>
          <w:tcPr>
            <w:tcW w:w="1116" w:type="dxa"/>
          </w:tcPr>
          <w:p w14:paraId="3E22ACA6" w14:textId="28D5CFE0" w:rsidR="0092356C" w:rsidRPr="00013E7B" w:rsidRDefault="003A4038"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34</w:t>
            </w:r>
          </w:p>
        </w:tc>
        <w:tc>
          <w:tcPr>
            <w:tcW w:w="1065" w:type="dxa"/>
          </w:tcPr>
          <w:p w14:paraId="53463E16" w14:textId="5BC11372" w:rsidR="0092356C" w:rsidRPr="00013E7B" w:rsidRDefault="003A4038"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56</w:t>
            </w:r>
          </w:p>
        </w:tc>
        <w:tc>
          <w:tcPr>
            <w:tcW w:w="1374" w:type="dxa"/>
          </w:tcPr>
          <w:p w14:paraId="48C8AD68" w14:textId="47F8A753" w:rsidR="0092356C" w:rsidRPr="00013E7B" w:rsidRDefault="000022E9"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113</w:t>
            </w:r>
          </w:p>
        </w:tc>
        <w:tc>
          <w:tcPr>
            <w:tcW w:w="1536" w:type="dxa"/>
          </w:tcPr>
          <w:p w14:paraId="55B13955" w14:textId="2603450A" w:rsidR="0092356C" w:rsidRPr="00013E7B" w:rsidRDefault="000022E9"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106</w:t>
            </w:r>
          </w:p>
        </w:tc>
        <w:tc>
          <w:tcPr>
            <w:tcW w:w="1509" w:type="dxa"/>
          </w:tcPr>
          <w:p w14:paraId="0AF167D2" w14:textId="65FF01C0" w:rsidR="0092356C" w:rsidRPr="00013E7B" w:rsidRDefault="000022E9"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219</w:t>
            </w:r>
          </w:p>
        </w:tc>
      </w:tr>
      <w:tr w:rsidR="0092356C" w:rsidRPr="00013E7B" w14:paraId="539A7CA1" w14:textId="77777777" w:rsidTr="0092356C">
        <w:tc>
          <w:tcPr>
            <w:tcW w:w="1468" w:type="dxa"/>
          </w:tcPr>
          <w:p w14:paraId="319CF558" w14:textId="77777777" w:rsidR="0092356C" w:rsidRPr="00013E7B" w:rsidDel="00D65F71" w:rsidRDefault="0092356C"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sidRPr="00013E7B">
              <w:rPr>
                <w:rFonts w:ascii="Times New Roman" w:hAnsi="Times New Roman" w:cs="Times New Roman"/>
                <w:sz w:val="24"/>
                <w:szCs w:val="24"/>
              </w:rPr>
              <w:t>Total</w:t>
            </w:r>
          </w:p>
        </w:tc>
        <w:tc>
          <w:tcPr>
            <w:tcW w:w="1282" w:type="dxa"/>
          </w:tcPr>
          <w:p w14:paraId="6D7CF23B" w14:textId="10C98D63" w:rsidR="0092356C" w:rsidRPr="00013E7B" w:rsidRDefault="003A4038"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26</w:t>
            </w:r>
          </w:p>
        </w:tc>
        <w:tc>
          <w:tcPr>
            <w:tcW w:w="1116" w:type="dxa"/>
          </w:tcPr>
          <w:p w14:paraId="6D65A34A" w14:textId="1F41D10E" w:rsidR="0092356C" w:rsidRPr="00013E7B" w:rsidRDefault="003A4038"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37</w:t>
            </w:r>
          </w:p>
        </w:tc>
        <w:tc>
          <w:tcPr>
            <w:tcW w:w="1065" w:type="dxa"/>
          </w:tcPr>
          <w:p w14:paraId="6F363069" w14:textId="3AFDC181" w:rsidR="0092356C" w:rsidRPr="00013E7B" w:rsidRDefault="003A4038"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63</w:t>
            </w:r>
          </w:p>
        </w:tc>
        <w:tc>
          <w:tcPr>
            <w:tcW w:w="1374" w:type="dxa"/>
          </w:tcPr>
          <w:p w14:paraId="0CEC26F5" w14:textId="2937E9F1" w:rsidR="0092356C" w:rsidRPr="00013E7B" w:rsidRDefault="000022E9"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134</w:t>
            </w:r>
          </w:p>
        </w:tc>
        <w:tc>
          <w:tcPr>
            <w:tcW w:w="1536" w:type="dxa"/>
          </w:tcPr>
          <w:p w14:paraId="5A9F2D64" w14:textId="667C53C4" w:rsidR="0092356C" w:rsidRPr="00013E7B" w:rsidRDefault="000022E9"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116</w:t>
            </w:r>
          </w:p>
        </w:tc>
        <w:tc>
          <w:tcPr>
            <w:tcW w:w="1509" w:type="dxa"/>
          </w:tcPr>
          <w:p w14:paraId="279D2B7F" w14:textId="02F3123F" w:rsidR="0092356C" w:rsidRPr="00013E7B" w:rsidRDefault="000022E9" w:rsidP="0092356C">
            <w:pPr>
              <w:pBdr>
                <w:top w:val="none" w:sz="0" w:space="0" w:color="auto"/>
                <w:left w:val="none" w:sz="0" w:space="0" w:color="auto"/>
                <w:bottom w:val="none" w:sz="0" w:space="0" w:color="auto"/>
                <w:right w:val="none" w:sz="0" w:space="0" w:color="auto"/>
                <w:between w:val="none" w:sz="0" w:space="0" w:color="auto"/>
              </w:pBdr>
              <w:rPr>
                <w:rFonts w:ascii="Times New Roman" w:hAnsi="Times New Roman" w:cs="Times New Roman"/>
                <w:sz w:val="24"/>
                <w:szCs w:val="24"/>
              </w:rPr>
            </w:pPr>
            <w:r>
              <w:rPr>
                <w:rFonts w:ascii="Times New Roman" w:hAnsi="Times New Roman" w:cs="Times New Roman"/>
                <w:sz w:val="24"/>
                <w:szCs w:val="24"/>
              </w:rPr>
              <w:t>250</w:t>
            </w:r>
          </w:p>
        </w:tc>
      </w:tr>
    </w:tbl>
    <w:p w14:paraId="172B6567" w14:textId="77777777" w:rsidR="0092356C" w:rsidRDefault="0092356C" w:rsidP="0092356C">
      <w:pPr>
        <w:spacing w:line="360" w:lineRule="auto"/>
        <w:jc w:val="both"/>
        <w:rPr>
          <w:rFonts w:ascii="Times New Roman" w:hAnsi="Times New Roman" w:cs="Times New Roman"/>
          <w:sz w:val="24"/>
          <w:szCs w:val="24"/>
        </w:rPr>
      </w:pPr>
    </w:p>
    <w:p w14:paraId="76DDCBF3" w14:textId="578AFBFB" w:rsidR="0092356C" w:rsidRPr="00E17C8A" w:rsidRDefault="0092356C" w:rsidP="00C049FA">
      <w:pPr>
        <w:pStyle w:val="Heading2"/>
        <w:jc w:val="both"/>
        <w:rPr>
          <w:rFonts w:ascii="Times New Roman" w:hAnsi="Times New Roman" w:cs="Times New Roman"/>
          <w:b/>
          <w:sz w:val="28"/>
          <w:szCs w:val="28"/>
        </w:rPr>
      </w:pPr>
      <w:bookmarkStart w:id="135" w:name="_Toc10158311"/>
      <w:r w:rsidRPr="00E17C8A">
        <w:rPr>
          <w:rFonts w:ascii="Times New Roman" w:hAnsi="Times New Roman" w:cs="Times New Roman"/>
          <w:b/>
          <w:sz w:val="28"/>
          <w:szCs w:val="28"/>
        </w:rPr>
        <w:t>4.2 Antimicrobial sensitivity</w:t>
      </w:r>
      <w:bookmarkEnd w:id="135"/>
      <w:r w:rsidRPr="00E17C8A">
        <w:rPr>
          <w:rFonts w:ascii="Times New Roman" w:hAnsi="Times New Roman" w:cs="Times New Roman"/>
          <w:b/>
          <w:sz w:val="28"/>
          <w:szCs w:val="28"/>
        </w:rPr>
        <w:t xml:space="preserve"> </w:t>
      </w:r>
    </w:p>
    <w:p w14:paraId="7A331194" w14:textId="36476293" w:rsidR="0092356C" w:rsidRDefault="0092356C" w:rsidP="00C049FA">
      <w:pPr>
        <w:spacing w:line="360" w:lineRule="auto"/>
        <w:jc w:val="both"/>
        <w:rPr>
          <w:rFonts w:ascii="Times New Roman" w:hAnsi="Times New Roman" w:cs="Times New Roman"/>
          <w:noProof/>
          <w:sz w:val="24"/>
          <w:szCs w:val="24"/>
        </w:rPr>
      </w:pPr>
      <w:r>
        <w:rPr>
          <w:rFonts w:ascii="Times New Roman" w:hAnsi="Times New Roman" w:cs="Times New Roman"/>
          <w:sz w:val="24"/>
          <w:szCs w:val="24"/>
        </w:rPr>
        <w:t xml:space="preserve">A total of </w:t>
      </w:r>
      <w:r w:rsidRPr="00013E7B">
        <w:rPr>
          <w:rFonts w:ascii="Times New Roman" w:hAnsi="Times New Roman" w:cs="Times New Roman"/>
          <w:sz w:val="24"/>
          <w:szCs w:val="24"/>
        </w:rPr>
        <w:t xml:space="preserve">148 </w:t>
      </w:r>
      <w:r w:rsidRPr="00013E7B">
        <w:rPr>
          <w:rFonts w:ascii="Times New Roman" w:hAnsi="Times New Roman" w:cs="Times New Roman"/>
          <w:i/>
          <w:sz w:val="24"/>
          <w:szCs w:val="24"/>
        </w:rPr>
        <w:t>E. coli</w:t>
      </w:r>
      <w:r w:rsidRPr="00013E7B">
        <w:rPr>
          <w:rFonts w:ascii="Times New Roman" w:hAnsi="Times New Roman" w:cs="Times New Roman"/>
          <w:sz w:val="24"/>
          <w:szCs w:val="24"/>
        </w:rPr>
        <w:t xml:space="preserve"> and </w:t>
      </w:r>
      <w:r w:rsidR="00653315">
        <w:rPr>
          <w:rFonts w:ascii="Times New Roman" w:hAnsi="Times New Roman" w:cs="Times New Roman"/>
          <w:sz w:val="24"/>
          <w:szCs w:val="24"/>
        </w:rPr>
        <w:t>five</w:t>
      </w:r>
      <w:r w:rsidRPr="00013E7B">
        <w:rPr>
          <w:rFonts w:ascii="Times New Roman" w:hAnsi="Times New Roman" w:cs="Times New Roman"/>
          <w:sz w:val="24"/>
          <w:szCs w:val="24"/>
        </w:rPr>
        <w:t xml:space="preserve"> </w:t>
      </w:r>
      <w:r w:rsidRPr="001E14DC">
        <w:rPr>
          <w:rFonts w:ascii="Times New Roman" w:hAnsi="Times New Roman" w:cs="Times New Roman"/>
          <w:i/>
          <w:sz w:val="24"/>
          <w:szCs w:val="24"/>
        </w:rPr>
        <w:t>Salmonella</w:t>
      </w:r>
      <w:r w:rsidR="009D4305" w:rsidRPr="009D4305">
        <w:rPr>
          <w:rFonts w:ascii="Times New Roman" w:hAnsi="Times New Roman" w:cs="Times New Roman"/>
          <w:i/>
          <w:sz w:val="24"/>
          <w:szCs w:val="24"/>
        </w:rPr>
        <w:t xml:space="preserve"> spp.</w:t>
      </w:r>
      <w:r w:rsidRPr="00013E7B">
        <w:rPr>
          <w:rFonts w:ascii="Times New Roman" w:hAnsi="Times New Roman" w:cs="Times New Roman"/>
          <w:sz w:val="24"/>
          <w:szCs w:val="24"/>
        </w:rPr>
        <w:t xml:space="preserve"> were isolated and identified.</w:t>
      </w:r>
      <w:r>
        <w:rPr>
          <w:rFonts w:ascii="Times New Roman" w:hAnsi="Times New Roman" w:cs="Times New Roman"/>
          <w:sz w:val="24"/>
          <w:szCs w:val="24"/>
        </w:rPr>
        <w:t xml:space="preserve"> </w:t>
      </w:r>
      <w:r w:rsidRPr="00013E7B">
        <w:rPr>
          <w:rFonts w:ascii="Times New Roman" w:hAnsi="Times New Roman" w:cs="Times New Roman"/>
          <w:sz w:val="24"/>
          <w:szCs w:val="24"/>
        </w:rPr>
        <w:t xml:space="preserve">All the isolates were subjected to drug susceptibility testing using the Kirby-Bauer disc diffusion technique. The zones of inhibition were entered and analyzed using WHONET 2018 software. </w:t>
      </w:r>
      <w:r>
        <w:rPr>
          <w:rFonts w:ascii="Times New Roman" w:hAnsi="Times New Roman" w:cs="Times New Roman"/>
          <w:noProof/>
          <w:sz w:val="24"/>
          <w:szCs w:val="24"/>
        </w:rPr>
        <w:t xml:space="preserve">Tetracycline, </w:t>
      </w:r>
      <w:r w:rsidR="00DA7FB7">
        <w:rPr>
          <w:rFonts w:ascii="Times New Roman" w:hAnsi="Times New Roman" w:cs="Times New Roman"/>
          <w:noProof/>
          <w:sz w:val="24"/>
          <w:szCs w:val="24"/>
        </w:rPr>
        <w:t xml:space="preserve">Ampicillin and </w:t>
      </w:r>
      <w:r>
        <w:rPr>
          <w:rFonts w:ascii="Times New Roman" w:hAnsi="Times New Roman" w:cs="Times New Roman"/>
          <w:noProof/>
          <w:sz w:val="24"/>
          <w:szCs w:val="24"/>
        </w:rPr>
        <w:t>Trimethoprim-Sulfamethoxazole recor</w:t>
      </w:r>
      <w:r w:rsidR="00653315">
        <w:rPr>
          <w:rFonts w:ascii="Times New Roman" w:hAnsi="Times New Roman" w:cs="Times New Roman"/>
          <w:noProof/>
          <w:sz w:val="24"/>
          <w:szCs w:val="24"/>
        </w:rPr>
        <w:t>ded the highest resistance of 76.4% (n=113 isolates), 51.4% (n=76 isolates) and 44.6% (n=66</w:t>
      </w:r>
      <w:r>
        <w:rPr>
          <w:rFonts w:ascii="Times New Roman" w:hAnsi="Times New Roman" w:cs="Times New Roman"/>
          <w:noProof/>
          <w:sz w:val="24"/>
          <w:szCs w:val="24"/>
        </w:rPr>
        <w:t xml:space="preserve"> is</w:t>
      </w:r>
      <w:r w:rsidR="00C049FA">
        <w:rPr>
          <w:rFonts w:ascii="Times New Roman" w:hAnsi="Times New Roman" w:cs="Times New Roman"/>
          <w:noProof/>
          <w:sz w:val="24"/>
          <w:szCs w:val="24"/>
        </w:rPr>
        <w:t>olates) respectively</w:t>
      </w:r>
      <w:r w:rsidR="007211FC">
        <w:rPr>
          <w:rFonts w:ascii="Times New Roman" w:hAnsi="Times New Roman" w:cs="Times New Roman"/>
          <w:noProof/>
          <w:sz w:val="24"/>
          <w:szCs w:val="24"/>
        </w:rPr>
        <w:t xml:space="preserve"> with regards to </w:t>
      </w:r>
      <w:r w:rsidR="007211FC" w:rsidRPr="007211FC">
        <w:rPr>
          <w:rFonts w:ascii="Times New Roman" w:hAnsi="Times New Roman" w:cs="Times New Roman"/>
          <w:i/>
          <w:noProof/>
          <w:sz w:val="24"/>
          <w:szCs w:val="24"/>
        </w:rPr>
        <w:t>E. coli</w:t>
      </w:r>
      <w:r w:rsidR="007211FC">
        <w:rPr>
          <w:rFonts w:ascii="Times New Roman" w:hAnsi="Times New Roman" w:cs="Times New Roman"/>
          <w:noProof/>
          <w:sz w:val="24"/>
          <w:szCs w:val="24"/>
        </w:rPr>
        <w:t xml:space="preserve"> isolates while 40% (n=2) of the </w:t>
      </w:r>
      <w:r w:rsidR="007211FC" w:rsidRPr="007211FC">
        <w:rPr>
          <w:rFonts w:ascii="Times New Roman" w:hAnsi="Times New Roman" w:cs="Times New Roman"/>
          <w:i/>
          <w:noProof/>
          <w:sz w:val="24"/>
          <w:szCs w:val="24"/>
        </w:rPr>
        <w:t>Salmonella</w:t>
      </w:r>
      <w:r w:rsidR="007211FC">
        <w:rPr>
          <w:rFonts w:ascii="Times New Roman" w:hAnsi="Times New Roman" w:cs="Times New Roman"/>
          <w:noProof/>
          <w:sz w:val="24"/>
          <w:szCs w:val="24"/>
        </w:rPr>
        <w:t xml:space="preserve"> isolates were resistant to </w:t>
      </w:r>
      <w:r w:rsidR="0022491C">
        <w:rPr>
          <w:rFonts w:ascii="Times New Roman" w:hAnsi="Times New Roman" w:cs="Times New Roman"/>
          <w:noProof/>
          <w:sz w:val="24"/>
          <w:szCs w:val="24"/>
        </w:rPr>
        <w:t xml:space="preserve">Ampicillin and </w:t>
      </w:r>
      <w:r w:rsidR="007211FC">
        <w:rPr>
          <w:rFonts w:ascii="Times New Roman" w:hAnsi="Times New Roman" w:cs="Times New Roman"/>
          <w:noProof/>
          <w:sz w:val="24"/>
          <w:szCs w:val="24"/>
        </w:rPr>
        <w:t>Tetracycline</w:t>
      </w:r>
      <w:r w:rsidR="004C4081">
        <w:rPr>
          <w:rFonts w:ascii="Times New Roman" w:hAnsi="Times New Roman" w:cs="Times New Roman"/>
          <w:noProof/>
          <w:sz w:val="24"/>
          <w:szCs w:val="24"/>
        </w:rPr>
        <w:t xml:space="preserve"> </w:t>
      </w:r>
      <w:r w:rsidR="00C049FA">
        <w:rPr>
          <w:rFonts w:ascii="Times New Roman" w:hAnsi="Times New Roman" w:cs="Times New Roman"/>
          <w:noProof/>
          <w:sz w:val="24"/>
          <w:szCs w:val="24"/>
        </w:rPr>
        <w:t>(</w:t>
      </w:r>
      <w:r w:rsidR="00C049FA" w:rsidRPr="00E17C8A">
        <w:rPr>
          <w:rFonts w:ascii="Times New Roman" w:hAnsi="Times New Roman" w:cs="Times New Roman"/>
          <w:noProof/>
          <w:sz w:val="24"/>
          <w:szCs w:val="24"/>
        </w:rPr>
        <w:t>Table 6</w:t>
      </w:r>
      <w:r w:rsidR="002A2837">
        <w:rPr>
          <w:rFonts w:ascii="Times New Roman" w:hAnsi="Times New Roman" w:cs="Times New Roman"/>
          <w:noProof/>
          <w:sz w:val="24"/>
          <w:szCs w:val="24"/>
        </w:rPr>
        <w:t xml:space="preserve"> and </w:t>
      </w:r>
      <w:r w:rsidR="002A2837" w:rsidRPr="00E17C8A">
        <w:rPr>
          <w:rFonts w:ascii="Times New Roman" w:hAnsi="Times New Roman" w:cs="Times New Roman"/>
          <w:noProof/>
          <w:sz w:val="24"/>
          <w:szCs w:val="24"/>
        </w:rPr>
        <w:t>Figure 4</w:t>
      </w:r>
      <w:r w:rsidR="00C049FA">
        <w:rPr>
          <w:rFonts w:ascii="Times New Roman" w:hAnsi="Times New Roman" w:cs="Times New Roman"/>
          <w:noProof/>
          <w:sz w:val="24"/>
          <w:szCs w:val="24"/>
        </w:rPr>
        <w:t>).</w:t>
      </w:r>
    </w:p>
    <w:p w14:paraId="5F36EB53" w14:textId="77777777" w:rsidR="002A2837" w:rsidRDefault="002A2837" w:rsidP="00C049FA">
      <w:pPr>
        <w:spacing w:line="360" w:lineRule="auto"/>
        <w:jc w:val="both"/>
        <w:rPr>
          <w:rFonts w:ascii="Times New Roman" w:hAnsi="Times New Roman" w:cs="Times New Roman"/>
          <w:noProof/>
          <w:sz w:val="24"/>
          <w:szCs w:val="24"/>
        </w:rPr>
      </w:pPr>
    </w:p>
    <w:p w14:paraId="58EEBCEC" w14:textId="77777777" w:rsidR="002A2837" w:rsidRPr="00C049FA" w:rsidRDefault="002A2837" w:rsidP="00C049FA">
      <w:pPr>
        <w:spacing w:line="360" w:lineRule="auto"/>
        <w:jc w:val="both"/>
        <w:rPr>
          <w:rFonts w:ascii="Times New Roman" w:hAnsi="Times New Roman" w:cs="Times New Roman"/>
          <w:noProof/>
          <w:sz w:val="24"/>
          <w:szCs w:val="24"/>
        </w:rPr>
      </w:pPr>
    </w:p>
    <w:p w14:paraId="59E19099" w14:textId="5EA2AD22" w:rsidR="001E14DC" w:rsidRPr="00C049FA" w:rsidRDefault="001E14DC" w:rsidP="001E14DC">
      <w:pPr>
        <w:pStyle w:val="Caption"/>
        <w:keepNext/>
        <w:rPr>
          <w:rFonts w:ascii="Times New Roman" w:hAnsi="Times New Roman" w:cs="Times New Roman"/>
          <w:i w:val="0"/>
          <w:sz w:val="22"/>
          <w:szCs w:val="22"/>
        </w:rPr>
      </w:pPr>
      <w:bookmarkStart w:id="136" w:name="_Toc524752"/>
      <w:bookmarkStart w:id="137" w:name="_Toc8473667"/>
      <w:r w:rsidRPr="00C049FA">
        <w:rPr>
          <w:rFonts w:ascii="Times New Roman" w:hAnsi="Times New Roman" w:cs="Times New Roman"/>
          <w:i w:val="0"/>
          <w:sz w:val="22"/>
          <w:szCs w:val="22"/>
        </w:rPr>
        <w:lastRenderedPageBreak/>
        <w:t xml:space="preserve">Table </w:t>
      </w:r>
      <w:r w:rsidRPr="00C049FA">
        <w:rPr>
          <w:rFonts w:ascii="Times New Roman" w:hAnsi="Times New Roman" w:cs="Times New Roman"/>
          <w:i w:val="0"/>
          <w:sz w:val="22"/>
          <w:szCs w:val="22"/>
        </w:rPr>
        <w:fldChar w:fldCharType="begin"/>
      </w:r>
      <w:r w:rsidRPr="00C049FA">
        <w:rPr>
          <w:rFonts w:ascii="Times New Roman" w:hAnsi="Times New Roman" w:cs="Times New Roman"/>
          <w:i w:val="0"/>
          <w:sz w:val="22"/>
          <w:szCs w:val="22"/>
        </w:rPr>
        <w:instrText xml:space="preserve"> SEQ Table \* ARABIC </w:instrText>
      </w:r>
      <w:r w:rsidRPr="00C049FA">
        <w:rPr>
          <w:rFonts w:ascii="Times New Roman" w:hAnsi="Times New Roman" w:cs="Times New Roman"/>
          <w:i w:val="0"/>
          <w:sz w:val="22"/>
          <w:szCs w:val="22"/>
        </w:rPr>
        <w:fldChar w:fldCharType="separate"/>
      </w:r>
      <w:r w:rsidR="0022491C">
        <w:rPr>
          <w:rFonts w:ascii="Times New Roman" w:hAnsi="Times New Roman" w:cs="Times New Roman"/>
          <w:i w:val="0"/>
          <w:noProof/>
          <w:sz w:val="22"/>
          <w:szCs w:val="22"/>
        </w:rPr>
        <w:t>6</w:t>
      </w:r>
      <w:r w:rsidRPr="00C049FA">
        <w:rPr>
          <w:rFonts w:ascii="Times New Roman" w:hAnsi="Times New Roman" w:cs="Times New Roman"/>
          <w:i w:val="0"/>
          <w:sz w:val="22"/>
          <w:szCs w:val="22"/>
        </w:rPr>
        <w:fldChar w:fldCharType="end"/>
      </w:r>
      <w:r w:rsidRPr="00C049FA">
        <w:rPr>
          <w:rFonts w:ascii="Times New Roman" w:hAnsi="Times New Roman" w:cs="Times New Roman"/>
          <w:i w:val="0"/>
          <w:sz w:val="22"/>
          <w:szCs w:val="22"/>
        </w:rPr>
        <w:t xml:space="preserve">: Antibiotic resistance profiles </w:t>
      </w:r>
      <w:r w:rsidR="00143577">
        <w:rPr>
          <w:rFonts w:ascii="Times New Roman" w:hAnsi="Times New Roman" w:cs="Times New Roman"/>
          <w:i w:val="0"/>
          <w:sz w:val="22"/>
          <w:szCs w:val="22"/>
        </w:rPr>
        <w:t xml:space="preserve">for </w:t>
      </w:r>
      <w:r w:rsidR="00143577" w:rsidRPr="00143577">
        <w:rPr>
          <w:rFonts w:ascii="Times New Roman" w:hAnsi="Times New Roman" w:cs="Times New Roman"/>
          <w:sz w:val="22"/>
          <w:szCs w:val="22"/>
        </w:rPr>
        <w:t>E. coli</w:t>
      </w:r>
      <w:r w:rsidR="00143577">
        <w:rPr>
          <w:rFonts w:ascii="Times New Roman" w:hAnsi="Times New Roman" w:cs="Times New Roman"/>
          <w:i w:val="0"/>
          <w:sz w:val="22"/>
          <w:szCs w:val="22"/>
        </w:rPr>
        <w:t xml:space="preserve"> isolates </w:t>
      </w:r>
      <w:r w:rsidRPr="00C049FA">
        <w:rPr>
          <w:rFonts w:ascii="Times New Roman" w:hAnsi="Times New Roman" w:cs="Times New Roman"/>
          <w:i w:val="0"/>
          <w:sz w:val="22"/>
          <w:szCs w:val="22"/>
        </w:rPr>
        <w:t>as summarized by WHONET 2018 software</w:t>
      </w:r>
      <w:bookmarkEnd w:id="136"/>
      <w:bookmarkEnd w:id="137"/>
    </w:p>
    <w:tbl>
      <w:tblPr>
        <w:tblW w:w="9682" w:type="dxa"/>
        <w:tblLook w:val="04A0" w:firstRow="1" w:lastRow="0" w:firstColumn="1" w:lastColumn="0" w:noHBand="0" w:noVBand="1"/>
      </w:tblPr>
      <w:tblGrid>
        <w:gridCol w:w="3100"/>
        <w:gridCol w:w="1366"/>
        <w:gridCol w:w="1199"/>
        <w:gridCol w:w="990"/>
        <w:gridCol w:w="810"/>
        <w:gridCol w:w="1080"/>
        <w:gridCol w:w="1137"/>
      </w:tblGrid>
      <w:tr w:rsidR="00D1414D" w:rsidRPr="00D1414D" w14:paraId="2D49ECDC" w14:textId="77777777" w:rsidTr="00D1414D">
        <w:trPr>
          <w:trHeight w:val="300"/>
        </w:trPr>
        <w:tc>
          <w:tcPr>
            <w:tcW w:w="3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E22834"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b/>
                <w:bCs/>
              </w:rPr>
            </w:pPr>
            <w:r w:rsidRPr="00D1414D">
              <w:rPr>
                <w:rFonts w:ascii="Times New Roman" w:eastAsia="Times New Roman" w:hAnsi="Times New Roman" w:cs="Times New Roman"/>
                <w:b/>
                <w:bCs/>
              </w:rPr>
              <w:t>Antibiotic name</w:t>
            </w:r>
          </w:p>
        </w:tc>
        <w:tc>
          <w:tcPr>
            <w:tcW w:w="1366" w:type="dxa"/>
            <w:tcBorders>
              <w:top w:val="single" w:sz="4" w:space="0" w:color="auto"/>
              <w:left w:val="nil"/>
              <w:bottom w:val="single" w:sz="4" w:space="0" w:color="auto"/>
              <w:right w:val="single" w:sz="4" w:space="0" w:color="auto"/>
            </w:tcBorders>
            <w:shd w:val="clear" w:color="auto" w:fill="auto"/>
            <w:noWrap/>
            <w:vAlign w:val="bottom"/>
            <w:hideMark/>
          </w:tcPr>
          <w:p w14:paraId="5B2CF97A"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b/>
                <w:bCs/>
              </w:rPr>
            </w:pPr>
            <w:r w:rsidRPr="00D1414D">
              <w:rPr>
                <w:rFonts w:ascii="Times New Roman" w:eastAsia="Times New Roman" w:hAnsi="Times New Roman" w:cs="Times New Roman"/>
                <w:b/>
                <w:bCs/>
              </w:rPr>
              <w:t>Breakpoints</w:t>
            </w:r>
          </w:p>
        </w:tc>
        <w:tc>
          <w:tcPr>
            <w:tcW w:w="1199" w:type="dxa"/>
            <w:tcBorders>
              <w:top w:val="single" w:sz="4" w:space="0" w:color="auto"/>
              <w:left w:val="nil"/>
              <w:bottom w:val="single" w:sz="4" w:space="0" w:color="auto"/>
              <w:right w:val="single" w:sz="4" w:space="0" w:color="auto"/>
            </w:tcBorders>
            <w:shd w:val="clear" w:color="auto" w:fill="auto"/>
            <w:noWrap/>
            <w:vAlign w:val="bottom"/>
            <w:hideMark/>
          </w:tcPr>
          <w:p w14:paraId="676BAC10"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b/>
                <w:bCs/>
              </w:rPr>
            </w:pPr>
            <w:r w:rsidRPr="00D1414D">
              <w:rPr>
                <w:rFonts w:ascii="Times New Roman" w:eastAsia="Times New Roman" w:hAnsi="Times New Roman" w:cs="Times New Roman"/>
                <w:b/>
                <w:bCs/>
              </w:rPr>
              <w:t>Number</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28B4CD7C"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b/>
                <w:bCs/>
              </w:rPr>
            </w:pPr>
            <w:r w:rsidRPr="00D1414D">
              <w:rPr>
                <w:rFonts w:ascii="Times New Roman" w:eastAsia="Times New Roman" w:hAnsi="Times New Roman" w:cs="Times New Roman"/>
                <w:b/>
                <w:bCs/>
              </w:rPr>
              <w:t>%R</w:t>
            </w:r>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14:paraId="3B3BE890"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b/>
                <w:bCs/>
              </w:rPr>
            </w:pPr>
            <w:r w:rsidRPr="00D1414D">
              <w:rPr>
                <w:rFonts w:ascii="Times New Roman" w:eastAsia="Times New Roman" w:hAnsi="Times New Roman" w:cs="Times New Roman"/>
                <w:b/>
                <w:bCs/>
              </w:rPr>
              <w:t>%I</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04559FFA"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b/>
                <w:bCs/>
              </w:rPr>
            </w:pPr>
            <w:r w:rsidRPr="00D1414D">
              <w:rPr>
                <w:rFonts w:ascii="Times New Roman" w:eastAsia="Times New Roman" w:hAnsi="Times New Roman" w:cs="Times New Roman"/>
                <w:b/>
                <w:bCs/>
              </w:rPr>
              <w:t>%S</w:t>
            </w:r>
          </w:p>
        </w:tc>
        <w:tc>
          <w:tcPr>
            <w:tcW w:w="1137" w:type="dxa"/>
            <w:tcBorders>
              <w:top w:val="single" w:sz="4" w:space="0" w:color="auto"/>
              <w:left w:val="nil"/>
              <w:bottom w:val="single" w:sz="4" w:space="0" w:color="auto"/>
              <w:right w:val="single" w:sz="4" w:space="0" w:color="auto"/>
            </w:tcBorders>
            <w:shd w:val="clear" w:color="auto" w:fill="auto"/>
            <w:noWrap/>
            <w:vAlign w:val="bottom"/>
            <w:hideMark/>
          </w:tcPr>
          <w:p w14:paraId="63E6EE1E"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b/>
                <w:bCs/>
              </w:rPr>
            </w:pPr>
            <w:r w:rsidRPr="00D1414D">
              <w:rPr>
                <w:rFonts w:ascii="Times New Roman" w:eastAsia="Times New Roman" w:hAnsi="Times New Roman" w:cs="Times New Roman"/>
                <w:b/>
                <w:bCs/>
              </w:rPr>
              <w:t>%R 95%C.I.</w:t>
            </w:r>
          </w:p>
        </w:tc>
      </w:tr>
      <w:tr w:rsidR="00D1414D" w:rsidRPr="00D1414D" w14:paraId="41BCCAC1" w14:textId="77777777" w:rsidTr="00D1414D">
        <w:trPr>
          <w:trHeight w:val="300"/>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14:paraId="08108659"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D1414D">
              <w:rPr>
                <w:rFonts w:ascii="Times New Roman" w:eastAsia="Times New Roman" w:hAnsi="Times New Roman" w:cs="Times New Roman"/>
              </w:rPr>
              <w:t>Amoxicillin/Clavulanic acid</w:t>
            </w:r>
          </w:p>
        </w:tc>
        <w:tc>
          <w:tcPr>
            <w:tcW w:w="1366" w:type="dxa"/>
            <w:tcBorders>
              <w:top w:val="nil"/>
              <w:left w:val="nil"/>
              <w:bottom w:val="single" w:sz="4" w:space="0" w:color="auto"/>
              <w:right w:val="single" w:sz="4" w:space="0" w:color="auto"/>
            </w:tcBorders>
            <w:shd w:val="clear" w:color="auto" w:fill="auto"/>
            <w:noWrap/>
            <w:vAlign w:val="bottom"/>
            <w:hideMark/>
          </w:tcPr>
          <w:p w14:paraId="7CFEB050"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14 - 17</w:t>
            </w:r>
          </w:p>
        </w:tc>
        <w:tc>
          <w:tcPr>
            <w:tcW w:w="1199" w:type="dxa"/>
            <w:tcBorders>
              <w:top w:val="nil"/>
              <w:left w:val="nil"/>
              <w:bottom w:val="single" w:sz="4" w:space="0" w:color="auto"/>
              <w:right w:val="single" w:sz="4" w:space="0" w:color="auto"/>
            </w:tcBorders>
            <w:shd w:val="clear" w:color="auto" w:fill="auto"/>
            <w:noWrap/>
            <w:vAlign w:val="bottom"/>
            <w:hideMark/>
          </w:tcPr>
          <w:p w14:paraId="51BEDECE"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148</w:t>
            </w:r>
          </w:p>
        </w:tc>
        <w:tc>
          <w:tcPr>
            <w:tcW w:w="990" w:type="dxa"/>
            <w:tcBorders>
              <w:top w:val="nil"/>
              <w:left w:val="nil"/>
              <w:bottom w:val="single" w:sz="4" w:space="0" w:color="auto"/>
              <w:right w:val="single" w:sz="4" w:space="0" w:color="auto"/>
            </w:tcBorders>
            <w:shd w:val="clear" w:color="auto" w:fill="auto"/>
            <w:noWrap/>
            <w:vAlign w:val="bottom"/>
            <w:hideMark/>
          </w:tcPr>
          <w:p w14:paraId="2276547D"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5.4</w:t>
            </w:r>
          </w:p>
        </w:tc>
        <w:tc>
          <w:tcPr>
            <w:tcW w:w="810" w:type="dxa"/>
            <w:tcBorders>
              <w:top w:val="nil"/>
              <w:left w:val="nil"/>
              <w:bottom w:val="single" w:sz="4" w:space="0" w:color="auto"/>
              <w:right w:val="single" w:sz="4" w:space="0" w:color="auto"/>
            </w:tcBorders>
            <w:shd w:val="clear" w:color="auto" w:fill="auto"/>
            <w:noWrap/>
            <w:vAlign w:val="bottom"/>
            <w:hideMark/>
          </w:tcPr>
          <w:p w14:paraId="3093F61C"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3.4</w:t>
            </w:r>
          </w:p>
        </w:tc>
        <w:tc>
          <w:tcPr>
            <w:tcW w:w="1080" w:type="dxa"/>
            <w:tcBorders>
              <w:top w:val="nil"/>
              <w:left w:val="nil"/>
              <w:bottom w:val="single" w:sz="4" w:space="0" w:color="auto"/>
              <w:right w:val="single" w:sz="4" w:space="0" w:color="auto"/>
            </w:tcBorders>
            <w:shd w:val="clear" w:color="auto" w:fill="auto"/>
            <w:noWrap/>
            <w:vAlign w:val="bottom"/>
            <w:hideMark/>
          </w:tcPr>
          <w:p w14:paraId="37555A94"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91.2</w:t>
            </w:r>
          </w:p>
        </w:tc>
        <w:tc>
          <w:tcPr>
            <w:tcW w:w="1137" w:type="dxa"/>
            <w:tcBorders>
              <w:top w:val="nil"/>
              <w:left w:val="nil"/>
              <w:bottom w:val="single" w:sz="4" w:space="0" w:color="auto"/>
              <w:right w:val="single" w:sz="4" w:space="0" w:color="auto"/>
            </w:tcBorders>
            <w:shd w:val="clear" w:color="auto" w:fill="auto"/>
            <w:noWrap/>
            <w:vAlign w:val="bottom"/>
            <w:hideMark/>
          </w:tcPr>
          <w:p w14:paraId="6080A167"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2.5-10.7</w:t>
            </w:r>
          </w:p>
        </w:tc>
      </w:tr>
      <w:tr w:rsidR="00D1414D" w:rsidRPr="00D1414D" w14:paraId="20A54616" w14:textId="77777777" w:rsidTr="00D1414D">
        <w:trPr>
          <w:trHeight w:val="300"/>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14:paraId="02BB1BE5"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D1414D">
              <w:rPr>
                <w:rFonts w:ascii="Times New Roman" w:eastAsia="Times New Roman" w:hAnsi="Times New Roman" w:cs="Times New Roman"/>
              </w:rPr>
              <w:t>Ampicillin</w:t>
            </w:r>
          </w:p>
        </w:tc>
        <w:tc>
          <w:tcPr>
            <w:tcW w:w="1366" w:type="dxa"/>
            <w:tcBorders>
              <w:top w:val="nil"/>
              <w:left w:val="nil"/>
              <w:bottom w:val="single" w:sz="4" w:space="0" w:color="auto"/>
              <w:right w:val="single" w:sz="4" w:space="0" w:color="auto"/>
            </w:tcBorders>
            <w:shd w:val="clear" w:color="auto" w:fill="auto"/>
            <w:noWrap/>
            <w:vAlign w:val="bottom"/>
            <w:hideMark/>
          </w:tcPr>
          <w:p w14:paraId="5F29C222"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14 - 16</w:t>
            </w:r>
          </w:p>
        </w:tc>
        <w:tc>
          <w:tcPr>
            <w:tcW w:w="1199" w:type="dxa"/>
            <w:tcBorders>
              <w:top w:val="nil"/>
              <w:left w:val="nil"/>
              <w:bottom w:val="single" w:sz="4" w:space="0" w:color="auto"/>
              <w:right w:val="single" w:sz="4" w:space="0" w:color="auto"/>
            </w:tcBorders>
            <w:shd w:val="clear" w:color="auto" w:fill="auto"/>
            <w:noWrap/>
            <w:vAlign w:val="bottom"/>
            <w:hideMark/>
          </w:tcPr>
          <w:p w14:paraId="6009770E"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148</w:t>
            </w:r>
          </w:p>
        </w:tc>
        <w:tc>
          <w:tcPr>
            <w:tcW w:w="990" w:type="dxa"/>
            <w:tcBorders>
              <w:top w:val="nil"/>
              <w:left w:val="nil"/>
              <w:bottom w:val="single" w:sz="4" w:space="0" w:color="auto"/>
              <w:right w:val="single" w:sz="4" w:space="0" w:color="auto"/>
            </w:tcBorders>
            <w:shd w:val="clear" w:color="auto" w:fill="auto"/>
            <w:noWrap/>
            <w:vAlign w:val="bottom"/>
            <w:hideMark/>
          </w:tcPr>
          <w:p w14:paraId="662949B9"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51.4</w:t>
            </w:r>
          </w:p>
        </w:tc>
        <w:tc>
          <w:tcPr>
            <w:tcW w:w="810" w:type="dxa"/>
            <w:tcBorders>
              <w:top w:val="nil"/>
              <w:left w:val="nil"/>
              <w:bottom w:val="single" w:sz="4" w:space="0" w:color="auto"/>
              <w:right w:val="single" w:sz="4" w:space="0" w:color="auto"/>
            </w:tcBorders>
            <w:shd w:val="clear" w:color="auto" w:fill="auto"/>
            <w:noWrap/>
            <w:vAlign w:val="bottom"/>
            <w:hideMark/>
          </w:tcPr>
          <w:p w14:paraId="58FE1ECA"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2</w:t>
            </w:r>
          </w:p>
        </w:tc>
        <w:tc>
          <w:tcPr>
            <w:tcW w:w="1080" w:type="dxa"/>
            <w:tcBorders>
              <w:top w:val="nil"/>
              <w:left w:val="nil"/>
              <w:bottom w:val="single" w:sz="4" w:space="0" w:color="auto"/>
              <w:right w:val="single" w:sz="4" w:space="0" w:color="auto"/>
            </w:tcBorders>
            <w:shd w:val="clear" w:color="auto" w:fill="auto"/>
            <w:noWrap/>
            <w:vAlign w:val="bottom"/>
            <w:hideMark/>
          </w:tcPr>
          <w:p w14:paraId="27F00A65"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46.6</w:t>
            </w:r>
          </w:p>
        </w:tc>
        <w:tc>
          <w:tcPr>
            <w:tcW w:w="1137" w:type="dxa"/>
            <w:tcBorders>
              <w:top w:val="nil"/>
              <w:left w:val="nil"/>
              <w:bottom w:val="single" w:sz="4" w:space="0" w:color="auto"/>
              <w:right w:val="single" w:sz="4" w:space="0" w:color="auto"/>
            </w:tcBorders>
            <w:shd w:val="clear" w:color="auto" w:fill="auto"/>
            <w:noWrap/>
            <w:vAlign w:val="bottom"/>
            <w:hideMark/>
          </w:tcPr>
          <w:p w14:paraId="3ECB8475"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43.1-59.6</w:t>
            </w:r>
          </w:p>
        </w:tc>
      </w:tr>
      <w:tr w:rsidR="00D1414D" w:rsidRPr="00D1414D" w14:paraId="7CB987A3" w14:textId="77777777" w:rsidTr="00D1414D">
        <w:trPr>
          <w:trHeight w:val="300"/>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14:paraId="7F7E7BB3"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D1414D">
              <w:rPr>
                <w:rFonts w:ascii="Times New Roman" w:eastAsia="Times New Roman" w:hAnsi="Times New Roman" w:cs="Times New Roman"/>
              </w:rPr>
              <w:t>Cefotaxime</w:t>
            </w:r>
          </w:p>
        </w:tc>
        <w:tc>
          <w:tcPr>
            <w:tcW w:w="1366" w:type="dxa"/>
            <w:tcBorders>
              <w:top w:val="nil"/>
              <w:left w:val="nil"/>
              <w:bottom w:val="single" w:sz="4" w:space="0" w:color="auto"/>
              <w:right w:val="single" w:sz="4" w:space="0" w:color="auto"/>
            </w:tcBorders>
            <w:shd w:val="clear" w:color="auto" w:fill="auto"/>
            <w:noWrap/>
            <w:vAlign w:val="bottom"/>
            <w:hideMark/>
          </w:tcPr>
          <w:p w14:paraId="325C8DB2"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23 - 25</w:t>
            </w:r>
          </w:p>
        </w:tc>
        <w:tc>
          <w:tcPr>
            <w:tcW w:w="1199" w:type="dxa"/>
            <w:tcBorders>
              <w:top w:val="nil"/>
              <w:left w:val="nil"/>
              <w:bottom w:val="single" w:sz="4" w:space="0" w:color="auto"/>
              <w:right w:val="single" w:sz="4" w:space="0" w:color="auto"/>
            </w:tcBorders>
            <w:shd w:val="clear" w:color="auto" w:fill="auto"/>
            <w:noWrap/>
            <w:vAlign w:val="bottom"/>
            <w:hideMark/>
          </w:tcPr>
          <w:p w14:paraId="23B4AF52"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148</w:t>
            </w:r>
          </w:p>
        </w:tc>
        <w:tc>
          <w:tcPr>
            <w:tcW w:w="990" w:type="dxa"/>
            <w:tcBorders>
              <w:top w:val="nil"/>
              <w:left w:val="nil"/>
              <w:bottom w:val="single" w:sz="4" w:space="0" w:color="auto"/>
              <w:right w:val="single" w:sz="4" w:space="0" w:color="auto"/>
            </w:tcBorders>
            <w:shd w:val="clear" w:color="auto" w:fill="auto"/>
            <w:noWrap/>
            <w:vAlign w:val="bottom"/>
            <w:hideMark/>
          </w:tcPr>
          <w:p w14:paraId="65B6A578"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12.8</w:t>
            </w:r>
          </w:p>
        </w:tc>
        <w:tc>
          <w:tcPr>
            <w:tcW w:w="810" w:type="dxa"/>
            <w:tcBorders>
              <w:top w:val="nil"/>
              <w:left w:val="nil"/>
              <w:bottom w:val="single" w:sz="4" w:space="0" w:color="auto"/>
              <w:right w:val="single" w:sz="4" w:space="0" w:color="auto"/>
            </w:tcBorders>
            <w:shd w:val="clear" w:color="auto" w:fill="auto"/>
            <w:noWrap/>
            <w:vAlign w:val="bottom"/>
            <w:hideMark/>
          </w:tcPr>
          <w:p w14:paraId="2AF6CDC7"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4.7</w:t>
            </w:r>
          </w:p>
        </w:tc>
        <w:tc>
          <w:tcPr>
            <w:tcW w:w="1080" w:type="dxa"/>
            <w:tcBorders>
              <w:top w:val="nil"/>
              <w:left w:val="nil"/>
              <w:bottom w:val="single" w:sz="4" w:space="0" w:color="auto"/>
              <w:right w:val="single" w:sz="4" w:space="0" w:color="auto"/>
            </w:tcBorders>
            <w:shd w:val="clear" w:color="auto" w:fill="auto"/>
            <w:noWrap/>
            <w:vAlign w:val="bottom"/>
            <w:hideMark/>
          </w:tcPr>
          <w:p w14:paraId="59411552"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82.4</w:t>
            </w:r>
          </w:p>
        </w:tc>
        <w:tc>
          <w:tcPr>
            <w:tcW w:w="1137" w:type="dxa"/>
            <w:tcBorders>
              <w:top w:val="nil"/>
              <w:left w:val="nil"/>
              <w:bottom w:val="single" w:sz="4" w:space="0" w:color="auto"/>
              <w:right w:val="single" w:sz="4" w:space="0" w:color="auto"/>
            </w:tcBorders>
            <w:shd w:val="clear" w:color="auto" w:fill="auto"/>
            <w:noWrap/>
            <w:vAlign w:val="bottom"/>
            <w:hideMark/>
          </w:tcPr>
          <w:p w14:paraId="30DBD650"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8.1-19.5</w:t>
            </w:r>
          </w:p>
        </w:tc>
      </w:tr>
      <w:tr w:rsidR="00D1414D" w:rsidRPr="00D1414D" w14:paraId="1CF3728D" w14:textId="77777777" w:rsidTr="00D1414D">
        <w:trPr>
          <w:trHeight w:val="300"/>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14:paraId="74956A7A"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D1414D">
              <w:rPr>
                <w:rFonts w:ascii="Times New Roman" w:eastAsia="Times New Roman" w:hAnsi="Times New Roman" w:cs="Times New Roman"/>
              </w:rPr>
              <w:t>Chloramphenicol</w:t>
            </w:r>
          </w:p>
        </w:tc>
        <w:tc>
          <w:tcPr>
            <w:tcW w:w="1366" w:type="dxa"/>
            <w:tcBorders>
              <w:top w:val="nil"/>
              <w:left w:val="nil"/>
              <w:bottom w:val="single" w:sz="4" w:space="0" w:color="auto"/>
              <w:right w:val="single" w:sz="4" w:space="0" w:color="auto"/>
            </w:tcBorders>
            <w:shd w:val="clear" w:color="auto" w:fill="auto"/>
            <w:noWrap/>
            <w:vAlign w:val="bottom"/>
            <w:hideMark/>
          </w:tcPr>
          <w:p w14:paraId="2322CAAD"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13 - 17</w:t>
            </w:r>
          </w:p>
        </w:tc>
        <w:tc>
          <w:tcPr>
            <w:tcW w:w="1199" w:type="dxa"/>
            <w:tcBorders>
              <w:top w:val="nil"/>
              <w:left w:val="nil"/>
              <w:bottom w:val="single" w:sz="4" w:space="0" w:color="auto"/>
              <w:right w:val="single" w:sz="4" w:space="0" w:color="auto"/>
            </w:tcBorders>
            <w:shd w:val="clear" w:color="auto" w:fill="auto"/>
            <w:noWrap/>
            <w:vAlign w:val="bottom"/>
            <w:hideMark/>
          </w:tcPr>
          <w:p w14:paraId="08C6082C"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148</w:t>
            </w:r>
          </w:p>
        </w:tc>
        <w:tc>
          <w:tcPr>
            <w:tcW w:w="990" w:type="dxa"/>
            <w:tcBorders>
              <w:top w:val="nil"/>
              <w:left w:val="nil"/>
              <w:bottom w:val="single" w:sz="4" w:space="0" w:color="auto"/>
              <w:right w:val="single" w:sz="4" w:space="0" w:color="auto"/>
            </w:tcBorders>
            <w:shd w:val="clear" w:color="auto" w:fill="auto"/>
            <w:noWrap/>
            <w:vAlign w:val="bottom"/>
            <w:hideMark/>
          </w:tcPr>
          <w:p w14:paraId="303431BD"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14.2</w:t>
            </w:r>
          </w:p>
        </w:tc>
        <w:tc>
          <w:tcPr>
            <w:tcW w:w="810" w:type="dxa"/>
            <w:tcBorders>
              <w:top w:val="nil"/>
              <w:left w:val="nil"/>
              <w:bottom w:val="single" w:sz="4" w:space="0" w:color="auto"/>
              <w:right w:val="single" w:sz="4" w:space="0" w:color="auto"/>
            </w:tcBorders>
            <w:shd w:val="clear" w:color="auto" w:fill="auto"/>
            <w:noWrap/>
            <w:vAlign w:val="bottom"/>
            <w:hideMark/>
          </w:tcPr>
          <w:p w14:paraId="5D64EA83"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4.7</w:t>
            </w:r>
          </w:p>
        </w:tc>
        <w:tc>
          <w:tcPr>
            <w:tcW w:w="1080" w:type="dxa"/>
            <w:tcBorders>
              <w:top w:val="nil"/>
              <w:left w:val="nil"/>
              <w:bottom w:val="single" w:sz="4" w:space="0" w:color="auto"/>
              <w:right w:val="single" w:sz="4" w:space="0" w:color="auto"/>
            </w:tcBorders>
            <w:shd w:val="clear" w:color="auto" w:fill="auto"/>
            <w:noWrap/>
            <w:vAlign w:val="bottom"/>
            <w:hideMark/>
          </w:tcPr>
          <w:p w14:paraId="03858F0B"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81.1</w:t>
            </w:r>
          </w:p>
        </w:tc>
        <w:tc>
          <w:tcPr>
            <w:tcW w:w="1137" w:type="dxa"/>
            <w:tcBorders>
              <w:top w:val="nil"/>
              <w:left w:val="nil"/>
              <w:bottom w:val="single" w:sz="4" w:space="0" w:color="auto"/>
              <w:right w:val="single" w:sz="4" w:space="0" w:color="auto"/>
            </w:tcBorders>
            <w:shd w:val="clear" w:color="auto" w:fill="auto"/>
            <w:noWrap/>
            <w:vAlign w:val="bottom"/>
            <w:hideMark/>
          </w:tcPr>
          <w:p w14:paraId="35CD383E"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9.2-21.1</w:t>
            </w:r>
          </w:p>
        </w:tc>
      </w:tr>
      <w:tr w:rsidR="00D1414D" w:rsidRPr="00D1414D" w14:paraId="15220255" w14:textId="77777777" w:rsidTr="00D1414D">
        <w:trPr>
          <w:trHeight w:val="300"/>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14:paraId="427E3E66"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D1414D">
              <w:rPr>
                <w:rFonts w:ascii="Times New Roman" w:eastAsia="Times New Roman" w:hAnsi="Times New Roman" w:cs="Times New Roman"/>
              </w:rPr>
              <w:t>Ciprofloxacin</w:t>
            </w:r>
          </w:p>
        </w:tc>
        <w:tc>
          <w:tcPr>
            <w:tcW w:w="1366" w:type="dxa"/>
            <w:tcBorders>
              <w:top w:val="nil"/>
              <w:left w:val="nil"/>
              <w:bottom w:val="single" w:sz="4" w:space="0" w:color="auto"/>
              <w:right w:val="single" w:sz="4" w:space="0" w:color="auto"/>
            </w:tcBorders>
            <w:shd w:val="clear" w:color="auto" w:fill="auto"/>
            <w:noWrap/>
            <w:vAlign w:val="bottom"/>
            <w:hideMark/>
          </w:tcPr>
          <w:p w14:paraId="002CAB39"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16 - 20</w:t>
            </w:r>
          </w:p>
        </w:tc>
        <w:tc>
          <w:tcPr>
            <w:tcW w:w="1199" w:type="dxa"/>
            <w:tcBorders>
              <w:top w:val="nil"/>
              <w:left w:val="nil"/>
              <w:bottom w:val="single" w:sz="4" w:space="0" w:color="auto"/>
              <w:right w:val="single" w:sz="4" w:space="0" w:color="auto"/>
            </w:tcBorders>
            <w:shd w:val="clear" w:color="auto" w:fill="auto"/>
            <w:noWrap/>
            <w:vAlign w:val="bottom"/>
            <w:hideMark/>
          </w:tcPr>
          <w:p w14:paraId="4CB146DB"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148</w:t>
            </w:r>
          </w:p>
        </w:tc>
        <w:tc>
          <w:tcPr>
            <w:tcW w:w="990" w:type="dxa"/>
            <w:tcBorders>
              <w:top w:val="nil"/>
              <w:left w:val="nil"/>
              <w:bottom w:val="single" w:sz="4" w:space="0" w:color="auto"/>
              <w:right w:val="single" w:sz="4" w:space="0" w:color="auto"/>
            </w:tcBorders>
            <w:shd w:val="clear" w:color="auto" w:fill="auto"/>
            <w:noWrap/>
            <w:vAlign w:val="bottom"/>
            <w:hideMark/>
          </w:tcPr>
          <w:p w14:paraId="47F80C49"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8.1</w:t>
            </w:r>
          </w:p>
        </w:tc>
        <w:tc>
          <w:tcPr>
            <w:tcW w:w="810" w:type="dxa"/>
            <w:tcBorders>
              <w:top w:val="nil"/>
              <w:left w:val="nil"/>
              <w:bottom w:val="single" w:sz="4" w:space="0" w:color="auto"/>
              <w:right w:val="single" w:sz="4" w:space="0" w:color="auto"/>
            </w:tcBorders>
            <w:shd w:val="clear" w:color="auto" w:fill="auto"/>
            <w:noWrap/>
            <w:vAlign w:val="bottom"/>
            <w:hideMark/>
          </w:tcPr>
          <w:p w14:paraId="11FC34BF"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4.1</w:t>
            </w:r>
          </w:p>
        </w:tc>
        <w:tc>
          <w:tcPr>
            <w:tcW w:w="1080" w:type="dxa"/>
            <w:tcBorders>
              <w:top w:val="nil"/>
              <w:left w:val="nil"/>
              <w:bottom w:val="single" w:sz="4" w:space="0" w:color="auto"/>
              <w:right w:val="single" w:sz="4" w:space="0" w:color="auto"/>
            </w:tcBorders>
            <w:shd w:val="clear" w:color="auto" w:fill="auto"/>
            <w:noWrap/>
            <w:vAlign w:val="bottom"/>
            <w:hideMark/>
          </w:tcPr>
          <w:p w14:paraId="13805044"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87.8</w:t>
            </w:r>
          </w:p>
        </w:tc>
        <w:tc>
          <w:tcPr>
            <w:tcW w:w="1137" w:type="dxa"/>
            <w:tcBorders>
              <w:top w:val="nil"/>
              <w:left w:val="nil"/>
              <w:bottom w:val="single" w:sz="4" w:space="0" w:color="auto"/>
              <w:right w:val="single" w:sz="4" w:space="0" w:color="auto"/>
            </w:tcBorders>
            <w:shd w:val="clear" w:color="auto" w:fill="auto"/>
            <w:noWrap/>
            <w:vAlign w:val="bottom"/>
            <w:hideMark/>
          </w:tcPr>
          <w:p w14:paraId="3C94021E"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4.4-14.0</w:t>
            </w:r>
          </w:p>
        </w:tc>
      </w:tr>
      <w:tr w:rsidR="00D1414D" w:rsidRPr="00D1414D" w14:paraId="0E2546EF" w14:textId="77777777" w:rsidTr="00D1414D">
        <w:trPr>
          <w:trHeight w:val="300"/>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14:paraId="54C02AA7"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D1414D">
              <w:rPr>
                <w:rFonts w:ascii="Times New Roman" w:eastAsia="Times New Roman" w:hAnsi="Times New Roman" w:cs="Times New Roman"/>
              </w:rPr>
              <w:t>Colistin</w:t>
            </w:r>
          </w:p>
        </w:tc>
        <w:tc>
          <w:tcPr>
            <w:tcW w:w="1366" w:type="dxa"/>
            <w:tcBorders>
              <w:top w:val="nil"/>
              <w:left w:val="nil"/>
              <w:bottom w:val="single" w:sz="4" w:space="0" w:color="auto"/>
              <w:right w:val="single" w:sz="4" w:space="0" w:color="auto"/>
            </w:tcBorders>
            <w:shd w:val="clear" w:color="auto" w:fill="auto"/>
            <w:noWrap/>
            <w:vAlign w:val="bottom"/>
            <w:hideMark/>
          </w:tcPr>
          <w:p w14:paraId="6B313636"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S &gt;= 11</w:t>
            </w:r>
          </w:p>
        </w:tc>
        <w:tc>
          <w:tcPr>
            <w:tcW w:w="1199" w:type="dxa"/>
            <w:tcBorders>
              <w:top w:val="nil"/>
              <w:left w:val="nil"/>
              <w:bottom w:val="single" w:sz="4" w:space="0" w:color="auto"/>
              <w:right w:val="single" w:sz="4" w:space="0" w:color="auto"/>
            </w:tcBorders>
            <w:shd w:val="clear" w:color="auto" w:fill="auto"/>
            <w:noWrap/>
            <w:vAlign w:val="bottom"/>
            <w:hideMark/>
          </w:tcPr>
          <w:p w14:paraId="59F9A4E2"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148</w:t>
            </w:r>
          </w:p>
        </w:tc>
        <w:tc>
          <w:tcPr>
            <w:tcW w:w="990" w:type="dxa"/>
            <w:tcBorders>
              <w:top w:val="nil"/>
              <w:left w:val="nil"/>
              <w:bottom w:val="single" w:sz="4" w:space="0" w:color="auto"/>
              <w:right w:val="single" w:sz="4" w:space="0" w:color="auto"/>
            </w:tcBorders>
            <w:shd w:val="clear" w:color="auto" w:fill="auto"/>
            <w:noWrap/>
            <w:vAlign w:val="bottom"/>
            <w:hideMark/>
          </w:tcPr>
          <w:p w14:paraId="59376843"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5.4</w:t>
            </w:r>
          </w:p>
        </w:tc>
        <w:tc>
          <w:tcPr>
            <w:tcW w:w="810" w:type="dxa"/>
            <w:tcBorders>
              <w:top w:val="nil"/>
              <w:left w:val="nil"/>
              <w:bottom w:val="single" w:sz="4" w:space="0" w:color="auto"/>
              <w:right w:val="single" w:sz="4" w:space="0" w:color="auto"/>
            </w:tcBorders>
            <w:shd w:val="clear" w:color="auto" w:fill="auto"/>
            <w:noWrap/>
            <w:vAlign w:val="bottom"/>
            <w:hideMark/>
          </w:tcPr>
          <w:p w14:paraId="3DA7BD57"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0</w:t>
            </w:r>
          </w:p>
        </w:tc>
        <w:tc>
          <w:tcPr>
            <w:tcW w:w="1080" w:type="dxa"/>
            <w:tcBorders>
              <w:top w:val="nil"/>
              <w:left w:val="nil"/>
              <w:bottom w:val="single" w:sz="4" w:space="0" w:color="auto"/>
              <w:right w:val="single" w:sz="4" w:space="0" w:color="auto"/>
            </w:tcBorders>
            <w:shd w:val="clear" w:color="auto" w:fill="auto"/>
            <w:noWrap/>
            <w:vAlign w:val="bottom"/>
            <w:hideMark/>
          </w:tcPr>
          <w:p w14:paraId="671774C4"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94.6</w:t>
            </w:r>
          </w:p>
        </w:tc>
        <w:tc>
          <w:tcPr>
            <w:tcW w:w="1137" w:type="dxa"/>
            <w:tcBorders>
              <w:top w:val="nil"/>
              <w:left w:val="nil"/>
              <w:bottom w:val="single" w:sz="4" w:space="0" w:color="auto"/>
              <w:right w:val="single" w:sz="4" w:space="0" w:color="auto"/>
            </w:tcBorders>
            <w:shd w:val="clear" w:color="auto" w:fill="auto"/>
            <w:noWrap/>
            <w:vAlign w:val="bottom"/>
            <w:hideMark/>
          </w:tcPr>
          <w:p w14:paraId="09E76BF5"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2.5-10.7</w:t>
            </w:r>
          </w:p>
        </w:tc>
      </w:tr>
      <w:tr w:rsidR="00D1414D" w:rsidRPr="00D1414D" w14:paraId="7DEA3DA6" w14:textId="77777777" w:rsidTr="00D1414D">
        <w:trPr>
          <w:trHeight w:val="300"/>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14:paraId="471F09C1"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D1414D">
              <w:rPr>
                <w:rFonts w:ascii="Times New Roman" w:eastAsia="Times New Roman" w:hAnsi="Times New Roman" w:cs="Times New Roman"/>
              </w:rPr>
              <w:t>Imipenem</w:t>
            </w:r>
          </w:p>
        </w:tc>
        <w:tc>
          <w:tcPr>
            <w:tcW w:w="1366" w:type="dxa"/>
            <w:tcBorders>
              <w:top w:val="nil"/>
              <w:left w:val="nil"/>
              <w:bottom w:val="single" w:sz="4" w:space="0" w:color="auto"/>
              <w:right w:val="single" w:sz="4" w:space="0" w:color="auto"/>
            </w:tcBorders>
            <w:shd w:val="clear" w:color="auto" w:fill="auto"/>
            <w:noWrap/>
            <w:vAlign w:val="bottom"/>
            <w:hideMark/>
          </w:tcPr>
          <w:p w14:paraId="0CC5FD2B"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20 - 22</w:t>
            </w:r>
          </w:p>
        </w:tc>
        <w:tc>
          <w:tcPr>
            <w:tcW w:w="1199" w:type="dxa"/>
            <w:tcBorders>
              <w:top w:val="nil"/>
              <w:left w:val="nil"/>
              <w:bottom w:val="single" w:sz="4" w:space="0" w:color="auto"/>
              <w:right w:val="single" w:sz="4" w:space="0" w:color="auto"/>
            </w:tcBorders>
            <w:shd w:val="clear" w:color="auto" w:fill="auto"/>
            <w:noWrap/>
            <w:vAlign w:val="bottom"/>
            <w:hideMark/>
          </w:tcPr>
          <w:p w14:paraId="228E1C1C"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148</w:t>
            </w:r>
          </w:p>
        </w:tc>
        <w:tc>
          <w:tcPr>
            <w:tcW w:w="990" w:type="dxa"/>
            <w:tcBorders>
              <w:top w:val="nil"/>
              <w:left w:val="nil"/>
              <w:bottom w:val="single" w:sz="4" w:space="0" w:color="auto"/>
              <w:right w:val="single" w:sz="4" w:space="0" w:color="auto"/>
            </w:tcBorders>
            <w:shd w:val="clear" w:color="auto" w:fill="auto"/>
            <w:noWrap/>
            <w:vAlign w:val="bottom"/>
            <w:hideMark/>
          </w:tcPr>
          <w:p w14:paraId="40D92E92"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0.7</w:t>
            </w:r>
          </w:p>
        </w:tc>
        <w:tc>
          <w:tcPr>
            <w:tcW w:w="810" w:type="dxa"/>
            <w:tcBorders>
              <w:top w:val="nil"/>
              <w:left w:val="nil"/>
              <w:bottom w:val="single" w:sz="4" w:space="0" w:color="auto"/>
              <w:right w:val="single" w:sz="4" w:space="0" w:color="auto"/>
            </w:tcBorders>
            <w:shd w:val="clear" w:color="auto" w:fill="auto"/>
            <w:noWrap/>
            <w:vAlign w:val="bottom"/>
            <w:hideMark/>
          </w:tcPr>
          <w:p w14:paraId="66DC6D0E"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2</w:t>
            </w:r>
          </w:p>
        </w:tc>
        <w:tc>
          <w:tcPr>
            <w:tcW w:w="1080" w:type="dxa"/>
            <w:tcBorders>
              <w:top w:val="nil"/>
              <w:left w:val="nil"/>
              <w:bottom w:val="single" w:sz="4" w:space="0" w:color="auto"/>
              <w:right w:val="single" w:sz="4" w:space="0" w:color="auto"/>
            </w:tcBorders>
            <w:shd w:val="clear" w:color="auto" w:fill="auto"/>
            <w:noWrap/>
            <w:vAlign w:val="bottom"/>
            <w:hideMark/>
          </w:tcPr>
          <w:p w14:paraId="3150A002"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97.3</w:t>
            </w:r>
          </w:p>
        </w:tc>
        <w:tc>
          <w:tcPr>
            <w:tcW w:w="1137" w:type="dxa"/>
            <w:tcBorders>
              <w:top w:val="nil"/>
              <w:left w:val="nil"/>
              <w:bottom w:val="single" w:sz="4" w:space="0" w:color="auto"/>
              <w:right w:val="single" w:sz="4" w:space="0" w:color="auto"/>
            </w:tcBorders>
            <w:shd w:val="clear" w:color="auto" w:fill="auto"/>
            <w:noWrap/>
            <w:vAlign w:val="bottom"/>
            <w:hideMark/>
          </w:tcPr>
          <w:p w14:paraId="7D17321B"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0-4.3</w:t>
            </w:r>
          </w:p>
        </w:tc>
      </w:tr>
      <w:tr w:rsidR="00D1414D" w:rsidRPr="00D1414D" w14:paraId="5B1C40C4" w14:textId="77777777" w:rsidTr="00D1414D">
        <w:trPr>
          <w:trHeight w:val="300"/>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14:paraId="1E4C15A6"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D1414D">
              <w:rPr>
                <w:rFonts w:ascii="Times New Roman" w:eastAsia="Times New Roman" w:hAnsi="Times New Roman" w:cs="Times New Roman"/>
              </w:rPr>
              <w:t>Nalidixic acid</w:t>
            </w:r>
          </w:p>
        </w:tc>
        <w:tc>
          <w:tcPr>
            <w:tcW w:w="1366" w:type="dxa"/>
            <w:tcBorders>
              <w:top w:val="nil"/>
              <w:left w:val="nil"/>
              <w:bottom w:val="single" w:sz="4" w:space="0" w:color="auto"/>
              <w:right w:val="single" w:sz="4" w:space="0" w:color="auto"/>
            </w:tcBorders>
            <w:shd w:val="clear" w:color="auto" w:fill="auto"/>
            <w:noWrap/>
            <w:vAlign w:val="bottom"/>
            <w:hideMark/>
          </w:tcPr>
          <w:p w14:paraId="67E73D05"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14 - 18</w:t>
            </w:r>
          </w:p>
        </w:tc>
        <w:tc>
          <w:tcPr>
            <w:tcW w:w="1199" w:type="dxa"/>
            <w:tcBorders>
              <w:top w:val="nil"/>
              <w:left w:val="nil"/>
              <w:bottom w:val="single" w:sz="4" w:space="0" w:color="auto"/>
              <w:right w:val="single" w:sz="4" w:space="0" w:color="auto"/>
            </w:tcBorders>
            <w:shd w:val="clear" w:color="auto" w:fill="auto"/>
            <w:noWrap/>
            <w:vAlign w:val="bottom"/>
            <w:hideMark/>
          </w:tcPr>
          <w:p w14:paraId="2D1CE01B"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148</w:t>
            </w:r>
          </w:p>
        </w:tc>
        <w:tc>
          <w:tcPr>
            <w:tcW w:w="990" w:type="dxa"/>
            <w:tcBorders>
              <w:top w:val="nil"/>
              <w:left w:val="nil"/>
              <w:bottom w:val="single" w:sz="4" w:space="0" w:color="auto"/>
              <w:right w:val="single" w:sz="4" w:space="0" w:color="auto"/>
            </w:tcBorders>
            <w:shd w:val="clear" w:color="auto" w:fill="auto"/>
            <w:noWrap/>
            <w:vAlign w:val="bottom"/>
            <w:hideMark/>
          </w:tcPr>
          <w:p w14:paraId="47CE25E1"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23.6</w:t>
            </w:r>
          </w:p>
        </w:tc>
        <w:tc>
          <w:tcPr>
            <w:tcW w:w="810" w:type="dxa"/>
            <w:tcBorders>
              <w:top w:val="nil"/>
              <w:left w:val="nil"/>
              <w:bottom w:val="single" w:sz="4" w:space="0" w:color="auto"/>
              <w:right w:val="single" w:sz="4" w:space="0" w:color="auto"/>
            </w:tcBorders>
            <w:shd w:val="clear" w:color="auto" w:fill="auto"/>
            <w:noWrap/>
            <w:vAlign w:val="bottom"/>
            <w:hideMark/>
          </w:tcPr>
          <w:p w14:paraId="4A8FF9CF"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7.4</w:t>
            </w:r>
          </w:p>
        </w:tc>
        <w:tc>
          <w:tcPr>
            <w:tcW w:w="1080" w:type="dxa"/>
            <w:tcBorders>
              <w:top w:val="nil"/>
              <w:left w:val="nil"/>
              <w:bottom w:val="single" w:sz="4" w:space="0" w:color="auto"/>
              <w:right w:val="single" w:sz="4" w:space="0" w:color="auto"/>
            </w:tcBorders>
            <w:shd w:val="clear" w:color="auto" w:fill="auto"/>
            <w:noWrap/>
            <w:vAlign w:val="bottom"/>
            <w:hideMark/>
          </w:tcPr>
          <w:p w14:paraId="106F6892"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68.9</w:t>
            </w:r>
          </w:p>
        </w:tc>
        <w:tc>
          <w:tcPr>
            <w:tcW w:w="1137" w:type="dxa"/>
            <w:tcBorders>
              <w:top w:val="nil"/>
              <w:left w:val="nil"/>
              <w:bottom w:val="single" w:sz="4" w:space="0" w:color="auto"/>
              <w:right w:val="single" w:sz="4" w:space="0" w:color="auto"/>
            </w:tcBorders>
            <w:shd w:val="clear" w:color="auto" w:fill="auto"/>
            <w:noWrap/>
            <w:vAlign w:val="bottom"/>
            <w:hideMark/>
          </w:tcPr>
          <w:p w14:paraId="1D0B71DF"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17.2-31.4</w:t>
            </w:r>
          </w:p>
        </w:tc>
      </w:tr>
      <w:tr w:rsidR="00D1414D" w:rsidRPr="00D1414D" w14:paraId="4B43D4D3" w14:textId="77777777" w:rsidTr="00D1414D">
        <w:trPr>
          <w:trHeight w:val="300"/>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14:paraId="65ED875A"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D1414D">
              <w:rPr>
                <w:rFonts w:ascii="Times New Roman" w:eastAsia="Times New Roman" w:hAnsi="Times New Roman" w:cs="Times New Roman"/>
              </w:rPr>
              <w:t>Tetracycline</w:t>
            </w:r>
          </w:p>
        </w:tc>
        <w:tc>
          <w:tcPr>
            <w:tcW w:w="1366" w:type="dxa"/>
            <w:tcBorders>
              <w:top w:val="nil"/>
              <w:left w:val="nil"/>
              <w:bottom w:val="single" w:sz="4" w:space="0" w:color="auto"/>
              <w:right w:val="single" w:sz="4" w:space="0" w:color="auto"/>
            </w:tcBorders>
            <w:shd w:val="clear" w:color="auto" w:fill="auto"/>
            <w:noWrap/>
            <w:vAlign w:val="bottom"/>
            <w:hideMark/>
          </w:tcPr>
          <w:p w14:paraId="646E73F7" w14:textId="1C3F02E4"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12 - 14</w:t>
            </w:r>
          </w:p>
        </w:tc>
        <w:tc>
          <w:tcPr>
            <w:tcW w:w="1199" w:type="dxa"/>
            <w:tcBorders>
              <w:top w:val="nil"/>
              <w:left w:val="nil"/>
              <w:bottom w:val="single" w:sz="4" w:space="0" w:color="auto"/>
              <w:right w:val="single" w:sz="4" w:space="0" w:color="auto"/>
            </w:tcBorders>
            <w:shd w:val="clear" w:color="auto" w:fill="auto"/>
            <w:noWrap/>
            <w:vAlign w:val="bottom"/>
            <w:hideMark/>
          </w:tcPr>
          <w:p w14:paraId="7C63B6A0"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148</w:t>
            </w:r>
          </w:p>
        </w:tc>
        <w:tc>
          <w:tcPr>
            <w:tcW w:w="990" w:type="dxa"/>
            <w:tcBorders>
              <w:top w:val="nil"/>
              <w:left w:val="nil"/>
              <w:bottom w:val="single" w:sz="4" w:space="0" w:color="auto"/>
              <w:right w:val="single" w:sz="4" w:space="0" w:color="auto"/>
            </w:tcBorders>
            <w:shd w:val="clear" w:color="auto" w:fill="auto"/>
            <w:noWrap/>
            <w:vAlign w:val="bottom"/>
            <w:hideMark/>
          </w:tcPr>
          <w:p w14:paraId="1862078C"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76.4</w:t>
            </w:r>
          </w:p>
        </w:tc>
        <w:tc>
          <w:tcPr>
            <w:tcW w:w="810" w:type="dxa"/>
            <w:tcBorders>
              <w:top w:val="nil"/>
              <w:left w:val="nil"/>
              <w:bottom w:val="single" w:sz="4" w:space="0" w:color="auto"/>
              <w:right w:val="single" w:sz="4" w:space="0" w:color="auto"/>
            </w:tcBorders>
            <w:shd w:val="clear" w:color="auto" w:fill="auto"/>
            <w:noWrap/>
            <w:vAlign w:val="bottom"/>
            <w:hideMark/>
          </w:tcPr>
          <w:p w14:paraId="03C83D3C"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1.4</w:t>
            </w:r>
          </w:p>
        </w:tc>
        <w:tc>
          <w:tcPr>
            <w:tcW w:w="1080" w:type="dxa"/>
            <w:tcBorders>
              <w:top w:val="nil"/>
              <w:left w:val="nil"/>
              <w:bottom w:val="single" w:sz="4" w:space="0" w:color="auto"/>
              <w:right w:val="single" w:sz="4" w:space="0" w:color="auto"/>
            </w:tcBorders>
            <w:shd w:val="clear" w:color="auto" w:fill="auto"/>
            <w:noWrap/>
            <w:vAlign w:val="bottom"/>
            <w:hideMark/>
          </w:tcPr>
          <w:p w14:paraId="33E1E331"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22.3</w:t>
            </w:r>
          </w:p>
        </w:tc>
        <w:tc>
          <w:tcPr>
            <w:tcW w:w="1137" w:type="dxa"/>
            <w:tcBorders>
              <w:top w:val="nil"/>
              <w:left w:val="nil"/>
              <w:bottom w:val="single" w:sz="4" w:space="0" w:color="auto"/>
              <w:right w:val="single" w:sz="4" w:space="0" w:color="auto"/>
            </w:tcBorders>
            <w:shd w:val="clear" w:color="auto" w:fill="auto"/>
            <w:noWrap/>
            <w:vAlign w:val="bottom"/>
            <w:hideMark/>
          </w:tcPr>
          <w:p w14:paraId="7BD591B5"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68.6-82.8</w:t>
            </w:r>
          </w:p>
        </w:tc>
      </w:tr>
      <w:tr w:rsidR="00D1414D" w:rsidRPr="00D1414D" w14:paraId="69857AA5" w14:textId="77777777" w:rsidTr="00D1414D">
        <w:trPr>
          <w:trHeight w:val="300"/>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14:paraId="0448771A"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D1414D">
              <w:rPr>
                <w:rFonts w:ascii="Times New Roman" w:eastAsia="Times New Roman" w:hAnsi="Times New Roman" w:cs="Times New Roman"/>
              </w:rPr>
              <w:t>Trimethoprim/Sulfamethoxazole</w:t>
            </w:r>
          </w:p>
        </w:tc>
        <w:tc>
          <w:tcPr>
            <w:tcW w:w="1366" w:type="dxa"/>
            <w:tcBorders>
              <w:top w:val="nil"/>
              <w:left w:val="nil"/>
              <w:bottom w:val="single" w:sz="4" w:space="0" w:color="auto"/>
              <w:right w:val="single" w:sz="4" w:space="0" w:color="auto"/>
            </w:tcBorders>
            <w:shd w:val="clear" w:color="auto" w:fill="auto"/>
            <w:noWrap/>
            <w:vAlign w:val="bottom"/>
            <w:hideMark/>
          </w:tcPr>
          <w:p w14:paraId="6B0DC8C1" w14:textId="653FA0CF"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11 - 15</w:t>
            </w:r>
          </w:p>
        </w:tc>
        <w:tc>
          <w:tcPr>
            <w:tcW w:w="1199" w:type="dxa"/>
            <w:tcBorders>
              <w:top w:val="nil"/>
              <w:left w:val="nil"/>
              <w:bottom w:val="single" w:sz="4" w:space="0" w:color="auto"/>
              <w:right w:val="single" w:sz="4" w:space="0" w:color="auto"/>
            </w:tcBorders>
            <w:shd w:val="clear" w:color="auto" w:fill="auto"/>
            <w:noWrap/>
            <w:vAlign w:val="bottom"/>
            <w:hideMark/>
          </w:tcPr>
          <w:p w14:paraId="0ADB89AE"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148</w:t>
            </w:r>
          </w:p>
        </w:tc>
        <w:tc>
          <w:tcPr>
            <w:tcW w:w="990" w:type="dxa"/>
            <w:tcBorders>
              <w:top w:val="nil"/>
              <w:left w:val="nil"/>
              <w:bottom w:val="single" w:sz="4" w:space="0" w:color="auto"/>
              <w:right w:val="single" w:sz="4" w:space="0" w:color="auto"/>
            </w:tcBorders>
            <w:shd w:val="clear" w:color="auto" w:fill="auto"/>
            <w:noWrap/>
            <w:vAlign w:val="bottom"/>
            <w:hideMark/>
          </w:tcPr>
          <w:p w14:paraId="233D8B8A"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44.6</w:t>
            </w:r>
          </w:p>
        </w:tc>
        <w:tc>
          <w:tcPr>
            <w:tcW w:w="810" w:type="dxa"/>
            <w:tcBorders>
              <w:top w:val="nil"/>
              <w:left w:val="nil"/>
              <w:bottom w:val="single" w:sz="4" w:space="0" w:color="auto"/>
              <w:right w:val="single" w:sz="4" w:space="0" w:color="auto"/>
            </w:tcBorders>
            <w:shd w:val="clear" w:color="auto" w:fill="auto"/>
            <w:noWrap/>
            <w:vAlign w:val="bottom"/>
            <w:hideMark/>
          </w:tcPr>
          <w:p w14:paraId="0B1EF0DF"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0.7</w:t>
            </w:r>
          </w:p>
        </w:tc>
        <w:tc>
          <w:tcPr>
            <w:tcW w:w="1080" w:type="dxa"/>
            <w:tcBorders>
              <w:top w:val="nil"/>
              <w:left w:val="nil"/>
              <w:bottom w:val="single" w:sz="4" w:space="0" w:color="auto"/>
              <w:right w:val="single" w:sz="4" w:space="0" w:color="auto"/>
            </w:tcBorders>
            <w:shd w:val="clear" w:color="auto" w:fill="auto"/>
            <w:noWrap/>
            <w:vAlign w:val="bottom"/>
            <w:hideMark/>
          </w:tcPr>
          <w:p w14:paraId="3D0B5648"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54.7</w:t>
            </w:r>
          </w:p>
        </w:tc>
        <w:tc>
          <w:tcPr>
            <w:tcW w:w="1137" w:type="dxa"/>
            <w:tcBorders>
              <w:top w:val="nil"/>
              <w:left w:val="nil"/>
              <w:bottom w:val="single" w:sz="4" w:space="0" w:color="auto"/>
              <w:right w:val="single" w:sz="4" w:space="0" w:color="auto"/>
            </w:tcBorders>
            <w:shd w:val="clear" w:color="auto" w:fill="auto"/>
            <w:noWrap/>
            <w:vAlign w:val="bottom"/>
            <w:hideMark/>
          </w:tcPr>
          <w:p w14:paraId="76F9D5A1" w14:textId="77777777" w:rsidR="00D1414D" w:rsidRPr="00D1414D" w:rsidRDefault="00D1414D" w:rsidP="00D1414D">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D1414D">
              <w:rPr>
                <w:rFonts w:ascii="Times New Roman" w:eastAsia="Times New Roman" w:hAnsi="Times New Roman" w:cs="Times New Roman"/>
              </w:rPr>
              <w:t>36.5-53.0</w:t>
            </w:r>
          </w:p>
        </w:tc>
      </w:tr>
    </w:tbl>
    <w:p w14:paraId="1436428B" w14:textId="51BAE0E9" w:rsidR="0092356C" w:rsidRDefault="0092356C" w:rsidP="0092356C">
      <w:pPr>
        <w:spacing w:line="360" w:lineRule="auto"/>
        <w:jc w:val="both"/>
        <w:rPr>
          <w:rFonts w:ascii="Times New Roman" w:hAnsi="Times New Roman" w:cs="Times New Roman"/>
          <w:sz w:val="24"/>
          <w:szCs w:val="24"/>
        </w:rPr>
      </w:pPr>
    </w:p>
    <w:p w14:paraId="00A39801" w14:textId="70D5EDC0" w:rsidR="0092356C" w:rsidRDefault="0092356C" w:rsidP="0092356C">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A graphical presentation of the results is outlined in </w:t>
      </w:r>
      <w:r w:rsidR="00C049FA" w:rsidRPr="00E17C8A">
        <w:rPr>
          <w:rFonts w:ascii="Times New Roman" w:hAnsi="Times New Roman" w:cs="Times New Roman"/>
          <w:noProof/>
          <w:sz w:val="24"/>
          <w:szCs w:val="24"/>
        </w:rPr>
        <w:t>Figure 4</w:t>
      </w:r>
      <w:r>
        <w:rPr>
          <w:rFonts w:ascii="Times New Roman" w:hAnsi="Times New Roman" w:cs="Times New Roman"/>
          <w:noProof/>
          <w:sz w:val="24"/>
          <w:szCs w:val="24"/>
        </w:rPr>
        <w:t xml:space="preserve"> below.</w:t>
      </w:r>
    </w:p>
    <w:p w14:paraId="1F0B191C" w14:textId="77777777" w:rsidR="0092356C" w:rsidRDefault="0092356C" w:rsidP="0092356C">
      <w:pPr>
        <w:spacing w:line="360" w:lineRule="auto"/>
        <w:jc w:val="both"/>
        <w:rPr>
          <w:rFonts w:ascii="Times New Roman" w:hAnsi="Times New Roman" w:cs="Times New Roman"/>
          <w:noProof/>
          <w:sz w:val="24"/>
          <w:szCs w:val="24"/>
        </w:rPr>
      </w:pPr>
    </w:p>
    <w:p w14:paraId="07CF0A3D" w14:textId="0046CDFD" w:rsidR="0092356C" w:rsidRDefault="0092356C" w:rsidP="0092356C">
      <w:pPr>
        <w:keepNext/>
        <w:spacing w:line="360" w:lineRule="auto"/>
        <w:jc w:val="both"/>
      </w:pPr>
      <w:r w:rsidRPr="00087239">
        <w:rPr>
          <w:rFonts w:ascii="Times New Roman" w:hAnsi="Times New Roman" w:cs="Times New Roman"/>
          <w:noProof/>
          <w:sz w:val="24"/>
          <w:szCs w:val="24"/>
        </w:rPr>
        <w:drawing>
          <wp:inline distT="0" distB="0" distL="0" distR="0" wp14:anchorId="4A9857FE" wp14:editId="51749333">
            <wp:extent cx="5941060" cy="1712710"/>
            <wp:effectExtent l="0" t="0" r="2540" b="190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74994" cy="1722493"/>
                    </a:xfrm>
                    <a:prstGeom prst="rect">
                      <a:avLst/>
                    </a:prstGeom>
                    <a:noFill/>
                  </pic:spPr>
                </pic:pic>
              </a:graphicData>
            </a:graphic>
          </wp:inline>
        </w:drawing>
      </w:r>
    </w:p>
    <w:p w14:paraId="2CC87494" w14:textId="184049AF" w:rsidR="0092356C" w:rsidRDefault="0092356C" w:rsidP="00536BB7">
      <w:pPr>
        <w:pStyle w:val="Caption"/>
        <w:spacing w:line="480" w:lineRule="auto"/>
        <w:ind w:left="720"/>
        <w:jc w:val="both"/>
        <w:rPr>
          <w:rFonts w:ascii="Times New Roman" w:hAnsi="Times New Roman" w:cs="Times New Roman"/>
          <w:i w:val="0"/>
          <w:sz w:val="22"/>
          <w:szCs w:val="22"/>
        </w:rPr>
      </w:pPr>
      <w:bookmarkStart w:id="138" w:name="_Toc530929368"/>
      <w:bookmarkStart w:id="139" w:name="_Toc524753"/>
      <w:bookmarkStart w:id="140" w:name="_Toc10155704"/>
      <w:r w:rsidRPr="0081551B">
        <w:rPr>
          <w:rFonts w:ascii="Times New Roman" w:hAnsi="Times New Roman" w:cs="Times New Roman"/>
          <w:i w:val="0"/>
          <w:sz w:val="22"/>
          <w:szCs w:val="22"/>
        </w:rPr>
        <w:t xml:space="preserve">Figure </w:t>
      </w:r>
      <w:r w:rsidRPr="0081551B">
        <w:rPr>
          <w:rFonts w:ascii="Times New Roman" w:hAnsi="Times New Roman" w:cs="Times New Roman"/>
          <w:i w:val="0"/>
          <w:sz w:val="22"/>
          <w:szCs w:val="22"/>
        </w:rPr>
        <w:fldChar w:fldCharType="begin"/>
      </w:r>
      <w:r w:rsidRPr="0081551B">
        <w:rPr>
          <w:rFonts w:ascii="Times New Roman" w:hAnsi="Times New Roman" w:cs="Times New Roman"/>
          <w:i w:val="0"/>
          <w:sz w:val="22"/>
          <w:szCs w:val="22"/>
        </w:rPr>
        <w:instrText xml:space="preserve"> SEQ Figure \* ARABIC </w:instrText>
      </w:r>
      <w:r w:rsidRPr="0081551B">
        <w:rPr>
          <w:rFonts w:ascii="Times New Roman" w:hAnsi="Times New Roman" w:cs="Times New Roman"/>
          <w:i w:val="0"/>
          <w:sz w:val="22"/>
          <w:szCs w:val="22"/>
        </w:rPr>
        <w:fldChar w:fldCharType="separate"/>
      </w:r>
      <w:r w:rsidR="003815E5">
        <w:rPr>
          <w:rFonts w:ascii="Times New Roman" w:hAnsi="Times New Roman" w:cs="Times New Roman"/>
          <w:i w:val="0"/>
          <w:noProof/>
          <w:sz w:val="22"/>
          <w:szCs w:val="22"/>
        </w:rPr>
        <w:t>4</w:t>
      </w:r>
      <w:r w:rsidRPr="0081551B">
        <w:rPr>
          <w:rFonts w:ascii="Times New Roman" w:hAnsi="Times New Roman" w:cs="Times New Roman"/>
          <w:i w:val="0"/>
          <w:sz w:val="22"/>
          <w:szCs w:val="22"/>
        </w:rPr>
        <w:fldChar w:fldCharType="end"/>
      </w:r>
      <w:r w:rsidR="00383B97">
        <w:rPr>
          <w:rFonts w:ascii="Times New Roman" w:hAnsi="Times New Roman" w:cs="Times New Roman"/>
          <w:i w:val="0"/>
          <w:sz w:val="22"/>
          <w:szCs w:val="22"/>
        </w:rPr>
        <w:t xml:space="preserve">: </w:t>
      </w:r>
      <w:r w:rsidR="00C41178">
        <w:rPr>
          <w:rFonts w:ascii="Times New Roman" w:hAnsi="Times New Roman" w:cs="Times New Roman"/>
          <w:i w:val="0"/>
          <w:sz w:val="22"/>
          <w:szCs w:val="22"/>
        </w:rPr>
        <w:t xml:space="preserve">     </w:t>
      </w:r>
      <w:r w:rsidR="00B93912">
        <w:rPr>
          <w:rFonts w:ascii="Times New Roman" w:hAnsi="Times New Roman" w:cs="Times New Roman"/>
          <w:i w:val="0"/>
          <w:sz w:val="22"/>
          <w:szCs w:val="22"/>
        </w:rPr>
        <w:t xml:space="preserve">     </w:t>
      </w:r>
      <w:r w:rsidR="00383B97">
        <w:rPr>
          <w:rFonts w:ascii="Times New Roman" w:hAnsi="Times New Roman" w:cs="Times New Roman"/>
          <w:i w:val="0"/>
          <w:sz w:val="22"/>
          <w:szCs w:val="22"/>
        </w:rPr>
        <w:t>G</w:t>
      </w:r>
      <w:r w:rsidRPr="0081551B">
        <w:rPr>
          <w:rFonts w:ascii="Times New Roman" w:hAnsi="Times New Roman" w:cs="Times New Roman"/>
          <w:i w:val="0"/>
          <w:sz w:val="22"/>
          <w:szCs w:val="22"/>
        </w:rPr>
        <w:t>raphical Presentation of Antibiotic Profiles</w:t>
      </w:r>
      <w:bookmarkEnd w:id="138"/>
      <w:r w:rsidR="003D3ED2" w:rsidRPr="0081551B">
        <w:rPr>
          <w:rFonts w:ascii="Times New Roman" w:hAnsi="Times New Roman" w:cs="Times New Roman"/>
          <w:i w:val="0"/>
          <w:sz w:val="22"/>
          <w:szCs w:val="22"/>
        </w:rPr>
        <w:t xml:space="preserve"> </w:t>
      </w:r>
      <w:r w:rsidR="00E148AB">
        <w:rPr>
          <w:rFonts w:ascii="Times New Roman" w:hAnsi="Times New Roman" w:cs="Times New Roman"/>
          <w:i w:val="0"/>
          <w:sz w:val="22"/>
          <w:szCs w:val="22"/>
        </w:rPr>
        <w:t xml:space="preserve">for </w:t>
      </w:r>
      <w:r w:rsidR="00E148AB" w:rsidRPr="00E148AB">
        <w:rPr>
          <w:rFonts w:ascii="Times New Roman" w:hAnsi="Times New Roman" w:cs="Times New Roman"/>
          <w:sz w:val="22"/>
          <w:szCs w:val="22"/>
        </w:rPr>
        <w:t>E. coli</w:t>
      </w:r>
      <w:r w:rsidR="00E148AB">
        <w:rPr>
          <w:rFonts w:ascii="Times New Roman" w:hAnsi="Times New Roman" w:cs="Times New Roman"/>
          <w:i w:val="0"/>
          <w:sz w:val="22"/>
          <w:szCs w:val="22"/>
        </w:rPr>
        <w:t xml:space="preserve"> isolates </w:t>
      </w:r>
      <w:r w:rsidR="003D3ED2" w:rsidRPr="0081551B">
        <w:rPr>
          <w:rFonts w:ascii="Times New Roman" w:hAnsi="Times New Roman" w:cs="Times New Roman"/>
          <w:i w:val="0"/>
          <w:sz w:val="22"/>
          <w:szCs w:val="22"/>
        </w:rPr>
        <w:t>(Note:</w:t>
      </w:r>
      <w:bookmarkEnd w:id="140"/>
      <w:r w:rsidR="003D3ED2" w:rsidRPr="0081551B">
        <w:rPr>
          <w:rFonts w:ascii="Times New Roman" w:hAnsi="Times New Roman" w:cs="Times New Roman"/>
          <w:i w:val="0"/>
          <w:sz w:val="22"/>
          <w:szCs w:val="22"/>
        </w:rPr>
        <w:t xml:space="preserve"> </w:t>
      </w:r>
      <w:bookmarkEnd w:id="139"/>
    </w:p>
    <w:p w14:paraId="299918A2" w14:textId="67718848" w:rsidR="00B93912" w:rsidRPr="00B93912" w:rsidRDefault="00B93912" w:rsidP="00536BB7">
      <w:pPr>
        <w:pStyle w:val="Caption"/>
        <w:spacing w:line="480" w:lineRule="auto"/>
        <w:ind w:left="2160"/>
        <w:rPr>
          <w:rFonts w:ascii="Times New Roman" w:hAnsi="Times New Roman" w:cs="Times New Roman"/>
          <w:i w:val="0"/>
          <w:sz w:val="22"/>
          <w:szCs w:val="22"/>
        </w:rPr>
      </w:pPr>
      <w:r>
        <w:rPr>
          <w:rFonts w:ascii="Times New Roman" w:hAnsi="Times New Roman" w:cs="Times New Roman"/>
          <w:i w:val="0"/>
          <w:sz w:val="22"/>
          <w:szCs w:val="22"/>
        </w:rPr>
        <w:t xml:space="preserve">AMP=ampicillin, </w:t>
      </w:r>
      <w:r w:rsidRPr="0081551B">
        <w:rPr>
          <w:rFonts w:ascii="Times New Roman" w:hAnsi="Times New Roman" w:cs="Times New Roman"/>
          <w:i w:val="0"/>
          <w:sz w:val="22"/>
          <w:szCs w:val="22"/>
        </w:rPr>
        <w:t>AMC=amoxicillin-</w:t>
      </w:r>
      <w:r>
        <w:rPr>
          <w:rFonts w:ascii="Times New Roman" w:hAnsi="Times New Roman" w:cs="Times New Roman"/>
          <w:i w:val="0"/>
          <w:sz w:val="22"/>
          <w:szCs w:val="22"/>
        </w:rPr>
        <w:t>clavulanic acid, CTX=cefotaxime,</w:t>
      </w:r>
      <w:r w:rsidRPr="00B93912">
        <w:rPr>
          <w:rFonts w:ascii="Times New Roman" w:hAnsi="Times New Roman" w:cs="Times New Roman"/>
          <w:i w:val="0"/>
          <w:sz w:val="22"/>
          <w:szCs w:val="22"/>
        </w:rPr>
        <w:t xml:space="preserve"> </w:t>
      </w:r>
      <w:r>
        <w:rPr>
          <w:rFonts w:ascii="Times New Roman" w:hAnsi="Times New Roman" w:cs="Times New Roman"/>
          <w:i w:val="0"/>
          <w:sz w:val="22"/>
          <w:szCs w:val="22"/>
        </w:rPr>
        <w:t xml:space="preserve">  IPM=imipenem, NAL=nalidixic acid, CIP=ciprofloxacin, SXT=trimethoprim/sulfamethoxazole, COL=colistin, CHL=chloramphenicol,   TCY=tetracycline.</w:t>
      </w:r>
    </w:p>
    <w:p w14:paraId="61728C95" w14:textId="02882AB7" w:rsidR="00B93912" w:rsidRPr="00B93912" w:rsidRDefault="00B93912" w:rsidP="00B93912">
      <w:r>
        <w:t xml:space="preserve">                                       </w:t>
      </w:r>
    </w:p>
    <w:p w14:paraId="30C1BAD9" w14:textId="77777777" w:rsidR="0022491C" w:rsidRDefault="0022491C" w:rsidP="00DD68BC">
      <w:pPr>
        <w:spacing w:line="360" w:lineRule="auto"/>
        <w:jc w:val="both"/>
        <w:rPr>
          <w:rFonts w:ascii="Times New Roman" w:hAnsi="Times New Roman" w:cs="Times New Roman"/>
          <w:sz w:val="24"/>
          <w:szCs w:val="24"/>
        </w:rPr>
      </w:pPr>
    </w:p>
    <w:p w14:paraId="63ADA9D1" w14:textId="06C82187" w:rsidR="0022491C" w:rsidRPr="0022491C" w:rsidRDefault="0022491C" w:rsidP="0022491C">
      <w:pPr>
        <w:pStyle w:val="Caption"/>
        <w:keepNext/>
        <w:rPr>
          <w:rFonts w:ascii="Times New Roman" w:hAnsi="Times New Roman" w:cs="Times New Roman"/>
          <w:i w:val="0"/>
          <w:sz w:val="24"/>
          <w:szCs w:val="24"/>
        </w:rPr>
      </w:pPr>
      <w:bookmarkStart w:id="141" w:name="_Toc8473668"/>
      <w:r w:rsidRPr="0022491C">
        <w:rPr>
          <w:rFonts w:ascii="Times New Roman" w:hAnsi="Times New Roman" w:cs="Times New Roman"/>
          <w:i w:val="0"/>
          <w:sz w:val="24"/>
          <w:szCs w:val="24"/>
        </w:rPr>
        <w:lastRenderedPageBreak/>
        <w:t xml:space="preserve">Table </w:t>
      </w:r>
      <w:r w:rsidRPr="0022491C">
        <w:rPr>
          <w:rFonts w:ascii="Times New Roman" w:hAnsi="Times New Roman" w:cs="Times New Roman"/>
          <w:i w:val="0"/>
          <w:sz w:val="24"/>
          <w:szCs w:val="24"/>
        </w:rPr>
        <w:fldChar w:fldCharType="begin"/>
      </w:r>
      <w:r w:rsidRPr="0022491C">
        <w:rPr>
          <w:rFonts w:ascii="Times New Roman" w:hAnsi="Times New Roman" w:cs="Times New Roman"/>
          <w:i w:val="0"/>
          <w:sz w:val="24"/>
          <w:szCs w:val="24"/>
        </w:rPr>
        <w:instrText xml:space="preserve"> SEQ Table \* ARABIC </w:instrText>
      </w:r>
      <w:r w:rsidRPr="0022491C">
        <w:rPr>
          <w:rFonts w:ascii="Times New Roman" w:hAnsi="Times New Roman" w:cs="Times New Roman"/>
          <w:i w:val="0"/>
          <w:sz w:val="24"/>
          <w:szCs w:val="24"/>
        </w:rPr>
        <w:fldChar w:fldCharType="separate"/>
      </w:r>
      <w:r w:rsidRPr="0022491C">
        <w:rPr>
          <w:rFonts w:ascii="Times New Roman" w:hAnsi="Times New Roman" w:cs="Times New Roman"/>
          <w:i w:val="0"/>
          <w:noProof/>
          <w:sz w:val="24"/>
          <w:szCs w:val="24"/>
        </w:rPr>
        <w:t>7</w:t>
      </w:r>
      <w:r w:rsidRPr="0022491C">
        <w:rPr>
          <w:rFonts w:ascii="Times New Roman" w:hAnsi="Times New Roman" w:cs="Times New Roman"/>
          <w:i w:val="0"/>
          <w:sz w:val="24"/>
          <w:szCs w:val="24"/>
        </w:rPr>
        <w:fldChar w:fldCharType="end"/>
      </w:r>
      <w:r w:rsidRPr="0022491C">
        <w:rPr>
          <w:rFonts w:ascii="Times New Roman" w:hAnsi="Times New Roman" w:cs="Times New Roman"/>
          <w:i w:val="0"/>
          <w:sz w:val="24"/>
          <w:szCs w:val="24"/>
        </w:rPr>
        <w:t xml:space="preserve">: Antimicrobial Resistance Profiles for </w:t>
      </w:r>
      <w:r w:rsidRPr="00E148AB">
        <w:rPr>
          <w:rFonts w:ascii="Times New Roman" w:hAnsi="Times New Roman" w:cs="Times New Roman"/>
          <w:sz w:val="24"/>
          <w:szCs w:val="24"/>
        </w:rPr>
        <w:t>Salmonella</w:t>
      </w:r>
      <w:r w:rsidR="00E148AB">
        <w:rPr>
          <w:rFonts w:ascii="Times New Roman" w:hAnsi="Times New Roman" w:cs="Times New Roman"/>
          <w:i w:val="0"/>
          <w:sz w:val="24"/>
          <w:szCs w:val="24"/>
        </w:rPr>
        <w:t xml:space="preserve"> </w:t>
      </w:r>
      <w:r w:rsidRPr="0022491C">
        <w:rPr>
          <w:rFonts w:ascii="Times New Roman" w:hAnsi="Times New Roman" w:cs="Times New Roman"/>
          <w:i w:val="0"/>
          <w:sz w:val="24"/>
          <w:szCs w:val="24"/>
        </w:rPr>
        <w:t>s</w:t>
      </w:r>
      <w:r w:rsidR="00E148AB">
        <w:rPr>
          <w:rFonts w:ascii="Times New Roman" w:hAnsi="Times New Roman" w:cs="Times New Roman"/>
          <w:i w:val="0"/>
          <w:sz w:val="24"/>
          <w:szCs w:val="24"/>
        </w:rPr>
        <w:t>pp.</w:t>
      </w:r>
      <w:bookmarkEnd w:id="141"/>
    </w:p>
    <w:tbl>
      <w:tblPr>
        <w:tblW w:w="9885" w:type="dxa"/>
        <w:tblInd w:w="113" w:type="dxa"/>
        <w:tblLook w:val="04A0" w:firstRow="1" w:lastRow="0" w:firstColumn="1" w:lastColumn="0" w:noHBand="0" w:noVBand="1"/>
      </w:tblPr>
      <w:tblGrid>
        <w:gridCol w:w="3160"/>
        <w:gridCol w:w="1366"/>
        <w:gridCol w:w="999"/>
        <w:gridCol w:w="960"/>
        <w:gridCol w:w="960"/>
        <w:gridCol w:w="960"/>
        <w:gridCol w:w="1480"/>
      </w:tblGrid>
      <w:tr w:rsidR="003B7195" w:rsidRPr="003B7195" w14:paraId="38E7450F" w14:textId="77777777" w:rsidTr="001D2019">
        <w:trPr>
          <w:trHeight w:val="30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6A1D3A"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b/>
                <w:bCs/>
              </w:rPr>
            </w:pPr>
            <w:r w:rsidRPr="003B7195">
              <w:rPr>
                <w:rFonts w:ascii="Times New Roman" w:eastAsia="Times New Roman" w:hAnsi="Times New Roman" w:cs="Times New Roman"/>
                <w:b/>
                <w:bCs/>
              </w:rPr>
              <w:t>Antibiotic name</w:t>
            </w:r>
          </w:p>
        </w:tc>
        <w:tc>
          <w:tcPr>
            <w:tcW w:w="1366" w:type="dxa"/>
            <w:tcBorders>
              <w:top w:val="single" w:sz="4" w:space="0" w:color="auto"/>
              <w:left w:val="nil"/>
              <w:bottom w:val="single" w:sz="4" w:space="0" w:color="auto"/>
              <w:right w:val="single" w:sz="4" w:space="0" w:color="auto"/>
            </w:tcBorders>
            <w:shd w:val="clear" w:color="auto" w:fill="auto"/>
            <w:noWrap/>
            <w:vAlign w:val="bottom"/>
            <w:hideMark/>
          </w:tcPr>
          <w:p w14:paraId="64F01182"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b/>
                <w:bCs/>
              </w:rPr>
            </w:pPr>
            <w:r w:rsidRPr="003B7195">
              <w:rPr>
                <w:rFonts w:ascii="Times New Roman" w:eastAsia="Times New Roman" w:hAnsi="Times New Roman" w:cs="Times New Roman"/>
                <w:b/>
                <w:bCs/>
              </w:rPr>
              <w:t>Breakpoints</w:t>
            </w:r>
          </w:p>
        </w:tc>
        <w:tc>
          <w:tcPr>
            <w:tcW w:w="999" w:type="dxa"/>
            <w:tcBorders>
              <w:top w:val="single" w:sz="4" w:space="0" w:color="auto"/>
              <w:left w:val="nil"/>
              <w:bottom w:val="single" w:sz="4" w:space="0" w:color="auto"/>
              <w:right w:val="single" w:sz="4" w:space="0" w:color="auto"/>
            </w:tcBorders>
            <w:shd w:val="clear" w:color="auto" w:fill="auto"/>
            <w:noWrap/>
            <w:vAlign w:val="bottom"/>
            <w:hideMark/>
          </w:tcPr>
          <w:p w14:paraId="68DCA774"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b/>
                <w:bCs/>
              </w:rPr>
            </w:pPr>
            <w:r w:rsidRPr="003B7195">
              <w:rPr>
                <w:rFonts w:ascii="Times New Roman" w:eastAsia="Times New Roman" w:hAnsi="Times New Roman" w:cs="Times New Roman"/>
                <w:b/>
                <w:bCs/>
              </w:rPr>
              <w:t>Number</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7410F750"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b/>
                <w:bCs/>
              </w:rPr>
            </w:pPr>
            <w:r w:rsidRPr="003B7195">
              <w:rPr>
                <w:rFonts w:ascii="Times New Roman" w:eastAsia="Times New Roman" w:hAnsi="Times New Roman" w:cs="Times New Roman"/>
                <w:b/>
                <w:bCs/>
              </w:rPr>
              <w:t>%R</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49ECA0AA"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b/>
                <w:bCs/>
              </w:rPr>
            </w:pPr>
            <w:r w:rsidRPr="003B7195">
              <w:rPr>
                <w:rFonts w:ascii="Times New Roman" w:eastAsia="Times New Roman" w:hAnsi="Times New Roman" w:cs="Times New Roman"/>
                <w:b/>
                <w:bCs/>
              </w:rPr>
              <w:t>%I</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15DC631E"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b/>
                <w:bCs/>
              </w:rPr>
            </w:pPr>
            <w:r w:rsidRPr="003B7195">
              <w:rPr>
                <w:rFonts w:ascii="Times New Roman" w:eastAsia="Times New Roman" w:hAnsi="Times New Roman" w:cs="Times New Roman"/>
                <w:b/>
                <w:bCs/>
              </w:rPr>
              <w:t>%S</w:t>
            </w:r>
          </w:p>
        </w:tc>
        <w:tc>
          <w:tcPr>
            <w:tcW w:w="1480" w:type="dxa"/>
            <w:tcBorders>
              <w:top w:val="single" w:sz="4" w:space="0" w:color="auto"/>
              <w:left w:val="nil"/>
              <w:bottom w:val="single" w:sz="4" w:space="0" w:color="auto"/>
              <w:right w:val="single" w:sz="4" w:space="0" w:color="auto"/>
            </w:tcBorders>
            <w:shd w:val="clear" w:color="auto" w:fill="auto"/>
            <w:noWrap/>
            <w:vAlign w:val="bottom"/>
            <w:hideMark/>
          </w:tcPr>
          <w:p w14:paraId="42D322B5"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b/>
                <w:bCs/>
              </w:rPr>
            </w:pPr>
            <w:r w:rsidRPr="003B7195">
              <w:rPr>
                <w:rFonts w:ascii="Times New Roman" w:eastAsia="Times New Roman" w:hAnsi="Times New Roman" w:cs="Times New Roman"/>
                <w:b/>
                <w:bCs/>
              </w:rPr>
              <w:t>%R 95%C.I.</w:t>
            </w:r>
          </w:p>
        </w:tc>
      </w:tr>
      <w:tr w:rsidR="003B7195" w:rsidRPr="003B7195" w14:paraId="6783522F" w14:textId="77777777" w:rsidTr="001D2019">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1B5118FB"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3B7195">
              <w:rPr>
                <w:rFonts w:ascii="Times New Roman" w:eastAsia="Times New Roman" w:hAnsi="Times New Roman" w:cs="Times New Roman"/>
              </w:rPr>
              <w:t>Ampicillin</w:t>
            </w:r>
          </w:p>
        </w:tc>
        <w:tc>
          <w:tcPr>
            <w:tcW w:w="1366" w:type="dxa"/>
            <w:tcBorders>
              <w:top w:val="nil"/>
              <w:left w:val="nil"/>
              <w:bottom w:val="single" w:sz="4" w:space="0" w:color="auto"/>
              <w:right w:val="single" w:sz="4" w:space="0" w:color="auto"/>
            </w:tcBorders>
            <w:shd w:val="clear" w:color="auto" w:fill="auto"/>
            <w:noWrap/>
            <w:vAlign w:val="bottom"/>
            <w:hideMark/>
          </w:tcPr>
          <w:p w14:paraId="1138286F"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3B7195">
              <w:rPr>
                <w:rFonts w:ascii="Times New Roman" w:eastAsia="Times New Roman" w:hAnsi="Times New Roman" w:cs="Times New Roman"/>
              </w:rPr>
              <w:t>14 - 16</w:t>
            </w:r>
          </w:p>
        </w:tc>
        <w:tc>
          <w:tcPr>
            <w:tcW w:w="999" w:type="dxa"/>
            <w:tcBorders>
              <w:top w:val="nil"/>
              <w:left w:val="nil"/>
              <w:bottom w:val="single" w:sz="4" w:space="0" w:color="auto"/>
              <w:right w:val="single" w:sz="4" w:space="0" w:color="auto"/>
            </w:tcBorders>
            <w:shd w:val="clear" w:color="auto" w:fill="auto"/>
            <w:noWrap/>
            <w:vAlign w:val="bottom"/>
            <w:hideMark/>
          </w:tcPr>
          <w:p w14:paraId="3273D63C"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5</w:t>
            </w:r>
          </w:p>
        </w:tc>
        <w:tc>
          <w:tcPr>
            <w:tcW w:w="960" w:type="dxa"/>
            <w:tcBorders>
              <w:top w:val="nil"/>
              <w:left w:val="nil"/>
              <w:bottom w:val="single" w:sz="4" w:space="0" w:color="auto"/>
              <w:right w:val="single" w:sz="4" w:space="0" w:color="auto"/>
            </w:tcBorders>
            <w:shd w:val="clear" w:color="auto" w:fill="auto"/>
            <w:noWrap/>
            <w:vAlign w:val="bottom"/>
            <w:hideMark/>
          </w:tcPr>
          <w:p w14:paraId="20EE8035"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60</w:t>
            </w:r>
          </w:p>
        </w:tc>
        <w:tc>
          <w:tcPr>
            <w:tcW w:w="960" w:type="dxa"/>
            <w:tcBorders>
              <w:top w:val="nil"/>
              <w:left w:val="nil"/>
              <w:bottom w:val="single" w:sz="4" w:space="0" w:color="auto"/>
              <w:right w:val="single" w:sz="4" w:space="0" w:color="auto"/>
            </w:tcBorders>
            <w:shd w:val="clear" w:color="auto" w:fill="auto"/>
            <w:noWrap/>
            <w:vAlign w:val="bottom"/>
            <w:hideMark/>
          </w:tcPr>
          <w:p w14:paraId="78B944DF"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w:t>
            </w:r>
          </w:p>
        </w:tc>
        <w:tc>
          <w:tcPr>
            <w:tcW w:w="960" w:type="dxa"/>
            <w:tcBorders>
              <w:top w:val="nil"/>
              <w:left w:val="nil"/>
              <w:bottom w:val="single" w:sz="4" w:space="0" w:color="auto"/>
              <w:right w:val="single" w:sz="4" w:space="0" w:color="auto"/>
            </w:tcBorders>
            <w:shd w:val="clear" w:color="auto" w:fill="auto"/>
            <w:noWrap/>
            <w:vAlign w:val="bottom"/>
            <w:hideMark/>
          </w:tcPr>
          <w:p w14:paraId="7694141F"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40</w:t>
            </w:r>
          </w:p>
        </w:tc>
        <w:tc>
          <w:tcPr>
            <w:tcW w:w="1480" w:type="dxa"/>
            <w:tcBorders>
              <w:top w:val="nil"/>
              <w:left w:val="nil"/>
              <w:bottom w:val="single" w:sz="4" w:space="0" w:color="auto"/>
              <w:right w:val="single" w:sz="4" w:space="0" w:color="auto"/>
            </w:tcBorders>
            <w:shd w:val="clear" w:color="auto" w:fill="auto"/>
            <w:noWrap/>
            <w:vAlign w:val="bottom"/>
            <w:hideMark/>
          </w:tcPr>
          <w:p w14:paraId="29D4E5DF"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17.0-92.7</w:t>
            </w:r>
          </w:p>
        </w:tc>
      </w:tr>
      <w:tr w:rsidR="003B7195" w:rsidRPr="003B7195" w14:paraId="05368AC3" w14:textId="77777777" w:rsidTr="001D2019">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33F4BB6D"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3B7195">
              <w:rPr>
                <w:rFonts w:ascii="Times New Roman" w:eastAsia="Times New Roman" w:hAnsi="Times New Roman" w:cs="Times New Roman"/>
              </w:rPr>
              <w:t>Amoxicillin/Clavulanic acid</w:t>
            </w:r>
          </w:p>
        </w:tc>
        <w:tc>
          <w:tcPr>
            <w:tcW w:w="1366" w:type="dxa"/>
            <w:tcBorders>
              <w:top w:val="nil"/>
              <w:left w:val="nil"/>
              <w:bottom w:val="single" w:sz="4" w:space="0" w:color="auto"/>
              <w:right w:val="single" w:sz="4" w:space="0" w:color="auto"/>
            </w:tcBorders>
            <w:shd w:val="clear" w:color="auto" w:fill="auto"/>
            <w:noWrap/>
            <w:vAlign w:val="bottom"/>
            <w:hideMark/>
          </w:tcPr>
          <w:p w14:paraId="4EC72315"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3B7195">
              <w:rPr>
                <w:rFonts w:ascii="Times New Roman" w:eastAsia="Times New Roman" w:hAnsi="Times New Roman" w:cs="Times New Roman"/>
              </w:rPr>
              <w:t>14 - 17</w:t>
            </w:r>
          </w:p>
        </w:tc>
        <w:tc>
          <w:tcPr>
            <w:tcW w:w="999" w:type="dxa"/>
            <w:tcBorders>
              <w:top w:val="nil"/>
              <w:left w:val="nil"/>
              <w:bottom w:val="single" w:sz="4" w:space="0" w:color="auto"/>
              <w:right w:val="single" w:sz="4" w:space="0" w:color="auto"/>
            </w:tcBorders>
            <w:shd w:val="clear" w:color="auto" w:fill="auto"/>
            <w:noWrap/>
            <w:vAlign w:val="bottom"/>
            <w:hideMark/>
          </w:tcPr>
          <w:p w14:paraId="4899B857"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5</w:t>
            </w:r>
          </w:p>
        </w:tc>
        <w:tc>
          <w:tcPr>
            <w:tcW w:w="960" w:type="dxa"/>
            <w:tcBorders>
              <w:top w:val="nil"/>
              <w:left w:val="nil"/>
              <w:bottom w:val="single" w:sz="4" w:space="0" w:color="auto"/>
              <w:right w:val="single" w:sz="4" w:space="0" w:color="auto"/>
            </w:tcBorders>
            <w:shd w:val="clear" w:color="auto" w:fill="auto"/>
            <w:noWrap/>
            <w:vAlign w:val="bottom"/>
            <w:hideMark/>
          </w:tcPr>
          <w:p w14:paraId="4C41C808"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w:t>
            </w:r>
          </w:p>
        </w:tc>
        <w:tc>
          <w:tcPr>
            <w:tcW w:w="960" w:type="dxa"/>
            <w:tcBorders>
              <w:top w:val="nil"/>
              <w:left w:val="nil"/>
              <w:bottom w:val="single" w:sz="4" w:space="0" w:color="auto"/>
              <w:right w:val="single" w:sz="4" w:space="0" w:color="auto"/>
            </w:tcBorders>
            <w:shd w:val="clear" w:color="auto" w:fill="auto"/>
            <w:noWrap/>
            <w:vAlign w:val="bottom"/>
            <w:hideMark/>
          </w:tcPr>
          <w:p w14:paraId="12A3C05D"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20</w:t>
            </w:r>
          </w:p>
        </w:tc>
        <w:tc>
          <w:tcPr>
            <w:tcW w:w="960" w:type="dxa"/>
            <w:tcBorders>
              <w:top w:val="nil"/>
              <w:left w:val="nil"/>
              <w:bottom w:val="single" w:sz="4" w:space="0" w:color="auto"/>
              <w:right w:val="single" w:sz="4" w:space="0" w:color="auto"/>
            </w:tcBorders>
            <w:shd w:val="clear" w:color="auto" w:fill="auto"/>
            <w:noWrap/>
            <w:vAlign w:val="bottom"/>
            <w:hideMark/>
          </w:tcPr>
          <w:p w14:paraId="2F176104"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80</w:t>
            </w:r>
          </w:p>
        </w:tc>
        <w:tc>
          <w:tcPr>
            <w:tcW w:w="1480" w:type="dxa"/>
            <w:tcBorders>
              <w:top w:val="nil"/>
              <w:left w:val="nil"/>
              <w:bottom w:val="single" w:sz="4" w:space="0" w:color="auto"/>
              <w:right w:val="single" w:sz="4" w:space="0" w:color="auto"/>
            </w:tcBorders>
            <w:shd w:val="clear" w:color="auto" w:fill="auto"/>
            <w:noWrap/>
            <w:vAlign w:val="bottom"/>
            <w:hideMark/>
          </w:tcPr>
          <w:p w14:paraId="2EF196E5"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0.0-53.7</w:t>
            </w:r>
          </w:p>
        </w:tc>
      </w:tr>
      <w:tr w:rsidR="003B7195" w:rsidRPr="003B7195" w14:paraId="1D3A0C02" w14:textId="77777777" w:rsidTr="001D2019">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18761DD4"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3B7195">
              <w:rPr>
                <w:rFonts w:ascii="Times New Roman" w:eastAsia="Times New Roman" w:hAnsi="Times New Roman" w:cs="Times New Roman"/>
              </w:rPr>
              <w:t>Cefotaxime</w:t>
            </w:r>
          </w:p>
        </w:tc>
        <w:tc>
          <w:tcPr>
            <w:tcW w:w="1366" w:type="dxa"/>
            <w:tcBorders>
              <w:top w:val="nil"/>
              <w:left w:val="nil"/>
              <w:bottom w:val="single" w:sz="4" w:space="0" w:color="auto"/>
              <w:right w:val="single" w:sz="4" w:space="0" w:color="auto"/>
            </w:tcBorders>
            <w:shd w:val="clear" w:color="auto" w:fill="auto"/>
            <w:noWrap/>
            <w:vAlign w:val="bottom"/>
            <w:hideMark/>
          </w:tcPr>
          <w:p w14:paraId="06631055"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3B7195">
              <w:rPr>
                <w:rFonts w:ascii="Times New Roman" w:eastAsia="Times New Roman" w:hAnsi="Times New Roman" w:cs="Times New Roman"/>
              </w:rPr>
              <w:t>23 - 25</w:t>
            </w:r>
          </w:p>
        </w:tc>
        <w:tc>
          <w:tcPr>
            <w:tcW w:w="999" w:type="dxa"/>
            <w:tcBorders>
              <w:top w:val="nil"/>
              <w:left w:val="nil"/>
              <w:bottom w:val="single" w:sz="4" w:space="0" w:color="auto"/>
              <w:right w:val="single" w:sz="4" w:space="0" w:color="auto"/>
            </w:tcBorders>
            <w:shd w:val="clear" w:color="auto" w:fill="auto"/>
            <w:noWrap/>
            <w:vAlign w:val="bottom"/>
            <w:hideMark/>
          </w:tcPr>
          <w:p w14:paraId="217636D7"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5</w:t>
            </w:r>
          </w:p>
        </w:tc>
        <w:tc>
          <w:tcPr>
            <w:tcW w:w="960" w:type="dxa"/>
            <w:tcBorders>
              <w:top w:val="nil"/>
              <w:left w:val="nil"/>
              <w:bottom w:val="single" w:sz="4" w:space="0" w:color="auto"/>
              <w:right w:val="single" w:sz="4" w:space="0" w:color="auto"/>
            </w:tcBorders>
            <w:shd w:val="clear" w:color="auto" w:fill="auto"/>
            <w:noWrap/>
            <w:vAlign w:val="bottom"/>
            <w:hideMark/>
          </w:tcPr>
          <w:p w14:paraId="4F22A527"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w:t>
            </w:r>
          </w:p>
        </w:tc>
        <w:tc>
          <w:tcPr>
            <w:tcW w:w="960" w:type="dxa"/>
            <w:tcBorders>
              <w:top w:val="nil"/>
              <w:left w:val="nil"/>
              <w:bottom w:val="single" w:sz="4" w:space="0" w:color="auto"/>
              <w:right w:val="single" w:sz="4" w:space="0" w:color="auto"/>
            </w:tcBorders>
            <w:shd w:val="clear" w:color="auto" w:fill="auto"/>
            <w:noWrap/>
            <w:vAlign w:val="bottom"/>
            <w:hideMark/>
          </w:tcPr>
          <w:p w14:paraId="7F26BB35"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20</w:t>
            </w:r>
          </w:p>
        </w:tc>
        <w:tc>
          <w:tcPr>
            <w:tcW w:w="960" w:type="dxa"/>
            <w:tcBorders>
              <w:top w:val="nil"/>
              <w:left w:val="nil"/>
              <w:bottom w:val="single" w:sz="4" w:space="0" w:color="auto"/>
              <w:right w:val="single" w:sz="4" w:space="0" w:color="auto"/>
            </w:tcBorders>
            <w:shd w:val="clear" w:color="auto" w:fill="auto"/>
            <w:noWrap/>
            <w:vAlign w:val="bottom"/>
            <w:hideMark/>
          </w:tcPr>
          <w:p w14:paraId="0BE8CBA1"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80</w:t>
            </w:r>
          </w:p>
        </w:tc>
        <w:tc>
          <w:tcPr>
            <w:tcW w:w="1480" w:type="dxa"/>
            <w:tcBorders>
              <w:top w:val="nil"/>
              <w:left w:val="nil"/>
              <w:bottom w:val="single" w:sz="4" w:space="0" w:color="auto"/>
              <w:right w:val="single" w:sz="4" w:space="0" w:color="auto"/>
            </w:tcBorders>
            <w:shd w:val="clear" w:color="auto" w:fill="auto"/>
            <w:noWrap/>
            <w:vAlign w:val="bottom"/>
            <w:hideMark/>
          </w:tcPr>
          <w:p w14:paraId="7CD89E33"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0.0-53.7</w:t>
            </w:r>
          </w:p>
        </w:tc>
      </w:tr>
      <w:tr w:rsidR="003B7195" w:rsidRPr="003B7195" w14:paraId="46C78EAB" w14:textId="77777777" w:rsidTr="001D2019">
        <w:trPr>
          <w:trHeight w:val="26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56EB5768"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160" w:line="259" w:lineRule="auto"/>
              <w:rPr>
                <w:rFonts w:ascii="Times New Roman" w:eastAsiaTheme="minorHAnsi" w:hAnsi="Times New Roman" w:cs="Times New Roman"/>
                <w:color w:val="auto"/>
                <w:sz w:val="24"/>
                <w:szCs w:val="24"/>
              </w:rPr>
            </w:pPr>
            <w:r w:rsidRPr="003B7195">
              <w:rPr>
                <w:rFonts w:ascii="Times New Roman" w:eastAsiaTheme="minorHAnsi" w:hAnsi="Times New Roman" w:cs="Times New Roman"/>
                <w:color w:val="auto"/>
                <w:sz w:val="24"/>
                <w:szCs w:val="24"/>
              </w:rPr>
              <w:t>Imipenem</w:t>
            </w:r>
          </w:p>
        </w:tc>
        <w:tc>
          <w:tcPr>
            <w:tcW w:w="1366" w:type="dxa"/>
            <w:tcBorders>
              <w:top w:val="nil"/>
              <w:left w:val="nil"/>
              <w:bottom w:val="single" w:sz="4" w:space="0" w:color="auto"/>
              <w:right w:val="single" w:sz="4" w:space="0" w:color="auto"/>
            </w:tcBorders>
            <w:shd w:val="clear" w:color="auto" w:fill="auto"/>
            <w:noWrap/>
            <w:vAlign w:val="bottom"/>
            <w:hideMark/>
          </w:tcPr>
          <w:p w14:paraId="1D8510D7"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3B7195">
              <w:rPr>
                <w:rFonts w:ascii="Times New Roman" w:eastAsia="Times New Roman" w:hAnsi="Times New Roman" w:cs="Times New Roman"/>
              </w:rPr>
              <w:t>20 - 22</w:t>
            </w:r>
          </w:p>
        </w:tc>
        <w:tc>
          <w:tcPr>
            <w:tcW w:w="999" w:type="dxa"/>
            <w:tcBorders>
              <w:top w:val="nil"/>
              <w:left w:val="nil"/>
              <w:bottom w:val="single" w:sz="4" w:space="0" w:color="auto"/>
              <w:right w:val="single" w:sz="4" w:space="0" w:color="auto"/>
            </w:tcBorders>
            <w:shd w:val="clear" w:color="auto" w:fill="auto"/>
            <w:noWrap/>
            <w:vAlign w:val="bottom"/>
            <w:hideMark/>
          </w:tcPr>
          <w:p w14:paraId="14E3DCB4"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5</w:t>
            </w:r>
          </w:p>
        </w:tc>
        <w:tc>
          <w:tcPr>
            <w:tcW w:w="960" w:type="dxa"/>
            <w:tcBorders>
              <w:top w:val="nil"/>
              <w:left w:val="nil"/>
              <w:bottom w:val="single" w:sz="4" w:space="0" w:color="auto"/>
              <w:right w:val="single" w:sz="4" w:space="0" w:color="auto"/>
            </w:tcBorders>
            <w:shd w:val="clear" w:color="auto" w:fill="auto"/>
            <w:noWrap/>
            <w:vAlign w:val="bottom"/>
            <w:hideMark/>
          </w:tcPr>
          <w:p w14:paraId="04969BA5"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w:t>
            </w:r>
          </w:p>
        </w:tc>
        <w:tc>
          <w:tcPr>
            <w:tcW w:w="960" w:type="dxa"/>
            <w:tcBorders>
              <w:top w:val="nil"/>
              <w:left w:val="nil"/>
              <w:bottom w:val="single" w:sz="4" w:space="0" w:color="auto"/>
              <w:right w:val="single" w:sz="4" w:space="0" w:color="auto"/>
            </w:tcBorders>
            <w:shd w:val="clear" w:color="auto" w:fill="auto"/>
            <w:noWrap/>
            <w:vAlign w:val="bottom"/>
            <w:hideMark/>
          </w:tcPr>
          <w:p w14:paraId="20DDA98A"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w:t>
            </w:r>
          </w:p>
        </w:tc>
        <w:tc>
          <w:tcPr>
            <w:tcW w:w="960" w:type="dxa"/>
            <w:tcBorders>
              <w:top w:val="nil"/>
              <w:left w:val="nil"/>
              <w:bottom w:val="single" w:sz="4" w:space="0" w:color="auto"/>
              <w:right w:val="single" w:sz="4" w:space="0" w:color="auto"/>
            </w:tcBorders>
            <w:shd w:val="clear" w:color="auto" w:fill="auto"/>
            <w:noWrap/>
            <w:vAlign w:val="bottom"/>
            <w:hideMark/>
          </w:tcPr>
          <w:p w14:paraId="72BDC721"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100</w:t>
            </w:r>
          </w:p>
        </w:tc>
        <w:tc>
          <w:tcPr>
            <w:tcW w:w="1480" w:type="dxa"/>
            <w:tcBorders>
              <w:top w:val="nil"/>
              <w:left w:val="nil"/>
              <w:bottom w:val="single" w:sz="4" w:space="0" w:color="auto"/>
              <w:right w:val="single" w:sz="4" w:space="0" w:color="auto"/>
            </w:tcBorders>
            <w:shd w:val="clear" w:color="auto" w:fill="auto"/>
            <w:noWrap/>
            <w:vAlign w:val="bottom"/>
            <w:hideMark/>
          </w:tcPr>
          <w:p w14:paraId="758D3F6F"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0.0-53.7</w:t>
            </w:r>
          </w:p>
        </w:tc>
      </w:tr>
      <w:tr w:rsidR="003B7195" w:rsidRPr="003B7195" w14:paraId="6B55C0C0" w14:textId="77777777" w:rsidTr="001D2019">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70B90E02"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3B7195">
              <w:rPr>
                <w:rFonts w:ascii="Times New Roman" w:eastAsia="Times New Roman" w:hAnsi="Times New Roman" w:cs="Times New Roman"/>
              </w:rPr>
              <w:t>Nalidixic acid</w:t>
            </w:r>
          </w:p>
        </w:tc>
        <w:tc>
          <w:tcPr>
            <w:tcW w:w="1366" w:type="dxa"/>
            <w:tcBorders>
              <w:top w:val="nil"/>
              <w:left w:val="nil"/>
              <w:bottom w:val="single" w:sz="4" w:space="0" w:color="auto"/>
              <w:right w:val="single" w:sz="4" w:space="0" w:color="auto"/>
            </w:tcBorders>
            <w:shd w:val="clear" w:color="auto" w:fill="auto"/>
            <w:noWrap/>
            <w:vAlign w:val="bottom"/>
            <w:hideMark/>
          </w:tcPr>
          <w:p w14:paraId="065B6568"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3B7195">
              <w:rPr>
                <w:rFonts w:ascii="Times New Roman" w:eastAsia="Times New Roman" w:hAnsi="Times New Roman" w:cs="Times New Roman"/>
              </w:rPr>
              <w:t>14 - 18</w:t>
            </w:r>
          </w:p>
        </w:tc>
        <w:tc>
          <w:tcPr>
            <w:tcW w:w="999" w:type="dxa"/>
            <w:tcBorders>
              <w:top w:val="nil"/>
              <w:left w:val="nil"/>
              <w:bottom w:val="single" w:sz="4" w:space="0" w:color="auto"/>
              <w:right w:val="single" w:sz="4" w:space="0" w:color="auto"/>
            </w:tcBorders>
            <w:shd w:val="clear" w:color="auto" w:fill="auto"/>
            <w:noWrap/>
            <w:vAlign w:val="bottom"/>
            <w:hideMark/>
          </w:tcPr>
          <w:p w14:paraId="7B4DF1DD"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5</w:t>
            </w:r>
          </w:p>
        </w:tc>
        <w:tc>
          <w:tcPr>
            <w:tcW w:w="960" w:type="dxa"/>
            <w:tcBorders>
              <w:top w:val="nil"/>
              <w:left w:val="nil"/>
              <w:bottom w:val="single" w:sz="4" w:space="0" w:color="auto"/>
              <w:right w:val="single" w:sz="4" w:space="0" w:color="auto"/>
            </w:tcBorders>
            <w:shd w:val="clear" w:color="auto" w:fill="auto"/>
            <w:noWrap/>
            <w:vAlign w:val="bottom"/>
            <w:hideMark/>
          </w:tcPr>
          <w:p w14:paraId="78449621"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w:t>
            </w:r>
          </w:p>
        </w:tc>
        <w:tc>
          <w:tcPr>
            <w:tcW w:w="960" w:type="dxa"/>
            <w:tcBorders>
              <w:top w:val="nil"/>
              <w:left w:val="nil"/>
              <w:bottom w:val="single" w:sz="4" w:space="0" w:color="auto"/>
              <w:right w:val="single" w:sz="4" w:space="0" w:color="auto"/>
            </w:tcBorders>
            <w:shd w:val="clear" w:color="auto" w:fill="auto"/>
            <w:noWrap/>
            <w:vAlign w:val="bottom"/>
            <w:hideMark/>
          </w:tcPr>
          <w:p w14:paraId="7A407116"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20</w:t>
            </w:r>
          </w:p>
        </w:tc>
        <w:tc>
          <w:tcPr>
            <w:tcW w:w="960" w:type="dxa"/>
            <w:tcBorders>
              <w:top w:val="nil"/>
              <w:left w:val="nil"/>
              <w:bottom w:val="single" w:sz="4" w:space="0" w:color="auto"/>
              <w:right w:val="single" w:sz="4" w:space="0" w:color="auto"/>
            </w:tcBorders>
            <w:shd w:val="clear" w:color="auto" w:fill="auto"/>
            <w:noWrap/>
            <w:vAlign w:val="bottom"/>
            <w:hideMark/>
          </w:tcPr>
          <w:p w14:paraId="153F5800"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80</w:t>
            </w:r>
          </w:p>
        </w:tc>
        <w:tc>
          <w:tcPr>
            <w:tcW w:w="1480" w:type="dxa"/>
            <w:tcBorders>
              <w:top w:val="nil"/>
              <w:left w:val="nil"/>
              <w:bottom w:val="single" w:sz="4" w:space="0" w:color="auto"/>
              <w:right w:val="single" w:sz="4" w:space="0" w:color="auto"/>
            </w:tcBorders>
            <w:shd w:val="clear" w:color="auto" w:fill="auto"/>
            <w:noWrap/>
            <w:vAlign w:val="bottom"/>
            <w:hideMark/>
          </w:tcPr>
          <w:p w14:paraId="3A1FA6FB"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0.0-53.7</w:t>
            </w:r>
          </w:p>
        </w:tc>
      </w:tr>
      <w:tr w:rsidR="003B7195" w:rsidRPr="003B7195" w14:paraId="714126A8" w14:textId="77777777" w:rsidTr="001D2019">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53D07039"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3B7195">
              <w:rPr>
                <w:rFonts w:ascii="Times New Roman" w:eastAsia="Times New Roman" w:hAnsi="Times New Roman" w:cs="Times New Roman"/>
              </w:rPr>
              <w:t>Ciprofloxacin</w:t>
            </w:r>
          </w:p>
        </w:tc>
        <w:tc>
          <w:tcPr>
            <w:tcW w:w="1366" w:type="dxa"/>
            <w:tcBorders>
              <w:top w:val="nil"/>
              <w:left w:val="nil"/>
              <w:bottom w:val="single" w:sz="4" w:space="0" w:color="auto"/>
              <w:right w:val="single" w:sz="4" w:space="0" w:color="auto"/>
            </w:tcBorders>
            <w:shd w:val="clear" w:color="auto" w:fill="auto"/>
            <w:noWrap/>
            <w:vAlign w:val="bottom"/>
            <w:hideMark/>
          </w:tcPr>
          <w:p w14:paraId="7E6E18E3"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3B7195">
              <w:rPr>
                <w:rFonts w:ascii="Times New Roman" w:eastAsia="Times New Roman" w:hAnsi="Times New Roman" w:cs="Times New Roman"/>
              </w:rPr>
              <w:t>21 - 30</w:t>
            </w:r>
          </w:p>
        </w:tc>
        <w:tc>
          <w:tcPr>
            <w:tcW w:w="999" w:type="dxa"/>
            <w:tcBorders>
              <w:top w:val="nil"/>
              <w:left w:val="nil"/>
              <w:bottom w:val="single" w:sz="4" w:space="0" w:color="auto"/>
              <w:right w:val="single" w:sz="4" w:space="0" w:color="auto"/>
            </w:tcBorders>
            <w:shd w:val="clear" w:color="auto" w:fill="auto"/>
            <w:noWrap/>
            <w:vAlign w:val="bottom"/>
            <w:hideMark/>
          </w:tcPr>
          <w:p w14:paraId="60BDC907"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5</w:t>
            </w:r>
          </w:p>
        </w:tc>
        <w:tc>
          <w:tcPr>
            <w:tcW w:w="960" w:type="dxa"/>
            <w:tcBorders>
              <w:top w:val="nil"/>
              <w:left w:val="nil"/>
              <w:bottom w:val="single" w:sz="4" w:space="0" w:color="auto"/>
              <w:right w:val="single" w:sz="4" w:space="0" w:color="auto"/>
            </w:tcBorders>
            <w:shd w:val="clear" w:color="auto" w:fill="auto"/>
            <w:noWrap/>
            <w:vAlign w:val="bottom"/>
            <w:hideMark/>
          </w:tcPr>
          <w:p w14:paraId="6BD60874"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w:t>
            </w:r>
          </w:p>
        </w:tc>
        <w:tc>
          <w:tcPr>
            <w:tcW w:w="960" w:type="dxa"/>
            <w:tcBorders>
              <w:top w:val="nil"/>
              <w:left w:val="nil"/>
              <w:bottom w:val="single" w:sz="4" w:space="0" w:color="auto"/>
              <w:right w:val="single" w:sz="4" w:space="0" w:color="auto"/>
            </w:tcBorders>
            <w:shd w:val="clear" w:color="auto" w:fill="auto"/>
            <w:noWrap/>
            <w:vAlign w:val="bottom"/>
            <w:hideMark/>
          </w:tcPr>
          <w:p w14:paraId="0D0F2E19"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20</w:t>
            </w:r>
          </w:p>
        </w:tc>
        <w:tc>
          <w:tcPr>
            <w:tcW w:w="960" w:type="dxa"/>
            <w:tcBorders>
              <w:top w:val="nil"/>
              <w:left w:val="nil"/>
              <w:bottom w:val="single" w:sz="4" w:space="0" w:color="auto"/>
              <w:right w:val="single" w:sz="4" w:space="0" w:color="auto"/>
            </w:tcBorders>
            <w:shd w:val="clear" w:color="auto" w:fill="auto"/>
            <w:noWrap/>
            <w:vAlign w:val="bottom"/>
            <w:hideMark/>
          </w:tcPr>
          <w:p w14:paraId="1A68348D"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80</w:t>
            </w:r>
          </w:p>
        </w:tc>
        <w:tc>
          <w:tcPr>
            <w:tcW w:w="1480" w:type="dxa"/>
            <w:tcBorders>
              <w:top w:val="nil"/>
              <w:left w:val="nil"/>
              <w:bottom w:val="single" w:sz="4" w:space="0" w:color="auto"/>
              <w:right w:val="single" w:sz="4" w:space="0" w:color="auto"/>
            </w:tcBorders>
            <w:shd w:val="clear" w:color="auto" w:fill="auto"/>
            <w:noWrap/>
            <w:vAlign w:val="bottom"/>
            <w:hideMark/>
          </w:tcPr>
          <w:p w14:paraId="2AB4B2EE"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0.0-53.7</w:t>
            </w:r>
          </w:p>
        </w:tc>
      </w:tr>
      <w:tr w:rsidR="003B7195" w:rsidRPr="003B7195" w14:paraId="302EB5F4" w14:textId="77777777" w:rsidTr="001D2019">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6B74DED5"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3B7195">
              <w:rPr>
                <w:rFonts w:ascii="Times New Roman" w:eastAsia="Times New Roman" w:hAnsi="Times New Roman" w:cs="Times New Roman"/>
              </w:rPr>
              <w:t>Trimethoprim/Sulfamethoxazole</w:t>
            </w:r>
          </w:p>
        </w:tc>
        <w:tc>
          <w:tcPr>
            <w:tcW w:w="1366" w:type="dxa"/>
            <w:tcBorders>
              <w:top w:val="nil"/>
              <w:left w:val="nil"/>
              <w:bottom w:val="single" w:sz="4" w:space="0" w:color="auto"/>
              <w:right w:val="single" w:sz="4" w:space="0" w:color="auto"/>
            </w:tcBorders>
            <w:shd w:val="clear" w:color="auto" w:fill="auto"/>
            <w:noWrap/>
            <w:vAlign w:val="bottom"/>
            <w:hideMark/>
          </w:tcPr>
          <w:p w14:paraId="7D958F7B" w14:textId="7C71CB83"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11 - 15</w:t>
            </w:r>
          </w:p>
        </w:tc>
        <w:tc>
          <w:tcPr>
            <w:tcW w:w="999" w:type="dxa"/>
            <w:tcBorders>
              <w:top w:val="nil"/>
              <w:left w:val="nil"/>
              <w:bottom w:val="single" w:sz="4" w:space="0" w:color="auto"/>
              <w:right w:val="single" w:sz="4" w:space="0" w:color="auto"/>
            </w:tcBorders>
            <w:shd w:val="clear" w:color="auto" w:fill="auto"/>
            <w:noWrap/>
            <w:vAlign w:val="bottom"/>
            <w:hideMark/>
          </w:tcPr>
          <w:p w14:paraId="6DAE567F"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5</w:t>
            </w:r>
          </w:p>
        </w:tc>
        <w:tc>
          <w:tcPr>
            <w:tcW w:w="960" w:type="dxa"/>
            <w:tcBorders>
              <w:top w:val="nil"/>
              <w:left w:val="nil"/>
              <w:bottom w:val="single" w:sz="4" w:space="0" w:color="auto"/>
              <w:right w:val="single" w:sz="4" w:space="0" w:color="auto"/>
            </w:tcBorders>
            <w:shd w:val="clear" w:color="auto" w:fill="auto"/>
            <w:noWrap/>
            <w:vAlign w:val="bottom"/>
            <w:hideMark/>
          </w:tcPr>
          <w:p w14:paraId="543926DE"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w:t>
            </w:r>
          </w:p>
        </w:tc>
        <w:tc>
          <w:tcPr>
            <w:tcW w:w="960" w:type="dxa"/>
            <w:tcBorders>
              <w:top w:val="nil"/>
              <w:left w:val="nil"/>
              <w:bottom w:val="single" w:sz="4" w:space="0" w:color="auto"/>
              <w:right w:val="single" w:sz="4" w:space="0" w:color="auto"/>
            </w:tcBorders>
            <w:shd w:val="clear" w:color="auto" w:fill="auto"/>
            <w:noWrap/>
            <w:vAlign w:val="bottom"/>
            <w:hideMark/>
          </w:tcPr>
          <w:p w14:paraId="2F94FFAC"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w:t>
            </w:r>
          </w:p>
        </w:tc>
        <w:tc>
          <w:tcPr>
            <w:tcW w:w="960" w:type="dxa"/>
            <w:tcBorders>
              <w:top w:val="nil"/>
              <w:left w:val="nil"/>
              <w:bottom w:val="single" w:sz="4" w:space="0" w:color="auto"/>
              <w:right w:val="single" w:sz="4" w:space="0" w:color="auto"/>
            </w:tcBorders>
            <w:shd w:val="clear" w:color="auto" w:fill="auto"/>
            <w:noWrap/>
            <w:vAlign w:val="bottom"/>
            <w:hideMark/>
          </w:tcPr>
          <w:p w14:paraId="022127FB"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100</w:t>
            </w:r>
          </w:p>
        </w:tc>
        <w:tc>
          <w:tcPr>
            <w:tcW w:w="1480" w:type="dxa"/>
            <w:tcBorders>
              <w:top w:val="nil"/>
              <w:left w:val="nil"/>
              <w:bottom w:val="single" w:sz="4" w:space="0" w:color="auto"/>
              <w:right w:val="single" w:sz="4" w:space="0" w:color="auto"/>
            </w:tcBorders>
            <w:shd w:val="clear" w:color="auto" w:fill="auto"/>
            <w:noWrap/>
            <w:vAlign w:val="bottom"/>
            <w:hideMark/>
          </w:tcPr>
          <w:p w14:paraId="4D076807"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0.0-53.7</w:t>
            </w:r>
          </w:p>
        </w:tc>
      </w:tr>
      <w:tr w:rsidR="003B7195" w:rsidRPr="003B7195" w14:paraId="199AFCD1" w14:textId="77777777" w:rsidTr="001D2019">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0B072138"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3B7195">
              <w:rPr>
                <w:rFonts w:ascii="Times New Roman" w:eastAsia="Times New Roman" w:hAnsi="Times New Roman" w:cs="Times New Roman"/>
              </w:rPr>
              <w:t>Colistin</w:t>
            </w:r>
          </w:p>
        </w:tc>
        <w:tc>
          <w:tcPr>
            <w:tcW w:w="1366" w:type="dxa"/>
            <w:tcBorders>
              <w:top w:val="nil"/>
              <w:left w:val="nil"/>
              <w:bottom w:val="single" w:sz="4" w:space="0" w:color="auto"/>
              <w:right w:val="single" w:sz="4" w:space="0" w:color="auto"/>
            </w:tcBorders>
            <w:shd w:val="clear" w:color="auto" w:fill="auto"/>
            <w:noWrap/>
            <w:vAlign w:val="bottom"/>
            <w:hideMark/>
          </w:tcPr>
          <w:p w14:paraId="2B921113"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3B7195">
              <w:rPr>
                <w:rFonts w:ascii="Times New Roman" w:eastAsia="Times New Roman" w:hAnsi="Times New Roman" w:cs="Times New Roman"/>
              </w:rPr>
              <w:t>S &gt;= 11</w:t>
            </w:r>
          </w:p>
        </w:tc>
        <w:tc>
          <w:tcPr>
            <w:tcW w:w="999" w:type="dxa"/>
            <w:tcBorders>
              <w:top w:val="nil"/>
              <w:left w:val="nil"/>
              <w:bottom w:val="single" w:sz="4" w:space="0" w:color="auto"/>
              <w:right w:val="single" w:sz="4" w:space="0" w:color="auto"/>
            </w:tcBorders>
            <w:shd w:val="clear" w:color="auto" w:fill="auto"/>
            <w:noWrap/>
            <w:vAlign w:val="bottom"/>
            <w:hideMark/>
          </w:tcPr>
          <w:p w14:paraId="1DA5D46E"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5</w:t>
            </w:r>
          </w:p>
        </w:tc>
        <w:tc>
          <w:tcPr>
            <w:tcW w:w="960" w:type="dxa"/>
            <w:tcBorders>
              <w:top w:val="nil"/>
              <w:left w:val="nil"/>
              <w:bottom w:val="single" w:sz="4" w:space="0" w:color="auto"/>
              <w:right w:val="single" w:sz="4" w:space="0" w:color="auto"/>
            </w:tcBorders>
            <w:shd w:val="clear" w:color="auto" w:fill="auto"/>
            <w:noWrap/>
            <w:vAlign w:val="bottom"/>
            <w:hideMark/>
          </w:tcPr>
          <w:p w14:paraId="7DD34138"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w:t>
            </w:r>
          </w:p>
        </w:tc>
        <w:tc>
          <w:tcPr>
            <w:tcW w:w="960" w:type="dxa"/>
            <w:tcBorders>
              <w:top w:val="nil"/>
              <w:left w:val="nil"/>
              <w:bottom w:val="single" w:sz="4" w:space="0" w:color="auto"/>
              <w:right w:val="single" w:sz="4" w:space="0" w:color="auto"/>
            </w:tcBorders>
            <w:shd w:val="clear" w:color="auto" w:fill="auto"/>
            <w:noWrap/>
            <w:vAlign w:val="bottom"/>
            <w:hideMark/>
          </w:tcPr>
          <w:p w14:paraId="2C7A0991"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w:t>
            </w:r>
          </w:p>
        </w:tc>
        <w:tc>
          <w:tcPr>
            <w:tcW w:w="960" w:type="dxa"/>
            <w:tcBorders>
              <w:top w:val="nil"/>
              <w:left w:val="nil"/>
              <w:bottom w:val="single" w:sz="4" w:space="0" w:color="auto"/>
              <w:right w:val="single" w:sz="4" w:space="0" w:color="auto"/>
            </w:tcBorders>
            <w:shd w:val="clear" w:color="auto" w:fill="auto"/>
            <w:noWrap/>
            <w:vAlign w:val="bottom"/>
            <w:hideMark/>
          </w:tcPr>
          <w:p w14:paraId="60CDBBD7"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100</w:t>
            </w:r>
          </w:p>
        </w:tc>
        <w:tc>
          <w:tcPr>
            <w:tcW w:w="1480" w:type="dxa"/>
            <w:tcBorders>
              <w:top w:val="nil"/>
              <w:left w:val="nil"/>
              <w:bottom w:val="single" w:sz="4" w:space="0" w:color="auto"/>
              <w:right w:val="single" w:sz="4" w:space="0" w:color="auto"/>
            </w:tcBorders>
            <w:shd w:val="clear" w:color="auto" w:fill="auto"/>
            <w:noWrap/>
            <w:vAlign w:val="bottom"/>
            <w:hideMark/>
          </w:tcPr>
          <w:p w14:paraId="4FAC21D6"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0.0-53.7</w:t>
            </w:r>
          </w:p>
        </w:tc>
      </w:tr>
      <w:tr w:rsidR="003B7195" w:rsidRPr="003B7195" w14:paraId="557C1F8B" w14:textId="77777777" w:rsidTr="001D2019">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69E18AE1"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3B7195">
              <w:rPr>
                <w:rFonts w:ascii="Times New Roman" w:eastAsia="Times New Roman" w:hAnsi="Times New Roman" w:cs="Times New Roman"/>
              </w:rPr>
              <w:t>Chloramphenicol</w:t>
            </w:r>
          </w:p>
        </w:tc>
        <w:tc>
          <w:tcPr>
            <w:tcW w:w="1366" w:type="dxa"/>
            <w:tcBorders>
              <w:top w:val="nil"/>
              <w:left w:val="nil"/>
              <w:bottom w:val="single" w:sz="4" w:space="0" w:color="auto"/>
              <w:right w:val="single" w:sz="4" w:space="0" w:color="auto"/>
            </w:tcBorders>
            <w:shd w:val="clear" w:color="auto" w:fill="auto"/>
            <w:noWrap/>
            <w:vAlign w:val="bottom"/>
            <w:hideMark/>
          </w:tcPr>
          <w:p w14:paraId="0C99D958"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sidRPr="003B7195">
              <w:rPr>
                <w:rFonts w:ascii="Times New Roman" w:eastAsia="Times New Roman" w:hAnsi="Times New Roman" w:cs="Times New Roman"/>
              </w:rPr>
              <w:t>13 - 17</w:t>
            </w:r>
          </w:p>
        </w:tc>
        <w:tc>
          <w:tcPr>
            <w:tcW w:w="999" w:type="dxa"/>
            <w:tcBorders>
              <w:top w:val="nil"/>
              <w:left w:val="nil"/>
              <w:bottom w:val="single" w:sz="4" w:space="0" w:color="auto"/>
              <w:right w:val="single" w:sz="4" w:space="0" w:color="auto"/>
            </w:tcBorders>
            <w:shd w:val="clear" w:color="auto" w:fill="auto"/>
            <w:noWrap/>
            <w:vAlign w:val="bottom"/>
            <w:hideMark/>
          </w:tcPr>
          <w:p w14:paraId="0533C543"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5</w:t>
            </w:r>
          </w:p>
        </w:tc>
        <w:tc>
          <w:tcPr>
            <w:tcW w:w="960" w:type="dxa"/>
            <w:tcBorders>
              <w:top w:val="nil"/>
              <w:left w:val="nil"/>
              <w:bottom w:val="single" w:sz="4" w:space="0" w:color="auto"/>
              <w:right w:val="single" w:sz="4" w:space="0" w:color="auto"/>
            </w:tcBorders>
            <w:shd w:val="clear" w:color="auto" w:fill="auto"/>
            <w:noWrap/>
            <w:vAlign w:val="bottom"/>
            <w:hideMark/>
          </w:tcPr>
          <w:p w14:paraId="2E2348F9"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w:t>
            </w:r>
          </w:p>
        </w:tc>
        <w:tc>
          <w:tcPr>
            <w:tcW w:w="960" w:type="dxa"/>
            <w:tcBorders>
              <w:top w:val="nil"/>
              <w:left w:val="nil"/>
              <w:bottom w:val="single" w:sz="4" w:space="0" w:color="auto"/>
              <w:right w:val="single" w:sz="4" w:space="0" w:color="auto"/>
            </w:tcBorders>
            <w:shd w:val="clear" w:color="auto" w:fill="auto"/>
            <w:noWrap/>
            <w:vAlign w:val="bottom"/>
            <w:hideMark/>
          </w:tcPr>
          <w:p w14:paraId="1AB343B0"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w:t>
            </w:r>
          </w:p>
        </w:tc>
        <w:tc>
          <w:tcPr>
            <w:tcW w:w="960" w:type="dxa"/>
            <w:tcBorders>
              <w:top w:val="nil"/>
              <w:left w:val="nil"/>
              <w:bottom w:val="single" w:sz="4" w:space="0" w:color="auto"/>
              <w:right w:val="single" w:sz="4" w:space="0" w:color="auto"/>
            </w:tcBorders>
            <w:shd w:val="clear" w:color="auto" w:fill="auto"/>
            <w:noWrap/>
            <w:vAlign w:val="bottom"/>
            <w:hideMark/>
          </w:tcPr>
          <w:p w14:paraId="6A38787F"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100</w:t>
            </w:r>
          </w:p>
        </w:tc>
        <w:tc>
          <w:tcPr>
            <w:tcW w:w="1480" w:type="dxa"/>
            <w:tcBorders>
              <w:top w:val="nil"/>
              <w:left w:val="nil"/>
              <w:bottom w:val="single" w:sz="4" w:space="0" w:color="auto"/>
              <w:right w:val="single" w:sz="4" w:space="0" w:color="auto"/>
            </w:tcBorders>
            <w:shd w:val="clear" w:color="auto" w:fill="auto"/>
            <w:noWrap/>
            <w:vAlign w:val="bottom"/>
            <w:hideMark/>
          </w:tcPr>
          <w:p w14:paraId="13739DDF"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0.0-53.7</w:t>
            </w:r>
          </w:p>
        </w:tc>
      </w:tr>
      <w:tr w:rsidR="003B7195" w:rsidRPr="003B7195" w14:paraId="396EEB78" w14:textId="77777777" w:rsidTr="001D2019">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15D305CB"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rPr>
            </w:pPr>
            <w:r w:rsidRPr="003B7195">
              <w:rPr>
                <w:rFonts w:ascii="Times New Roman" w:eastAsia="Times New Roman" w:hAnsi="Times New Roman" w:cs="Times New Roman"/>
              </w:rPr>
              <w:t>Tetracycline</w:t>
            </w:r>
          </w:p>
        </w:tc>
        <w:tc>
          <w:tcPr>
            <w:tcW w:w="1366" w:type="dxa"/>
            <w:tcBorders>
              <w:top w:val="nil"/>
              <w:left w:val="nil"/>
              <w:bottom w:val="single" w:sz="4" w:space="0" w:color="auto"/>
              <w:right w:val="single" w:sz="4" w:space="0" w:color="auto"/>
            </w:tcBorders>
            <w:shd w:val="clear" w:color="auto" w:fill="auto"/>
            <w:noWrap/>
            <w:vAlign w:val="bottom"/>
            <w:hideMark/>
          </w:tcPr>
          <w:p w14:paraId="5B91FE9B" w14:textId="383E079B"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Times New Roman" w:eastAsia="Times New Roman" w:hAnsi="Times New Roman" w:cs="Times New Roman"/>
              </w:rPr>
            </w:pPr>
            <w:r>
              <w:rPr>
                <w:rFonts w:ascii="Times New Roman" w:eastAsia="Times New Roman" w:hAnsi="Times New Roman" w:cs="Times New Roman"/>
              </w:rPr>
              <w:t>12 - 14</w:t>
            </w:r>
          </w:p>
        </w:tc>
        <w:tc>
          <w:tcPr>
            <w:tcW w:w="999" w:type="dxa"/>
            <w:tcBorders>
              <w:top w:val="nil"/>
              <w:left w:val="nil"/>
              <w:bottom w:val="single" w:sz="4" w:space="0" w:color="auto"/>
              <w:right w:val="single" w:sz="4" w:space="0" w:color="auto"/>
            </w:tcBorders>
            <w:shd w:val="clear" w:color="auto" w:fill="auto"/>
            <w:noWrap/>
            <w:vAlign w:val="bottom"/>
            <w:hideMark/>
          </w:tcPr>
          <w:p w14:paraId="0AE1738D"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5</w:t>
            </w:r>
          </w:p>
        </w:tc>
        <w:tc>
          <w:tcPr>
            <w:tcW w:w="960" w:type="dxa"/>
            <w:tcBorders>
              <w:top w:val="nil"/>
              <w:left w:val="nil"/>
              <w:bottom w:val="single" w:sz="4" w:space="0" w:color="auto"/>
              <w:right w:val="single" w:sz="4" w:space="0" w:color="auto"/>
            </w:tcBorders>
            <w:shd w:val="clear" w:color="auto" w:fill="auto"/>
            <w:noWrap/>
            <w:vAlign w:val="bottom"/>
            <w:hideMark/>
          </w:tcPr>
          <w:p w14:paraId="061AA9A4"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40</w:t>
            </w:r>
          </w:p>
        </w:tc>
        <w:tc>
          <w:tcPr>
            <w:tcW w:w="960" w:type="dxa"/>
            <w:tcBorders>
              <w:top w:val="nil"/>
              <w:left w:val="nil"/>
              <w:bottom w:val="single" w:sz="4" w:space="0" w:color="auto"/>
              <w:right w:val="single" w:sz="4" w:space="0" w:color="auto"/>
            </w:tcBorders>
            <w:shd w:val="clear" w:color="auto" w:fill="auto"/>
            <w:noWrap/>
            <w:vAlign w:val="bottom"/>
            <w:hideMark/>
          </w:tcPr>
          <w:p w14:paraId="47EA9BA5"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20</w:t>
            </w:r>
          </w:p>
        </w:tc>
        <w:tc>
          <w:tcPr>
            <w:tcW w:w="960" w:type="dxa"/>
            <w:tcBorders>
              <w:top w:val="nil"/>
              <w:left w:val="nil"/>
              <w:bottom w:val="single" w:sz="4" w:space="0" w:color="auto"/>
              <w:right w:val="single" w:sz="4" w:space="0" w:color="auto"/>
            </w:tcBorders>
            <w:shd w:val="clear" w:color="auto" w:fill="auto"/>
            <w:noWrap/>
            <w:vAlign w:val="bottom"/>
            <w:hideMark/>
          </w:tcPr>
          <w:p w14:paraId="0E61E315"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40</w:t>
            </w:r>
          </w:p>
        </w:tc>
        <w:tc>
          <w:tcPr>
            <w:tcW w:w="1480" w:type="dxa"/>
            <w:tcBorders>
              <w:top w:val="nil"/>
              <w:left w:val="nil"/>
              <w:bottom w:val="single" w:sz="4" w:space="0" w:color="auto"/>
              <w:right w:val="single" w:sz="4" w:space="0" w:color="auto"/>
            </w:tcBorders>
            <w:shd w:val="clear" w:color="auto" w:fill="auto"/>
            <w:noWrap/>
            <w:vAlign w:val="bottom"/>
            <w:hideMark/>
          </w:tcPr>
          <w:p w14:paraId="5C5163CF" w14:textId="77777777" w:rsidR="003B7195" w:rsidRPr="003B7195" w:rsidRDefault="003B7195" w:rsidP="003B7195">
            <w:pPr>
              <w:pBdr>
                <w:top w:val="none" w:sz="0" w:space="0" w:color="auto"/>
                <w:left w:val="none" w:sz="0" w:space="0" w:color="auto"/>
                <w:bottom w:val="none" w:sz="0" w:space="0" w:color="auto"/>
                <w:right w:val="none" w:sz="0" w:space="0" w:color="auto"/>
                <w:between w:val="none" w:sz="0" w:space="0" w:color="auto"/>
              </w:pBdr>
              <w:spacing w:after="0" w:line="240" w:lineRule="auto"/>
              <w:jc w:val="right"/>
              <w:rPr>
                <w:rFonts w:ascii="Times New Roman" w:eastAsia="Times New Roman" w:hAnsi="Times New Roman" w:cs="Times New Roman"/>
              </w:rPr>
            </w:pPr>
            <w:r w:rsidRPr="003B7195">
              <w:rPr>
                <w:rFonts w:ascii="Times New Roman" w:eastAsia="Times New Roman" w:hAnsi="Times New Roman" w:cs="Times New Roman"/>
              </w:rPr>
              <w:t>7.3-83.0</w:t>
            </w:r>
          </w:p>
        </w:tc>
      </w:tr>
    </w:tbl>
    <w:p w14:paraId="3AF133B4" w14:textId="77777777" w:rsidR="003B7195" w:rsidRDefault="003B7195" w:rsidP="00DD68BC">
      <w:pPr>
        <w:spacing w:line="360" w:lineRule="auto"/>
        <w:jc w:val="both"/>
        <w:rPr>
          <w:rFonts w:ascii="Times New Roman" w:hAnsi="Times New Roman" w:cs="Times New Roman"/>
          <w:sz w:val="24"/>
          <w:szCs w:val="24"/>
        </w:rPr>
      </w:pPr>
    </w:p>
    <w:p w14:paraId="29C6BE69" w14:textId="77777777" w:rsidR="003815E5" w:rsidRDefault="003B7195" w:rsidP="003815E5">
      <w:pPr>
        <w:keepNext/>
        <w:spacing w:line="360" w:lineRule="auto"/>
        <w:jc w:val="both"/>
      </w:pPr>
      <w:r>
        <w:rPr>
          <w:noProof/>
        </w:rPr>
        <w:drawing>
          <wp:inline distT="0" distB="0" distL="0" distR="0" wp14:anchorId="6A479D4E" wp14:editId="030BD6FC">
            <wp:extent cx="5943600" cy="25336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2533650"/>
                    </a:xfrm>
                    <a:prstGeom prst="rect">
                      <a:avLst/>
                    </a:prstGeom>
                  </pic:spPr>
                </pic:pic>
              </a:graphicData>
            </a:graphic>
          </wp:inline>
        </w:drawing>
      </w:r>
    </w:p>
    <w:p w14:paraId="48837E3D" w14:textId="4381187A" w:rsidR="003815E5" w:rsidRPr="003815E5" w:rsidRDefault="003815E5" w:rsidP="00811A47">
      <w:pPr>
        <w:pStyle w:val="Caption"/>
        <w:spacing w:line="360" w:lineRule="auto"/>
        <w:rPr>
          <w:rFonts w:ascii="Times New Roman" w:hAnsi="Times New Roman" w:cs="Times New Roman"/>
          <w:i w:val="0"/>
          <w:sz w:val="24"/>
          <w:szCs w:val="24"/>
        </w:rPr>
      </w:pPr>
      <w:bookmarkStart w:id="142" w:name="_Toc10155705"/>
      <w:r w:rsidRPr="003815E5">
        <w:rPr>
          <w:rFonts w:ascii="Times New Roman" w:hAnsi="Times New Roman" w:cs="Times New Roman"/>
          <w:i w:val="0"/>
          <w:sz w:val="24"/>
          <w:szCs w:val="24"/>
        </w:rPr>
        <w:t xml:space="preserve">Figure </w:t>
      </w:r>
      <w:r w:rsidRPr="003815E5">
        <w:rPr>
          <w:rFonts w:ascii="Times New Roman" w:hAnsi="Times New Roman" w:cs="Times New Roman"/>
          <w:i w:val="0"/>
          <w:sz w:val="24"/>
          <w:szCs w:val="24"/>
        </w:rPr>
        <w:fldChar w:fldCharType="begin"/>
      </w:r>
      <w:r w:rsidRPr="003815E5">
        <w:rPr>
          <w:rFonts w:ascii="Times New Roman" w:hAnsi="Times New Roman" w:cs="Times New Roman"/>
          <w:i w:val="0"/>
          <w:sz w:val="24"/>
          <w:szCs w:val="24"/>
        </w:rPr>
        <w:instrText xml:space="preserve"> SEQ Figure \* ARABIC </w:instrText>
      </w:r>
      <w:r w:rsidRPr="003815E5">
        <w:rPr>
          <w:rFonts w:ascii="Times New Roman" w:hAnsi="Times New Roman" w:cs="Times New Roman"/>
          <w:i w:val="0"/>
          <w:sz w:val="24"/>
          <w:szCs w:val="24"/>
        </w:rPr>
        <w:fldChar w:fldCharType="separate"/>
      </w:r>
      <w:r w:rsidRPr="003815E5">
        <w:rPr>
          <w:rFonts w:ascii="Times New Roman" w:hAnsi="Times New Roman" w:cs="Times New Roman"/>
          <w:i w:val="0"/>
          <w:noProof/>
          <w:sz w:val="24"/>
          <w:szCs w:val="24"/>
        </w:rPr>
        <w:t>5</w:t>
      </w:r>
      <w:r w:rsidRPr="003815E5">
        <w:rPr>
          <w:rFonts w:ascii="Times New Roman" w:hAnsi="Times New Roman" w:cs="Times New Roman"/>
          <w:i w:val="0"/>
          <w:sz w:val="24"/>
          <w:szCs w:val="24"/>
        </w:rPr>
        <w:fldChar w:fldCharType="end"/>
      </w:r>
      <w:r w:rsidRPr="003815E5">
        <w:rPr>
          <w:rFonts w:ascii="Times New Roman" w:hAnsi="Times New Roman" w:cs="Times New Roman"/>
          <w:i w:val="0"/>
          <w:sz w:val="24"/>
          <w:szCs w:val="24"/>
        </w:rPr>
        <w:t xml:space="preserve">: </w:t>
      </w:r>
      <w:r w:rsidR="00811A47">
        <w:rPr>
          <w:rFonts w:ascii="Times New Roman" w:hAnsi="Times New Roman" w:cs="Times New Roman"/>
          <w:i w:val="0"/>
          <w:sz w:val="24"/>
          <w:szCs w:val="24"/>
        </w:rPr>
        <w:t xml:space="preserve">  </w:t>
      </w:r>
      <w:r w:rsidR="00536BB7">
        <w:rPr>
          <w:rFonts w:ascii="Times New Roman" w:hAnsi="Times New Roman" w:cs="Times New Roman"/>
          <w:i w:val="0"/>
          <w:sz w:val="24"/>
          <w:szCs w:val="24"/>
        </w:rPr>
        <w:t xml:space="preserve">  </w:t>
      </w:r>
      <w:r w:rsidRPr="003815E5">
        <w:rPr>
          <w:rFonts w:ascii="Times New Roman" w:hAnsi="Times New Roman" w:cs="Times New Roman"/>
          <w:i w:val="0"/>
          <w:sz w:val="24"/>
          <w:szCs w:val="24"/>
        </w:rPr>
        <w:t>Graphical Presentation of Antibiotic Profiles</w:t>
      </w:r>
      <w:r w:rsidR="00536BB7">
        <w:rPr>
          <w:rFonts w:ascii="Times New Roman" w:hAnsi="Times New Roman" w:cs="Times New Roman"/>
          <w:i w:val="0"/>
          <w:sz w:val="24"/>
          <w:szCs w:val="24"/>
        </w:rPr>
        <w:t xml:space="preserve"> for Salmonella isolates (Note:    </w:t>
      </w:r>
      <w:r w:rsidRPr="003815E5">
        <w:rPr>
          <w:rFonts w:ascii="Times New Roman" w:hAnsi="Times New Roman" w:cs="Times New Roman"/>
          <w:i w:val="0"/>
          <w:sz w:val="24"/>
          <w:szCs w:val="24"/>
        </w:rPr>
        <w:t>AMC=Amoxicillin-clavulanic acid, CTX=Cefotaxime, IPM=Imipenem, NAL=Nalidixic acid, CIP=Ciprofloxacin, SXT=Trimethoprim/sulphamethoxazole, COL=colistin, CHL=chloramphenicol, TCY=Tetracycline</w:t>
      </w:r>
      <w:bookmarkEnd w:id="142"/>
    </w:p>
    <w:p w14:paraId="61C79BBC" w14:textId="2E3684F5" w:rsidR="003D3ED2" w:rsidRPr="00DD68BC" w:rsidRDefault="003D3ED2" w:rsidP="00DD68BC">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LINK </w:instrText>
      </w:r>
      <w:r w:rsidR="00C0325C">
        <w:rPr>
          <w:rFonts w:ascii="Times New Roman" w:hAnsi="Times New Roman" w:cs="Times New Roman"/>
          <w:sz w:val="24"/>
          <w:szCs w:val="24"/>
        </w:rPr>
        <w:instrText xml:space="preserve">Excel.Sheet.12 "C:\\Users\\USER1\\Documents\\Excel data for thesis.xlsx" Sheet1!R34C1:R38C4 </w:instrText>
      </w:r>
      <w:r>
        <w:rPr>
          <w:rFonts w:ascii="Times New Roman" w:hAnsi="Times New Roman" w:cs="Times New Roman"/>
          <w:sz w:val="24"/>
          <w:szCs w:val="24"/>
        </w:rPr>
        <w:instrText xml:space="preserve">\a \f 5 \h  \* MERGEFORMAT </w:instrText>
      </w:r>
      <w:r>
        <w:rPr>
          <w:rFonts w:ascii="Times New Roman" w:hAnsi="Times New Roman" w:cs="Times New Roman"/>
          <w:sz w:val="24"/>
          <w:szCs w:val="24"/>
        </w:rPr>
        <w:fldChar w:fldCharType="separate"/>
      </w:r>
    </w:p>
    <w:p w14:paraId="112AA0D4" w14:textId="64BE93D5" w:rsidR="0022491C" w:rsidRDefault="0022491C" w:rsidP="0022491C">
      <w:pPr>
        <w:spacing w:line="360" w:lineRule="auto"/>
        <w:jc w:val="both"/>
        <w:rPr>
          <w:rFonts w:ascii="Times New Roman" w:hAnsi="Times New Roman" w:cs="Times New Roman"/>
          <w:sz w:val="24"/>
          <w:szCs w:val="24"/>
        </w:rPr>
      </w:pPr>
      <w:r>
        <w:rPr>
          <w:rFonts w:ascii="Times New Roman" w:hAnsi="Times New Roman" w:cs="Times New Roman"/>
          <w:sz w:val="24"/>
          <w:szCs w:val="24"/>
        </w:rPr>
        <w:t>Isolates from broiler carcasses obtained from open marke</w:t>
      </w:r>
      <w:r w:rsidR="00077D3D">
        <w:rPr>
          <w:rFonts w:ascii="Times New Roman" w:hAnsi="Times New Roman" w:cs="Times New Roman"/>
          <w:sz w:val="24"/>
          <w:szCs w:val="24"/>
        </w:rPr>
        <w:t>ts had a higher resistance of 83</w:t>
      </w:r>
      <w:r>
        <w:rPr>
          <w:rFonts w:ascii="Times New Roman" w:hAnsi="Times New Roman" w:cs="Times New Roman"/>
          <w:sz w:val="24"/>
          <w:szCs w:val="24"/>
        </w:rPr>
        <w:t>.8% (n=67) while su</w:t>
      </w:r>
      <w:r w:rsidR="00077D3D">
        <w:rPr>
          <w:rFonts w:ascii="Times New Roman" w:hAnsi="Times New Roman" w:cs="Times New Roman"/>
          <w:sz w:val="24"/>
          <w:szCs w:val="24"/>
        </w:rPr>
        <w:t>permarkets recorded 65.8% (n=48</w:t>
      </w:r>
      <w:r>
        <w:rPr>
          <w:rFonts w:ascii="Times New Roman" w:hAnsi="Times New Roman" w:cs="Times New Roman"/>
          <w:sz w:val="24"/>
          <w:szCs w:val="24"/>
        </w:rPr>
        <w:t xml:space="preserve">) percentage resistance. The overall resistance </w:t>
      </w:r>
      <w:r>
        <w:rPr>
          <w:rFonts w:ascii="Times New Roman" w:hAnsi="Times New Roman" w:cs="Times New Roman"/>
          <w:sz w:val="24"/>
          <w:szCs w:val="24"/>
        </w:rPr>
        <w:lastRenderedPageBreak/>
        <w:t>for both the open markets and supe</w:t>
      </w:r>
      <w:r w:rsidR="00077D3D">
        <w:rPr>
          <w:rFonts w:ascii="Times New Roman" w:hAnsi="Times New Roman" w:cs="Times New Roman"/>
          <w:sz w:val="24"/>
          <w:szCs w:val="24"/>
        </w:rPr>
        <w:t>rmarkets was calculated to be 75.2% (n=115</w:t>
      </w:r>
      <w:r>
        <w:rPr>
          <w:rFonts w:ascii="Times New Roman" w:hAnsi="Times New Roman" w:cs="Times New Roman"/>
          <w:sz w:val="24"/>
          <w:szCs w:val="24"/>
        </w:rPr>
        <w:t xml:space="preserve">). The summary of the percentage resistance according to the two strata is summarized in </w:t>
      </w:r>
      <w:r w:rsidR="009D4305">
        <w:rPr>
          <w:rFonts w:ascii="Times New Roman" w:hAnsi="Times New Roman" w:cs="Times New Roman"/>
          <w:b/>
          <w:sz w:val="24"/>
          <w:szCs w:val="24"/>
        </w:rPr>
        <w:t>Table 8</w:t>
      </w:r>
      <w:r>
        <w:rPr>
          <w:rFonts w:ascii="Times New Roman" w:hAnsi="Times New Roman" w:cs="Times New Roman"/>
          <w:sz w:val="24"/>
          <w:szCs w:val="24"/>
        </w:rPr>
        <w:t xml:space="preserve">. </w:t>
      </w:r>
    </w:p>
    <w:p w14:paraId="6001BA61" w14:textId="774CD94A" w:rsidR="003B7195" w:rsidRPr="003B7195" w:rsidRDefault="003B7195" w:rsidP="003B7195">
      <w:pPr>
        <w:tabs>
          <w:tab w:val="left" w:pos="5550"/>
        </w:tabs>
      </w:pPr>
    </w:p>
    <w:p w14:paraId="240C0EC7" w14:textId="7CA6C937" w:rsidR="001E14DC" w:rsidRPr="00C049FA" w:rsidRDefault="002A2837" w:rsidP="001E14DC">
      <w:pPr>
        <w:pStyle w:val="Caption"/>
        <w:keepNext/>
        <w:rPr>
          <w:rFonts w:ascii="Times New Roman" w:hAnsi="Times New Roman" w:cs="Times New Roman"/>
          <w:i w:val="0"/>
          <w:sz w:val="22"/>
          <w:szCs w:val="22"/>
        </w:rPr>
      </w:pPr>
      <w:bookmarkStart w:id="143" w:name="_Toc524754"/>
      <w:bookmarkStart w:id="144" w:name="_Toc8473669"/>
      <w:r>
        <w:rPr>
          <w:rFonts w:ascii="Times New Roman" w:hAnsi="Times New Roman" w:cs="Times New Roman"/>
          <w:i w:val="0"/>
          <w:sz w:val="22"/>
          <w:szCs w:val="22"/>
        </w:rPr>
        <w:t xml:space="preserve">Table </w:t>
      </w:r>
      <w:r w:rsidR="001E14DC" w:rsidRPr="00C049FA">
        <w:rPr>
          <w:rFonts w:ascii="Times New Roman" w:hAnsi="Times New Roman" w:cs="Times New Roman"/>
          <w:i w:val="0"/>
          <w:sz w:val="22"/>
          <w:szCs w:val="22"/>
        </w:rPr>
        <w:fldChar w:fldCharType="begin"/>
      </w:r>
      <w:r w:rsidR="001E14DC" w:rsidRPr="00C049FA">
        <w:rPr>
          <w:rFonts w:ascii="Times New Roman" w:hAnsi="Times New Roman" w:cs="Times New Roman"/>
          <w:i w:val="0"/>
          <w:sz w:val="22"/>
          <w:szCs w:val="22"/>
        </w:rPr>
        <w:instrText xml:space="preserve"> SEQ Table \* ARABIC </w:instrText>
      </w:r>
      <w:r w:rsidR="001E14DC" w:rsidRPr="00C049FA">
        <w:rPr>
          <w:rFonts w:ascii="Times New Roman" w:hAnsi="Times New Roman" w:cs="Times New Roman"/>
          <w:i w:val="0"/>
          <w:sz w:val="22"/>
          <w:szCs w:val="22"/>
        </w:rPr>
        <w:fldChar w:fldCharType="separate"/>
      </w:r>
      <w:r w:rsidR="00FD46F6">
        <w:rPr>
          <w:rFonts w:ascii="Times New Roman" w:hAnsi="Times New Roman" w:cs="Times New Roman"/>
          <w:i w:val="0"/>
          <w:noProof/>
          <w:sz w:val="22"/>
          <w:szCs w:val="22"/>
        </w:rPr>
        <w:t>8</w:t>
      </w:r>
      <w:r w:rsidR="001E14DC" w:rsidRPr="00C049FA">
        <w:rPr>
          <w:rFonts w:ascii="Times New Roman" w:hAnsi="Times New Roman" w:cs="Times New Roman"/>
          <w:i w:val="0"/>
          <w:sz w:val="22"/>
          <w:szCs w:val="22"/>
        </w:rPr>
        <w:fldChar w:fldCharType="end"/>
      </w:r>
      <w:r w:rsidR="001E14DC" w:rsidRPr="00C049FA">
        <w:rPr>
          <w:rFonts w:ascii="Times New Roman" w:hAnsi="Times New Roman" w:cs="Times New Roman"/>
          <w:i w:val="0"/>
          <w:sz w:val="22"/>
          <w:szCs w:val="22"/>
        </w:rPr>
        <w:t xml:space="preserve">: Resistance patterns of </w:t>
      </w:r>
      <w:r w:rsidR="001E14DC" w:rsidRPr="00C049FA">
        <w:rPr>
          <w:rFonts w:ascii="Times New Roman" w:hAnsi="Times New Roman" w:cs="Times New Roman"/>
          <w:sz w:val="22"/>
          <w:szCs w:val="22"/>
        </w:rPr>
        <w:t>Salmonella</w:t>
      </w:r>
      <w:r w:rsidR="001E14DC" w:rsidRPr="00C049FA">
        <w:rPr>
          <w:rFonts w:ascii="Times New Roman" w:hAnsi="Times New Roman" w:cs="Times New Roman"/>
          <w:i w:val="0"/>
          <w:sz w:val="22"/>
          <w:szCs w:val="22"/>
        </w:rPr>
        <w:t xml:space="preserve"> and </w:t>
      </w:r>
      <w:r w:rsidR="001E14DC" w:rsidRPr="00C049FA">
        <w:rPr>
          <w:rFonts w:ascii="Times New Roman" w:hAnsi="Times New Roman" w:cs="Times New Roman"/>
          <w:sz w:val="22"/>
          <w:szCs w:val="22"/>
        </w:rPr>
        <w:t>E. coli</w:t>
      </w:r>
      <w:r w:rsidR="001E14DC" w:rsidRPr="00C049FA">
        <w:rPr>
          <w:rFonts w:ascii="Times New Roman" w:hAnsi="Times New Roman" w:cs="Times New Roman"/>
          <w:i w:val="0"/>
          <w:sz w:val="22"/>
          <w:szCs w:val="22"/>
        </w:rPr>
        <w:t xml:space="preserve"> by strata</w:t>
      </w:r>
      <w:bookmarkEnd w:id="143"/>
      <w:bookmarkEnd w:id="144"/>
    </w:p>
    <w:tbl>
      <w:tblPr>
        <w:tblStyle w:val="TableGrid"/>
        <w:tblW w:w="7690" w:type="dxa"/>
        <w:tblLook w:val="04A0" w:firstRow="1" w:lastRow="0" w:firstColumn="1" w:lastColumn="0" w:noHBand="0" w:noVBand="1"/>
      </w:tblPr>
      <w:tblGrid>
        <w:gridCol w:w="2875"/>
        <w:gridCol w:w="1765"/>
        <w:gridCol w:w="1670"/>
        <w:gridCol w:w="1380"/>
      </w:tblGrid>
      <w:tr w:rsidR="003D3ED2" w:rsidRPr="003D3ED2" w14:paraId="79C1B463" w14:textId="77777777" w:rsidTr="003D3ED2">
        <w:trPr>
          <w:trHeight w:val="315"/>
        </w:trPr>
        <w:tc>
          <w:tcPr>
            <w:tcW w:w="2875" w:type="dxa"/>
            <w:noWrap/>
            <w:hideMark/>
          </w:tcPr>
          <w:p w14:paraId="144CF862" w14:textId="77777777" w:rsidR="003D3ED2" w:rsidRPr="003D3ED2" w:rsidRDefault="003D3ED2" w:rsidP="003D3ED2">
            <w:pPr>
              <w:spacing w:line="360" w:lineRule="auto"/>
              <w:jc w:val="both"/>
              <w:rPr>
                <w:rFonts w:ascii="Times New Roman" w:hAnsi="Times New Roman" w:cs="Times New Roman"/>
                <w:sz w:val="24"/>
                <w:szCs w:val="24"/>
              </w:rPr>
            </w:pPr>
            <w:r w:rsidRPr="003D3ED2">
              <w:rPr>
                <w:rFonts w:ascii="Times New Roman" w:hAnsi="Times New Roman" w:cs="Times New Roman"/>
                <w:sz w:val="24"/>
                <w:szCs w:val="24"/>
              </w:rPr>
              <w:t> </w:t>
            </w:r>
          </w:p>
        </w:tc>
        <w:tc>
          <w:tcPr>
            <w:tcW w:w="1765" w:type="dxa"/>
            <w:noWrap/>
            <w:hideMark/>
          </w:tcPr>
          <w:p w14:paraId="67E175AE" w14:textId="77777777" w:rsidR="003D3ED2" w:rsidRPr="003D3ED2" w:rsidRDefault="003D3ED2" w:rsidP="003D3ED2">
            <w:pPr>
              <w:spacing w:line="360" w:lineRule="auto"/>
              <w:jc w:val="both"/>
              <w:rPr>
                <w:rFonts w:ascii="Times New Roman" w:hAnsi="Times New Roman" w:cs="Times New Roman"/>
                <w:b/>
                <w:bCs/>
                <w:sz w:val="24"/>
                <w:szCs w:val="24"/>
              </w:rPr>
            </w:pPr>
            <w:r w:rsidRPr="003D3ED2">
              <w:rPr>
                <w:rFonts w:ascii="Times New Roman" w:hAnsi="Times New Roman" w:cs="Times New Roman"/>
                <w:b/>
                <w:bCs/>
                <w:sz w:val="24"/>
                <w:szCs w:val="24"/>
              </w:rPr>
              <w:t>Open Markets</w:t>
            </w:r>
          </w:p>
        </w:tc>
        <w:tc>
          <w:tcPr>
            <w:tcW w:w="1670" w:type="dxa"/>
            <w:noWrap/>
            <w:hideMark/>
          </w:tcPr>
          <w:p w14:paraId="4F6C8940" w14:textId="77777777" w:rsidR="003D3ED2" w:rsidRPr="003D3ED2" w:rsidRDefault="003D3ED2" w:rsidP="003D3ED2">
            <w:pPr>
              <w:spacing w:line="360" w:lineRule="auto"/>
              <w:jc w:val="both"/>
              <w:rPr>
                <w:rFonts w:ascii="Times New Roman" w:hAnsi="Times New Roman" w:cs="Times New Roman"/>
                <w:b/>
                <w:bCs/>
                <w:sz w:val="24"/>
                <w:szCs w:val="24"/>
              </w:rPr>
            </w:pPr>
            <w:r w:rsidRPr="003D3ED2">
              <w:rPr>
                <w:rFonts w:ascii="Times New Roman" w:hAnsi="Times New Roman" w:cs="Times New Roman"/>
                <w:b/>
                <w:bCs/>
                <w:sz w:val="24"/>
                <w:szCs w:val="24"/>
              </w:rPr>
              <w:t>Supermarkets</w:t>
            </w:r>
          </w:p>
        </w:tc>
        <w:tc>
          <w:tcPr>
            <w:tcW w:w="1380" w:type="dxa"/>
            <w:noWrap/>
            <w:hideMark/>
          </w:tcPr>
          <w:p w14:paraId="11DA2B74" w14:textId="77777777" w:rsidR="003D3ED2" w:rsidRPr="003D3ED2" w:rsidRDefault="003D3ED2" w:rsidP="003D3ED2">
            <w:pPr>
              <w:spacing w:line="360" w:lineRule="auto"/>
              <w:jc w:val="both"/>
              <w:rPr>
                <w:rFonts w:ascii="Times New Roman" w:hAnsi="Times New Roman" w:cs="Times New Roman"/>
                <w:b/>
                <w:bCs/>
                <w:sz w:val="24"/>
                <w:szCs w:val="24"/>
              </w:rPr>
            </w:pPr>
            <w:r w:rsidRPr="003D3ED2">
              <w:rPr>
                <w:rFonts w:ascii="Times New Roman" w:hAnsi="Times New Roman" w:cs="Times New Roman"/>
                <w:b/>
                <w:bCs/>
                <w:sz w:val="24"/>
                <w:szCs w:val="24"/>
              </w:rPr>
              <w:t>Total</w:t>
            </w:r>
          </w:p>
        </w:tc>
      </w:tr>
      <w:tr w:rsidR="003D3ED2" w:rsidRPr="003D3ED2" w14:paraId="61D77A80" w14:textId="77777777" w:rsidTr="003D3ED2">
        <w:trPr>
          <w:trHeight w:val="315"/>
        </w:trPr>
        <w:tc>
          <w:tcPr>
            <w:tcW w:w="2875" w:type="dxa"/>
            <w:noWrap/>
            <w:hideMark/>
          </w:tcPr>
          <w:p w14:paraId="17324376" w14:textId="77777777" w:rsidR="003D3ED2" w:rsidRPr="003D3ED2" w:rsidRDefault="003D3ED2" w:rsidP="003D3ED2">
            <w:pPr>
              <w:spacing w:line="360" w:lineRule="auto"/>
              <w:jc w:val="both"/>
              <w:rPr>
                <w:rFonts w:ascii="Times New Roman" w:hAnsi="Times New Roman" w:cs="Times New Roman"/>
                <w:b/>
                <w:bCs/>
                <w:i/>
                <w:iCs/>
                <w:sz w:val="24"/>
                <w:szCs w:val="24"/>
              </w:rPr>
            </w:pPr>
            <w:r w:rsidRPr="003D3ED2">
              <w:rPr>
                <w:rFonts w:ascii="Times New Roman" w:hAnsi="Times New Roman" w:cs="Times New Roman"/>
                <w:b/>
                <w:bCs/>
                <w:i/>
                <w:iCs/>
                <w:sz w:val="24"/>
                <w:szCs w:val="24"/>
              </w:rPr>
              <w:t>E. coli</w:t>
            </w:r>
          </w:p>
        </w:tc>
        <w:tc>
          <w:tcPr>
            <w:tcW w:w="1765" w:type="dxa"/>
            <w:noWrap/>
            <w:hideMark/>
          </w:tcPr>
          <w:p w14:paraId="7E52C554" w14:textId="77777777" w:rsidR="003D3ED2" w:rsidRPr="003D3ED2" w:rsidRDefault="003D3ED2" w:rsidP="003D3ED2">
            <w:pPr>
              <w:spacing w:line="360" w:lineRule="auto"/>
              <w:jc w:val="both"/>
              <w:rPr>
                <w:rFonts w:ascii="Times New Roman" w:hAnsi="Times New Roman" w:cs="Times New Roman"/>
                <w:sz w:val="24"/>
                <w:szCs w:val="24"/>
              </w:rPr>
            </w:pPr>
            <w:r w:rsidRPr="003D3ED2">
              <w:rPr>
                <w:rFonts w:ascii="Times New Roman" w:hAnsi="Times New Roman" w:cs="Times New Roman"/>
                <w:sz w:val="24"/>
                <w:szCs w:val="24"/>
              </w:rPr>
              <w:t>79</w:t>
            </w:r>
          </w:p>
        </w:tc>
        <w:tc>
          <w:tcPr>
            <w:tcW w:w="1670" w:type="dxa"/>
            <w:noWrap/>
            <w:hideMark/>
          </w:tcPr>
          <w:p w14:paraId="486921F3" w14:textId="77777777" w:rsidR="003D3ED2" w:rsidRPr="003D3ED2" w:rsidRDefault="003D3ED2" w:rsidP="003D3ED2">
            <w:pPr>
              <w:spacing w:line="360" w:lineRule="auto"/>
              <w:jc w:val="both"/>
              <w:rPr>
                <w:rFonts w:ascii="Times New Roman" w:hAnsi="Times New Roman" w:cs="Times New Roman"/>
                <w:sz w:val="24"/>
                <w:szCs w:val="24"/>
              </w:rPr>
            </w:pPr>
            <w:r w:rsidRPr="003D3ED2">
              <w:rPr>
                <w:rFonts w:ascii="Times New Roman" w:hAnsi="Times New Roman" w:cs="Times New Roman"/>
                <w:sz w:val="24"/>
                <w:szCs w:val="24"/>
              </w:rPr>
              <w:t>69</w:t>
            </w:r>
          </w:p>
        </w:tc>
        <w:tc>
          <w:tcPr>
            <w:tcW w:w="1380" w:type="dxa"/>
            <w:noWrap/>
            <w:hideMark/>
          </w:tcPr>
          <w:p w14:paraId="044839A1" w14:textId="77777777" w:rsidR="003D3ED2" w:rsidRPr="003D3ED2" w:rsidRDefault="003D3ED2" w:rsidP="003D3ED2">
            <w:pPr>
              <w:spacing w:line="360" w:lineRule="auto"/>
              <w:jc w:val="both"/>
              <w:rPr>
                <w:rFonts w:ascii="Times New Roman" w:hAnsi="Times New Roman" w:cs="Times New Roman"/>
                <w:sz w:val="24"/>
                <w:szCs w:val="24"/>
              </w:rPr>
            </w:pPr>
            <w:r w:rsidRPr="003D3ED2">
              <w:rPr>
                <w:rFonts w:ascii="Times New Roman" w:hAnsi="Times New Roman" w:cs="Times New Roman"/>
                <w:sz w:val="24"/>
                <w:szCs w:val="24"/>
              </w:rPr>
              <w:t>148</w:t>
            </w:r>
          </w:p>
        </w:tc>
      </w:tr>
      <w:tr w:rsidR="003D3ED2" w:rsidRPr="003D3ED2" w14:paraId="7444B4BA" w14:textId="77777777" w:rsidTr="003D3ED2">
        <w:trPr>
          <w:trHeight w:val="315"/>
        </w:trPr>
        <w:tc>
          <w:tcPr>
            <w:tcW w:w="2875" w:type="dxa"/>
            <w:noWrap/>
            <w:hideMark/>
          </w:tcPr>
          <w:p w14:paraId="2283765D" w14:textId="77777777" w:rsidR="003D3ED2" w:rsidRPr="003D3ED2" w:rsidRDefault="003D3ED2" w:rsidP="003D3ED2">
            <w:pPr>
              <w:spacing w:line="360" w:lineRule="auto"/>
              <w:jc w:val="both"/>
              <w:rPr>
                <w:rFonts w:ascii="Times New Roman" w:hAnsi="Times New Roman" w:cs="Times New Roman"/>
                <w:b/>
                <w:bCs/>
                <w:i/>
                <w:iCs/>
                <w:sz w:val="24"/>
                <w:szCs w:val="24"/>
              </w:rPr>
            </w:pPr>
            <w:r w:rsidRPr="003D3ED2">
              <w:rPr>
                <w:rFonts w:ascii="Times New Roman" w:hAnsi="Times New Roman" w:cs="Times New Roman"/>
                <w:b/>
                <w:bCs/>
                <w:i/>
                <w:iCs/>
                <w:sz w:val="24"/>
                <w:szCs w:val="24"/>
              </w:rPr>
              <w:t>Salmonella</w:t>
            </w:r>
          </w:p>
        </w:tc>
        <w:tc>
          <w:tcPr>
            <w:tcW w:w="1765" w:type="dxa"/>
            <w:noWrap/>
            <w:hideMark/>
          </w:tcPr>
          <w:p w14:paraId="28609CE9" w14:textId="34B10874" w:rsidR="003D3ED2" w:rsidRPr="003D3ED2" w:rsidRDefault="009D4305" w:rsidP="003D3ED2">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670" w:type="dxa"/>
            <w:noWrap/>
            <w:hideMark/>
          </w:tcPr>
          <w:p w14:paraId="1D70694B" w14:textId="7AE5B0B7" w:rsidR="003D3ED2" w:rsidRPr="003D3ED2" w:rsidRDefault="009D4305" w:rsidP="003D3ED2">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380" w:type="dxa"/>
            <w:noWrap/>
            <w:hideMark/>
          </w:tcPr>
          <w:p w14:paraId="7C842321" w14:textId="32A3628E" w:rsidR="003D3ED2" w:rsidRPr="003D3ED2" w:rsidRDefault="009D4305" w:rsidP="003D3ED2">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r>
      <w:tr w:rsidR="003D3ED2" w:rsidRPr="003D3ED2" w14:paraId="74EBFA87" w14:textId="77777777" w:rsidTr="003D3ED2">
        <w:trPr>
          <w:trHeight w:val="315"/>
        </w:trPr>
        <w:tc>
          <w:tcPr>
            <w:tcW w:w="2875" w:type="dxa"/>
            <w:noWrap/>
            <w:hideMark/>
          </w:tcPr>
          <w:p w14:paraId="0AD63AA3" w14:textId="77777777" w:rsidR="003D3ED2" w:rsidRPr="003D3ED2" w:rsidRDefault="003D3ED2" w:rsidP="003D3ED2">
            <w:pPr>
              <w:spacing w:line="360" w:lineRule="auto"/>
              <w:jc w:val="both"/>
              <w:rPr>
                <w:rFonts w:ascii="Times New Roman" w:hAnsi="Times New Roman" w:cs="Times New Roman"/>
                <w:b/>
                <w:bCs/>
                <w:sz w:val="24"/>
                <w:szCs w:val="24"/>
              </w:rPr>
            </w:pPr>
            <w:r w:rsidRPr="003D3ED2">
              <w:rPr>
                <w:rFonts w:ascii="Times New Roman" w:hAnsi="Times New Roman" w:cs="Times New Roman"/>
                <w:b/>
                <w:bCs/>
                <w:sz w:val="24"/>
                <w:szCs w:val="24"/>
              </w:rPr>
              <w:t>Number resistant</w:t>
            </w:r>
          </w:p>
        </w:tc>
        <w:tc>
          <w:tcPr>
            <w:tcW w:w="1765" w:type="dxa"/>
            <w:noWrap/>
            <w:hideMark/>
          </w:tcPr>
          <w:p w14:paraId="57942474" w14:textId="77777777" w:rsidR="003D3ED2" w:rsidRPr="003D3ED2" w:rsidRDefault="003D3ED2" w:rsidP="003D3ED2">
            <w:pPr>
              <w:spacing w:line="360" w:lineRule="auto"/>
              <w:jc w:val="both"/>
              <w:rPr>
                <w:rFonts w:ascii="Times New Roman" w:hAnsi="Times New Roman" w:cs="Times New Roman"/>
                <w:sz w:val="24"/>
                <w:szCs w:val="24"/>
              </w:rPr>
            </w:pPr>
            <w:r w:rsidRPr="003D3ED2">
              <w:rPr>
                <w:rFonts w:ascii="Times New Roman" w:hAnsi="Times New Roman" w:cs="Times New Roman"/>
                <w:sz w:val="24"/>
                <w:szCs w:val="24"/>
              </w:rPr>
              <w:t>67</w:t>
            </w:r>
          </w:p>
        </w:tc>
        <w:tc>
          <w:tcPr>
            <w:tcW w:w="1670" w:type="dxa"/>
            <w:noWrap/>
            <w:hideMark/>
          </w:tcPr>
          <w:p w14:paraId="69475A8B" w14:textId="039E5DB8" w:rsidR="003D3ED2" w:rsidRPr="003D3ED2" w:rsidRDefault="009D4305" w:rsidP="003D3ED2">
            <w:pPr>
              <w:spacing w:line="360" w:lineRule="auto"/>
              <w:jc w:val="both"/>
              <w:rPr>
                <w:rFonts w:ascii="Times New Roman" w:hAnsi="Times New Roman" w:cs="Times New Roman"/>
                <w:sz w:val="24"/>
                <w:szCs w:val="24"/>
              </w:rPr>
            </w:pPr>
            <w:r>
              <w:rPr>
                <w:rFonts w:ascii="Times New Roman" w:hAnsi="Times New Roman" w:cs="Times New Roman"/>
                <w:sz w:val="24"/>
                <w:szCs w:val="24"/>
              </w:rPr>
              <w:t>48</w:t>
            </w:r>
          </w:p>
        </w:tc>
        <w:tc>
          <w:tcPr>
            <w:tcW w:w="1380" w:type="dxa"/>
            <w:noWrap/>
            <w:hideMark/>
          </w:tcPr>
          <w:p w14:paraId="71696F9E" w14:textId="16B17EE3" w:rsidR="003D3ED2" w:rsidRPr="003D3ED2" w:rsidRDefault="009D4305" w:rsidP="003D3ED2">
            <w:pPr>
              <w:spacing w:line="360" w:lineRule="auto"/>
              <w:jc w:val="both"/>
              <w:rPr>
                <w:rFonts w:ascii="Times New Roman" w:hAnsi="Times New Roman" w:cs="Times New Roman"/>
                <w:sz w:val="24"/>
                <w:szCs w:val="24"/>
              </w:rPr>
            </w:pPr>
            <w:r>
              <w:rPr>
                <w:rFonts w:ascii="Times New Roman" w:hAnsi="Times New Roman" w:cs="Times New Roman"/>
                <w:sz w:val="24"/>
                <w:szCs w:val="24"/>
              </w:rPr>
              <w:t>115</w:t>
            </w:r>
          </w:p>
        </w:tc>
      </w:tr>
      <w:tr w:rsidR="003D3ED2" w:rsidRPr="003D3ED2" w14:paraId="172E2ED7" w14:textId="77777777" w:rsidTr="003D3ED2">
        <w:trPr>
          <w:trHeight w:val="315"/>
        </w:trPr>
        <w:tc>
          <w:tcPr>
            <w:tcW w:w="2875" w:type="dxa"/>
            <w:noWrap/>
            <w:hideMark/>
          </w:tcPr>
          <w:p w14:paraId="1BF7103F" w14:textId="77777777" w:rsidR="003D3ED2" w:rsidRPr="003D3ED2" w:rsidRDefault="003D3ED2" w:rsidP="003D3ED2">
            <w:pPr>
              <w:spacing w:line="360" w:lineRule="auto"/>
              <w:jc w:val="both"/>
              <w:rPr>
                <w:rFonts w:ascii="Times New Roman" w:hAnsi="Times New Roman" w:cs="Times New Roman"/>
                <w:b/>
                <w:bCs/>
                <w:sz w:val="24"/>
                <w:szCs w:val="24"/>
              </w:rPr>
            </w:pPr>
            <w:r w:rsidRPr="003D3ED2">
              <w:rPr>
                <w:rFonts w:ascii="Times New Roman" w:hAnsi="Times New Roman" w:cs="Times New Roman"/>
                <w:b/>
                <w:bCs/>
                <w:sz w:val="24"/>
                <w:szCs w:val="24"/>
              </w:rPr>
              <w:t>% Resistance</w:t>
            </w:r>
          </w:p>
        </w:tc>
        <w:tc>
          <w:tcPr>
            <w:tcW w:w="1765" w:type="dxa"/>
            <w:noWrap/>
            <w:hideMark/>
          </w:tcPr>
          <w:p w14:paraId="7036F675" w14:textId="194AA5E7" w:rsidR="003D3ED2" w:rsidRPr="003D3ED2" w:rsidRDefault="00AB4637" w:rsidP="003D3ED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83</w:t>
            </w:r>
            <w:r w:rsidR="003D3ED2" w:rsidRPr="003D3ED2">
              <w:rPr>
                <w:rFonts w:ascii="Times New Roman" w:hAnsi="Times New Roman" w:cs="Times New Roman"/>
                <w:b/>
                <w:bCs/>
                <w:sz w:val="24"/>
                <w:szCs w:val="24"/>
              </w:rPr>
              <w:t>.8</w:t>
            </w:r>
          </w:p>
        </w:tc>
        <w:tc>
          <w:tcPr>
            <w:tcW w:w="1670" w:type="dxa"/>
            <w:noWrap/>
            <w:hideMark/>
          </w:tcPr>
          <w:p w14:paraId="0799E1D7" w14:textId="46D69CEB" w:rsidR="003D3ED2" w:rsidRPr="003D3ED2" w:rsidRDefault="00AB4637" w:rsidP="003D3ED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65.8</w:t>
            </w:r>
          </w:p>
        </w:tc>
        <w:tc>
          <w:tcPr>
            <w:tcW w:w="1380" w:type="dxa"/>
            <w:noWrap/>
            <w:hideMark/>
          </w:tcPr>
          <w:p w14:paraId="3579A7FC" w14:textId="12308D1E" w:rsidR="003D3ED2" w:rsidRPr="003D3ED2" w:rsidRDefault="00AB4637" w:rsidP="003D3ED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75.2</w:t>
            </w:r>
          </w:p>
        </w:tc>
      </w:tr>
    </w:tbl>
    <w:p w14:paraId="1BD8CE19" w14:textId="5AF0756C" w:rsidR="0092356C" w:rsidRDefault="003D3ED2" w:rsidP="0092356C">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67676866" w14:textId="26C43D5F" w:rsidR="0092356C" w:rsidRDefault="00BF67D7" w:rsidP="0092356C">
      <w:pPr>
        <w:spacing w:line="360" w:lineRule="auto"/>
        <w:jc w:val="both"/>
        <w:rPr>
          <w:rFonts w:ascii="Times New Roman" w:hAnsi="Times New Roman" w:cs="Times New Roman"/>
          <w:sz w:val="24"/>
          <w:szCs w:val="24"/>
        </w:rPr>
      </w:pPr>
      <w:r w:rsidRPr="00E17C8A">
        <w:rPr>
          <w:rFonts w:ascii="Times New Roman" w:hAnsi="Times New Roman" w:cs="Times New Roman"/>
          <w:sz w:val="24"/>
          <w:szCs w:val="24"/>
        </w:rPr>
        <w:t>Figure 6</w:t>
      </w:r>
      <w:r w:rsidR="0092356C">
        <w:rPr>
          <w:rFonts w:ascii="Times New Roman" w:hAnsi="Times New Roman" w:cs="Times New Roman"/>
          <w:sz w:val="24"/>
          <w:szCs w:val="24"/>
        </w:rPr>
        <w:t xml:space="preserve"> below shows the resistance profile for isolates from the Open Markets. Tetracycline, Trimethoprim/Sulfamethoxazole and Ampicillin had the highest resistance, while Imipenem, Amoxicillin-Clavulanate and Colistin had the lowest resistance.</w:t>
      </w:r>
    </w:p>
    <w:p w14:paraId="7AC2B486" w14:textId="77777777" w:rsidR="001E14DC" w:rsidRDefault="0092356C" w:rsidP="001E14DC">
      <w:pPr>
        <w:keepNext/>
        <w:spacing w:line="360" w:lineRule="auto"/>
        <w:jc w:val="both"/>
      </w:pPr>
      <w:r>
        <w:rPr>
          <w:noProof/>
        </w:rPr>
        <w:drawing>
          <wp:inline distT="0" distB="0" distL="0" distR="0" wp14:anchorId="74646349" wp14:editId="4A41DE21">
            <wp:extent cx="5942101" cy="1738183"/>
            <wp:effectExtent l="0" t="0" r="190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6672" cy="1739520"/>
                    </a:xfrm>
                    <a:prstGeom prst="rect">
                      <a:avLst/>
                    </a:prstGeom>
                  </pic:spPr>
                </pic:pic>
              </a:graphicData>
            </a:graphic>
          </wp:inline>
        </w:drawing>
      </w:r>
    </w:p>
    <w:p w14:paraId="051D10A9" w14:textId="241A1ECE" w:rsidR="0092356C" w:rsidRPr="00C049FA" w:rsidRDefault="001E14DC" w:rsidP="001E14DC">
      <w:pPr>
        <w:pStyle w:val="Caption"/>
        <w:jc w:val="both"/>
        <w:rPr>
          <w:rFonts w:ascii="Times New Roman" w:hAnsi="Times New Roman" w:cs="Times New Roman"/>
          <w:i w:val="0"/>
          <w:sz w:val="22"/>
          <w:szCs w:val="22"/>
        </w:rPr>
      </w:pPr>
      <w:bookmarkStart w:id="145" w:name="_Toc524755"/>
      <w:r w:rsidRPr="00C049FA">
        <w:rPr>
          <w:rFonts w:ascii="Times New Roman" w:hAnsi="Times New Roman" w:cs="Times New Roman"/>
          <w:i w:val="0"/>
          <w:sz w:val="22"/>
          <w:szCs w:val="22"/>
        </w:rPr>
        <w:t xml:space="preserve">Figure </w:t>
      </w:r>
      <w:r w:rsidR="001D13A5">
        <w:rPr>
          <w:rFonts w:ascii="Times New Roman" w:hAnsi="Times New Roman" w:cs="Times New Roman"/>
          <w:i w:val="0"/>
          <w:sz w:val="22"/>
          <w:szCs w:val="22"/>
        </w:rPr>
        <w:t>6</w:t>
      </w:r>
      <w:r w:rsidRPr="00C049FA">
        <w:rPr>
          <w:rFonts w:ascii="Times New Roman" w:hAnsi="Times New Roman" w:cs="Times New Roman"/>
          <w:i w:val="0"/>
          <w:sz w:val="22"/>
          <w:szCs w:val="22"/>
        </w:rPr>
        <w:t>: Graphical presentation of resistance profiles of samples collected from open markets</w:t>
      </w:r>
      <w:bookmarkEnd w:id="145"/>
    </w:p>
    <w:p w14:paraId="076F8493" w14:textId="4510606C" w:rsidR="0092356C" w:rsidRDefault="00C049FA" w:rsidP="0092356C">
      <w:pPr>
        <w:spacing w:line="360" w:lineRule="auto"/>
        <w:jc w:val="both"/>
        <w:rPr>
          <w:rFonts w:ascii="Times New Roman" w:hAnsi="Times New Roman" w:cs="Times New Roman"/>
          <w:sz w:val="24"/>
          <w:szCs w:val="24"/>
        </w:rPr>
      </w:pPr>
      <w:r w:rsidRPr="00E17C8A">
        <w:rPr>
          <w:rFonts w:ascii="Times New Roman" w:hAnsi="Times New Roman" w:cs="Times New Roman"/>
          <w:sz w:val="24"/>
          <w:szCs w:val="24"/>
        </w:rPr>
        <w:t>Figure 6</w:t>
      </w:r>
      <w:r w:rsidR="0092356C">
        <w:rPr>
          <w:rFonts w:ascii="Times New Roman" w:hAnsi="Times New Roman" w:cs="Times New Roman"/>
          <w:sz w:val="24"/>
          <w:szCs w:val="24"/>
        </w:rPr>
        <w:t xml:space="preserve"> below shows resistance profiles for the isolates from supermarkets. Tetracycline had the highest resistance, followed by Ampicillin, Trimethoprim/Sulfamethoxazole and Nalidixic Acid.</w:t>
      </w:r>
    </w:p>
    <w:p w14:paraId="4BC537FE" w14:textId="77777777" w:rsidR="001E14DC" w:rsidRDefault="0092356C" w:rsidP="001E14DC">
      <w:pPr>
        <w:keepNext/>
        <w:spacing w:line="360" w:lineRule="auto"/>
        <w:jc w:val="both"/>
      </w:pPr>
      <w:r>
        <w:rPr>
          <w:noProof/>
        </w:rPr>
        <w:lastRenderedPageBreak/>
        <w:drawing>
          <wp:inline distT="0" distB="0" distL="0" distR="0" wp14:anchorId="5BF38682" wp14:editId="287BFFFF">
            <wp:extent cx="5942506" cy="1688757"/>
            <wp:effectExtent l="0" t="0" r="1270" b="698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79010" cy="1699131"/>
                    </a:xfrm>
                    <a:prstGeom prst="rect">
                      <a:avLst/>
                    </a:prstGeom>
                  </pic:spPr>
                </pic:pic>
              </a:graphicData>
            </a:graphic>
          </wp:inline>
        </w:drawing>
      </w:r>
    </w:p>
    <w:p w14:paraId="5C3DA044" w14:textId="7562B9AB" w:rsidR="0092356C" w:rsidRPr="00C049FA" w:rsidRDefault="001E14DC" w:rsidP="001E14DC">
      <w:pPr>
        <w:pStyle w:val="Caption"/>
        <w:jc w:val="both"/>
        <w:rPr>
          <w:rFonts w:ascii="Times New Roman" w:hAnsi="Times New Roman" w:cs="Times New Roman"/>
          <w:i w:val="0"/>
          <w:sz w:val="22"/>
          <w:szCs w:val="22"/>
        </w:rPr>
      </w:pPr>
      <w:bookmarkStart w:id="146" w:name="_Toc524756"/>
      <w:r w:rsidRPr="00C049FA">
        <w:rPr>
          <w:rFonts w:ascii="Times New Roman" w:hAnsi="Times New Roman" w:cs="Times New Roman"/>
          <w:i w:val="0"/>
          <w:sz w:val="22"/>
          <w:szCs w:val="22"/>
        </w:rPr>
        <w:t xml:space="preserve">Figure </w:t>
      </w:r>
      <w:r w:rsidR="001D13A5">
        <w:rPr>
          <w:rFonts w:ascii="Times New Roman" w:hAnsi="Times New Roman" w:cs="Times New Roman"/>
          <w:i w:val="0"/>
          <w:sz w:val="22"/>
          <w:szCs w:val="22"/>
        </w:rPr>
        <w:t>7</w:t>
      </w:r>
      <w:r w:rsidRPr="00C049FA">
        <w:rPr>
          <w:rFonts w:ascii="Times New Roman" w:hAnsi="Times New Roman" w:cs="Times New Roman"/>
          <w:i w:val="0"/>
          <w:sz w:val="22"/>
          <w:szCs w:val="22"/>
        </w:rPr>
        <w:t>: Graphical presentation of resistance profiles of samples collected from supermarkets</w:t>
      </w:r>
      <w:bookmarkEnd w:id="146"/>
    </w:p>
    <w:p w14:paraId="2B9B4FDB" w14:textId="48672A03" w:rsidR="0092356C" w:rsidRDefault="0092356C" w:rsidP="0092356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resistance profiles according to the surrounding human settlements was as outlined in </w:t>
      </w:r>
      <w:r w:rsidR="00BF67D7" w:rsidRPr="00E17C8A">
        <w:rPr>
          <w:rFonts w:ascii="Times New Roman" w:hAnsi="Times New Roman" w:cs="Times New Roman"/>
          <w:sz w:val="24"/>
          <w:szCs w:val="24"/>
        </w:rPr>
        <w:t>Table 9</w:t>
      </w:r>
      <w:r>
        <w:rPr>
          <w:rFonts w:ascii="Times New Roman" w:hAnsi="Times New Roman" w:cs="Times New Roman"/>
          <w:sz w:val="24"/>
          <w:szCs w:val="24"/>
        </w:rPr>
        <w:t xml:space="preserve"> below.</w:t>
      </w:r>
    </w:p>
    <w:p w14:paraId="00535676" w14:textId="62BC5C99" w:rsidR="0092356C" w:rsidRPr="00E173B2" w:rsidRDefault="0092356C" w:rsidP="0092356C">
      <w:pPr>
        <w:pStyle w:val="Caption"/>
        <w:keepNext/>
        <w:spacing w:line="360" w:lineRule="auto"/>
        <w:jc w:val="both"/>
        <w:rPr>
          <w:rFonts w:ascii="Times New Roman" w:hAnsi="Times New Roman" w:cs="Times New Roman"/>
          <w:i w:val="0"/>
          <w:sz w:val="22"/>
          <w:szCs w:val="22"/>
        </w:rPr>
      </w:pPr>
    </w:p>
    <w:p w14:paraId="1A673916" w14:textId="5B29FAA7" w:rsidR="0088192A" w:rsidRPr="00C049FA" w:rsidRDefault="0088192A" w:rsidP="0088192A">
      <w:pPr>
        <w:pStyle w:val="Caption"/>
        <w:keepNext/>
        <w:rPr>
          <w:rFonts w:ascii="Times New Roman" w:hAnsi="Times New Roman" w:cs="Times New Roman"/>
          <w:i w:val="0"/>
          <w:sz w:val="22"/>
          <w:szCs w:val="22"/>
        </w:rPr>
      </w:pPr>
      <w:bookmarkStart w:id="147" w:name="_Toc524757"/>
      <w:bookmarkStart w:id="148" w:name="_Toc8473670"/>
      <w:r w:rsidRPr="00C049FA">
        <w:rPr>
          <w:rFonts w:ascii="Times New Roman" w:hAnsi="Times New Roman" w:cs="Times New Roman"/>
          <w:i w:val="0"/>
          <w:sz w:val="22"/>
          <w:szCs w:val="22"/>
        </w:rPr>
        <w:t xml:space="preserve">Table </w:t>
      </w:r>
      <w:r w:rsidRPr="00C049FA">
        <w:rPr>
          <w:rFonts w:ascii="Times New Roman" w:hAnsi="Times New Roman" w:cs="Times New Roman"/>
          <w:i w:val="0"/>
          <w:sz w:val="22"/>
          <w:szCs w:val="22"/>
        </w:rPr>
        <w:fldChar w:fldCharType="begin"/>
      </w:r>
      <w:r w:rsidRPr="00C049FA">
        <w:rPr>
          <w:rFonts w:ascii="Times New Roman" w:hAnsi="Times New Roman" w:cs="Times New Roman"/>
          <w:i w:val="0"/>
          <w:sz w:val="22"/>
          <w:szCs w:val="22"/>
        </w:rPr>
        <w:instrText xml:space="preserve"> SEQ Table \* ARABIC </w:instrText>
      </w:r>
      <w:r w:rsidRPr="00C049FA">
        <w:rPr>
          <w:rFonts w:ascii="Times New Roman" w:hAnsi="Times New Roman" w:cs="Times New Roman"/>
          <w:i w:val="0"/>
          <w:sz w:val="22"/>
          <w:szCs w:val="22"/>
        </w:rPr>
        <w:fldChar w:fldCharType="separate"/>
      </w:r>
      <w:r w:rsidR="0022491C">
        <w:rPr>
          <w:rFonts w:ascii="Times New Roman" w:hAnsi="Times New Roman" w:cs="Times New Roman"/>
          <w:i w:val="0"/>
          <w:noProof/>
          <w:sz w:val="22"/>
          <w:szCs w:val="22"/>
        </w:rPr>
        <w:t>9</w:t>
      </w:r>
      <w:r w:rsidRPr="00C049FA">
        <w:rPr>
          <w:rFonts w:ascii="Times New Roman" w:hAnsi="Times New Roman" w:cs="Times New Roman"/>
          <w:i w:val="0"/>
          <w:sz w:val="22"/>
          <w:szCs w:val="22"/>
        </w:rPr>
        <w:fldChar w:fldCharType="end"/>
      </w:r>
      <w:r w:rsidRPr="00C049FA">
        <w:rPr>
          <w:rFonts w:ascii="Times New Roman" w:hAnsi="Times New Roman" w:cs="Times New Roman"/>
          <w:i w:val="0"/>
          <w:sz w:val="22"/>
          <w:szCs w:val="22"/>
        </w:rPr>
        <w:t>: Resistance profiles according to surrounding human settlements</w:t>
      </w:r>
      <w:bookmarkEnd w:id="147"/>
      <w:bookmarkEnd w:id="148"/>
    </w:p>
    <w:tbl>
      <w:tblPr>
        <w:tblStyle w:val="TableGrid"/>
        <w:tblW w:w="0" w:type="auto"/>
        <w:tblLook w:val="04A0" w:firstRow="1" w:lastRow="0" w:firstColumn="1" w:lastColumn="0" w:noHBand="0" w:noVBand="1"/>
      </w:tblPr>
      <w:tblGrid>
        <w:gridCol w:w="1057"/>
        <w:gridCol w:w="690"/>
        <w:gridCol w:w="2429"/>
        <w:gridCol w:w="1136"/>
        <w:gridCol w:w="1204"/>
        <w:gridCol w:w="1449"/>
        <w:gridCol w:w="1385"/>
      </w:tblGrid>
      <w:tr w:rsidR="003D3ED2" w:rsidRPr="003D3ED2" w14:paraId="72B8D7AB" w14:textId="77777777" w:rsidTr="0088192A">
        <w:trPr>
          <w:trHeight w:val="375"/>
        </w:trPr>
        <w:tc>
          <w:tcPr>
            <w:tcW w:w="1051" w:type="dxa"/>
            <w:noWrap/>
            <w:hideMark/>
          </w:tcPr>
          <w:p w14:paraId="1AB9D9ED" w14:textId="77777777" w:rsidR="003D3ED2" w:rsidRPr="003D3ED2" w:rsidRDefault="003D3ED2" w:rsidP="003D3ED2">
            <w:pPr>
              <w:spacing w:line="240" w:lineRule="auto"/>
              <w:jc w:val="both"/>
              <w:rPr>
                <w:rFonts w:ascii="Times New Roman" w:hAnsi="Times New Roman" w:cs="Times New Roman"/>
                <w:b/>
                <w:bCs/>
              </w:rPr>
            </w:pPr>
            <w:r w:rsidRPr="003D3ED2">
              <w:rPr>
                <w:rFonts w:ascii="Times New Roman" w:hAnsi="Times New Roman" w:cs="Times New Roman"/>
                <w:b/>
                <w:bCs/>
              </w:rPr>
              <w:t>District</w:t>
            </w:r>
          </w:p>
        </w:tc>
        <w:tc>
          <w:tcPr>
            <w:tcW w:w="691" w:type="dxa"/>
            <w:noWrap/>
            <w:hideMark/>
          </w:tcPr>
          <w:p w14:paraId="66EA1E8E" w14:textId="77777777" w:rsidR="003D3ED2" w:rsidRPr="003D3ED2" w:rsidRDefault="003D3ED2" w:rsidP="003D3ED2">
            <w:pPr>
              <w:spacing w:line="240" w:lineRule="auto"/>
              <w:jc w:val="both"/>
              <w:rPr>
                <w:rFonts w:ascii="Times New Roman" w:hAnsi="Times New Roman" w:cs="Times New Roman"/>
                <w:b/>
                <w:bCs/>
              </w:rPr>
            </w:pPr>
            <w:r w:rsidRPr="003D3ED2">
              <w:rPr>
                <w:rFonts w:ascii="Times New Roman" w:hAnsi="Times New Roman" w:cs="Times New Roman"/>
                <w:b/>
                <w:bCs/>
              </w:rPr>
              <w:t>Area</w:t>
            </w:r>
          </w:p>
        </w:tc>
        <w:tc>
          <w:tcPr>
            <w:tcW w:w="2434" w:type="dxa"/>
            <w:noWrap/>
            <w:hideMark/>
          </w:tcPr>
          <w:p w14:paraId="3EA31609" w14:textId="67E015B3" w:rsidR="003D3ED2" w:rsidRPr="003D3ED2" w:rsidRDefault="003D3ED2" w:rsidP="003D3ED2">
            <w:pPr>
              <w:spacing w:line="240" w:lineRule="auto"/>
              <w:jc w:val="both"/>
              <w:rPr>
                <w:rFonts w:ascii="Times New Roman" w:hAnsi="Times New Roman" w:cs="Times New Roman"/>
                <w:b/>
                <w:bCs/>
              </w:rPr>
            </w:pPr>
            <w:r>
              <w:rPr>
                <w:rFonts w:ascii="Times New Roman" w:hAnsi="Times New Roman" w:cs="Times New Roman"/>
                <w:b/>
                <w:bCs/>
              </w:rPr>
              <w:t xml:space="preserve">Human </w:t>
            </w:r>
            <w:r w:rsidRPr="003D3ED2">
              <w:rPr>
                <w:rFonts w:ascii="Times New Roman" w:hAnsi="Times New Roman" w:cs="Times New Roman"/>
                <w:b/>
                <w:bCs/>
              </w:rPr>
              <w:t>Settlements Around</w:t>
            </w:r>
          </w:p>
        </w:tc>
        <w:tc>
          <w:tcPr>
            <w:tcW w:w="1138" w:type="dxa"/>
            <w:noWrap/>
            <w:hideMark/>
          </w:tcPr>
          <w:p w14:paraId="1191390E" w14:textId="77777777" w:rsidR="003D3ED2" w:rsidRPr="003D3ED2" w:rsidRDefault="003D3ED2" w:rsidP="003D3ED2">
            <w:pPr>
              <w:spacing w:line="240" w:lineRule="auto"/>
              <w:jc w:val="both"/>
              <w:rPr>
                <w:rFonts w:ascii="Times New Roman" w:hAnsi="Times New Roman" w:cs="Times New Roman"/>
                <w:b/>
                <w:bCs/>
              </w:rPr>
            </w:pPr>
            <w:r w:rsidRPr="003D3ED2">
              <w:rPr>
                <w:rFonts w:ascii="Times New Roman" w:hAnsi="Times New Roman" w:cs="Times New Roman"/>
                <w:b/>
                <w:bCs/>
              </w:rPr>
              <w:t># of Isolates</w:t>
            </w:r>
          </w:p>
        </w:tc>
        <w:tc>
          <w:tcPr>
            <w:tcW w:w="1196" w:type="dxa"/>
            <w:noWrap/>
            <w:hideMark/>
          </w:tcPr>
          <w:p w14:paraId="0B468324" w14:textId="77777777" w:rsidR="003D3ED2" w:rsidRPr="003D3ED2" w:rsidRDefault="003D3ED2" w:rsidP="003D3ED2">
            <w:pPr>
              <w:spacing w:line="240" w:lineRule="auto"/>
              <w:jc w:val="both"/>
              <w:rPr>
                <w:rFonts w:ascii="Times New Roman" w:hAnsi="Times New Roman" w:cs="Times New Roman"/>
                <w:b/>
                <w:bCs/>
              </w:rPr>
            </w:pPr>
            <w:r w:rsidRPr="003D3ED2">
              <w:rPr>
                <w:rFonts w:ascii="Times New Roman" w:hAnsi="Times New Roman" w:cs="Times New Roman"/>
                <w:b/>
                <w:bCs/>
              </w:rPr>
              <w:t>% Resistance</w:t>
            </w:r>
          </w:p>
        </w:tc>
        <w:tc>
          <w:tcPr>
            <w:tcW w:w="1452" w:type="dxa"/>
            <w:noWrap/>
            <w:hideMark/>
          </w:tcPr>
          <w:p w14:paraId="2B21A045" w14:textId="77777777" w:rsidR="003D3ED2" w:rsidRPr="003D3ED2" w:rsidRDefault="003D3ED2" w:rsidP="003D3ED2">
            <w:pPr>
              <w:spacing w:line="240" w:lineRule="auto"/>
              <w:jc w:val="both"/>
              <w:rPr>
                <w:rFonts w:ascii="Times New Roman" w:hAnsi="Times New Roman" w:cs="Times New Roman"/>
                <w:b/>
                <w:bCs/>
              </w:rPr>
            </w:pPr>
            <w:r w:rsidRPr="003D3ED2">
              <w:rPr>
                <w:rFonts w:ascii="Times New Roman" w:hAnsi="Times New Roman" w:cs="Times New Roman"/>
                <w:b/>
                <w:bCs/>
              </w:rPr>
              <w:t>Highest Resistance</w:t>
            </w:r>
          </w:p>
        </w:tc>
        <w:tc>
          <w:tcPr>
            <w:tcW w:w="1388" w:type="dxa"/>
            <w:noWrap/>
            <w:hideMark/>
          </w:tcPr>
          <w:p w14:paraId="440E46A4" w14:textId="77777777" w:rsidR="003D3ED2" w:rsidRPr="003D3ED2" w:rsidRDefault="003D3ED2" w:rsidP="003D3ED2">
            <w:pPr>
              <w:spacing w:line="240" w:lineRule="auto"/>
              <w:jc w:val="both"/>
              <w:rPr>
                <w:rFonts w:ascii="Times New Roman" w:hAnsi="Times New Roman" w:cs="Times New Roman"/>
                <w:b/>
                <w:bCs/>
              </w:rPr>
            </w:pPr>
            <w:r w:rsidRPr="003D3ED2">
              <w:rPr>
                <w:rFonts w:ascii="Times New Roman" w:hAnsi="Times New Roman" w:cs="Times New Roman"/>
                <w:b/>
                <w:bCs/>
              </w:rPr>
              <w:t>Top Resistant Antibiotics</w:t>
            </w:r>
          </w:p>
        </w:tc>
      </w:tr>
      <w:tr w:rsidR="003D3ED2" w:rsidRPr="003D3ED2" w14:paraId="088008B3" w14:textId="77777777" w:rsidTr="0088192A">
        <w:trPr>
          <w:trHeight w:val="375"/>
        </w:trPr>
        <w:tc>
          <w:tcPr>
            <w:tcW w:w="1051" w:type="dxa"/>
            <w:noWrap/>
            <w:hideMark/>
          </w:tcPr>
          <w:p w14:paraId="3836B003"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Lusaka</w:t>
            </w:r>
          </w:p>
        </w:tc>
        <w:tc>
          <w:tcPr>
            <w:tcW w:w="691" w:type="dxa"/>
            <w:noWrap/>
            <w:hideMark/>
          </w:tcPr>
          <w:p w14:paraId="250B245B"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A</w:t>
            </w:r>
          </w:p>
        </w:tc>
        <w:tc>
          <w:tcPr>
            <w:tcW w:w="2434" w:type="dxa"/>
            <w:noWrap/>
            <w:hideMark/>
          </w:tcPr>
          <w:p w14:paraId="377E728D"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Chelstone, Kaunda Square, Munali, Jezmondine</w:t>
            </w:r>
          </w:p>
        </w:tc>
        <w:tc>
          <w:tcPr>
            <w:tcW w:w="1138" w:type="dxa"/>
            <w:noWrap/>
            <w:hideMark/>
          </w:tcPr>
          <w:p w14:paraId="08FD6D9B"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4</w:t>
            </w:r>
          </w:p>
        </w:tc>
        <w:tc>
          <w:tcPr>
            <w:tcW w:w="1196" w:type="dxa"/>
            <w:noWrap/>
            <w:hideMark/>
          </w:tcPr>
          <w:p w14:paraId="7D6299BD"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100</w:t>
            </w:r>
          </w:p>
        </w:tc>
        <w:tc>
          <w:tcPr>
            <w:tcW w:w="1452" w:type="dxa"/>
            <w:noWrap/>
            <w:hideMark/>
          </w:tcPr>
          <w:p w14:paraId="4AB0DDF9"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Open Markets</w:t>
            </w:r>
          </w:p>
        </w:tc>
        <w:tc>
          <w:tcPr>
            <w:tcW w:w="1388" w:type="dxa"/>
            <w:noWrap/>
            <w:hideMark/>
          </w:tcPr>
          <w:p w14:paraId="7E406C19"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Tet, Sxt, Amp</w:t>
            </w:r>
          </w:p>
        </w:tc>
      </w:tr>
      <w:tr w:rsidR="003D3ED2" w:rsidRPr="003D3ED2" w14:paraId="09869B3F" w14:textId="77777777" w:rsidTr="0088192A">
        <w:trPr>
          <w:trHeight w:val="300"/>
        </w:trPr>
        <w:tc>
          <w:tcPr>
            <w:tcW w:w="1051" w:type="dxa"/>
            <w:noWrap/>
            <w:hideMark/>
          </w:tcPr>
          <w:p w14:paraId="32DA7A31"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 </w:t>
            </w:r>
          </w:p>
        </w:tc>
        <w:tc>
          <w:tcPr>
            <w:tcW w:w="691" w:type="dxa"/>
            <w:noWrap/>
            <w:hideMark/>
          </w:tcPr>
          <w:p w14:paraId="028E885D"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B</w:t>
            </w:r>
          </w:p>
        </w:tc>
        <w:tc>
          <w:tcPr>
            <w:tcW w:w="2434" w:type="dxa"/>
            <w:noWrap/>
            <w:hideMark/>
          </w:tcPr>
          <w:p w14:paraId="3112141B"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Arcades, Northmead, Manda Hill, East Park, Long Acres</w:t>
            </w:r>
          </w:p>
        </w:tc>
        <w:tc>
          <w:tcPr>
            <w:tcW w:w="1138" w:type="dxa"/>
            <w:noWrap/>
            <w:hideMark/>
          </w:tcPr>
          <w:p w14:paraId="1D9A0BC2"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16</w:t>
            </w:r>
          </w:p>
        </w:tc>
        <w:tc>
          <w:tcPr>
            <w:tcW w:w="1196" w:type="dxa"/>
            <w:noWrap/>
            <w:hideMark/>
          </w:tcPr>
          <w:p w14:paraId="39C1C195"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81</w:t>
            </w:r>
          </w:p>
        </w:tc>
        <w:tc>
          <w:tcPr>
            <w:tcW w:w="1452" w:type="dxa"/>
            <w:noWrap/>
            <w:hideMark/>
          </w:tcPr>
          <w:p w14:paraId="592C3C22"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Supermarkets</w:t>
            </w:r>
          </w:p>
        </w:tc>
        <w:tc>
          <w:tcPr>
            <w:tcW w:w="1388" w:type="dxa"/>
            <w:noWrap/>
            <w:hideMark/>
          </w:tcPr>
          <w:p w14:paraId="110BB760"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Tet, Amp, Nal</w:t>
            </w:r>
          </w:p>
        </w:tc>
      </w:tr>
      <w:tr w:rsidR="003D3ED2" w:rsidRPr="003D3ED2" w14:paraId="74837B35" w14:textId="77777777" w:rsidTr="0088192A">
        <w:trPr>
          <w:trHeight w:val="375"/>
        </w:trPr>
        <w:tc>
          <w:tcPr>
            <w:tcW w:w="1051" w:type="dxa"/>
            <w:noWrap/>
            <w:hideMark/>
          </w:tcPr>
          <w:p w14:paraId="0BFE6A4D"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 </w:t>
            </w:r>
          </w:p>
        </w:tc>
        <w:tc>
          <w:tcPr>
            <w:tcW w:w="691" w:type="dxa"/>
            <w:noWrap/>
            <w:hideMark/>
          </w:tcPr>
          <w:p w14:paraId="3A40B81B"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C</w:t>
            </w:r>
          </w:p>
        </w:tc>
        <w:tc>
          <w:tcPr>
            <w:tcW w:w="2434" w:type="dxa"/>
            <w:noWrap/>
            <w:hideMark/>
          </w:tcPr>
          <w:p w14:paraId="5FE3BD1F"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Kabulonga, Woodlands, Chilenje</w:t>
            </w:r>
          </w:p>
        </w:tc>
        <w:tc>
          <w:tcPr>
            <w:tcW w:w="1138" w:type="dxa"/>
            <w:noWrap/>
            <w:hideMark/>
          </w:tcPr>
          <w:p w14:paraId="3EDB3BE2"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13</w:t>
            </w:r>
          </w:p>
        </w:tc>
        <w:tc>
          <w:tcPr>
            <w:tcW w:w="1196" w:type="dxa"/>
            <w:noWrap/>
            <w:hideMark/>
          </w:tcPr>
          <w:p w14:paraId="7B951CF9"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69</w:t>
            </w:r>
          </w:p>
        </w:tc>
        <w:tc>
          <w:tcPr>
            <w:tcW w:w="1452" w:type="dxa"/>
            <w:noWrap/>
            <w:hideMark/>
          </w:tcPr>
          <w:p w14:paraId="22856E6D"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Open Markets</w:t>
            </w:r>
          </w:p>
        </w:tc>
        <w:tc>
          <w:tcPr>
            <w:tcW w:w="1388" w:type="dxa"/>
            <w:noWrap/>
            <w:hideMark/>
          </w:tcPr>
          <w:p w14:paraId="73EA09B6"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Tet, Sxt, Amp</w:t>
            </w:r>
          </w:p>
        </w:tc>
      </w:tr>
      <w:tr w:rsidR="003D3ED2" w:rsidRPr="003D3ED2" w14:paraId="5D4A9785" w14:textId="77777777" w:rsidTr="0088192A">
        <w:trPr>
          <w:trHeight w:val="375"/>
        </w:trPr>
        <w:tc>
          <w:tcPr>
            <w:tcW w:w="1051" w:type="dxa"/>
            <w:noWrap/>
            <w:hideMark/>
          </w:tcPr>
          <w:p w14:paraId="731A9643"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 </w:t>
            </w:r>
          </w:p>
        </w:tc>
        <w:tc>
          <w:tcPr>
            <w:tcW w:w="691" w:type="dxa"/>
            <w:noWrap/>
            <w:hideMark/>
          </w:tcPr>
          <w:p w14:paraId="5E038BD6"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D</w:t>
            </w:r>
          </w:p>
        </w:tc>
        <w:tc>
          <w:tcPr>
            <w:tcW w:w="2434" w:type="dxa"/>
            <w:noWrap/>
            <w:hideMark/>
          </w:tcPr>
          <w:p w14:paraId="4918888D"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Kabwata, Libala</w:t>
            </w:r>
          </w:p>
        </w:tc>
        <w:tc>
          <w:tcPr>
            <w:tcW w:w="1138" w:type="dxa"/>
            <w:noWrap/>
            <w:hideMark/>
          </w:tcPr>
          <w:p w14:paraId="4D3B7412"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6</w:t>
            </w:r>
          </w:p>
        </w:tc>
        <w:tc>
          <w:tcPr>
            <w:tcW w:w="1196" w:type="dxa"/>
            <w:noWrap/>
            <w:hideMark/>
          </w:tcPr>
          <w:p w14:paraId="7CE0B120"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33</w:t>
            </w:r>
          </w:p>
        </w:tc>
        <w:tc>
          <w:tcPr>
            <w:tcW w:w="1452" w:type="dxa"/>
            <w:noWrap/>
            <w:hideMark/>
          </w:tcPr>
          <w:p w14:paraId="52F8099E"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Supermarkets</w:t>
            </w:r>
          </w:p>
        </w:tc>
        <w:tc>
          <w:tcPr>
            <w:tcW w:w="1388" w:type="dxa"/>
            <w:noWrap/>
            <w:hideMark/>
          </w:tcPr>
          <w:p w14:paraId="1095C8F2"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Tet, Amp, Nal</w:t>
            </w:r>
          </w:p>
        </w:tc>
      </w:tr>
      <w:tr w:rsidR="003D3ED2" w:rsidRPr="003D3ED2" w14:paraId="181F219F" w14:textId="77777777" w:rsidTr="0088192A">
        <w:trPr>
          <w:trHeight w:val="375"/>
        </w:trPr>
        <w:tc>
          <w:tcPr>
            <w:tcW w:w="1051" w:type="dxa"/>
            <w:noWrap/>
            <w:hideMark/>
          </w:tcPr>
          <w:p w14:paraId="11A3BE95"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 </w:t>
            </w:r>
          </w:p>
        </w:tc>
        <w:tc>
          <w:tcPr>
            <w:tcW w:w="691" w:type="dxa"/>
            <w:noWrap/>
            <w:hideMark/>
          </w:tcPr>
          <w:p w14:paraId="51D317DE"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E</w:t>
            </w:r>
          </w:p>
        </w:tc>
        <w:tc>
          <w:tcPr>
            <w:tcW w:w="2434" w:type="dxa"/>
            <w:noWrap/>
            <w:hideMark/>
          </w:tcPr>
          <w:p w14:paraId="2A479344"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Matero, George, Lilanda</w:t>
            </w:r>
          </w:p>
        </w:tc>
        <w:tc>
          <w:tcPr>
            <w:tcW w:w="1138" w:type="dxa"/>
            <w:noWrap/>
            <w:hideMark/>
          </w:tcPr>
          <w:p w14:paraId="16E95599"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24</w:t>
            </w:r>
          </w:p>
        </w:tc>
        <w:tc>
          <w:tcPr>
            <w:tcW w:w="1196" w:type="dxa"/>
            <w:noWrap/>
            <w:hideMark/>
          </w:tcPr>
          <w:p w14:paraId="10858369"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83</w:t>
            </w:r>
          </w:p>
        </w:tc>
        <w:tc>
          <w:tcPr>
            <w:tcW w:w="1452" w:type="dxa"/>
            <w:noWrap/>
            <w:hideMark/>
          </w:tcPr>
          <w:p w14:paraId="6D0F08CA"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Open Markets</w:t>
            </w:r>
          </w:p>
        </w:tc>
        <w:tc>
          <w:tcPr>
            <w:tcW w:w="1388" w:type="dxa"/>
            <w:noWrap/>
            <w:hideMark/>
          </w:tcPr>
          <w:p w14:paraId="74D12FAE"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Tet, Sxt, Amp</w:t>
            </w:r>
          </w:p>
        </w:tc>
      </w:tr>
      <w:tr w:rsidR="003D3ED2" w:rsidRPr="003D3ED2" w14:paraId="5E28F421" w14:textId="77777777" w:rsidTr="0088192A">
        <w:trPr>
          <w:trHeight w:val="375"/>
        </w:trPr>
        <w:tc>
          <w:tcPr>
            <w:tcW w:w="1051" w:type="dxa"/>
            <w:noWrap/>
            <w:hideMark/>
          </w:tcPr>
          <w:p w14:paraId="7D598A87"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 </w:t>
            </w:r>
          </w:p>
        </w:tc>
        <w:tc>
          <w:tcPr>
            <w:tcW w:w="691" w:type="dxa"/>
            <w:noWrap/>
            <w:hideMark/>
          </w:tcPr>
          <w:p w14:paraId="6F245EF7"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F</w:t>
            </w:r>
          </w:p>
        </w:tc>
        <w:tc>
          <w:tcPr>
            <w:tcW w:w="2434" w:type="dxa"/>
            <w:noWrap/>
            <w:hideMark/>
          </w:tcPr>
          <w:p w14:paraId="615C28BB"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Kanyama, Downtown, Makeni, Kafue Road</w:t>
            </w:r>
          </w:p>
        </w:tc>
        <w:tc>
          <w:tcPr>
            <w:tcW w:w="1138" w:type="dxa"/>
            <w:noWrap/>
            <w:hideMark/>
          </w:tcPr>
          <w:p w14:paraId="279389A4"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21</w:t>
            </w:r>
          </w:p>
        </w:tc>
        <w:tc>
          <w:tcPr>
            <w:tcW w:w="1196" w:type="dxa"/>
            <w:noWrap/>
            <w:hideMark/>
          </w:tcPr>
          <w:p w14:paraId="62142E25"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71</w:t>
            </w:r>
          </w:p>
        </w:tc>
        <w:tc>
          <w:tcPr>
            <w:tcW w:w="1452" w:type="dxa"/>
            <w:noWrap/>
            <w:hideMark/>
          </w:tcPr>
          <w:p w14:paraId="3B3B2BEA"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Open Markets</w:t>
            </w:r>
          </w:p>
        </w:tc>
        <w:tc>
          <w:tcPr>
            <w:tcW w:w="1388" w:type="dxa"/>
            <w:noWrap/>
            <w:hideMark/>
          </w:tcPr>
          <w:p w14:paraId="68108E1E"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Sxt, Nal, Cip</w:t>
            </w:r>
          </w:p>
        </w:tc>
      </w:tr>
      <w:tr w:rsidR="003D3ED2" w:rsidRPr="003D3ED2" w14:paraId="6C0E02BB" w14:textId="77777777" w:rsidTr="0088192A">
        <w:trPr>
          <w:trHeight w:val="375"/>
        </w:trPr>
        <w:tc>
          <w:tcPr>
            <w:tcW w:w="1051" w:type="dxa"/>
            <w:noWrap/>
            <w:hideMark/>
          </w:tcPr>
          <w:p w14:paraId="642A9105"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 </w:t>
            </w:r>
          </w:p>
        </w:tc>
        <w:tc>
          <w:tcPr>
            <w:tcW w:w="691" w:type="dxa"/>
            <w:noWrap/>
            <w:hideMark/>
          </w:tcPr>
          <w:p w14:paraId="500A5065"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G</w:t>
            </w:r>
          </w:p>
        </w:tc>
        <w:tc>
          <w:tcPr>
            <w:tcW w:w="2434" w:type="dxa"/>
            <w:noWrap/>
            <w:hideMark/>
          </w:tcPr>
          <w:p w14:paraId="36BB1BE4"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Mumbwa road, Chawama, Kamwala</w:t>
            </w:r>
          </w:p>
        </w:tc>
        <w:tc>
          <w:tcPr>
            <w:tcW w:w="1138" w:type="dxa"/>
            <w:noWrap/>
            <w:hideMark/>
          </w:tcPr>
          <w:p w14:paraId="4329D491"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6</w:t>
            </w:r>
          </w:p>
        </w:tc>
        <w:tc>
          <w:tcPr>
            <w:tcW w:w="1196" w:type="dxa"/>
            <w:noWrap/>
            <w:hideMark/>
          </w:tcPr>
          <w:p w14:paraId="36CC973E"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83</w:t>
            </w:r>
          </w:p>
        </w:tc>
        <w:tc>
          <w:tcPr>
            <w:tcW w:w="1452" w:type="dxa"/>
            <w:noWrap/>
            <w:hideMark/>
          </w:tcPr>
          <w:p w14:paraId="61D2F3D2"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Open Markets</w:t>
            </w:r>
          </w:p>
        </w:tc>
        <w:tc>
          <w:tcPr>
            <w:tcW w:w="1388" w:type="dxa"/>
            <w:noWrap/>
            <w:hideMark/>
          </w:tcPr>
          <w:p w14:paraId="74E0B85F"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Tet, Sxt, Ctx</w:t>
            </w:r>
          </w:p>
        </w:tc>
      </w:tr>
      <w:tr w:rsidR="003D3ED2" w:rsidRPr="003D3ED2" w14:paraId="5F0B146C" w14:textId="77777777" w:rsidTr="0088192A">
        <w:trPr>
          <w:trHeight w:val="375"/>
        </w:trPr>
        <w:tc>
          <w:tcPr>
            <w:tcW w:w="1051" w:type="dxa"/>
            <w:noWrap/>
            <w:hideMark/>
          </w:tcPr>
          <w:p w14:paraId="708BA143"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 </w:t>
            </w:r>
          </w:p>
        </w:tc>
        <w:tc>
          <w:tcPr>
            <w:tcW w:w="691" w:type="dxa"/>
            <w:noWrap/>
            <w:hideMark/>
          </w:tcPr>
          <w:p w14:paraId="37B685BF"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H</w:t>
            </w:r>
          </w:p>
        </w:tc>
        <w:tc>
          <w:tcPr>
            <w:tcW w:w="2434" w:type="dxa"/>
            <w:noWrap/>
            <w:hideMark/>
          </w:tcPr>
          <w:p w14:paraId="7035B458"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Town Centre</w:t>
            </w:r>
          </w:p>
        </w:tc>
        <w:tc>
          <w:tcPr>
            <w:tcW w:w="1138" w:type="dxa"/>
            <w:noWrap/>
            <w:hideMark/>
          </w:tcPr>
          <w:p w14:paraId="57548A81"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11</w:t>
            </w:r>
          </w:p>
        </w:tc>
        <w:tc>
          <w:tcPr>
            <w:tcW w:w="1196" w:type="dxa"/>
            <w:noWrap/>
            <w:hideMark/>
          </w:tcPr>
          <w:p w14:paraId="61525E7D"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64</w:t>
            </w:r>
          </w:p>
        </w:tc>
        <w:tc>
          <w:tcPr>
            <w:tcW w:w="1452" w:type="dxa"/>
            <w:noWrap/>
            <w:hideMark/>
          </w:tcPr>
          <w:p w14:paraId="2FFFC345"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Open Markets</w:t>
            </w:r>
          </w:p>
        </w:tc>
        <w:tc>
          <w:tcPr>
            <w:tcW w:w="1388" w:type="dxa"/>
            <w:noWrap/>
            <w:hideMark/>
          </w:tcPr>
          <w:p w14:paraId="01F2EA17"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Tet, Sxt, Amp</w:t>
            </w:r>
          </w:p>
        </w:tc>
      </w:tr>
      <w:tr w:rsidR="003D3ED2" w:rsidRPr="003D3ED2" w14:paraId="2A21A96A" w14:textId="77777777" w:rsidTr="0088192A">
        <w:trPr>
          <w:trHeight w:val="375"/>
        </w:trPr>
        <w:tc>
          <w:tcPr>
            <w:tcW w:w="1051" w:type="dxa"/>
            <w:noWrap/>
            <w:hideMark/>
          </w:tcPr>
          <w:p w14:paraId="471B698C"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lastRenderedPageBreak/>
              <w:t> </w:t>
            </w:r>
          </w:p>
        </w:tc>
        <w:tc>
          <w:tcPr>
            <w:tcW w:w="691" w:type="dxa"/>
            <w:noWrap/>
            <w:hideMark/>
          </w:tcPr>
          <w:p w14:paraId="01AD0970"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J</w:t>
            </w:r>
          </w:p>
        </w:tc>
        <w:tc>
          <w:tcPr>
            <w:tcW w:w="2434" w:type="dxa"/>
            <w:noWrap/>
            <w:hideMark/>
          </w:tcPr>
          <w:p w14:paraId="664FBE8A"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Foxdale, Kalundu</w:t>
            </w:r>
          </w:p>
        </w:tc>
        <w:tc>
          <w:tcPr>
            <w:tcW w:w="1138" w:type="dxa"/>
            <w:noWrap/>
            <w:hideMark/>
          </w:tcPr>
          <w:p w14:paraId="1C4D9E76"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4</w:t>
            </w:r>
          </w:p>
        </w:tc>
        <w:tc>
          <w:tcPr>
            <w:tcW w:w="1196" w:type="dxa"/>
            <w:noWrap/>
            <w:hideMark/>
          </w:tcPr>
          <w:p w14:paraId="68C4D5AE"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75</w:t>
            </w:r>
          </w:p>
        </w:tc>
        <w:tc>
          <w:tcPr>
            <w:tcW w:w="1452" w:type="dxa"/>
            <w:noWrap/>
            <w:hideMark/>
          </w:tcPr>
          <w:p w14:paraId="6246529E"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Open Markets</w:t>
            </w:r>
          </w:p>
        </w:tc>
        <w:tc>
          <w:tcPr>
            <w:tcW w:w="1388" w:type="dxa"/>
            <w:noWrap/>
            <w:hideMark/>
          </w:tcPr>
          <w:p w14:paraId="3EDC7282"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Sxt, Ctx</w:t>
            </w:r>
          </w:p>
        </w:tc>
      </w:tr>
      <w:tr w:rsidR="003D3ED2" w:rsidRPr="003D3ED2" w14:paraId="6183DA8B" w14:textId="77777777" w:rsidTr="0088192A">
        <w:trPr>
          <w:trHeight w:val="375"/>
        </w:trPr>
        <w:tc>
          <w:tcPr>
            <w:tcW w:w="1051" w:type="dxa"/>
            <w:noWrap/>
            <w:hideMark/>
          </w:tcPr>
          <w:p w14:paraId="686D0638"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 </w:t>
            </w:r>
          </w:p>
        </w:tc>
        <w:tc>
          <w:tcPr>
            <w:tcW w:w="691" w:type="dxa"/>
            <w:noWrap/>
            <w:hideMark/>
          </w:tcPr>
          <w:p w14:paraId="399493D2"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K</w:t>
            </w:r>
          </w:p>
        </w:tc>
        <w:tc>
          <w:tcPr>
            <w:tcW w:w="2434" w:type="dxa"/>
            <w:noWrap/>
            <w:hideMark/>
          </w:tcPr>
          <w:p w14:paraId="13F7B456"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Chaisa, Mandevu, Emmasdale, Kabanana</w:t>
            </w:r>
          </w:p>
        </w:tc>
        <w:tc>
          <w:tcPr>
            <w:tcW w:w="1138" w:type="dxa"/>
            <w:noWrap/>
            <w:hideMark/>
          </w:tcPr>
          <w:p w14:paraId="20CE00F0"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16</w:t>
            </w:r>
          </w:p>
        </w:tc>
        <w:tc>
          <w:tcPr>
            <w:tcW w:w="1196" w:type="dxa"/>
            <w:noWrap/>
            <w:hideMark/>
          </w:tcPr>
          <w:p w14:paraId="1A06CBC9"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75</w:t>
            </w:r>
          </w:p>
        </w:tc>
        <w:tc>
          <w:tcPr>
            <w:tcW w:w="1452" w:type="dxa"/>
            <w:noWrap/>
            <w:hideMark/>
          </w:tcPr>
          <w:p w14:paraId="11C49445"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Open Markets</w:t>
            </w:r>
          </w:p>
        </w:tc>
        <w:tc>
          <w:tcPr>
            <w:tcW w:w="1388" w:type="dxa"/>
            <w:noWrap/>
            <w:hideMark/>
          </w:tcPr>
          <w:p w14:paraId="3D78E206"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Tet, Sxt, Amp</w:t>
            </w:r>
          </w:p>
        </w:tc>
      </w:tr>
      <w:tr w:rsidR="003D3ED2" w:rsidRPr="003D3ED2" w14:paraId="1332623B" w14:textId="77777777" w:rsidTr="0088192A">
        <w:trPr>
          <w:trHeight w:val="375"/>
        </w:trPr>
        <w:tc>
          <w:tcPr>
            <w:tcW w:w="1051" w:type="dxa"/>
            <w:noWrap/>
            <w:hideMark/>
          </w:tcPr>
          <w:p w14:paraId="1A63E296"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 </w:t>
            </w:r>
          </w:p>
        </w:tc>
        <w:tc>
          <w:tcPr>
            <w:tcW w:w="691" w:type="dxa"/>
            <w:noWrap/>
            <w:hideMark/>
          </w:tcPr>
          <w:p w14:paraId="04F8510A"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Z</w:t>
            </w:r>
          </w:p>
        </w:tc>
        <w:tc>
          <w:tcPr>
            <w:tcW w:w="2434" w:type="dxa"/>
            <w:noWrap/>
            <w:hideMark/>
          </w:tcPr>
          <w:p w14:paraId="4549971E"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Mtendere, Kalingalinga</w:t>
            </w:r>
          </w:p>
        </w:tc>
        <w:tc>
          <w:tcPr>
            <w:tcW w:w="1138" w:type="dxa"/>
            <w:noWrap/>
            <w:hideMark/>
          </w:tcPr>
          <w:p w14:paraId="3337335D"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10</w:t>
            </w:r>
          </w:p>
        </w:tc>
        <w:tc>
          <w:tcPr>
            <w:tcW w:w="1196" w:type="dxa"/>
            <w:noWrap/>
            <w:hideMark/>
          </w:tcPr>
          <w:p w14:paraId="67BA4BFA"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90</w:t>
            </w:r>
          </w:p>
        </w:tc>
        <w:tc>
          <w:tcPr>
            <w:tcW w:w="1452" w:type="dxa"/>
            <w:noWrap/>
            <w:hideMark/>
          </w:tcPr>
          <w:p w14:paraId="7101A3D0"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Open Markets</w:t>
            </w:r>
          </w:p>
        </w:tc>
        <w:tc>
          <w:tcPr>
            <w:tcW w:w="1388" w:type="dxa"/>
            <w:noWrap/>
            <w:hideMark/>
          </w:tcPr>
          <w:p w14:paraId="66F65547"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Tet, Sxt, Amp</w:t>
            </w:r>
          </w:p>
        </w:tc>
      </w:tr>
      <w:tr w:rsidR="003D3ED2" w:rsidRPr="003D3ED2" w14:paraId="164E0E9B" w14:textId="77777777" w:rsidTr="0088192A">
        <w:trPr>
          <w:trHeight w:val="375"/>
        </w:trPr>
        <w:tc>
          <w:tcPr>
            <w:tcW w:w="1051" w:type="dxa"/>
            <w:noWrap/>
            <w:hideMark/>
          </w:tcPr>
          <w:p w14:paraId="0EEF3852"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Kafue</w:t>
            </w:r>
          </w:p>
        </w:tc>
        <w:tc>
          <w:tcPr>
            <w:tcW w:w="691" w:type="dxa"/>
            <w:noWrap/>
            <w:hideMark/>
          </w:tcPr>
          <w:p w14:paraId="0A504ED3"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A</w:t>
            </w:r>
          </w:p>
        </w:tc>
        <w:tc>
          <w:tcPr>
            <w:tcW w:w="2434" w:type="dxa"/>
            <w:noWrap/>
            <w:hideMark/>
          </w:tcPr>
          <w:p w14:paraId="45ECAE7F"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 xml:space="preserve">C5 and C7 </w:t>
            </w:r>
          </w:p>
        </w:tc>
        <w:tc>
          <w:tcPr>
            <w:tcW w:w="1138" w:type="dxa"/>
            <w:noWrap/>
            <w:hideMark/>
          </w:tcPr>
          <w:p w14:paraId="23EF20AB"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7</w:t>
            </w:r>
          </w:p>
        </w:tc>
        <w:tc>
          <w:tcPr>
            <w:tcW w:w="1196" w:type="dxa"/>
            <w:noWrap/>
            <w:hideMark/>
          </w:tcPr>
          <w:p w14:paraId="27C5147E"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43</w:t>
            </w:r>
          </w:p>
        </w:tc>
        <w:tc>
          <w:tcPr>
            <w:tcW w:w="1452" w:type="dxa"/>
            <w:noWrap/>
            <w:hideMark/>
          </w:tcPr>
          <w:p w14:paraId="4EAFED7B"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Supermarkets</w:t>
            </w:r>
          </w:p>
        </w:tc>
        <w:tc>
          <w:tcPr>
            <w:tcW w:w="1388" w:type="dxa"/>
            <w:noWrap/>
            <w:hideMark/>
          </w:tcPr>
          <w:p w14:paraId="4E365B01"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Tet, Sxt, Amp</w:t>
            </w:r>
          </w:p>
        </w:tc>
      </w:tr>
      <w:tr w:rsidR="003D3ED2" w:rsidRPr="003D3ED2" w14:paraId="242305BF" w14:textId="77777777" w:rsidTr="0088192A">
        <w:trPr>
          <w:trHeight w:val="375"/>
        </w:trPr>
        <w:tc>
          <w:tcPr>
            <w:tcW w:w="1051" w:type="dxa"/>
            <w:noWrap/>
            <w:hideMark/>
          </w:tcPr>
          <w:p w14:paraId="4B931099"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Chongwe</w:t>
            </w:r>
          </w:p>
        </w:tc>
        <w:tc>
          <w:tcPr>
            <w:tcW w:w="691" w:type="dxa"/>
            <w:noWrap/>
            <w:hideMark/>
          </w:tcPr>
          <w:p w14:paraId="63F09193"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A</w:t>
            </w:r>
          </w:p>
        </w:tc>
        <w:tc>
          <w:tcPr>
            <w:tcW w:w="2434" w:type="dxa"/>
            <w:noWrap/>
            <w:hideMark/>
          </w:tcPr>
          <w:p w14:paraId="1F0DA5FF"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Dam Area</w:t>
            </w:r>
          </w:p>
        </w:tc>
        <w:tc>
          <w:tcPr>
            <w:tcW w:w="1138" w:type="dxa"/>
            <w:noWrap/>
            <w:hideMark/>
          </w:tcPr>
          <w:p w14:paraId="69A5E932"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5</w:t>
            </w:r>
          </w:p>
        </w:tc>
        <w:tc>
          <w:tcPr>
            <w:tcW w:w="1196" w:type="dxa"/>
            <w:noWrap/>
            <w:hideMark/>
          </w:tcPr>
          <w:p w14:paraId="1CF020E5"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60</w:t>
            </w:r>
          </w:p>
        </w:tc>
        <w:tc>
          <w:tcPr>
            <w:tcW w:w="1452" w:type="dxa"/>
            <w:noWrap/>
            <w:hideMark/>
          </w:tcPr>
          <w:p w14:paraId="432AC317"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Open Markets</w:t>
            </w:r>
          </w:p>
        </w:tc>
        <w:tc>
          <w:tcPr>
            <w:tcW w:w="1388" w:type="dxa"/>
            <w:noWrap/>
            <w:hideMark/>
          </w:tcPr>
          <w:p w14:paraId="5A8B1149"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Tet, Sxt, Amp</w:t>
            </w:r>
          </w:p>
        </w:tc>
      </w:tr>
      <w:tr w:rsidR="003D3ED2" w:rsidRPr="003D3ED2" w14:paraId="59CC915F" w14:textId="77777777" w:rsidTr="0088192A">
        <w:trPr>
          <w:trHeight w:val="375"/>
        </w:trPr>
        <w:tc>
          <w:tcPr>
            <w:tcW w:w="1051" w:type="dxa"/>
            <w:noWrap/>
            <w:hideMark/>
          </w:tcPr>
          <w:p w14:paraId="6EA03D43"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Chilanga</w:t>
            </w:r>
          </w:p>
        </w:tc>
        <w:tc>
          <w:tcPr>
            <w:tcW w:w="691" w:type="dxa"/>
            <w:noWrap/>
            <w:hideMark/>
          </w:tcPr>
          <w:p w14:paraId="145B1B1E"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A</w:t>
            </w:r>
          </w:p>
        </w:tc>
        <w:tc>
          <w:tcPr>
            <w:tcW w:w="2434" w:type="dxa"/>
            <w:noWrap/>
            <w:hideMark/>
          </w:tcPr>
          <w:p w14:paraId="062C1768"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Chilanga</w:t>
            </w:r>
          </w:p>
        </w:tc>
        <w:tc>
          <w:tcPr>
            <w:tcW w:w="1138" w:type="dxa"/>
            <w:noWrap/>
            <w:hideMark/>
          </w:tcPr>
          <w:p w14:paraId="648AAB86"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5</w:t>
            </w:r>
          </w:p>
        </w:tc>
        <w:tc>
          <w:tcPr>
            <w:tcW w:w="1196" w:type="dxa"/>
            <w:noWrap/>
            <w:hideMark/>
          </w:tcPr>
          <w:p w14:paraId="36E31D1B"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100</w:t>
            </w:r>
          </w:p>
        </w:tc>
        <w:tc>
          <w:tcPr>
            <w:tcW w:w="1452" w:type="dxa"/>
            <w:noWrap/>
            <w:hideMark/>
          </w:tcPr>
          <w:p w14:paraId="41E05E17"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Supermarkets</w:t>
            </w:r>
          </w:p>
        </w:tc>
        <w:tc>
          <w:tcPr>
            <w:tcW w:w="1388" w:type="dxa"/>
            <w:noWrap/>
            <w:hideMark/>
          </w:tcPr>
          <w:p w14:paraId="5786648E" w14:textId="77777777" w:rsidR="003D3ED2" w:rsidRPr="003D3ED2" w:rsidRDefault="003D3ED2" w:rsidP="003D3ED2">
            <w:pPr>
              <w:spacing w:line="240" w:lineRule="auto"/>
              <w:jc w:val="both"/>
              <w:rPr>
                <w:rFonts w:ascii="Times New Roman" w:hAnsi="Times New Roman" w:cs="Times New Roman"/>
              </w:rPr>
            </w:pPr>
            <w:r w:rsidRPr="003D3ED2">
              <w:rPr>
                <w:rFonts w:ascii="Times New Roman" w:hAnsi="Times New Roman" w:cs="Times New Roman"/>
              </w:rPr>
              <w:t>Tet, Sxt, Amp</w:t>
            </w:r>
          </w:p>
        </w:tc>
      </w:tr>
    </w:tbl>
    <w:p w14:paraId="18288E70" w14:textId="02EDB345" w:rsidR="0092356C" w:rsidRDefault="0092356C" w:rsidP="0092356C">
      <w:pPr>
        <w:spacing w:line="360" w:lineRule="auto"/>
        <w:jc w:val="both"/>
        <w:rPr>
          <w:rFonts w:ascii="Times New Roman" w:hAnsi="Times New Roman" w:cs="Times New Roman"/>
          <w:sz w:val="24"/>
          <w:szCs w:val="24"/>
        </w:rPr>
      </w:pPr>
    </w:p>
    <w:p w14:paraId="66ED208D" w14:textId="2E8A2BDD" w:rsidR="0092356C" w:rsidRPr="004F36B7" w:rsidRDefault="0092356C" w:rsidP="0092356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highest resistance </w:t>
      </w:r>
      <w:r w:rsidR="002A2837">
        <w:rPr>
          <w:rFonts w:ascii="Times New Roman" w:hAnsi="Times New Roman" w:cs="Times New Roman"/>
          <w:sz w:val="24"/>
          <w:szCs w:val="24"/>
        </w:rPr>
        <w:t>AMR profiles were</w:t>
      </w:r>
      <w:r>
        <w:rPr>
          <w:rFonts w:ascii="Times New Roman" w:hAnsi="Times New Roman" w:cs="Times New Roman"/>
          <w:sz w:val="24"/>
          <w:szCs w:val="24"/>
        </w:rPr>
        <w:t xml:space="preserve"> recorded in open ma</w:t>
      </w:r>
      <w:r w:rsidR="002A2837">
        <w:rPr>
          <w:rFonts w:ascii="Times New Roman" w:hAnsi="Times New Roman" w:cs="Times New Roman"/>
          <w:sz w:val="24"/>
          <w:szCs w:val="24"/>
        </w:rPr>
        <w:t>rkets that were located in high-</w:t>
      </w:r>
      <w:r>
        <w:rPr>
          <w:rFonts w:ascii="Times New Roman" w:hAnsi="Times New Roman" w:cs="Times New Roman"/>
          <w:sz w:val="24"/>
          <w:szCs w:val="24"/>
        </w:rPr>
        <w:t>density areas. Tetracycline, Trimethoprim/Sulphamethoxazole and Ampicillin were the most resistant in most open markets while areas with a larger number of supermark</w:t>
      </w:r>
      <w:r w:rsidR="002A2837">
        <w:rPr>
          <w:rFonts w:ascii="Times New Roman" w:hAnsi="Times New Roman" w:cs="Times New Roman"/>
          <w:sz w:val="24"/>
          <w:szCs w:val="24"/>
        </w:rPr>
        <w:t>ets had a higher resistance to Nalidixic acid than that of T</w:t>
      </w:r>
      <w:r>
        <w:rPr>
          <w:rFonts w:ascii="Times New Roman" w:hAnsi="Times New Roman" w:cs="Times New Roman"/>
          <w:sz w:val="24"/>
          <w:szCs w:val="24"/>
        </w:rPr>
        <w:t>rimethoprim/sulphamethoxazole, in addition to Tetracycline and Ampicillin. Areas that were either f</w:t>
      </w:r>
      <w:r w:rsidR="002A2837">
        <w:rPr>
          <w:rFonts w:ascii="Times New Roman" w:hAnsi="Times New Roman" w:cs="Times New Roman"/>
          <w:sz w:val="24"/>
          <w:szCs w:val="24"/>
        </w:rPr>
        <w:t>urther away or located near low-</w:t>
      </w:r>
      <w:r>
        <w:rPr>
          <w:rFonts w:ascii="Times New Roman" w:hAnsi="Times New Roman" w:cs="Times New Roman"/>
          <w:sz w:val="24"/>
          <w:szCs w:val="24"/>
        </w:rPr>
        <w:t>density areas recorded the least resistance. Most isolates were resistant to at least one antibiotic with some isolates being resistant to up to 5 antibiotics.</w:t>
      </w:r>
    </w:p>
    <w:p w14:paraId="32069C78" w14:textId="0A6B5230" w:rsidR="0092356C" w:rsidRPr="00E17C8A" w:rsidRDefault="00F11D83" w:rsidP="00F11D83">
      <w:pPr>
        <w:pStyle w:val="Heading2"/>
        <w:rPr>
          <w:rFonts w:ascii="Times New Roman" w:hAnsi="Times New Roman" w:cs="Times New Roman"/>
          <w:b/>
          <w:sz w:val="28"/>
          <w:szCs w:val="28"/>
        </w:rPr>
      </w:pPr>
      <w:bookmarkStart w:id="149" w:name="_Toc530929542"/>
      <w:bookmarkStart w:id="150" w:name="_Toc10158312"/>
      <w:r w:rsidRPr="00E17C8A">
        <w:rPr>
          <w:rFonts w:ascii="Times New Roman" w:hAnsi="Times New Roman" w:cs="Times New Roman"/>
          <w:b/>
          <w:sz w:val="28"/>
          <w:szCs w:val="28"/>
        </w:rPr>
        <w:t>4.3</w:t>
      </w:r>
      <w:r w:rsidR="0092356C" w:rsidRPr="00E17C8A">
        <w:rPr>
          <w:rFonts w:ascii="Times New Roman" w:hAnsi="Times New Roman" w:cs="Times New Roman"/>
          <w:b/>
          <w:sz w:val="28"/>
          <w:szCs w:val="28"/>
        </w:rPr>
        <w:t>. Determination of Antimicrobial resistance genes</w:t>
      </w:r>
      <w:bookmarkEnd w:id="150"/>
      <w:r w:rsidR="0092356C" w:rsidRPr="00E17C8A">
        <w:rPr>
          <w:rFonts w:ascii="Times New Roman" w:hAnsi="Times New Roman" w:cs="Times New Roman"/>
          <w:b/>
          <w:sz w:val="28"/>
          <w:szCs w:val="28"/>
        </w:rPr>
        <w:t xml:space="preserve"> </w:t>
      </w:r>
    </w:p>
    <w:bookmarkEnd w:id="149"/>
    <w:p w14:paraId="671AF2FF" w14:textId="71C93A4D" w:rsidR="00DD68BC" w:rsidRDefault="0092356C" w:rsidP="0092356C">
      <w:pPr>
        <w:spacing w:line="360" w:lineRule="auto"/>
        <w:jc w:val="both"/>
        <w:rPr>
          <w:rFonts w:ascii="Times New Roman" w:hAnsi="Times New Roman" w:cs="Times New Roman"/>
          <w:sz w:val="24"/>
          <w:szCs w:val="24"/>
        </w:rPr>
      </w:pPr>
      <w:r>
        <w:rPr>
          <w:rFonts w:ascii="Times New Roman" w:hAnsi="Times New Roman" w:cs="Times New Roman"/>
          <w:sz w:val="24"/>
          <w:szCs w:val="24"/>
        </w:rPr>
        <w:t>The isolates that recorded res</w:t>
      </w:r>
      <w:r w:rsidR="002A2837">
        <w:rPr>
          <w:rFonts w:ascii="Times New Roman" w:hAnsi="Times New Roman" w:cs="Times New Roman"/>
          <w:sz w:val="24"/>
          <w:szCs w:val="24"/>
        </w:rPr>
        <w:t>istance on phenotyping were further</w:t>
      </w:r>
      <w:r>
        <w:rPr>
          <w:rFonts w:ascii="Times New Roman" w:hAnsi="Times New Roman" w:cs="Times New Roman"/>
          <w:sz w:val="24"/>
          <w:szCs w:val="24"/>
        </w:rPr>
        <w:t xml:space="preserve"> subjected to multiplex PCR. The Beta-lactam gene (CtxM) was the most det</w:t>
      </w:r>
      <w:r w:rsidR="00077D3D">
        <w:rPr>
          <w:rFonts w:ascii="Times New Roman" w:hAnsi="Times New Roman" w:cs="Times New Roman"/>
          <w:sz w:val="24"/>
          <w:szCs w:val="24"/>
        </w:rPr>
        <w:t>ected in</w:t>
      </w:r>
      <w:r w:rsidR="00D852E8">
        <w:rPr>
          <w:rFonts w:ascii="Times New Roman" w:hAnsi="Times New Roman" w:cs="Times New Roman"/>
          <w:sz w:val="24"/>
          <w:szCs w:val="24"/>
        </w:rPr>
        <w:t xml:space="preserve"> the isolates</w:t>
      </w:r>
      <w:r w:rsidR="00BF67D7">
        <w:rPr>
          <w:rFonts w:ascii="Times New Roman" w:hAnsi="Times New Roman" w:cs="Times New Roman"/>
          <w:sz w:val="24"/>
          <w:szCs w:val="24"/>
        </w:rPr>
        <w:t xml:space="preserve"> (</w:t>
      </w:r>
      <w:r w:rsidR="00BF67D7" w:rsidRPr="00E17C8A">
        <w:rPr>
          <w:rFonts w:ascii="Times New Roman" w:hAnsi="Times New Roman" w:cs="Times New Roman"/>
          <w:sz w:val="24"/>
          <w:szCs w:val="24"/>
        </w:rPr>
        <w:t>Table 10</w:t>
      </w:r>
      <w:r w:rsidR="00BF67D7">
        <w:rPr>
          <w:rFonts w:ascii="Times New Roman" w:hAnsi="Times New Roman" w:cs="Times New Roman"/>
          <w:sz w:val="24"/>
          <w:szCs w:val="24"/>
        </w:rPr>
        <w:t>)</w:t>
      </w:r>
      <w:r w:rsidR="00D852E8">
        <w:rPr>
          <w:rFonts w:ascii="Times New Roman" w:hAnsi="Times New Roman" w:cs="Times New Roman"/>
          <w:sz w:val="24"/>
          <w:szCs w:val="24"/>
        </w:rPr>
        <w:t xml:space="preserve">. </w:t>
      </w:r>
    </w:p>
    <w:p w14:paraId="2DD4114E" w14:textId="383FE29E" w:rsidR="0088192A" w:rsidRDefault="0088192A" w:rsidP="00D852E8">
      <w:pPr>
        <w:pStyle w:val="Caption"/>
        <w:keepNext/>
        <w:jc w:val="both"/>
        <w:rPr>
          <w:rFonts w:ascii="Times New Roman" w:hAnsi="Times New Roman" w:cs="Times New Roman"/>
          <w:i w:val="0"/>
          <w:sz w:val="22"/>
          <w:szCs w:val="22"/>
        </w:rPr>
      </w:pPr>
      <w:bookmarkStart w:id="151" w:name="_Toc524758"/>
      <w:bookmarkStart w:id="152" w:name="_Toc8473671"/>
      <w:r w:rsidRPr="00D852E8">
        <w:rPr>
          <w:rFonts w:ascii="Times New Roman" w:hAnsi="Times New Roman" w:cs="Times New Roman"/>
          <w:i w:val="0"/>
          <w:sz w:val="22"/>
          <w:szCs w:val="22"/>
        </w:rPr>
        <w:t xml:space="preserve">Table </w:t>
      </w:r>
      <w:r w:rsidRPr="00D852E8">
        <w:rPr>
          <w:rFonts w:ascii="Times New Roman" w:hAnsi="Times New Roman" w:cs="Times New Roman"/>
          <w:i w:val="0"/>
          <w:sz w:val="22"/>
          <w:szCs w:val="22"/>
        </w:rPr>
        <w:fldChar w:fldCharType="begin"/>
      </w:r>
      <w:r w:rsidRPr="00D852E8">
        <w:rPr>
          <w:rFonts w:ascii="Times New Roman" w:hAnsi="Times New Roman" w:cs="Times New Roman"/>
          <w:i w:val="0"/>
          <w:sz w:val="22"/>
          <w:szCs w:val="22"/>
        </w:rPr>
        <w:instrText xml:space="preserve"> SEQ Table \* ARABIC </w:instrText>
      </w:r>
      <w:r w:rsidRPr="00D852E8">
        <w:rPr>
          <w:rFonts w:ascii="Times New Roman" w:hAnsi="Times New Roman" w:cs="Times New Roman"/>
          <w:i w:val="0"/>
          <w:sz w:val="22"/>
          <w:szCs w:val="22"/>
        </w:rPr>
        <w:fldChar w:fldCharType="separate"/>
      </w:r>
      <w:r w:rsidR="0022491C">
        <w:rPr>
          <w:rFonts w:ascii="Times New Roman" w:hAnsi="Times New Roman" w:cs="Times New Roman"/>
          <w:i w:val="0"/>
          <w:noProof/>
          <w:sz w:val="22"/>
          <w:szCs w:val="22"/>
        </w:rPr>
        <w:t>10</w:t>
      </w:r>
      <w:r w:rsidRPr="00D852E8">
        <w:rPr>
          <w:rFonts w:ascii="Times New Roman" w:hAnsi="Times New Roman" w:cs="Times New Roman"/>
          <w:i w:val="0"/>
          <w:sz w:val="22"/>
          <w:szCs w:val="22"/>
        </w:rPr>
        <w:fldChar w:fldCharType="end"/>
      </w:r>
      <w:r w:rsidRPr="00D852E8">
        <w:rPr>
          <w:rFonts w:ascii="Times New Roman" w:hAnsi="Times New Roman" w:cs="Times New Roman"/>
          <w:i w:val="0"/>
          <w:sz w:val="22"/>
          <w:szCs w:val="22"/>
        </w:rPr>
        <w:t>: Summary of resistant genes according to strata</w:t>
      </w:r>
      <w:bookmarkEnd w:id="151"/>
      <w:bookmarkEnd w:id="152"/>
    </w:p>
    <w:tbl>
      <w:tblPr>
        <w:tblStyle w:val="TableGrid"/>
        <w:tblW w:w="0" w:type="auto"/>
        <w:tblInd w:w="-113" w:type="dxa"/>
        <w:tblLook w:val="04A0" w:firstRow="1" w:lastRow="0" w:firstColumn="1" w:lastColumn="0" w:noHBand="0" w:noVBand="1"/>
      </w:tblPr>
      <w:tblGrid>
        <w:gridCol w:w="2004"/>
        <w:gridCol w:w="1506"/>
        <w:gridCol w:w="1584"/>
        <w:gridCol w:w="1960"/>
        <w:gridCol w:w="1559"/>
      </w:tblGrid>
      <w:tr w:rsidR="00271E52" w:rsidRPr="001D4308" w14:paraId="46DB77E0" w14:textId="77777777" w:rsidTr="00271E52">
        <w:trPr>
          <w:trHeight w:val="455"/>
        </w:trPr>
        <w:tc>
          <w:tcPr>
            <w:tcW w:w="2004" w:type="dxa"/>
            <w:vMerge w:val="restart"/>
          </w:tcPr>
          <w:p w14:paraId="1B2D3848" w14:textId="77777777" w:rsidR="00271E52" w:rsidRPr="001D4308" w:rsidRDefault="00271E52" w:rsidP="00B90FC9">
            <w:pPr>
              <w:spacing w:line="480" w:lineRule="auto"/>
              <w:jc w:val="both"/>
              <w:rPr>
                <w:rFonts w:ascii="Times New Roman" w:hAnsi="Times New Roman" w:cs="Times New Roman"/>
              </w:rPr>
            </w:pPr>
          </w:p>
          <w:p w14:paraId="30D4E179"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Target Gene</w:t>
            </w:r>
          </w:p>
        </w:tc>
        <w:tc>
          <w:tcPr>
            <w:tcW w:w="3090" w:type="dxa"/>
            <w:gridSpan w:val="2"/>
          </w:tcPr>
          <w:p w14:paraId="71DAA516"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sz w:val="24"/>
                <w:szCs w:val="24"/>
              </w:rPr>
              <w:t>Open Markets</w:t>
            </w:r>
          </w:p>
        </w:tc>
        <w:tc>
          <w:tcPr>
            <w:tcW w:w="3519" w:type="dxa"/>
            <w:gridSpan w:val="2"/>
          </w:tcPr>
          <w:p w14:paraId="6BFC3DCB"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sz w:val="24"/>
                <w:szCs w:val="24"/>
              </w:rPr>
              <w:t>Supermarkets</w:t>
            </w:r>
          </w:p>
        </w:tc>
      </w:tr>
      <w:tr w:rsidR="00271E52" w:rsidRPr="00A83A02" w14:paraId="4A14AB5C" w14:textId="77777777" w:rsidTr="00271E52">
        <w:trPr>
          <w:trHeight w:val="536"/>
        </w:trPr>
        <w:tc>
          <w:tcPr>
            <w:tcW w:w="2004" w:type="dxa"/>
            <w:vMerge/>
          </w:tcPr>
          <w:p w14:paraId="6C92B233" w14:textId="77777777" w:rsidR="00271E52" w:rsidRPr="00A83A02" w:rsidRDefault="00271E52" w:rsidP="00B90FC9">
            <w:pPr>
              <w:spacing w:line="480" w:lineRule="auto"/>
              <w:jc w:val="both"/>
              <w:rPr>
                <w:rFonts w:ascii="Times New Roman" w:hAnsi="Times New Roman" w:cs="Times New Roman"/>
              </w:rPr>
            </w:pPr>
          </w:p>
        </w:tc>
        <w:tc>
          <w:tcPr>
            <w:tcW w:w="1506" w:type="dxa"/>
          </w:tcPr>
          <w:p w14:paraId="52CB48F6" w14:textId="77777777" w:rsidR="00271E52" w:rsidRPr="00A83A02" w:rsidRDefault="00271E52" w:rsidP="00B90FC9">
            <w:pPr>
              <w:spacing w:line="480" w:lineRule="auto"/>
              <w:jc w:val="both"/>
              <w:rPr>
                <w:rFonts w:ascii="Times New Roman" w:hAnsi="Times New Roman" w:cs="Times New Roman"/>
                <w:i/>
              </w:rPr>
            </w:pPr>
            <w:r w:rsidRPr="00A83A02">
              <w:rPr>
                <w:rFonts w:ascii="Times New Roman" w:hAnsi="Times New Roman" w:cs="Times New Roman"/>
                <w:i/>
              </w:rPr>
              <w:t>E. coli</w:t>
            </w:r>
          </w:p>
        </w:tc>
        <w:tc>
          <w:tcPr>
            <w:tcW w:w="1584" w:type="dxa"/>
          </w:tcPr>
          <w:p w14:paraId="5BBAD7B6" w14:textId="77777777" w:rsidR="00271E52" w:rsidRPr="00A83A02" w:rsidRDefault="00271E52" w:rsidP="00B90FC9">
            <w:pPr>
              <w:spacing w:line="480" w:lineRule="auto"/>
              <w:jc w:val="both"/>
              <w:rPr>
                <w:rFonts w:ascii="Times New Roman" w:hAnsi="Times New Roman" w:cs="Times New Roman"/>
              </w:rPr>
            </w:pPr>
            <w:r w:rsidRPr="00A83A02">
              <w:rPr>
                <w:rFonts w:ascii="Times New Roman" w:hAnsi="Times New Roman" w:cs="Times New Roman"/>
              </w:rPr>
              <w:t>Salmonella</w:t>
            </w:r>
          </w:p>
        </w:tc>
        <w:tc>
          <w:tcPr>
            <w:tcW w:w="1960" w:type="dxa"/>
          </w:tcPr>
          <w:p w14:paraId="29F252DC" w14:textId="77777777" w:rsidR="00271E52" w:rsidRPr="00A83A02" w:rsidRDefault="00271E52" w:rsidP="00B90FC9">
            <w:pPr>
              <w:spacing w:line="480" w:lineRule="auto"/>
              <w:jc w:val="both"/>
              <w:rPr>
                <w:rFonts w:ascii="Times New Roman" w:hAnsi="Times New Roman" w:cs="Times New Roman"/>
                <w:i/>
              </w:rPr>
            </w:pPr>
            <w:r w:rsidRPr="00A83A02">
              <w:rPr>
                <w:rFonts w:ascii="Times New Roman" w:hAnsi="Times New Roman" w:cs="Times New Roman"/>
                <w:i/>
              </w:rPr>
              <w:t>E. coli</w:t>
            </w:r>
          </w:p>
        </w:tc>
        <w:tc>
          <w:tcPr>
            <w:tcW w:w="1559" w:type="dxa"/>
          </w:tcPr>
          <w:p w14:paraId="5061916C" w14:textId="77777777" w:rsidR="00271E52" w:rsidRPr="00A83A02" w:rsidRDefault="00271E52" w:rsidP="00B90FC9">
            <w:pPr>
              <w:spacing w:line="480" w:lineRule="auto"/>
              <w:jc w:val="both"/>
              <w:rPr>
                <w:rFonts w:ascii="Times New Roman" w:hAnsi="Times New Roman" w:cs="Times New Roman"/>
              </w:rPr>
            </w:pPr>
            <w:r w:rsidRPr="00A83A02">
              <w:rPr>
                <w:rFonts w:ascii="Times New Roman" w:hAnsi="Times New Roman" w:cs="Times New Roman"/>
              </w:rPr>
              <w:t>Salmonella</w:t>
            </w:r>
          </w:p>
        </w:tc>
      </w:tr>
      <w:tr w:rsidR="00271E52" w:rsidRPr="001D4308" w14:paraId="370FEA04" w14:textId="77777777" w:rsidTr="00271E52">
        <w:tc>
          <w:tcPr>
            <w:tcW w:w="2004" w:type="dxa"/>
          </w:tcPr>
          <w:p w14:paraId="15FEBB12"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sz w:val="24"/>
                <w:szCs w:val="24"/>
              </w:rPr>
              <w:t>TetA, Sul1, CTXM</w:t>
            </w:r>
          </w:p>
        </w:tc>
        <w:tc>
          <w:tcPr>
            <w:tcW w:w="1506" w:type="dxa"/>
          </w:tcPr>
          <w:p w14:paraId="685B626D"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4</w:t>
            </w:r>
          </w:p>
        </w:tc>
        <w:tc>
          <w:tcPr>
            <w:tcW w:w="1584" w:type="dxa"/>
          </w:tcPr>
          <w:p w14:paraId="14DBD4FB"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0</w:t>
            </w:r>
          </w:p>
        </w:tc>
        <w:tc>
          <w:tcPr>
            <w:tcW w:w="1960" w:type="dxa"/>
          </w:tcPr>
          <w:p w14:paraId="50864B71"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1</w:t>
            </w:r>
          </w:p>
        </w:tc>
        <w:tc>
          <w:tcPr>
            <w:tcW w:w="1559" w:type="dxa"/>
          </w:tcPr>
          <w:p w14:paraId="4B0918F9"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0</w:t>
            </w:r>
          </w:p>
        </w:tc>
      </w:tr>
      <w:tr w:rsidR="00271E52" w:rsidRPr="001D4308" w14:paraId="09599B79" w14:textId="77777777" w:rsidTr="00271E52">
        <w:tc>
          <w:tcPr>
            <w:tcW w:w="2004" w:type="dxa"/>
          </w:tcPr>
          <w:p w14:paraId="789161F5"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sz w:val="24"/>
                <w:szCs w:val="24"/>
              </w:rPr>
              <w:lastRenderedPageBreak/>
              <w:t>TetA, Sul1</w:t>
            </w:r>
          </w:p>
        </w:tc>
        <w:tc>
          <w:tcPr>
            <w:tcW w:w="1506" w:type="dxa"/>
          </w:tcPr>
          <w:p w14:paraId="7C67F148"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2</w:t>
            </w:r>
          </w:p>
        </w:tc>
        <w:tc>
          <w:tcPr>
            <w:tcW w:w="1584" w:type="dxa"/>
          </w:tcPr>
          <w:p w14:paraId="3AA04BF8"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0</w:t>
            </w:r>
          </w:p>
        </w:tc>
        <w:tc>
          <w:tcPr>
            <w:tcW w:w="1960" w:type="dxa"/>
          </w:tcPr>
          <w:p w14:paraId="328F49D4"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1</w:t>
            </w:r>
          </w:p>
        </w:tc>
        <w:tc>
          <w:tcPr>
            <w:tcW w:w="1559" w:type="dxa"/>
          </w:tcPr>
          <w:p w14:paraId="3E101099"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0</w:t>
            </w:r>
          </w:p>
        </w:tc>
      </w:tr>
      <w:tr w:rsidR="00271E52" w:rsidRPr="001D4308" w14:paraId="12171A23" w14:textId="77777777" w:rsidTr="00271E52">
        <w:tc>
          <w:tcPr>
            <w:tcW w:w="2004" w:type="dxa"/>
          </w:tcPr>
          <w:p w14:paraId="4DAE14EC"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sz w:val="24"/>
                <w:szCs w:val="24"/>
              </w:rPr>
              <w:t>Sul1, CTXM</w:t>
            </w:r>
          </w:p>
        </w:tc>
        <w:tc>
          <w:tcPr>
            <w:tcW w:w="1506" w:type="dxa"/>
          </w:tcPr>
          <w:p w14:paraId="2A6582C5"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0</w:t>
            </w:r>
          </w:p>
        </w:tc>
        <w:tc>
          <w:tcPr>
            <w:tcW w:w="1584" w:type="dxa"/>
          </w:tcPr>
          <w:p w14:paraId="13567BA9"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0</w:t>
            </w:r>
          </w:p>
        </w:tc>
        <w:tc>
          <w:tcPr>
            <w:tcW w:w="1960" w:type="dxa"/>
          </w:tcPr>
          <w:p w14:paraId="77D2CFCB"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0</w:t>
            </w:r>
          </w:p>
        </w:tc>
        <w:tc>
          <w:tcPr>
            <w:tcW w:w="1559" w:type="dxa"/>
          </w:tcPr>
          <w:p w14:paraId="6D7A90EF"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0</w:t>
            </w:r>
          </w:p>
        </w:tc>
      </w:tr>
      <w:tr w:rsidR="00271E52" w:rsidRPr="001D4308" w14:paraId="047F26A1" w14:textId="77777777" w:rsidTr="00271E52">
        <w:tc>
          <w:tcPr>
            <w:tcW w:w="2004" w:type="dxa"/>
          </w:tcPr>
          <w:p w14:paraId="1B526731"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sz w:val="24"/>
                <w:szCs w:val="24"/>
              </w:rPr>
              <w:t>TetA, CTXM</w:t>
            </w:r>
          </w:p>
        </w:tc>
        <w:tc>
          <w:tcPr>
            <w:tcW w:w="1506" w:type="dxa"/>
          </w:tcPr>
          <w:p w14:paraId="434D784D"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3</w:t>
            </w:r>
          </w:p>
        </w:tc>
        <w:tc>
          <w:tcPr>
            <w:tcW w:w="1584" w:type="dxa"/>
          </w:tcPr>
          <w:p w14:paraId="0E0CEFFA"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0</w:t>
            </w:r>
          </w:p>
        </w:tc>
        <w:tc>
          <w:tcPr>
            <w:tcW w:w="1960" w:type="dxa"/>
          </w:tcPr>
          <w:p w14:paraId="215F00AC"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2</w:t>
            </w:r>
          </w:p>
        </w:tc>
        <w:tc>
          <w:tcPr>
            <w:tcW w:w="1559" w:type="dxa"/>
          </w:tcPr>
          <w:p w14:paraId="54A97876"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1</w:t>
            </w:r>
          </w:p>
        </w:tc>
      </w:tr>
      <w:tr w:rsidR="00271E52" w:rsidRPr="001D4308" w14:paraId="1C409620" w14:textId="77777777" w:rsidTr="00271E52">
        <w:tc>
          <w:tcPr>
            <w:tcW w:w="2004" w:type="dxa"/>
          </w:tcPr>
          <w:p w14:paraId="1CF9A736"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sz w:val="24"/>
                <w:szCs w:val="24"/>
              </w:rPr>
              <w:t>Tet</w:t>
            </w:r>
            <w:r>
              <w:rPr>
                <w:rFonts w:ascii="Times New Roman" w:hAnsi="Times New Roman" w:cs="Times New Roman"/>
                <w:sz w:val="24"/>
                <w:szCs w:val="24"/>
              </w:rPr>
              <w:t>A</w:t>
            </w:r>
          </w:p>
        </w:tc>
        <w:tc>
          <w:tcPr>
            <w:tcW w:w="1506" w:type="dxa"/>
          </w:tcPr>
          <w:p w14:paraId="3090895A"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7</w:t>
            </w:r>
          </w:p>
        </w:tc>
        <w:tc>
          <w:tcPr>
            <w:tcW w:w="1584" w:type="dxa"/>
          </w:tcPr>
          <w:p w14:paraId="33F20728"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0</w:t>
            </w:r>
          </w:p>
        </w:tc>
        <w:tc>
          <w:tcPr>
            <w:tcW w:w="1960" w:type="dxa"/>
          </w:tcPr>
          <w:p w14:paraId="67094B9E"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4</w:t>
            </w:r>
          </w:p>
        </w:tc>
        <w:tc>
          <w:tcPr>
            <w:tcW w:w="1559" w:type="dxa"/>
          </w:tcPr>
          <w:p w14:paraId="6AA6CE2D"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0</w:t>
            </w:r>
          </w:p>
        </w:tc>
      </w:tr>
      <w:tr w:rsidR="00271E52" w:rsidRPr="001D4308" w14:paraId="0F617DAB" w14:textId="77777777" w:rsidTr="00271E52">
        <w:tc>
          <w:tcPr>
            <w:tcW w:w="2004" w:type="dxa"/>
          </w:tcPr>
          <w:p w14:paraId="74CC142D"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sz w:val="24"/>
                <w:szCs w:val="24"/>
              </w:rPr>
              <w:t>Sul1</w:t>
            </w:r>
          </w:p>
        </w:tc>
        <w:tc>
          <w:tcPr>
            <w:tcW w:w="1506" w:type="dxa"/>
          </w:tcPr>
          <w:p w14:paraId="542EF849"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0</w:t>
            </w:r>
          </w:p>
        </w:tc>
        <w:tc>
          <w:tcPr>
            <w:tcW w:w="1584" w:type="dxa"/>
          </w:tcPr>
          <w:p w14:paraId="28F7DEC4"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0</w:t>
            </w:r>
          </w:p>
        </w:tc>
        <w:tc>
          <w:tcPr>
            <w:tcW w:w="1960" w:type="dxa"/>
          </w:tcPr>
          <w:p w14:paraId="4829BB4D"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0</w:t>
            </w:r>
          </w:p>
        </w:tc>
        <w:tc>
          <w:tcPr>
            <w:tcW w:w="1559" w:type="dxa"/>
          </w:tcPr>
          <w:p w14:paraId="0403585C"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0</w:t>
            </w:r>
          </w:p>
        </w:tc>
      </w:tr>
      <w:tr w:rsidR="00271E52" w:rsidRPr="001D4308" w14:paraId="0D928EAC" w14:textId="77777777" w:rsidTr="00271E52">
        <w:tc>
          <w:tcPr>
            <w:tcW w:w="2004" w:type="dxa"/>
          </w:tcPr>
          <w:p w14:paraId="2A1EBE19"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sz w:val="24"/>
                <w:szCs w:val="24"/>
              </w:rPr>
              <w:t>CTXM</w:t>
            </w:r>
          </w:p>
        </w:tc>
        <w:tc>
          <w:tcPr>
            <w:tcW w:w="1506" w:type="dxa"/>
          </w:tcPr>
          <w:p w14:paraId="786F88AA"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9</w:t>
            </w:r>
          </w:p>
        </w:tc>
        <w:tc>
          <w:tcPr>
            <w:tcW w:w="1584" w:type="dxa"/>
          </w:tcPr>
          <w:p w14:paraId="69DADBD0"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0</w:t>
            </w:r>
          </w:p>
        </w:tc>
        <w:tc>
          <w:tcPr>
            <w:tcW w:w="1960" w:type="dxa"/>
          </w:tcPr>
          <w:p w14:paraId="0C2FB6B9"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13</w:t>
            </w:r>
          </w:p>
        </w:tc>
        <w:tc>
          <w:tcPr>
            <w:tcW w:w="1559" w:type="dxa"/>
          </w:tcPr>
          <w:p w14:paraId="1D8189DC" w14:textId="77777777" w:rsidR="00271E52" w:rsidRPr="001D4308" w:rsidRDefault="00271E52" w:rsidP="00B90FC9">
            <w:pPr>
              <w:spacing w:line="480" w:lineRule="auto"/>
              <w:jc w:val="both"/>
              <w:rPr>
                <w:rFonts w:ascii="Times New Roman" w:hAnsi="Times New Roman" w:cs="Times New Roman"/>
              </w:rPr>
            </w:pPr>
            <w:r w:rsidRPr="001D4308">
              <w:rPr>
                <w:rFonts w:ascii="Times New Roman" w:hAnsi="Times New Roman" w:cs="Times New Roman"/>
              </w:rPr>
              <w:t>0</w:t>
            </w:r>
          </w:p>
        </w:tc>
      </w:tr>
    </w:tbl>
    <w:p w14:paraId="67C77EFA" w14:textId="77777777" w:rsidR="00226173" w:rsidRPr="00E17C8A" w:rsidRDefault="0092356C" w:rsidP="00226173">
      <w:pPr>
        <w:pStyle w:val="Heading1"/>
        <w:jc w:val="center"/>
        <w:rPr>
          <w:rFonts w:ascii="Times New Roman" w:hAnsi="Times New Roman" w:cs="Times New Roman"/>
          <w:b/>
        </w:rPr>
      </w:pPr>
      <w:r>
        <w:br w:type="page"/>
      </w:r>
      <w:bookmarkStart w:id="153" w:name="_Toc530929543"/>
      <w:bookmarkStart w:id="154" w:name="_Toc10158313"/>
      <w:r w:rsidRPr="00E17C8A">
        <w:rPr>
          <w:rFonts w:ascii="Times New Roman" w:hAnsi="Times New Roman" w:cs="Times New Roman"/>
          <w:b/>
        </w:rPr>
        <w:lastRenderedPageBreak/>
        <w:t>CHAPTER 5</w:t>
      </w:r>
      <w:bookmarkStart w:id="155" w:name="_Toc530929544"/>
      <w:bookmarkEnd w:id="153"/>
      <w:bookmarkEnd w:id="154"/>
    </w:p>
    <w:p w14:paraId="37CC3CFE" w14:textId="6B5F2964" w:rsidR="0092356C" w:rsidRDefault="0092356C" w:rsidP="00226173">
      <w:pPr>
        <w:pStyle w:val="Heading1"/>
        <w:jc w:val="center"/>
        <w:rPr>
          <w:rFonts w:ascii="Times New Roman" w:hAnsi="Times New Roman" w:cs="Times New Roman"/>
          <w:b/>
        </w:rPr>
      </w:pPr>
      <w:bookmarkStart w:id="156" w:name="_Toc8607268"/>
      <w:bookmarkStart w:id="157" w:name="_Toc10158314"/>
      <w:r w:rsidRPr="00E17C8A">
        <w:rPr>
          <w:rFonts w:ascii="Times New Roman" w:hAnsi="Times New Roman" w:cs="Times New Roman"/>
          <w:b/>
        </w:rPr>
        <w:t>DISCUSSION</w:t>
      </w:r>
      <w:bookmarkEnd w:id="155"/>
      <w:bookmarkEnd w:id="156"/>
      <w:bookmarkEnd w:id="157"/>
    </w:p>
    <w:p w14:paraId="02B67835" w14:textId="77777777" w:rsidR="00E17C8A" w:rsidRPr="00E17C8A" w:rsidRDefault="00E17C8A" w:rsidP="00E17C8A"/>
    <w:p w14:paraId="4A20CB92" w14:textId="41BD9967" w:rsidR="00CD0C8E" w:rsidRDefault="00CD0C8E" w:rsidP="00CD0C8E">
      <w:pPr>
        <w:pStyle w:val="NoSpacing"/>
        <w:spacing w:line="360" w:lineRule="auto"/>
        <w:jc w:val="both"/>
        <w:rPr>
          <w:rFonts w:ascii="Times New Roman" w:hAnsi="Times New Roman" w:cs="Times New Roman"/>
          <w:sz w:val="24"/>
          <w:szCs w:val="24"/>
        </w:rPr>
      </w:pPr>
      <w:bookmarkStart w:id="158" w:name="_Toc530929545"/>
      <w:r w:rsidRPr="00CD0C8E">
        <w:rPr>
          <w:rFonts w:ascii="Times New Roman" w:hAnsi="Times New Roman" w:cs="Times New Roman"/>
          <w:sz w:val="24"/>
          <w:szCs w:val="24"/>
        </w:rPr>
        <w:t xml:space="preserve">The aim of the study was to characterize the phenotypes and genotypes of antimicrobial resistant </w:t>
      </w:r>
      <w:r w:rsidRPr="00CD0C8E">
        <w:rPr>
          <w:rFonts w:ascii="Times New Roman" w:hAnsi="Times New Roman" w:cs="Times New Roman"/>
          <w:i/>
          <w:sz w:val="24"/>
          <w:szCs w:val="24"/>
        </w:rPr>
        <w:t>E. coli</w:t>
      </w:r>
      <w:r w:rsidRPr="00CD0C8E">
        <w:rPr>
          <w:rFonts w:ascii="Times New Roman" w:hAnsi="Times New Roman" w:cs="Times New Roman"/>
          <w:sz w:val="24"/>
          <w:szCs w:val="24"/>
        </w:rPr>
        <w:t xml:space="preserve"> and </w:t>
      </w:r>
      <w:r w:rsidRPr="00CD0C8E">
        <w:rPr>
          <w:rFonts w:ascii="Times New Roman" w:hAnsi="Times New Roman" w:cs="Times New Roman"/>
          <w:i/>
          <w:sz w:val="24"/>
          <w:szCs w:val="24"/>
        </w:rPr>
        <w:t xml:space="preserve">Salmonella </w:t>
      </w:r>
      <w:r w:rsidRPr="00CD0C8E">
        <w:rPr>
          <w:rFonts w:ascii="Times New Roman" w:hAnsi="Times New Roman" w:cs="Times New Roman"/>
          <w:sz w:val="24"/>
          <w:szCs w:val="24"/>
        </w:rPr>
        <w:t>in retail broiler chickens in Lusaka Province of Zambia. The study observed that AMR is a problem in bacteria contaminating broiler chickens in Lusaka, a situation that requires interventions.</w:t>
      </w:r>
      <w:r w:rsidR="006E509B">
        <w:rPr>
          <w:rFonts w:ascii="Times New Roman" w:hAnsi="Times New Roman" w:cs="Times New Roman"/>
          <w:sz w:val="24"/>
          <w:szCs w:val="24"/>
        </w:rPr>
        <w:t xml:space="preserve"> Studies within Zambia have shown that the resistance levels to both </w:t>
      </w:r>
      <w:r w:rsidR="006E509B" w:rsidRPr="00E173B2">
        <w:rPr>
          <w:rFonts w:ascii="Times New Roman" w:hAnsi="Times New Roman" w:cs="Times New Roman"/>
          <w:i/>
          <w:sz w:val="24"/>
          <w:szCs w:val="24"/>
        </w:rPr>
        <w:t>E. coli</w:t>
      </w:r>
      <w:r w:rsidR="006E509B">
        <w:rPr>
          <w:rFonts w:ascii="Times New Roman" w:hAnsi="Times New Roman" w:cs="Times New Roman"/>
          <w:sz w:val="24"/>
          <w:szCs w:val="24"/>
        </w:rPr>
        <w:t xml:space="preserve"> and </w:t>
      </w:r>
      <w:r w:rsidR="006E509B" w:rsidRPr="00B71506">
        <w:rPr>
          <w:rFonts w:ascii="Times New Roman" w:hAnsi="Times New Roman" w:cs="Times New Roman"/>
          <w:i/>
          <w:sz w:val="24"/>
          <w:szCs w:val="24"/>
        </w:rPr>
        <w:t>Salmonella</w:t>
      </w:r>
      <w:r w:rsidR="006E509B">
        <w:rPr>
          <w:rFonts w:ascii="Times New Roman" w:hAnsi="Times New Roman" w:cs="Times New Roman"/>
          <w:sz w:val="24"/>
          <w:szCs w:val="24"/>
        </w:rPr>
        <w:t xml:space="preserve"> in humans, especially children under the age of five and adults at referral hospitals, is also quite high </w:t>
      </w:r>
      <w:r w:rsidR="006E509B">
        <w:rPr>
          <w:rFonts w:ascii="Times New Roman" w:hAnsi="Times New Roman" w:cs="Times New Roman"/>
          <w:sz w:val="24"/>
          <w:szCs w:val="24"/>
        </w:rPr>
        <w:fldChar w:fldCharType="begin" w:fldLock="1"/>
      </w:r>
      <w:r w:rsidR="006E509B">
        <w:rPr>
          <w:rFonts w:ascii="Times New Roman" w:hAnsi="Times New Roman" w:cs="Times New Roman"/>
          <w:sz w:val="24"/>
          <w:szCs w:val="24"/>
        </w:rPr>
        <w:instrText>ADDIN CSL_CITATION {"citationItems":[{"id":"ITEM-1","itemData":{"DOI":"10.1186/s12879-017-2232-0","ISBN":"1471-2334","ISSN":"14712334","PMID":"24674707","abstract":"BACKGROUND AND AIMS: There is strong evidence about which tobacco control policies reduce smoking. However, their equity impact is uncertain. The aim was to assess the effectiveness of population-level interventions/policies to reduce socioeconomic inequalities in adult smoking. METHODS: Systematic review of studies of population-level interventions/policies reporting smoking-related outcomes in adults of lower compared to higher socioeconomic status (SES). References were screened and independently checked. Studies were quality assessed. Results are presented in a narrative synthesis. Equity impact was assessed as: positive (reduced inequality), neutral (no difference by SES), negative (increased inequality), mixed (equity impact varied) or unclear. RESULTS: 117 studies of 130 interventions/policies were included: smokefree (44); price/tax (27); mass media campaigns (30); advertising controls (9); cessation support (9); settings-based interventions (7); multiple policies (4). The distribution of equity effects was: 33 positive, 36 neutral, 38 negative, 6 mixed, 17 unclear. Most neutral equity studies benefited all SES groups. Fourteen price/tax studies were equity positive. Voluntary, regional and partial smokefree policies were more likely to be equity negative than national, comprehensive smokefree policies. Mass media campaigns had inconsistent equity effects. Cigarette marketing controls were equity positive or neutral. Targeted national smoking cessation services can be equity positive by achieving higher reach among low SES, compensating for lower quit rates. CONCLUSIONS: Few studies have assessed the equity impact of tobacco control policy/interventions. Price/tax increases had the most consistent positive equity impact. More research is needed to strengthen the evidence-base for reducing smoking inequalities and to develop effective equity-orientated tobacco control strategies.","author":[{"dropping-particle":"","family":"Chiyangi","given":"Harriet","non-dropping-particle":"","parse-names":false,"suffix":""},{"dropping-particle":"","family":"Muma","given":"John B.","non-dropping-particle":"","parse-names":false,"suffix":""},{"dropping-particle":"","family":"Malama","given":"Sydney","non-dropping-particle":"","parse-names":false,"suffix":""},{"dropping-particle":"","family":"Manyahi","given":"Joel","non-dropping-particle":"","parse-names":false,"suffix":""},{"dropping-particle":"","family":"Abade","given":"Ahmed","non-dropping-particle":"","parse-names":false,"suffix":""},{"dropping-particle":"","family":"Kwenda","given":"Geoffrey","non-dropping-particle":"","parse-names":false,"suffix":""},{"dropping-particle":"","family":"Matee","given":"Mecky I.","non-dropping-particle":"","parse-names":false,"suffix":""}],"container-title":"BMC Infectious Diseases","id":"ITEM-1","issued":{"date-parts":[["2017"]]},"title":"Identification and antimicrobial resistance patterns of bacterial enteropathogens from children aged 0-59 months at the University Teaching Hospital, Lusaka, Zambia: A prospective cross sectional study","type":"article-journal"},"uris":["http://www.mendeley.com/documents/?uuid=4e9e58a7-ec59-4cb4-87a0-03da3adaff4c"]},{"id":"ITEM-2","itemData":{"ISBN":"0002-9637","ISSN":"0002-9637","PMID":"71041673","abstract":"Salmonella enterica serovar Typhi causes approximately 22 million typhoid fever infections worldwide each year and outbreaks are increasing across southern Africa as urban population growth overwhelms aging water and sanitation systems. In December 2011, clusters of suspected typhoid cases were identified at two city hospitals in Lusaka, Zambia. From December 2011 - February 2012, 416 suspected cases were reported through hospital-based surveillance. We conducted a retrospective review of laboratory records and a case-control study using hospital-identified cases and matched controls from a highly affected neighborhood reporting an attack rate of 59.1 cases per 100,000 per month to identify risk factors for typhoid fever. A suspected case was defined as a hospitalized person having fever &gt;=3 days and one or more of the following: abdominal pain, vomiting, diarrhea, constipation, headache, joint pain, muscle pain, malaise, negative malaria parasite test or lack of improvement with antimalarial medication from the affectedneighborhood. Laboratory record review revealed 145 Salmonella Typhi isolates recovered from January 2011 - February 2012. Among isolates tested locally for antimicrobial sensitivity, /71 (9.9%) were resistant to ciprofloxacin, /27 (33.3%) resistant to nalidixic acid 66/108 (61.1%) resistant to chloramphenicol, and 34/112 (30.4%) resistant to cefotaxime. Of 248 neighborhood households tested, only 20% demonstrated residual chlorination in their drinking water at a level of at least 0.2mg/L. Neighborhood public drinking water sources tested negative for residual chlorine, and one sample was positive for Escherichia coli, an indicator of fecal contamination. Recommended control measures included emergency point-of-use water treatment interventions and community education about sanitation and hygiene until long term repairs in water and sanitation systems are made. Antibiotic resistance indicates the need to reassess treatment recommendations and strengthen laboratory surveillance","author":[{"dropping-particle":"","family":"Clarke","given":"K R","non-dropping-particle":"","parse-names":false,"suffix":""},{"dropping-particle":"","family":"Kanyanga","given":"M K","non-dropping-particle":"","parse-names":false,"suffix":""},{"dropping-particle":"","family":"Musenga","given":"E","non-dropping-particle":"","parse-names":false,"suffix":""},{"dropping-particle":"","family":"Tambatamba","given":"B","non-dropping-particle":"","parse-names":false,"suffix":""},{"dropping-particle":"","family":"Lukwesa","given":"C","non-dropping-particle":"","parse-names":false,"suffix":""},{"dropping-particle":"","family":"Bopp","given":"C","non-dropping-particle":"","parse-names":false,"suffix":""},{"dropping-particle":"","family":"Malama","given":"C","non-dropping-particle":"","parse-names":false,"suffix":""},{"dropping-particle":"","family":"Routh","given":"J","non-dropping-particle":"","parse-names":false,"suffix":""},{"dropping-particle":"","family":"Marx","given":"M A","non-dropping-particle":"","parse-names":false,"suffix":""},{"dropping-particle":"","family":"Craig","given":"A S","non-dropping-particle":"","parse-names":false,"suffix":""},{"dropping-particle":"","family":"Mintz","given":"E","non-dropping-particle":"","parse-names":false,"suffix":""}],"container-title":"American Journal of Tropical Medicine and Hygiene. Conference: 61st Annual Meeting of the American Society of Tropical Medicine and Hygiene, ASTMH","id":"ITEM-2","issued":{"date-parts":[["2012"]]},"title":"Outbreak of multi-drug resistant salmonella Typhi, lusaka, zambia 2011-2012","type":"article-journal"},"uris":["http://www.mendeley.com/documents/?uuid=7b48665d-a305-44de-8ba1-19bf64b832ff"]},{"id":"ITEM-3","itemData":{"abstract":"Antimicrobial resistance (AMR) is a worldwide public health concern. While it is evident that the use of antibiotics creates selection pressure for the evolution of antibiotic resistance genes, there are still considerable knowledge gaps relating to the status quo of antibiotic use, emergence of resistant pathogens in different livestock production systems and spread within human and animal communities. This thesis includes a survey of antibiotic use in the dairy sector within a specific area of Zambia and analysis of AMR and virulence factors in E. coli isolated from dairy cattle and diarrhoea human patients with the following objectives. 1. To investigate the usage of antibiotics in the dairy sector and the drivers for use. 2. To determine the prevalence and patterns of antimicrobial resistance in E. coli isolated from faecal samples of dairy cattle. 3. To use whole genome sequencing (WGS) to investigate the molecular epidemiology of resistance determinants in E. coli strains isolated from both dairy cattle and humans. 4. To assess the zoonotic potential of isolated E. coli focusing on Shiga toxin-producing E. coli (STEC) and relationship to STEC associated with clinical disease in the UK. In view of these objectives, the first part of the work was carried out in Zambia and involved a questionnaire, a field survey, isolation of E. coli from dairy cattle faecal samples and phenotypic testing for AMR. In addition, E. coli isolates were obtained from another study that was focused on human patients presenting with diarrhoea at the University Teaching Hospital in Lusaka. The second part involved whole genome sequencing and molecular analyses of E. coli for resistance and virulence genotypes at the Roslin Institute (UK). For the field study, a stratified random sample of 104 farms was studied, representing approximately 20% of all dairy farms in the region. On each farm, faecal samples were collected from a random sample of animals and a standardised questionnaire on the usage of antibiotics was completed. An E. coli isolate was obtained from 98.67% (371/376) of the sampled animals and tested for resistance against the six types of antibiotics (tetracycline, ampicillin, sulfamethoxazole/trimethoprim, cefpodoxime, gentamicin and ciprofloxacin). These E. coli were then analysed together with those from humans for genotypes in the laboratory and from Illumina short read whole genome sequences using bioinformatics tools. Tetracylines and penicillin were the co…","author":[{"dropping-particle":"","family":"Mainda","given":"Geoffrey","non-dropping-particle":"","parse-names":false,"suffix":""}],"container-title":"PQDT - UK &amp; Ireland","id":"ITEM-3","issued":{"date-parts":[["2016"]]},"title":"Molecular epidemiology of antimicrobial resistance (amr) and shiga toxin producing e coli (stec) in dairy herds of central zambia","type":"thesis"},"uris":["http://www.mendeley.com/documents/?uuid=ed434bd5-2ee1-4d60-9728-3cf87579cfe9"]},{"id":"ITEM-4","itemData":{"DOI":"10.1097/INF.0000000000001154","ISBN":"1532-0987","ISSN":"15320987","PMID":"27031259","abstract":"BACKGROUND: In sub-Saharan Africa there is scanty data on the causes of neonatal  sepsis and antimicrobial resistance among common invasive pathogens that might guide policy and practice. METHODS: A cross-sectional observational prevalence and aetiology study of neonates with suspected sepsis admitted to the neonatal intensive care unit, University Teaching Hospital, Lusaka, Zambia, between October 2013 and May 2014. Data from blood cultures and phenotypic antibiotic susceptibility testing were compared with multivariate analysis of risk factors for neonatal sepsis. RESULTS: Of 313 neonates with suspected sepsis, 54% (170/313) were male. 20% (62/313) were born to HIV positive mothers. 33% (103/313) had positive blood cultures, of which 85% (88/103) were early onset sepsis (EOS).. Klebsiella species was the most prevalent isolate, accounting for 75% (77/103) of cases, followed by coagulase negative staphylococci (6% (7/103)), Staphylococcus aureus (6% (6/103)), Escherichia coli (5% (5/103) and Candida species (5% (5/103). For Klebsiella species antibiotic resistance ranged from 96-99% for WHO-recommended first line therapy (gentamicin and ampicillin/penicillin) to 94-97% for third generation cephalosporins. The prevalence of culture confirmed sepsis increased from 0-39% during the period Dec 2013-Mar 2014, during which time mortality increased 29-47%. 93% (14/15) of late onset sepsis (LOS) and 82% (37/45) of EOS aged 4-7 days were admitted &gt; 2 days prior to onset of symptoms. Culture results for only 25% (26/103) of cases were available before discharge or death. Maternal HIV infection was associated with a reduced risk of neonatal sepsis (OR 0.46 [0.23-0.93], p=0.029). CONCLUSION: Outbreaks of nosocomial multi-antibiotic resistant infections are an important cause of neonatal sepsis and associated mortality. Reduced risk of neonatal sepsis associated with maternal HIV infection is counterintuitive and requires further investigation.","author":[{"dropping-particle":"","family":"Kabwe","given":"Mwila","non-dropping-particle":"","parse-names":false,"suffix":""},{"dropping-particle":"","family":"Tembo","given":"John","non-dropping-particle":"","parse-names":false,"suffix":""},{"dropping-particle":"","family":"Chilukutu","given":"Lophina","non-dropping-particle":"","parse-names":false,"suffix":""},{"dropping-particle":"","family":"Chilufya","given":"Moses","non-dropping-particle":"","parse-names":false,"suffix":""},{"dropping-particle":"","family":"Ngulube","given":"Francis","non-dropping-particle":"","parse-names":false,"suffix":""},{"dropping-particle":"","family":"Lukwesa","given":"Chileshe","non-dropping-particle":"","parse-names":false,"suffix":""},{"dropping-particle":"","family":"Kapasa","given":"Monica","non-dropping-particle":"","parse-names":false,"suffix":""},{"dropping-particle":"","family":"Enne","given":"Virve","non-dropping-particle":"","parse-names":false,"suffix":""},{"dropping-particle":"","family":"Wexner","given":"Hannah","non-dropping-particle":"","parse-names":false,"suffix":""},{"dropping-particle":"","family":"Mwananyanda","given":"Lawrence","non-dropping-particle":"","parse-names":false,"suffix":""},{"dropping-particle":"","family":"Hamer","given":"Davidson H.","non-dropping-particle":"","parse-names":false,"suffix":""},{"dropping-particle":"","family":"Sinyangwe","given":"Sylvestor","non-dropping-particle":"","parse-names":false,"suffix":""},{"dropping-particle":"","family":"Ahmed","given":"Yusuf","non-dropping-particle":"","parse-names":false,"suffix":""},{"dropping-particle":"","family":"Klein","given":"Nigel","non-dropping-particle":"","parse-names":false,"suffix":""},{"dropping-particle":"","family":"Maeurer","given":"Markus","non-dropping-particle":"","parse-names":false,"suffix":""},{"dropping-particle":"","family":"Zumla","given":"Alimuddin","non-dropping-particle":"","parse-names":false,"suffix":""},{"dropping-particle":"","family":"Bates","given":"Matthew","non-dropping-particle":"","parse-names":false,"suffix":""}],"container-title":"Pediatric Infectious Disease Journal","id":"ITEM-4","issued":{"date-parts":[["2016"]]},"title":"Etiology, antibiotic resistance and risk factors for neonatal sepsis in a large referral center in Zambia","type":"article-journal"},"uris":["http://www.mendeley.com/documents/?uuid=a78d7151-60bf-4c24-8633-74acf1756847"]}],"mendeley":{"formattedCitation":"(Clarke &lt;i&gt;et al.&lt;/i&gt;, 2012; Kabwe &lt;i&gt;et al.&lt;/i&gt;, 2016; Mainda, 2016; Chiyangi &lt;i&gt;et al.&lt;/i&gt;, 2017)","plainTextFormattedCitation":"(Clarke et al., 2012; Kabwe et al., 2016; Mainda, 2016; Chiyangi et al., 2017)","previouslyFormattedCitation":"(Clarke &lt;i&gt;et al.&lt;/i&gt;, 2012; Kabwe &lt;i&gt;et al.&lt;/i&gt;, 2016; Mainda, 2016; Chiyangi &lt;i&gt;et al.&lt;/i&gt;, 2017)"},"properties":{"noteIndex":0},"schema":"https://github.com/citation-style-language/schema/raw/master/csl-citation.json"}</w:instrText>
      </w:r>
      <w:r w:rsidR="006E509B">
        <w:rPr>
          <w:rFonts w:ascii="Times New Roman" w:hAnsi="Times New Roman" w:cs="Times New Roman"/>
          <w:sz w:val="24"/>
          <w:szCs w:val="24"/>
        </w:rPr>
        <w:fldChar w:fldCharType="separate"/>
      </w:r>
      <w:r w:rsidR="006E509B" w:rsidRPr="00B71506">
        <w:rPr>
          <w:rFonts w:ascii="Times New Roman" w:hAnsi="Times New Roman" w:cs="Times New Roman"/>
          <w:noProof/>
          <w:sz w:val="24"/>
          <w:szCs w:val="24"/>
        </w:rPr>
        <w:t xml:space="preserve">(Clarke </w:t>
      </w:r>
      <w:r w:rsidR="006E509B" w:rsidRPr="00B71506">
        <w:rPr>
          <w:rFonts w:ascii="Times New Roman" w:hAnsi="Times New Roman" w:cs="Times New Roman"/>
          <w:i/>
          <w:noProof/>
          <w:sz w:val="24"/>
          <w:szCs w:val="24"/>
        </w:rPr>
        <w:t>et al.</w:t>
      </w:r>
      <w:r w:rsidR="006E509B" w:rsidRPr="00B71506">
        <w:rPr>
          <w:rFonts w:ascii="Times New Roman" w:hAnsi="Times New Roman" w:cs="Times New Roman"/>
          <w:noProof/>
          <w:sz w:val="24"/>
          <w:szCs w:val="24"/>
        </w:rPr>
        <w:t xml:space="preserve">, 2012; Kabwe </w:t>
      </w:r>
      <w:r w:rsidR="006E509B" w:rsidRPr="00B71506">
        <w:rPr>
          <w:rFonts w:ascii="Times New Roman" w:hAnsi="Times New Roman" w:cs="Times New Roman"/>
          <w:i/>
          <w:noProof/>
          <w:sz w:val="24"/>
          <w:szCs w:val="24"/>
        </w:rPr>
        <w:t>et al.</w:t>
      </w:r>
      <w:r w:rsidR="006E509B" w:rsidRPr="00B71506">
        <w:rPr>
          <w:rFonts w:ascii="Times New Roman" w:hAnsi="Times New Roman" w:cs="Times New Roman"/>
          <w:noProof/>
          <w:sz w:val="24"/>
          <w:szCs w:val="24"/>
        </w:rPr>
        <w:t xml:space="preserve">, 2016; Mainda, 2016; Chiyangi </w:t>
      </w:r>
      <w:r w:rsidR="006E509B" w:rsidRPr="00B71506">
        <w:rPr>
          <w:rFonts w:ascii="Times New Roman" w:hAnsi="Times New Roman" w:cs="Times New Roman"/>
          <w:i/>
          <w:noProof/>
          <w:sz w:val="24"/>
          <w:szCs w:val="24"/>
        </w:rPr>
        <w:t>et al.</w:t>
      </w:r>
      <w:r w:rsidR="006E509B" w:rsidRPr="00B71506">
        <w:rPr>
          <w:rFonts w:ascii="Times New Roman" w:hAnsi="Times New Roman" w:cs="Times New Roman"/>
          <w:noProof/>
          <w:sz w:val="24"/>
          <w:szCs w:val="24"/>
        </w:rPr>
        <w:t>, 2017)</w:t>
      </w:r>
      <w:r w:rsidR="006E509B">
        <w:rPr>
          <w:rFonts w:ascii="Times New Roman" w:hAnsi="Times New Roman" w:cs="Times New Roman"/>
          <w:sz w:val="24"/>
          <w:szCs w:val="24"/>
        </w:rPr>
        <w:fldChar w:fldCharType="end"/>
      </w:r>
      <w:r w:rsidR="006E509B">
        <w:rPr>
          <w:rFonts w:ascii="Times New Roman" w:hAnsi="Times New Roman" w:cs="Times New Roman"/>
          <w:sz w:val="24"/>
          <w:szCs w:val="24"/>
        </w:rPr>
        <w:t>.</w:t>
      </w:r>
    </w:p>
    <w:p w14:paraId="2D2E41FA" w14:textId="77777777" w:rsidR="00E17C8A" w:rsidRPr="00CD0C8E" w:rsidRDefault="00E17C8A" w:rsidP="00CD0C8E">
      <w:pPr>
        <w:pStyle w:val="NoSpacing"/>
        <w:spacing w:line="360" w:lineRule="auto"/>
        <w:jc w:val="both"/>
        <w:rPr>
          <w:rFonts w:ascii="Times New Roman" w:hAnsi="Times New Roman" w:cs="Times New Roman"/>
          <w:sz w:val="24"/>
          <w:szCs w:val="24"/>
        </w:rPr>
      </w:pPr>
    </w:p>
    <w:p w14:paraId="314CAC73" w14:textId="29E4F01E" w:rsidR="0092356C" w:rsidRPr="00E17C8A" w:rsidRDefault="0092356C" w:rsidP="0092356C">
      <w:pPr>
        <w:pStyle w:val="Heading2"/>
        <w:spacing w:line="360" w:lineRule="auto"/>
        <w:jc w:val="both"/>
        <w:rPr>
          <w:rFonts w:ascii="Times New Roman" w:hAnsi="Times New Roman" w:cs="Times New Roman"/>
          <w:b/>
        </w:rPr>
      </w:pPr>
      <w:bookmarkStart w:id="159" w:name="_Toc10158315"/>
      <w:r w:rsidRPr="00E17C8A">
        <w:rPr>
          <w:rFonts w:ascii="Times New Roman" w:hAnsi="Times New Roman" w:cs="Times New Roman"/>
          <w:b/>
        </w:rPr>
        <w:t xml:space="preserve">5.1. Isolation and Identification of </w:t>
      </w:r>
      <w:r w:rsidRPr="00E17C8A">
        <w:rPr>
          <w:rFonts w:ascii="Times New Roman" w:hAnsi="Times New Roman" w:cs="Times New Roman"/>
          <w:b/>
          <w:i/>
        </w:rPr>
        <w:t>E. coli</w:t>
      </w:r>
      <w:r w:rsidRPr="00E17C8A">
        <w:rPr>
          <w:rFonts w:ascii="Times New Roman" w:hAnsi="Times New Roman" w:cs="Times New Roman"/>
          <w:b/>
        </w:rPr>
        <w:t xml:space="preserve"> and </w:t>
      </w:r>
      <w:r w:rsidRPr="00E17C8A">
        <w:rPr>
          <w:rFonts w:ascii="Times New Roman" w:hAnsi="Times New Roman" w:cs="Times New Roman"/>
          <w:b/>
          <w:i/>
        </w:rPr>
        <w:t>Salmonella</w:t>
      </w:r>
      <w:bookmarkEnd w:id="158"/>
      <w:bookmarkEnd w:id="159"/>
    </w:p>
    <w:p w14:paraId="658078E3" w14:textId="32D376DC" w:rsidR="0092356C" w:rsidRDefault="0092356C" w:rsidP="0092356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total of 148 </w:t>
      </w:r>
      <w:r w:rsidRPr="00E173B2">
        <w:rPr>
          <w:rFonts w:ascii="Times New Roman" w:hAnsi="Times New Roman" w:cs="Times New Roman"/>
          <w:i/>
          <w:sz w:val="24"/>
          <w:szCs w:val="24"/>
        </w:rPr>
        <w:t>E. coli</w:t>
      </w:r>
      <w:r w:rsidR="00015CDF">
        <w:rPr>
          <w:rFonts w:ascii="Times New Roman" w:hAnsi="Times New Roman" w:cs="Times New Roman"/>
          <w:sz w:val="24"/>
          <w:szCs w:val="24"/>
        </w:rPr>
        <w:t xml:space="preserve"> and five</w:t>
      </w:r>
      <w:r>
        <w:rPr>
          <w:rFonts w:ascii="Times New Roman" w:hAnsi="Times New Roman" w:cs="Times New Roman"/>
          <w:sz w:val="24"/>
          <w:szCs w:val="24"/>
        </w:rPr>
        <w:t xml:space="preserve"> </w:t>
      </w:r>
      <w:r w:rsidRPr="00515466">
        <w:rPr>
          <w:rFonts w:ascii="Times New Roman" w:hAnsi="Times New Roman" w:cs="Times New Roman"/>
          <w:i/>
          <w:sz w:val="24"/>
          <w:szCs w:val="24"/>
        </w:rPr>
        <w:t>Salmonella</w:t>
      </w:r>
      <w:r w:rsidR="00271E52">
        <w:rPr>
          <w:rFonts w:ascii="Times New Roman" w:hAnsi="Times New Roman" w:cs="Times New Roman"/>
          <w:i/>
          <w:sz w:val="24"/>
          <w:szCs w:val="24"/>
        </w:rPr>
        <w:t xml:space="preserve"> spp.</w:t>
      </w:r>
      <w:r>
        <w:rPr>
          <w:rFonts w:ascii="Times New Roman" w:hAnsi="Times New Roman" w:cs="Times New Roman"/>
          <w:sz w:val="24"/>
          <w:szCs w:val="24"/>
        </w:rPr>
        <w:t xml:space="preserve"> were isolated and identified using both biochemical tests and 16S rRNA sequencing. Though a higher number of </w:t>
      </w:r>
      <w:r w:rsidRPr="00515466">
        <w:rPr>
          <w:rFonts w:ascii="Times New Roman" w:hAnsi="Times New Roman" w:cs="Times New Roman"/>
          <w:i/>
          <w:sz w:val="24"/>
          <w:szCs w:val="24"/>
        </w:rPr>
        <w:t>Salmonella</w:t>
      </w:r>
      <w:r>
        <w:rPr>
          <w:rFonts w:ascii="Times New Roman" w:hAnsi="Times New Roman" w:cs="Times New Roman"/>
          <w:sz w:val="24"/>
          <w:szCs w:val="24"/>
        </w:rPr>
        <w:t xml:space="preserve"> suspected organisms were </w:t>
      </w:r>
      <w:r w:rsidR="00271E52">
        <w:rPr>
          <w:rFonts w:ascii="Times New Roman" w:hAnsi="Times New Roman" w:cs="Times New Roman"/>
          <w:sz w:val="24"/>
          <w:szCs w:val="24"/>
        </w:rPr>
        <w:t xml:space="preserve">initially identified and </w:t>
      </w:r>
      <w:r>
        <w:rPr>
          <w:rFonts w:ascii="Times New Roman" w:hAnsi="Times New Roman" w:cs="Times New Roman"/>
          <w:sz w:val="24"/>
          <w:szCs w:val="24"/>
        </w:rPr>
        <w:t>subjected</w:t>
      </w:r>
      <w:r w:rsidR="00965D57">
        <w:rPr>
          <w:rFonts w:ascii="Times New Roman" w:hAnsi="Times New Roman" w:cs="Times New Roman"/>
          <w:sz w:val="24"/>
          <w:szCs w:val="24"/>
        </w:rPr>
        <w:t xml:space="preserve"> to confirmatory tests, only five</w:t>
      </w:r>
      <w:r>
        <w:rPr>
          <w:rFonts w:ascii="Times New Roman" w:hAnsi="Times New Roman" w:cs="Times New Roman"/>
          <w:sz w:val="24"/>
          <w:szCs w:val="24"/>
        </w:rPr>
        <w:t xml:space="preserve"> isolate</w:t>
      </w:r>
      <w:r w:rsidR="00965D57">
        <w:rPr>
          <w:rFonts w:ascii="Times New Roman" w:hAnsi="Times New Roman" w:cs="Times New Roman"/>
          <w:sz w:val="24"/>
          <w:szCs w:val="24"/>
        </w:rPr>
        <w:t>s were</w:t>
      </w:r>
      <w:r>
        <w:rPr>
          <w:rFonts w:ascii="Times New Roman" w:hAnsi="Times New Roman" w:cs="Times New Roman"/>
          <w:sz w:val="24"/>
          <w:szCs w:val="24"/>
        </w:rPr>
        <w:t xml:space="preserve"> confirmed to be </w:t>
      </w:r>
      <w:r w:rsidRPr="00515466">
        <w:rPr>
          <w:rFonts w:ascii="Times New Roman" w:hAnsi="Times New Roman" w:cs="Times New Roman"/>
          <w:i/>
          <w:sz w:val="24"/>
          <w:szCs w:val="24"/>
        </w:rPr>
        <w:t>Salmonella</w:t>
      </w:r>
      <w:r>
        <w:rPr>
          <w:rFonts w:ascii="Times New Roman" w:hAnsi="Times New Roman" w:cs="Times New Roman"/>
          <w:sz w:val="24"/>
          <w:szCs w:val="24"/>
        </w:rPr>
        <w:t xml:space="preserve">. The low recovery rate of </w:t>
      </w:r>
      <w:r w:rsidRPr="00515466">
        <w:rPr>
          <w:rFonts w:ascii="Times New Roman" w:hAnsi="Times New Roman" w:cs="Times New Roman"/>
          <w:i/>
          <w:sz w:val="24"/>
          <w:szCs w:val="24"/>
        </w:rPr>
        <w:t>Salmonella</w:t>
      </w:r>
      <w:r>
        <w:rPr>
          <w:rFonts w:ascii="Times New Roman" w:hAnsi="Times New Roman" w:cs="Times New Roman"/>
          <w:sz w:val="24"/>
          <w:szCs w:val="24"/>
        </w:rPr>
        <w:t xml:space="preserve"> could be attributed to intermittent shedding patterns of </w:t>
      </w:r>
      <w:r w:rsidRPr="00515466">
        <w:rPr>
          <w:rFonts w:ascii="Times New Roman" w:hAnsi="Times New Roman" w:cs="Times New Roman"/>
          <w:i/>
          <w:sz w:val="24"/>
          <w:szCs w:val="24"/>
        </w:rPr>
        <w:t>Salmonella</w:t>
      </w:r>
      <w:r>
        <w:rPr>
          <w:rFonts w:ascii="Times New Roman" w:hAnsi="Times New Roman" w:cs="Times New Roman"/>
          <w:sz w:val="24"/>
          <w:szCs w:val="24"/>
        </w:rPr>
        <w:t xml:space="preserve"> in broiler chickens </w:t>
      </w:r>
      <w:r w:rsidR="00026987">
        <w:rPr>
          <w:rFonts w:ascii="Times New Roman" w:hAnsi="Times New Roman" w:cs="Times New Roman"/>
          <w:sz w:val="24"/>
          <w:szCs w:val="24"/>
        </w:rPr>
        <w:fldChar w:fldCharType="begin" w:fldLock="1"/>
      </w:r>
      <w:r w:rsidR="004A7DF4">
        <w:rPr>
          <w:rFonts w:ascii="Times New Roman" w:hAnsi="Times New Roman" w:cs="Times New Roman"/>
          <w:sz w:val="24"/>
          <w:szCs w:val="24"/>
        </w:rPr>
        <w:instrText>ADDIN CSL_CITATION {"citationItems":[{"id":"ITEM-1","itemData":{"DOI":"10.1093/ps/83.11.1911","ISBN":"0032-5791 (Print)\\r0032-5791 (Linking)","ISSN":"00325791","PMID":"15554070","abstract":"Poultry are very likely to become infected with Salmonella in the early posthatch period, due to environmental contamination. The purpose of this study was to evaluate the effect of infection dose on the risk of persistent infection in laying hens. In this study, young layer chicks were orally infected with a low (10(2) at 1 d posthatch) or a high dose (10(9) cfu at 1 wk posthatch) of Salmonella Enteritidis. The pattern and duration of fecal shedding was studied for 18 wk. All chickens shed Salmonella early after infection and shed Salmonella intermittently during the whole study period. There were more positive birds in the high-dose group than in the low-dose group in the first weeks following Salmonella exposure. From 10 wk postinfection onwards, however, birds that were orally infected with the low dose of Salmonella Enteritidis shed more Salmonella than the birds that received the high dose. At 18 wk of age, there was no difference in cecal colonization between the treatment groups. It can be concluded that infection of newly hatched chicks with a low dose of Salmonella Enteritidis can lead to persistent infection until onset of lay, hereby excreting Salmonella bacteria intermittently.","author":[{"dropping-particle":"","family":"Immerseel","given":"F.","non-dropping-particle":"Van","parse-names":false,"suffix":""},{"dropping-particle":"","family":"Buck","given":"J.","non-dropping-particle":"De","parse-names":false,"suffix":""},{"dropping-particle":"","family":"Pasmans","given":"F.","non-dropping-particle":"","parse-names":false,"suffix":""},{"dropping-particle":"","family":"Bohez","given":"L.","non-dropping-particle":"","parse-names":false,"suffix":""},{"dropping-particle":"","family":"Boyen","given":"F.","non-dropping-particle":"","parse-names":false,"suffix":""},{"dropping-particle":"","family":"Haesebrouck","given":"F.","non-dropping-particle":"","parse-names":false,"suffix":""},{"dropping-particle":"","family":"Ducatelle","given":"R.","non-dropping-particle":"","parse-names":false,"suffix":""}],"container-title":"Poultry Science","id":"ITEM-1","issued":{"date-parts":[["2004"]]},"title":"Intermittent long-term shedding and induction of carrier birds after infection of chickens early posthatch with a low or high dose of Salmonella enteritidis","type":"article-journal"},"uris":["http://www.mendeley.com/documents/?uuid=66a8c653-983c-4218-8f98-1a515f7e4753"]}],"mendeley":{"formattedCitation":"(Van Immerseel &lt;i&gt;et al.&lt;/i&gt;, 2004)","plainTextFormattedCitation":"(Van Immerseel et al., 2004)","previouslyFormattedCitation":"(Van Immerseel &lt;i&gt;et al.&lt;/i&gt;, 2004)"},"properties":{"noteIndex":0},"schema":"https://github.com/citation-style-language/schema/raw/master/csl-citation.json"}</w:instrText>
      </w:r>
      <w:r w:rsidR="00026987">
        <w:rPr>
          <w:rFonts w:ascii="Times New Roman" w:hAnsi="Times New Roman" w:cs="Times New Roman"/>
          <w:sz w:val="24"/>
          <w:szCs w:val="24"/>
        </w:rPr>
        <w:fldChar w:fldCharType="separate"/>
      </w:r>
      <w:r w:rsidR="00026987" w:rsidRPr="00026987">
        <w:rPr>
          <w:rFonts w:ascii="Times New Roman" w:hAnsi="Times New Roman" w:cs="Times New Roman"/>
          <w:noProof/>
          <w:sz w:val="24"/>
          <w:szCs w:val="24"/>
        </w:rPr>
        <w:t xml:space="preserve">(Van Immerseel </w:t>
      </w:r>
      <w:r w:rsidR="00026987" w:rsidRPr="00026987">
        <w:rPr>
          <w:rFonts w:ascii="Times New Roman" w:hAnsi="Times New Roman" w:cs="Times New Roman"/>
          <w:i/>
          <w:noProof/>
          <w:sz w:val="24"/>
          <w:szCs w:val="24"/>
        </w:rPr>
        <w:t>et al.</w:t>
      </w:r>
      <w:r w:rsidR="00026987" w:rsidRPr="00026987">
        <w:rPr>
          <w:rFonts w:ascii="Times New Roman" w:hAnsi="Times New Roman" w:cs="Times New Roman"/>
          <w:noProof/>
          <w:sz w:val="24"/>
          <w:szCs w:val="24"/>
        </w:rPr>
        <w:t>, 2004)</w:t>
      </w:r>
      <w:r w:rsidR="00026987">
        <w:rPr>
          <w:rFonts w:ascii="Times New Roman" w:hAnsi="Times New Roman" w:cs="Times New Roman"/>
          <w:sz w:val="24"/>
          <w:szCs w:val="24"/>
        </w:rPr>
        <w:fldChar w:fldCharType="end"/>
      </w:r>
      <w:r>
        <w:rPr>
          <w:rFonts w:ascii="Times New Roman" w:hAnsi="Times New Roman" w:cs="Times New Roman"/>
          <w:sz w:val="24"/>
          <w:szCs w:val="24"/>
        </w:rPr>
        <w:t xml:space="preserve">. However, </w:t>
      </w:r>
      <w:r w:rsidR="00906D0B">
        <w:rPr>
          <w:rFonts w:ascii="Times New Roman" w:hAnsi="Times New Roman" w:cs="Times New Roman"/>
          <w:sz w:val="24"/>
          <w:szCs w:val="24"/>
        </w:rPr>
        <w:t xml:space="preserve">most of </w:t>
      </w:r>
      <w:r>
        <w:rPr>
          <w:rFonts w:ascii="Times New Roman" w:hAnsi="Times New Roman" w:cs="Times New Roman"/>
          <w:sz w:val="24"/>
          <w:szCs w:val="24"/>
        </w:rPr>
        <w:t xml:space="preserve">the </w:t>
      </w:r>
      <w:r w:rsidRPr="00AD7B63">
        <w:rPr>
          <w:rFonts w:ascii="Times New Roman" w:hAnsi="Times New Roman" w:cs="Times New Roman"/>
          <w:i/>
          <w:sz w:val="24"/>
          <w:szCs w:val="24"/>
        </w:rPr>
        <w:t>Salmonella</w:t>
      </w:r>
      <w:r>
        <w:rPr>
          <w:rFonts w:ascii="Times New Roman" w:hAnsi="Times New Roman" w:cs="Times New Roman"/>
          <w:sz w:val="24"/>
          <w:szCs w:val="24"/>
        </w:rPr>
        <w:t xml:space="preserve"> isolate</w:t>
      </w:r>
      <w:r w:rsidR="00906D0B">
        <w:rPr>
          <w:rFonts w:ascii="Times New Roman" w:hAnsi="Times New Roman" w:cs="Times New Roman"/>
          <w:sz w:val="24"/>
          <w:szCs w:val="24"/>
        </w:rPr>
        <w:t>s that were recovered were</w:t>
      </w:r>
      <w:r w:rsidR="00974F26">
        <w:rPr>
          <w:rFonts w:ascii="Times New Roman" w:hAnsi="Times New Roman" w:cs="Times New Roman"/>
          <w:sz w:val="24"/>
          <w:szCs w:val="24"/>
        </w:rPr>
        <w:t xml:space="preserve"> isolated from</w:t>
      </w:r>
      <w:r>
        <w:rPr>
          <w:rFonts w:ascii="Times New Roman" w:hAnsi="Times New Roman" w:cs="Times New Roman"/>
          <w:sz w:val="24"/>
          <w:szCs w:val="24"/>
        </w:rPr>
        <w:t xml:space="preserve"> supermarket</w:t>
      </w:r>
      <w:r w:rsidR="00906D0B">
        <w:rPr>
          <w:rFonts w:ascii="Times New Roman" w:hAnsi="Times New Roman" w:cs="Times New Roman"/>
          <w:sz w:val="24"/>
          <w:szCs w:val="24"/>
        </w:rPr>
        <w:t>s (n=4) while only one isolate was from open markets</w:t>
      </w:r>
      <w:r>
        <w:rPr>
          <w:rFonts w:ascii="Times New Roman" w:hAnsi="Times New Roman" w:cs="Times New Roman"/>
          <w:sz w:val="24"/>
          <w:szCs w:val="24"/>
        </w:rPr>
        <w:t>. Most of the broiler chickens that are sold in the supermarkets come from commercial abattoirs</w:t>
      </w:r>
      <w:r w:rsidR="0076184A">
        <w:rPr>
          <w:rFonts w:ascii="Times New Roman" w:hAnsi="Times New Roman" w:cs="Times New Roman"/>
          <w:sz w:val="24"/>
          <w:szCs w:val="24"/>
        </w:rPr>
        <w:t xml:space="preserve"> while those sold in open markets come from backyard poultry houses. The recovery of Salmonella </w:t>
      </w:r>
      <w:r>
        <w:rPr>
          <w:rFonts w:ascii="Times New Roman" w:hAnsi="Times New Roman" w:cs="Times New Roman"/>
          <w:sz w:val="24"/>
          <w:szCs w:val="24"/>
        </w:rPr>
        <w:t>could have been as a result of cross-contamination of the carcasses during processing at one of the commercial abattoirs</w:t>
      </w:r>
      <w:r w:rsidR="00026987">
        <w:rPr>
          <w:rFonts w:ascii="Times New Roman" w:hAnsi="Times New Roman" w:cs="Times New Roman"/>
          <w:sz w:val="24"/>
          <w:szCs w:val="24"/>
        </w:rPr>
        <w:t xml:space="preserve"> or as a result of infection of the live birds before slaughter</w:t>
      </w:r>
      <w:r>
        <w:rPr>
          <w:rFonts w:ascii="Times New Roman" w:hAnsi="Times New Roman" w:cs="Times New Roman"/>
          <w:sz w:val="24"/>
          <w:szCs w:val="24"/>
        </w:rPr>
        <w:t xml:space="preserve">. </w:t>
      </w:r>
      <w:r w:rsidR="00026987">
        <w:rPr>
          <w:rFonts w:ascii="Times New Roman" w:hAnsi="Times New Roman" w:cs="Times New Roman"/>
          <w:sz w:val="24"/>
          <w:szCs w:val="24"/>
        </w:rPr>
        <w:t xml:space="preserve">Studies done at </w:t>
      </w:r>
      <w:r w:rsidR="00974F26">
        <w:rPr>
          <w:rFonts w:ascii="Times New Roman" w:hAnsi="Times New Roman" w:cs="Times New Roman"/>
          <w:sz w:val="24"/>
          <w:szCs w:val="24"/>
        </w:rPr>
        <w:t>commercial poultry</w:t>
      </w:r>
      <w:r w:rsidR="00026987">
        <w:rPr>
          <w:rFonts w:ascii="Times New Roman" w:hAnsi="Times New Roman" w:cs="Times New Roman"/>
          <w:sz w:val="24"/>
          <w:szCs w:val="24"/>
        </w:rPr>
        <w:t xml:space="preserve"> abattoirs </w:t>
      </w:r>
      <w:r w:rsidR="00AD7B63">
        <w:rPr>
          <w:rFonts w:ascii="Times New Roman" w:hAnsi="Times New Roman" w:cs="Times New Roman"/>
          <w:sz w:val="24"/>
          <w:szCs w:val="24"/>
        </w:rPr>
        <w:t xml:space="preserve">have </w:t>
      </w:r>
      <w:r w:rsidR="00026987">
        <w:rPr>
          <w:rFonts w:ascii="Times New Roman" w:hAnsi="Times New Roman" w:cs="Times New Roman"/>
          <w:sz w:val="24"/>
          <w:szCs w:val="24"/>
        </w:rPr>
        <w:t xml:space="preserve">shown the presence of </w:t>
      </w:r>
      <w:r w:rsidR="00026987" w:rsidRPr="00026987">
        <w:rPr>
          <w:rFonts w:ascii="Times New Roman" w:hAnsi="Times New Roman" w:cs="Times New Roman"/>
          <w:i/>
          <w:sz w:val="24"/>
          <w:szCs w:val="24"/>
        </w:rPr>
        <w:t>Salmonella</w:t>
      </w:r>
      <w:r w:rsidR="00974F26">
        <w:rPr>
          <w:rFonts w:ascii="Times New Roman" w:hAnsi="Times New Roman" w:cs="Times New Roman"/>
          <w:i/>
          <w:sz w:val="24"/>
          <w:szCs w:val="24"/>
        </w:rPr>
        <w:t xml:space="preserve"> spp.</w:t>
      </w:r>
      <w:r w:rsidR="00026987">
        <w:rPr>
          <w:rFonts w:ascii="Times New Roman" w:hAnsi="Times New Roman" w:cs="Times New Roman"/>
          <w:sz w:val="24"/>
          <w:szCs w:val="24"/>
        </w:rPr>
        <w:t xml:space="preserve"> on abattoir bench surfaces and because </w:t>
      </w:r>
      <w:r w:rsidR="00026987" w:rsidRPr="00026987">
        <w:rPr>
          <w:rFonts w:ascii="Times New Roman" w:hAnsi="Times New Roman" w:cs="Times New Roman"/>
          <w:color w:val="auto"/>
          <w:sz w:val="24"/>
          <w:szCs w:val="24"/>
        </w:rPr>
        <w:t>l</w:t>
      </w:r>
      <w:r w:rsidRPr="00026987">
        <w:rPr>
          <w:rFonts w:ascii="Times New Roman" w:hAnsi="Times New Roman" w:cs="Times New Roman"/>
          <w:color w:val="auto"/>
          <w:sz w:val="24"/>
          <w:szCs w:val="24"/>
        </w:rPr>
        <w:t xml:space="preserve">arge batches of chickens </w:t>
      </w:r>
      <w:r w:rsidR="00026987">
        <w:rPr>
          <w:rFonts w:ascii="Times New Roman" w:hAnsi="Times New Roman" w:cs="Times New Roman"/>
          <w:color w:val="auto"/>
          <w:sz w:val="24"/>
          <w:szCs w:val="24"/>
        </w:rPr>
        <w:t xml:space="preserve">are processed within a day, </w:t>
      </w:r>
      <w:r w:rsidRPr="00026987">
        <w:rPr>
          <w:rFonts w:ascii="Times New Roman" w:hAnsi="Times New Roman" w:cs="Times New Roman"/>
          <w:color w:val="auto"/>
          <w:sz w:val="24"/>
          <w:szCs w:val="24"/>
        </w:rPr>
        <w:t>the transfer of bacteria from the abattoir bench surfaces to the carcasses</w:t>
      </w:r>
      <w:r w:rsidR="00AD7B63">
        <w:rPr>
          <w:rFonts w:ascii="Times New Roman" w:hAnsi="Times New Roman" w:cs="Times New Roman"/>
          <w:color w:val="auto"/>
          <w:sz w:val="24"/>
          <w:szCs w:val="24"/>
        </w:rPr>
        <w:t xml:space="preserve"> is facilitated</w:t>
      </w:r>
      <w:r w:rsidR="00CD0C8E">
        <w:rPr>
          <w:rFonts w:ascii="Times New Roman" w:hAnsi="Times New Roman" w:cs="Times New Roman"/>
          <w:color w:val="auto"/>
          <w:sz w:val="24"/>
          <w:szCs w:val="24"/>
        </w:rPr>
        <w:t xml:space="preserve"> </w:t>
      </w:r>
      <w:r w:rsidR="00CD0C8E">
        <w:rPr>
          <w:rFonts w:ascii="Times New Roman" w:hAnsi="Times New Roman" w:cs="Times New Roman"/>
          <w:color w:val="auto"/>
          <w:sz w:val="24"/>
          <w:szCs w:val="24"/>
        </w:rPr>
        <w:fldChar w:fldCharType="begin" w:fldLock="1"/>
      </w:r>
      <w:r w:rsidR="00C621E9">
        <w:rPr>
          <w:rFonts w:ascii="Times New Roman" w:hAnsi="Times New Roman" w:cs="Times New Roman"/>
          <w:color w:val="auto"/>
          <w:sz w:val="24"/>
          <w:szCs w:val="24"/>
        </w:rPr>
        <w:instrText>ADDIN CSL_CITATION {"citationItems":[{"id":"ITEM-1","itemData":{"DOI":"10.1016/0168-1605(96)01125-7","ISBN":"0168-1605","ISSN":"01681605","PMID":"8930704","abstract":"A study was conducted to estimate the prevalence of Salmonella among broilers retailed at wet-markets and processing plants. Litter and feed samples obtained from both broiler and breeder farms were also examined for Salmonella. A total of 158 out of 445 (35.5%) and 52 out of 104 (50.0%) broiler carcasses obtained from wet-markets and processing plants were contaminated with Salmonella, respectively. Salmonella was isolated from 14 out of 98 (14.3%) samples of intestinal content. Litter samples from broiler and breeder farms were positive for Salmonella, 8/40 (20%) and 2/10 (20%), respectively. Salmonella isolates (230) belonging to 15 different serovars were isolated. Predominant serovars were S. enteritidis, S. muenchen, S. kentucky and S. blockley.","author":[{"dropping-particle":"","family":"Rusul","given":"G.","non-dropping-particle":"","parse-names":false,"suffix":""},{"dropping-particle":"","family":"Khair","given":"Jamal","non-dropping-particle":"","parse-names":false,"suffix":""},{"dropping-particle":"","family":"Radu","given":"Son","non-dropping-particle":"","parse-names":false,"suffix":""},{"dropping-particle":"","family":"Cheah","given":"C. T.","non-dropping-particle":"","parse-names":false,"suffix":""},{"dropping-particle":"","family":"Yassin","given":"R. Md","non-dropping-particle":"","parse-names":false,"suffix":""}],"container-title":"International Journal of Food Microbiology","id":"ITEM-1","issued":{"date-parts":[["1996"]]},"title":"Prevalence of Salmonella in broilers at retail outlets, processing plants and farms in Malaysia","type":"article-journal"},"uris":["http://www.mendeley.com/documents/?uuid=fe4ade3a-2022-4c8f-bf83-c747420c9d93"]}],"mendeley":{"formattedCitation":"(Rusul &lt;i&gt;et al.&lt;/i&gt;, 1996)","plainTextFormattedCitation":"(Rusul et al., 1996)","previouslyFormattedCitation":"(Rusul &lt;i&gt;et al.&lt;/i&gt;, 1996)"},"properties":{"noteIndex":0},"schema":"https://github.com/citation-style-language/schema/raw/master/csl-citation.json"}</w:instrText>
      </w:r>
      <w:r w:rsidR="00CD0C8E">
        <w:rPr>
          <w:rFonts w:ascii="Times New Roman" w:hAnsi="Times New Roman" w:cs="Times New Roman"/>
          <w:color w:val="auto"/>
          <w:sz w:val="24"/>
          <w:szCs w:val="24"/>
        </w:rPr>
        <w:fldChar w:fldCharType="separate"/>
      </w:r>
      <w:r w:rsidR="00CD0C8E" w:rsidRPr="00CD0C8E">
        <w:rPr>
          <w:rFonts w:ascii="Times New Roman" w:hAnsi="Times New Roman" w:cs="Times New Roman"/>
          <w:noProof/>
          <w:color w:val="auto"/>
          <w:sz w:val="24"/>
          <w:szCs w:val="24"/>
        </w:rPr>
        <w:t xml:space="preserve">(Rusul </w:t>
      </w:r>
      <w:r w:rsidR="00CD0C8E" w:rsidRPr="00CD0C8E">
        <w:rPr>
          <w:rFonts w:ascii="Times New Roman" w:hAnsi="Times New Roman" w:cs="Times New Roman"/>
          <w:i/>
          <w:noProof/>
          <w:color w:val="auto"/>
          <w:sz w:val="24"/>
          <w:szCs w:val="24"/>
        </w:rPr>
        <w:t>et al.</w:t>
      </w:r>
      <w:r w:rsidR="00CD0C8E" w:rsidRPr="00CD0C8E">
        <w:rPr>
          <w:rFonts w:ascii="Times New Roman" w:hAnsi="Times New Roman" w:cs="Times New Roman"/>
          <w:noProof/>
          <w:color w:val="auto"/>
          <w:sz w:val="24"/>
          <w:szCs w:val="24"/>
        </w:rPr>
        <w:t>, 1996)</w:t>
      </w:r>
      <w:r w:rsidR="00CD0C8E">
        <w:rPr>
          <w:rFonts w:ascii="Times New Roman" w:hAnsi="Times New Roman" w:cs="Times New Roman"/>
          <w:color w:val="auto"/>
          <w:sz w:val="24"/>
          <w:szCs w:val="24"/>
        </w:rPr>
        <w:fldChar w:fldCharType="end"/>
      </w:r>
      <w:r>
        <w:rPr>
          <w:rFonts w:ascii="Times New Roman" w:hAnsi="Times New Roman" w:cs="Times New Roman"/>
          <w:sz w:val="24"/>
          <w:szCs w:val="24"/>
        </w:rPr>
        <w:t>.</w:t>
      </w:r>
      <w:r w:rsidR="00B42BDB">
        <w:rPr>
          <w:rFonts w:ascii="Times New Roman" w:hAnsi="Times New Roman" w:cs="Times New Roman"/>
          <w:sz w:val="24"/>
          <w:szCs w:val="24"/>
        </w:rPr>
        <w:t xml:space="preserve"> </w:t>
      </w:r>
      <w:r>
        <w:rPr>
          <w:rFonts w:ascii="Times New Roman" w:hAnsi="Times New Roman" w:cs="Times New Roman"/>
          <w:sz w:val="24"/>
          <w:szCs w:val="24"/>
        </w:rPr>
        <w:t xml:space="preserve">The sampling strategy that was applied at the supermarkets could also have reduced the recovery rates of </w:t>
      </w:r>
      <w:r w:rsidRPr="00B42BDB">
        <w:rPr>
          <w:rFonts w:ascii="Times New Roman" w:hAnsi="Times New Roman" w:cs="Times New Roman"/>
          <w:i/>
          <w:sz w:val="24"/>
          <w:szCs w:val="24"/>
        </w:rPr>
        <w:t>Salmonella</w:t>
      </w:r>
      <w:r>
        <w:rPr>
          <w:rFonts w:ascii="Times New Roman" w:hAnsi="Times New Roman" w:cs="Times New Roman"/>
          <w:sz w:val="24"/>
          <w:szCs w:val="24"/>
        </w:rPr>
        <w:t xml:space="preserve">. </w:t>
      </w:r>
      <w:r w:rsidR="00B42BDB">
        <w:rPr>
          <w:rFonts w:ascii="Times New Roman" w:hAnsi="Times New Roman" w:cs="Times New Roman"/>
          <w:sz w:val="24"/>
          <w:szCs w:val="24"/>
        </w:rPr>
        <w:t xml:space="preserve">Other studies that were conducted at retail level in a similar setup showed a higher positivity rate for </w:t>
      </w:r>
      <w:r w:rsidR="00B42BDB" w:rsidRPr="00D852E8">
        <w:rPr>
          <w:rFonts w:ascii="Times New Roman" w:hAnsi="Times New Roman" w:cs="Times New Roman"/>
          <w:i/>
          <w:sz w:val="24"/>
          <w:szCs w:val="24"/>
        </w:rPr>
        <w:t>Salmon</w:t>
      </w:r>
      <w:r w:rsidR="00084BD2" w:rsidRPr="00D852E8">
        <w:rPr>
          <w:rFonts w:ascii="Times New Roman" w:hAnsi="Times New Roman" w:cs="Times New Roman"/>
          <w:i/>
          <w:sz w:val="24"/>
          <w:szCs w:val="24"/>
        </w:rPr>
        <w:t>ella</w:t>
      </w:r>
      <w:r w:rsidR="00D852E8">
        <w:rPr>
          <w:rFonts w:ascii="Times New Roman" w:hAnsi="Times New Roman" w:cs="Times New Roman"/>
          <w:sz w:val="24"/>
          <w:szCs w:val="24"/>
        </w:rPr>
        <w:t xml:space="preserve"> in poultry </w:t>
      </w:r>
      <w:r w:rsidR="00084BD2">
        <w:rPr>
          <w:rFonts w:ascii="Times New Roman" w:hAnsi="Times New Roman" w:cs="Times New Roman"/>
          <w:sz w:val="24"/>
          <w:szCs w:val="24"/>
        </w:rPr>
        <w:t xml:space="preserve">than </w:t>
      </w:r>
      <w:r w:rsidR="00CD0C8E">
        <w:rPr>
          <w:rFonts w:ascii="Times New Roman" w:hAnsi="Times New Roman" w:cs="Times New Roman"/>
          <w:sz w:val="24"/>
          <w:szCs w:val="24"/>
        </w:rPr>
        <w:t xml:space="preserve">what </w:t>
      </w:r>
      <w:r w:rsidR="00084BD2">
        <w:rPr>
          <w:rFonts w:ascii="Times New Roman" w:hAnsi="Times New Roman" w:cs="Times New Roman"/>
          <w:sz w:val="24"/>
          <w:szCs w:val="24"/>
        </w:rPr>
        <w:t>was observed during this study probably due to</w:t>
      </w:r>
      <w:r w:rsidR="00D852E8">
        <w:rPr>
          <w:rFonts w:ascii="Times New Roman" w:hAnsi="Times New Roman" w:cs="Times New Roman"/>
          <w:sz w:val="24"/>
          <w:szCs w:val="24"/>
        </w:rPr>
        <w:t xml:space="preserve"> the reduced sampling time-frame </w:t>
      </w:r>
      <w:r w:rsidR="004A7DF4">
        <w:rPr>
          <w:rFonts w:ascii="Times New Roman" w:hAnsi="Times New Roman" w:cs="Times New Roman"/>
          <w:sz w:val="24"/>
          <w:szCs w:val="24"/>
        </w:rPr>
        <w:fldChar w:fldCharType="begin" w:fldLock="1"/>
      </w:r>
      <w:r w:rsidR="00B90FC9">
        <w:rPr>
          <w:rFonts w:ascii="Times New Roman" w:hAnsi="Times New Roman" w:cs="Times New Roman"/>
          <w:sz w:val="24"/>
          <w:szCs w:val="24"/>
        </w:rPr>
        <w:instrText>ADDIN CSL_CITATION {"citationItems":[{"id":"ITEM-1","itemData":{"DOI":"10.1292/jvms.58.77","ISSN":"09167250","abstract":"Among the 23 Salmonella strains isolated from 21 diseased chicken and 2 embryonated eggs in 6 poultry farms near Lusaka City in Zambia, serovars identified were S. Gallinarum (11 strains), S. Agona (7 strains), S. Alamo (1 strain), S. Infantis (1 strain), S. Virginia (1 strain), S. Haifa (1 strain), and S. Dublin (1 strain). S Gallinarum was detected at the highest incidence and from all the poultry farms. Fourteen serovars have been reported for the chickens in Zambia so far. Three serovars (S. Alamo, S. Haifa, S. Virginia) were newly identified in this study","author":[{"dropping-particle":"","family":"Tuchili","given":"L","non-dropping-particle":"","parse-names":false,"suffix":""},{"dropping-particle":"","family":"Ulaya","given":"W","non-dropping-particle":"","parse-names":false,"suffix":""},{"dropping-particle":"","family":"Kato","given":"Y","non-dropping-particle":"","parse-names":false,"suffix":""},{"dropping-particle":"","family":"Kaneuchi","given":"C","non-dropping-particle":"","parse-names":false,"suffix":""}],"container-title":"J Vet Med Sci","id":"ITEM-1","issued":{"date-parts":[["1996"]]},"title":"Recent characterization of Salmonella strains isolated from chickens in Zambia","type":"article-journal"},"uris":["http://www.mendeley.com/documents/?uuid=2457723c-35f3-403a-84b4-5d9b43975f25"]},{"id":"ITEM-2","itemData":{"DOI":"10.1186/s13104-017-2917-x","ISSN":"17560500","PMID":"29116010","abstract":"OBJECTIVE Multidrug resistance (MDR) and extended spectrum beta lactamase (ESBL) producer Gram negative bacteria are considered as a major health problem, globally. ESBL enzyme hydrolyses the beta lactam ring of third generation cephalosporins, which alters the structure of the antibiotic. Due to the modification in structure of the antibiotic, bacteria show resistance to these antibiotics. Resistant bacterial strains are transmitted to humans from animals through consumption of uncooked meat, through contact with uncooked meat and meat surfaces. This study aims to assess bacteriological profile and analyze the situation of antibiotic resistance, multidrug resistance, and ESBL producing Gram negative bacteria in chicken meat. RESULTS A total of 38 chicken meat samples were studied in which 103 Gram negative bacteria were isolated. Species of Gram negative bacteria were identified as Citrobacter spp. (44.7%), Salmonella spp. (26.2%), Proteus spp. (18.4%), Escherichia coli (4.8%), Shigella spp. (3.9%), Pseudomonas spp. (1.9%), and Klebsiella spp. (1.0%). The prevalence of MDR isolates was found to be 79.6%. Total ESBL producer was 36.9% and ESBL producer among MDR was 34.9%. This concludes wide range of antibiotic resistance bacteria is prevalent in raw chicken meat.","author":[{"dropping-particle":"","family":"Shrestha","given":"Anil","non-dropping-particle":"","parse-names":false,"suffix":""},{"dropping-particle":"","family":"Bajracharya","given":"Anup Muni","non-dropping-particle":"","parse-names":false,"suffix":""},{"dropping-particle":"","family":"Subedi","given":"Hemraj","non-dropping-particle":"","parse-names":false,"suffix":""},{"dropping-particle":"","family":"Turha","given":"Raju Shah","non-dropping-particle":"","parse-names":false,"suffix":""},{"dropping-particle":"","family":"Kafle","given":"Sachin","non-dropping-particle":"","parse-names":false,"suffix":""},{"dropping-particle":"","family":"Sharma","given":"Saroj","non-dropping-particle":"","parse-names":false,"suffix":""},{"dropping-particle":"","family":"Neupane","given":"Sunil","non-dropping-particle":"","parse-names":false,"suffix":""},{"dropping-particle":"","family":"Chaudhary","given":"Dhiraj Kumar","non-dropping-particle":"","parse-names":false,"suffix":""}],"container-title":"BMC Research Notes","id":"ITEM-2","issued":{"date-parts":[["2017"]]},"title":"Multi-drug resistance and extended spectrum beta lactamase producing Gram negative bacteria from chicken meat in Bharatpur Metropolitan, Nepal","type":"article-journal"},"uris":["http://www.mendeley.com/documents/?uuid=64ec7501-4db7-354d-a99d-b61846da16b4"]},{"id":"ITEM-3","itemData":{"ISBN":"0125-1562","ISSN":"01251562","PMID":"26466425","abstract":"Salmonella is a major food-borne pathogen worldwide, including Thailand, and poultry meat plays a role as a vehicle for the spread of the disease from animals to humans. The prevalence and characteristics of Salmonella isolated from 41 small scale poultry slaughterhouses in Chiang Mai, Thailand were determined during July 2011 through May 2012. Salmonella's prevalence in live poultry, carcasses, waste water, and soil around processing plants were 3.2%, 7.3%, 22.0% and 29.0%, respectively. Eighteen different serotypes were identified, the most common being Corvallis (15.2%), followed by Rissen (13.9%), Hadar (12.7%), Enteritidis (10.1%), [I. 4,5,12:i:-] (8.8%), Stanley (8.8%), and Weltevreden (8.8%). Antimicrobial susceptibility tests revealed that 68.4% of the Salmonella spp. were resistant to at least one antimicrobial while 50.6% showed multiple drug resistance (MDR). Specifically, 44.3% of Salmonella were resistant to nalidixic acid, followed by streptomycin (41.8%), ampicillin (34.2%), tetracycline (34.2%), and sulfamethoxazole/trimethoprim (20.3%). Salmonella contamination was found in processing lines, carcasses, and in the environment around the processing stations. These findings indicate that improving hygiene management in small scale poultry slaughterhouses as well as prudent use of antimicrobial drugs is urgently needed if Salmonella contamination is to be reduced.\\n","author":[{"dropping-particle":"","family":"Chotinun","given":"Suwit","non-dropping-particle":"","parse-names":false,"suffix":""},{"dropping-particle":"","family":"Rojanasthien","given":"Suvichai","non-dropping-particle":"","parse-names":false,"suffix":""},{"dropping-particle":"","family":"Unger","given":"Fred","non-dropping-particle":"","parse-names":false,"suffix":""},{"dropping-particle":"","family":"Tadee","given":"Pakpoom","non-dropping-particle":"","parse-names":false,"suffix":""},{"dropping-particle":"","family":"Patchanee","given":"Prapas","non-dropping-particle":"","parse-names":false,"suffix":""}],"container-title":"Southeast Asian Journal of Tropical Medicine and Public Health","id":"ITEM-3","issued":{"date-parts":[["2015"]]},"title":"Prevalence and antimicrobial resistance of salmonella isolated from carcasses, processing facilities and the environment surrounding small scale poultry slaughterhouses in Thailand","type":"article-journal"},"uris":["http://www.mendeley.com/documents/?uuid=119c2d6b-4cc6-4ec4-b69f-31acde5c34db"]},{"id":"ITEM-4","itemData":{"DOI":"10.1186/1476-0711-12-28","ISBN":"1080-6040 (Print)\\r1080-6040 (Linking)","ISSN":"14760711","PMID":"24119299","abstract":"A review of the published and unpublished literature on bacterial resistance in human and animals was performed. Sixty-eight articles/reports from the Democratic Republic of Congo (DRC), Mozambique, Tanzania and Zambia were reviewed. The majority of these articles were from Tanzania. There is an increasing trend in the incidence of antibiotic resistance; of major concern is the increase in multidrug-resistant Escherichia coli, Klebsiella pneumoniae, Staphylococcus aureus, Vibrio cholera, non-typhoid Salmonella and other pathogens responsible for nosocomial infections. The increase in methicillin-resistant Staphylococcus aureus and extended-spectrum beta-lactamase (ESBL) producers in the countries under review confirms the spread of these clones worldwide. Clinical microbiology services in these countries need to be strengthened in order to allow a coordinated surveillance for antimicrobial resistance and provide data for local treatment guidelines and for national policies to control antimicrobial resistance. While the present study does not provide conclusive evidence to associate the increasing trend in antibiotic resistance in humans with the use of antibiotics in animals, either as feed additives or veterinary prescription, we strongly recommend a one-health approach of systematic surveillance across the public and animal health sectors, as well as the adherence to the FAO (Food and Agriculture Organization)-OIE (World Organization of animal Health) –WHO(World Health Organization) recommendations for non-human antimicrobial usage.","author":[{"dropping-particle":"","family":"Mshana","given":"Stephen E.","non-dropping-particle":"","parse-names":false,"suffix":""},{"dropping-particle":"","family":"Matee","given":"Mecky","non-dropping-particle":"","parse-names":false,"suffix":""},{"dropping-particle":"","family":"Rweyemamu","given":"Mark","non-dropping-particle":"","parse-names":false,"suffix":""}],"container-title":"Annals of Clinical Microbiology and Antimicrobials","id":"ITEM-4","issued":{"date-parts":[["2013"]]},"title":"Antimicrobial resistance in human and animal pathogens in Zambia, Democratic Republic of Congo, Mozambique and Tanzania: An urgent need of a sustainable surveillance system","type":"article"},"uris":["http://www.mendeley.com/documents/?uuid=8387f802-463a-48bc-b765-fcb4fcb6c542"]},{"id":"ITEM-5","itemData":{"DOI":"10.2307/1592662","ISSN":"00052086","abstract":"The level of Salmonella enteritidis contamination in Zambian table eggs and ready market chicken carcasses was studied. Nine of the 240 (3.8%) pooled samples of table eggs and 18 of 382 (4.7%) chicken carcasses were contaminated with S. enteritidis. All the isolates from the table eggs belonged to the enteropathogenic invasive phage type 4, whereas seven isolates from the chicken carcasses belonged to phage type 4, three were phage type 7, and eight were untypable (rough type). All the isolates were sensitive to gentamycin, ampicillin, tetracycline, cotrimoxazole, amoxycillin, furazolidone, and chloramphenicol.","author":[{"dropping-particle":"","family":"Hang'ombe","given":"B. M.","non-dropping-particle":"","parse-names":false,"suffix":""},{"dropping-particle":"","family":"Sharma","given":"R. N.","non-dropping-particle":"","parse-names":false,"suffix":""},{"dropping-particle":"","family":"Skjerve","given":"E.","non-dropping-particle":"","parse-names":false,"suffix":""},{"dropping-particle":"","family":"Tuchili","given":"L. M.","non-dropping-particle":"","parse-names":false,"suffix":""}],"container-title":"Avian Diseases","id":"ITEM-5","issued":{"date-parts":[["1999"]]},"title":"Occurrence of Salmonella enteritidis in Pooled Table Eggs and Market-Ready Chicken Carcasses in Zambia","type":"article-journal"},"uris":["http://www.mendeley.com/documents/?uuid=8af7dc7c-75ec-4e62-b9d2-4f7d6e77bbef"]}],"mendeley":{"formattedCitation":"(Tuchili &lt;i&gt;et al.&lt;/i&gt;, 1996; Hang’ombe &lt;i&gt;et al.&lt;/i&gt;, 1999; Mshana, Matee and Rweyemamu, 2013; Chotinun &lt;i&gt;et al.&lt;/i&gt;, 2015; Shrestha &lt;i&gt;et al.&lt;/i&gt;, 2017)","manualFormatting":"(Tuchili et al., 1996; Hang’ombe et al., 1999; Mshana et al, 2013; Chotinun et al., 2015; Shrestha et al., 2017)","plainTextFormattedCitation":"(Tuchili et al., 1996; Hang’ombe et al., 1999; Mshana, Matee and Rweyemamu, 2013; Chotinun et al., 2015; Shrestha et al., 2017)","previouslyFormattedCitation":"(Tuchili &lt;i&gt;et al.&lt;/i&gt;, 1996; Hang’ombe &lt;i&gt;et al.&lt;/i&gt;, 1999; Mshana, Matee and Rweyemamu, 2013; Chotinun &lt;i&gt;et al.&lt;/i&gt;, 2015; Shrestha &lt;i&gt;et al.&lt;/i&gt;, 2017)"},"properties":{"noteIndex":0},"schema":"https://github.com/citation-style-language/schema/raw/master/csl-citation.json"}</w:instrText>
      </w:r>
      <w:r w:rsidR="004A7DF4">
        <w:rPr>
          <w:rFonts w:ascii="Times New Roman" w:hAnsi="Times New Roman" w:cs="Times New Roman"/>
          <w:sz w:val="24"/>
          <w:szCs w:val="24"/>
        </w:rPr>
        <w:fldChar w:fldCharType="separate"/>
      </w:r>
      <w:r w:rsidR="004A7DF4" w:rsidRPr="004A7DF4">
        <w:rPr>
          <w:rFonts w:ascii="Times New Roman" w:hAnsi="Times New Roman" w:cs="Times New Roman"/>
          <w:noProof/>
          <w:sz w:val="24"/>
          <w:szCs w:val="24"/>
        </w:rPr>
        <w:t xml:space="preserve">(Tuchili </w:t>
      </w:r>
      <w:r w:rsidR="004A7DF4" w:rsidRPr="004A7DF4">
        <w:rPr>
          <w:rFonts w:ascii="Times New Roman" w:hAnsi="Times New Roman" w:cs="Times New Roman"/>
          <w:i/>
          <w:noProof/>
          <w:sz w:val="24"/>
          <w:szCs w:val="24"/>
        </w:rPr>
        <w:t>et al.</w:t>
      </w:r>
      <w:r w:rsidR="004A7DF4" w:rsidRPr="004A7DF4">
        <w:rPr>
          <w:rFonts w:ascii="Times New Roman" w:hAnsi="Times New Roman" w:cs="Times New Roman"/>
          <w:noProof/>
          <w:sz w:val="24"/>
          <w:szCs w:val="24"/>
        </w:rPr>
        <w:t xml:space="preserve">, 1996; Hang’ombe </w:t>
      </w:r>
      <w:r w:rsidR="004A7DF4" w:rsidRPr="004A7DF4">
        <w:rPr>
          <w:rFonts w:ascii="Times New Roman" w:hAnsi="Times New Roman" w:cs="Times New Roman"/>
          <w:i/>
          <w:noProof/>
          <w:sz w:val="24"/>
          <w:szCs w:val="24"/>
        </w:rPr>
        <w:t>et al.</w:t>
      </w:r>
      <w:r w:rsidR="004A7DF4" w:rsidRPr="004A7DF4">
        <w:rPr>
          <w:rFonts w:ascii="Times New Roman" w:hAnsi="Times New Roman" w:cs="Times New Roman"/>
          <w:noProof/>
          <w:sz w:val="24"/>
          <w:szCs w:val="24"/>
        </w:rPr>
        <w:t>, 1</w:t>
      </w:r>
      <w:r w:rsidR="001C37E0">
        <w:rPr>
          <w:rFonts w:ascii="Times New Roman" w:hAnsi="Times New Roman" w:cs="Times New Roman"/>
          <w:noProof/>
          <w:sz w:val="24"/>
          <w:szCs w:val="24"/>
        </w:rPr>
        <w:t xml:space="preserve">999; Mshana </w:t>
      </w:r>
      <w:r w:rsidR="001C37E0" w:rsidRPr="001C37E0">
        <w:rPr>
          <w:rFonts w:ascii="Times New Roman" w:hAnsi="Times New Roman" w:cs="Times New Roman"/>
          <w:i/>
          <w:noProof/>
          <w:sz w:val="24"/>
          <w:szCs w:val="24"/>
        </w:rPr>
        <w:t>et al</w:t>
      </w:r>
      <w:r w:rsidR="004A7DF4" w:rsidRPr="004A7DF4">
        <w:rPr>
          <w:rFonts w:ascii="Times New Roman" w:hAnsi="Times New Roman" w:cs="Times New Roman"/>
          <w:noProof/>
          <w:sz w:val="24"/>
          <w:szCs w:val="24"/>
        </w:rPr>
        <w:t xml:space="preserve">, 2013; Chotinun </w:t>
      </w:r>
      <w:r w:rsidR="004A7DF4" w:rsidRPr="004A7DF4">
        <w:rPr>
          <w:rFonts w:ascii="Times New Roman" w:hAnsi="Times New Roman" w:cs="Times New Roman"/>
          <w:i/>
          <w:noProof/>
          <w:sz w:val="24"/>
          <w:szCs w:val="24"/>
        </w:rPr>
        <w:t>et al.</w:t>
      </w:r>
      <w:r w:rsidR="004A7DF4" w:rsidRPr="004A7DF4">
        <w:rPr>
          <w:rFonts w:ascii="Times New Roman" w:hAnsi="Times New Roman" w:cs="Times New Roman"/>
          <w:noProof/>
          <w:sz w:val="24"/>
          <w:szCs w:val="24"/>
        </w:rPr>
        <w:t xml:space="preserve">, 2015; Shrestha </w:t>
      </w:r>
      <w:r w:rsidR="004A7DF4" w:rsidRPr="004A7DF4">
        <w:rPr>
          <w:rFonts w:ascii="Times New Roman" w:hAnsi="Times New Roman" w:cs="Times New Roman"/>
          <w:i/>
          <w:noProof/>
          <w:sz w:val="24"/>
          <w:szCs w:val="24"/>
        </w:rPr>
        <w:t>et al.</w:t>
      </w:r>
      <w:r w:rsidR="004A7DF4" w:rsidRPr="004A7DF4">
        <w:rPr>
          <w:rFonts w:ascii="Times New Roman" w:hAnsi="Times New Roman" w:cs="Times New Roman"/>
          <w:noProof/>
          <w:sz w:val="24"/>
          <w:szCs w:val="24"/>
        </w:rPr>
        <w:t>, 2017)</w:t>
      </w:r>
      <w:r w:rsidR="004A7DF4">
        <w:rPr>
          <w:rFonts w:ascii="Times New Roman" w:hAnsi="Times New Roman" w:cs="Times New Roman"/>
          <w:sz w:val="24"/>
          <w:szCs w:val="24"/>
        </w:rPr>
        <w:fldChar w:fldCharType="end"/>
      </w:r>
      <w:r w:rsidR="00D852E8">
        <w:rPr>
          <w:rFonts w:ascii="Times New Roman" w:hAnsi="Times New Roman" w:cs="Times New Roman"/>
          <w:sz w:val="24"/>
          <w:szCs w:val="24"/>
        </w:rPr>
        <w:t>.</w:t>
      </w:r>
      <w:r w:rsidR="00084BD2">
        <w:rPr>
          <w:rFonts w:ascii="Times New Roman" w:hAnsi="Times New Roman" w:cs="Times New Roman"/>
          <w:sz w:val="24"/>
          <w:szCs w:val="24"/>
        </w:rPr>
        <w:t xml:space="preserve"> The recovery of </w:t>
      </w:r>
      <w:r w:rsidR="00084BD2" w:rsidRPr="004A7DF4">
        <w:rPr>
          <w:rFonts w:ascii="Times New Roman" w:hAnsi="Times New Roman" w:cs="Times New Roman"/>
          <w:i/>
          <w:sz w:val="24"/>
          <w:szCs w:val="24"/>
        </w:rPr>
        <w:t>E. coli</w:t>
      </w:r>
      <w:r w:rsidR="00084BD2">
        <w:rPr>
          <w:rFonts w:ascii="Times New Roman" w:hAnsi="Times New Roman" w:cs="Times New Roman"/>
          <w:sz w:val="24"/>
          <w:szCs w:val="24"/>
        </w:rPr>
        <w:t xml:space="preserve"> was higher than that of </w:t>
      </w:r>
      <w:r w:rsidR="00084BD2" w:rsidRPr="004A7DF4">
        <w:rPr>
          <w:rFonts w:ascii="Times New Roman" w:hAnsi="Times New Roman" w:cs="Times New Roman"/>
          <w:i/>
          <w:sz w:val="24"/>
          <w:szCs w:val="24"/>
        </w:rPr>
        <w:t>Salmonella</w:t>
      </w:r>
      <w:r w:rsidR="00084BD2">
        <w:rPr>
          <w:rFonts w:ascii="Times New Roman" w:hAnsi="Times New Roman" w:cs="Times New Roman"/>
          <w:sz w:val="24"/>
          <w:szCs w:val="24"/>
        </w:rPr>
        <w:t xml:space="preserve"> and this is in line with the recovery rates of </w:t>
      </w:r>
      <w:r w:rsidR="00084BD2" w:rsidRPr="004A7DF4">
        <w:rPr>
          <w:rFonts w:ascii="Times New Roman" w:hAnsi="Times New Roman" w:cs="Times New Roman"/>
          <w:i/>
          <w:sz w:val="24"/>
          <w:szCs w:val="24"/>
        </w:rPr>
        <w:lastRenderedPageBreak/>
        <w:t>E. coli</w:t>
      </w:r>
      <w:r w:rsidR="00084BD2">
        <w:rPr>
          <w:rFonts w:ascii="Times New Roman" w:hAnsi="Times New Roman" w:cs="Times New Roman"/>
          <w:sz w:val="24"/>
          <w:szCs w:val="24"/>
        </w:rPr>
        <w:t xml:space="preserve"> </w:t>
      </w:r>
      <w:r w:rsidR="001C37E0">
        <w:rPr>
          <w:rFonts w:ascii="Times New Roman" w:hAnsi="Times New Roman" w:cs="Times New Roman"/>
          <w:sz w:val="24"/>
          <w:szCs w:val="24"/>
        </w:rPr>
        <w:t>that have been documented from</w:t>
      </w:r>
      <w:r w:rsidR="00084BD2">
        <w:rPr>
          <w:rFonts w:ascii="Times New Roman" w:hAnsi="Times New Roman" w:cs="Times New Roman"/>
          <w:sz w:val="24"/>
          <w:szCs w:val="24"/>
        </w:rPr>
        <w:t xml:space="preserve"> ot</w:t>
      </w:r>
      <w:r w:rsidR="004A7DF4">
        <w:rPr>
          <w:rFonts w:ascii="Times New Roman" w:hAnsi="Times New Roman" w:cs="Times New Roman"/>
          <w:sz w:val="24"/>
          <w:szCs w:val="24"/>
        </w:rPr>
        <w:t xml:space="preserve">her similar studies </w:t>
      </w:r>
      <w:r w:rsidR="004A7DF4">
        <w:rPr>
          <w:rFonts w:ascii="Times New Roman" w:hAnsi="Times New Roman" w:cs="Times New Roman"/>
          <w:sz w:val="24"/>
          <w:szCs w:val="24"/>
        </w:rPr>
        <w:fldChar w:fldCharType="begin" w:fldLock="1"/>
      </w:r>
      <w:r w:rsidR="00582D42">
        <w:rPr>
          <w:rFonts w:ascii="Times New Roman" w:hAnsi="Times New Roman" w:cs="Times New Roman"/>
          <w:sz w:val="24"/>
          <w:szCs w:val="24"/>
        </w:rPr>
        <w:instrText>ADDIN CSL_CITATION {"citationItems":[{"id":"ITEM-1","itemData":{"DOI":"10.1155/2016/5275724","ISBN":"1687-918X (Print)","ISSN":"16879198","PMID":"27190518","abstract":"The frequent administering of antibiotics in the treatment of poultry diseases may contribute to emergence of antimicrobial-resistant strains. The objective of this study was to detect the presence of extended-spectrum beta-lactamase- (ESBL-) producing Escherichia coli in poultry in Zambia. A total of 384 poultry samples were collected and analyzed for ESBL-producing Escherichia coli. The cultured E. coli isolates were subjected to antimicrobial susceptibility tests and the polymerase chain reaction for detection of bla CTX-M, bla SHV, and bla TEM genes. Overall 20.1%, 77/384, (95% CI; 43.2-65.5%) of total samples analyzed contained ESBL-producing Escherichia coli. The antimicrobial sensitivity test revealed that 85.7% (66/77; CI: 75.7-92) of ESBL-producing E. coli isolates conferred resistance to beta-lactam and other antimicrobial agents. These results indicate that poultry is a potential reservoir for ESBL-producing Escherichia coli. The presence of ESBL-producing Escherichia coli in poultry destined for human consumption requires strengthening of the antibiotic administering policy. This is important as antibiotic administration in food animals is gaining momentum for improved animal productivity in developing countries such as Zambia.","author":[{"dropping-particle":"","family":"Chishimba","given":"K.","non-dropping-particle":"","parse-names":false,"suffix":""},{"dropping-particle":"","family":"Hang'Ombe","given":"B. M.","non-dropping-particle":"","parse-names":false,"suffix":""},{"dropping-particle":"","family":"Muzandu","given":"K.","non-dropping-particle":"","parse-names":false,"suffix":""},{"dropping-particle":"","family":"Mshana","given":"S. E.","non-dropping-particle":"","parse-names":false,"suffix":""},{"dropping-particle":"","family":"Matee","given":"M. I.","non-dropping-particle":"","parse-names":false,"suffix":""},{"dropping-particle":"","family":"Nakajima","given":"C.","non-dropping-particle":"","parse-names":false,"suffix":""},{"dropping-particle":"","family":"Suzuki","given":"Y.","non-dropping-particle":"","parse-names":false,"suffix":""}],"container-title":"International Journal of Microbiology","id":"ITEM-1","issued":{"date-parts":[["2016"]]},"title":"Detection of Extended-Spectrum Beta-Lactamase-Producing Escherichia coli in Market-Ready Chickens in Zambia","type":"article-journal"},"uris":["http://www.mendeley.com/documents/?uuid=e0eb5604-d47e-464c-a28d-3fe0e06990fb"]},{"id":"ITEM-2","itemData":{"DOI":"10.1371/journal.pone.0180599","ISBN":"1111111111","ISSN":"19326203","PMID":"28671990","abstract":"Extraintestinal pathogenic Escherichia coli (ExPEC) strains are important pathogens that cause diverse diseases in humans and poultry. Some E. coli isolates from chicken feces contain ExPEC-associated virulence genes, so appear potentially pathogenic; they conceivably could be transmitted to humans through handling and/or consumption of contaminated meat. However, the actual extraintestinal virulence potential of chicken-source fecal E. coli is poorly understood. Here, we assessed whether fecal E. coli isolates from healthy production chickens could cause diseases in a chicken model of avian colibacillosis and three rodent models of ExPEC-associated human infections. From 304 E. coli isolates from chicken fecal samples, 175 E. coli isolates were screened by PCR for virulence genes associated with human-source ExPEC or avian pathogenic E. coli (APEC), an ExPEC subset that causes extraintestinal infections in poultry. Selected isolates genetically identified as ExPEC and non-ExPEC isolates were assessed in vitro for virulence-associated phenotypes, and in vivo for disease-causing ability in animal models of colibacillosis, sepsis, meningitis, and urinary tract infection. Among the study isolates, 13% (40/304) were identified as ExPEC; the majority of these were classified as APEC and uropathogenic E. coli, but none as neonatal meningitis E. coli. Multiple chicken-source fecal ExPEC isolates resembled avian and human clinical ExPEC isolates in causing one or more ExPEC-associated illnesses in experimental animal infection models. Additionally, some isolates that were classified as non-ExPEC were able to cause ExPEC-associated illnesses in animal models, and thus future studies are needed to elucidate their mechanisms of virulence. These findings show that E. coli isolates from chicken feces contain ExPEC-associated genes, exhibit ExPEC-associated in vitro phenotypes, and can cause ExPEC-associated infections in animal models, and thus may pose a health threat to poultry and consumers.","author":[{"dropping-particle":"","family":"Stromberg","given":"Zachary R.","non-dropping-particle":"","parse-names":false,"suffix":""},{"dropping-particle":"","family":"Johnson","given":"James R.","non-dropping-particle":"","parse-names":false,"suffix":""},{"dropping-particle":"","family":"Fairbrother","given":"John M.","non-dropping-particle":"","parse-names":false,"suffix":""},{"dropping-particle":"","family":"Kilbourne","given":"Jacquelyn","non-dropping-particle":"","parse-names":false,"suffix":""},{"dropping-particle":"","family":"Goor","given":"Angelica","non-dropping-particle":"Van","parse-names":false,"suffix":""},{"dropping-particle":"","family":"Curtiss","given":"Roy","non-dropping-particle":"","parse-names":false,"suffix":""},{"dropping-particle":"","family":"Mellata","given":"Melha","non-dropping-particle":"","parse-names":false,"suffix":""}],"container-title":"PLoS ONE","id":"ITEM-2","issued":{"date-parts":[["2017"]]},"title":"Evaluation of Escherichia coli isolates from healthy chickens to determine their potential risk to poultry and human health","type":"article-journal"},"uris":["http://www.mendeley.com/documents/?uuid=8ffc0365-f30a-438c-ac0b-2401d69a462d"]},{"id":"ITEM-3","itemData":{"DOI":"10.1038/srep12439","ISBN":"2045-2322","ISSN":"20452322","PMID":"26211388","abstract":"This study focused on the use of antibiotics on small, medium and commercial-sized dairy farms in the central region of Zambia and its relationship to antibiotic resistance in Escherichia coli. A stratified random sample of 104 farms was studied, representing approximately 20% of all dairy farms in the region. On each farm, faecal samples were collected from a random sample of animals and a standardised questionnaire on the usage of antibiotics was completed. An E. coli isolate was obtained from 98.67% (371/376) of the sampled animals and tested for resistance to six classes of antibiotics. The estimated prevalence of resistance across the different farming systems was: tetracycline (10.61; 95%CI: 7.40-13.82), ampicillin (6.02; 95%CI: 3.31-8.73), sulfamethoxazole/ trimethoprim (4.49; 95%CI: 2.42-6.56), cefpodoxime (1.91; 95%CI: 0.46-3.36), gentamicin (0.89; 95%CI: 0.06-1.84) and ciprofloxacin (0%). Univariate analyses indicated certain diseases, exotic breeds, location, farm size and certain management practices as risk factors for detection of resistance, whereas multivariate analyses showed an association with lumpy skin disease and a protective effect for older animals (&gt;25 months). This study has provided novel insights into the drivers of antibiotic use and their association with antibiotic resistance in an under-studied region of Southern Africa.","author":[{"dropping-particle":"","family":"Mainda","given":"Geoffrey","non-dropping-particle":"","parse-names":false,"suffix":""},{"dropping-particle":"","family":"Bessell","given":"Paul B.","non-dropping-particle":"","parse-names":false,"suffix":""},{"dropping-particle":"","family":"Muma","given":"John B.","non-dropping-particle":"","parse-names":false,"suffix":""},{"dropping-particle":"","family":"McAteer","given":"Sean P.","non-dropping-particle":"","parse-names":false,"suffix":""},{"dropping-particle":"","family":"Chase-Topping","given":"Margo E.","non-dropping-particle":"","parse-names":false,"suffix":""},{"dropping-particle":"","family":"Gibbons","given":"James","non-dropping-particle":"","parse-names":false,"suffix":""},{"dropping-particle":"","family":"Stevens","given":"Mark P.","non-dropping-particle":"","parse-names":false,"suffix":""},{"dropping-particle":"","family":"Gally","given":"David L.","non-dropping-particle":"","parse-names":false,"suffix":""},{"dropping-particle":"","family":"Barend","given":"Barend M.","non-dropping-particle":"","parse-names":false,"suffix":""}],"container-title":"Scientific Reports","id":"ITEM-3","issued":{"date-parts":[["2015"]]},"title":"Prevalence and patterns of antimicrobial resistance among Escherichia coli isolated from Zambian dairy cattle across different production systems","type":"article-journal"},"uris":["http://www.mendeley.com/documents/?uuid=356b9265-3559-488b-9ea3-1391c862fd70"]}],"mendeley":{"formattedCitation":"(Mainda &lt;i&gt;et al.&lt;/i&gt;, 2015; Chishimba &lt;i&gt;et al.&lt;/i&gt;, 2016; Stromberg &lt;i&gt;et al.&lt;/i&gt;, 2017)","plainTextFormattedCitation":"(Mainda et al., 2015; Chishimba et al., 2016; Stromberg et al., 2017)","previouslyFormattedCitation":"(Mainda &lt;i&gt;et al.&lt;/i&gt;, 2015; Chishimba &lt;i&gt;et al.&lt;/i&gt;, 2016; Stromberg &lt;i&gt;et al.&lt;/i&gt;, 2017)"},"properties":{"noteIndex":0},"schema":"https://github.com/citation-style-language/schema/raw/master/csl-citation.json"}</w:instrText>
      </w:r>
      <w:r w:rsidR="004A7DF4">
        <w:rPr>
          <w:rFonts w:ascii="Times New Roman" w:hAnsi="Times New Roman" w:cs="Times New Roman"/>
          <w:sz w:val="24"/>
          <w:szCs w:val="24"/>
        </w:rPr>
        <w:fldChar w:fldCharType="separate"/>
      </w:r>
      <w:r w:rsidR="004A7DF4" w:rsidRPr="004A7DF4">
        <w:rPr>
          <w:rFonts w:ascii="Times New Roman" w:hAnsi="Times New Roman" w:cs="Times New Roman"/>
          <w:noProof/>
          <w:sz w:val="24"/>
          <w:szCs w:val="24"/>
        </w:rPr>
        <w:t xml:space="preserve">(Mainda </w:t>
      </w:r>
      <w:r w:rsidR="004A7DF4" w:rsidRPr="004A7DF4">
        <w:rPr>
          <w:rFonts w:ascii="Times New Roman" w:hAnsi="Times New Roman" w:cs="Times New Roman"/>
          <w:i/>
          <w:noProof/>
          <w:sz w:val="24"/>
          <w:szCs w:val="24"/>
        </w:rPr>
        <w:t>et al.</w:t>
      </w:r>
      <w:r w:rsidR="004A7DF4" w:rsidRPr="004A7DF4">
        <w:rPr>
          <w:rFonts w:ascii="Times New Roman" w:hAnsi="Times New Roman" w:cs="Times New Roman"/>
          <w:noProof/>
          <w:sz w:val="24"/>
          <w:szCs w:val="24"/>
        </w:rPr>
        <w:t xml:space="preserve">, 2015; Chishimba </w:t>
      </w:r>
      <w:r w:rsidR="004A7DF4" w:rsidRPr="004A7DF4">
        <w:rPr>
          <w:rFonts w:ascii="Times New Roman" w:hAnsi="Times New Roman" w:cs="Times New Roman"/>
          <w:i/>
          <w:noProof/>
          <w:sz w:val="24"/>
          <w:szCs w:val="24"/>
        </w:rPr>
        <w:t>et al.</w:t>
      </w:r>
      <w:r w:rsidR="004A7DF4" w:rsidRPr="004A7DF4">
        <w:rPr>
          <w:rFonts w:ascii="Times New Roman" w:hAnsi="Times New Roman" w:cs="Times New Roman"/>
          <w:noProof/>
          <w:sz w:val="24"/>
          <w:szCs w:val="24"/>
        </w:rPr>
        <w:t xml:space="preserve">, 2016; Stromberg </w:t>
      </w:r>
      <w:r w:rsidR="004A7DF4" w:rsidRPr="004A7DF4">
        <w:rPr>
          <w:rFonts w:ascii="Times New Roman" w:hAnsi="Times New Roman" w:cs="Times New Roman"/>
          <w:i/>
          <w:noProof/>
          <w:sz w:val="24"/>
          <w:szCs w:val="24"/>
        </w:rPr>
        <w:t>et al.</w:t>
      </w:r>
      <w:r w:rsidR="004A7DF4" w:rsidRPr="004A7DF4">
        <w:rPr>
          <w:rFonts w:ascii="Times New Roman" w:hAnsi="Times New Roman" w:cs="Times New Roman"/>
          <w:noProof/>
          <w:sz w:val="24"/>
          <w:szCs w:val="24"/>
        </w:rPr>
        <w:t>, 2017)</w:t>
      </w:r>
      <w:r w:rsidR="004A7DF4">
        <w:rPr>
          <w:rFonts w:ascii="Times New Roman" w:hAnsi="Times New Roman" w:cs="Times New Roman"/>
          <w:sz w:val="24"/>
          <w:szCs w:val="24"/>
        </w:rPr>
        <w:fldChar w:fldCharType="end"/>
      </w:r>
      <w:r w:rsidR="00084BD2">
        <w:rPr>
          <w:rFonts w:ascii="Times New Roman" w:hAnsi="Times New Roman" w:cs="Times New Roman"/>
          <w:sz w:val="24"/>
          <w:szCs w:val="24"/>
        </w:rPr>
        <w:t xml:space="preserve">.  As opposed to </w:t>
      </w:r>
      <w:r w:rsidR="00084BD2" w:rsidRPr="004A7DF4">
        <w:rPr>
          <w:rFonts w:ascii="Times New Roman" w:hAnsi="Times New Roman" w:cs="Times New Roman"/>
          <w:i/>
          <w:sz w:val="24"/>
          <w:szCs w:val="24"/>
        </w:rPr>
        <w:t>Salmonella</w:t>
      </w:r>
      <w:r w:rsidR="00084BD2">
        <w:rPr>
          <w:rFonts w:ascii="Times New Roman" w:hAnsi="Times New Roman" w:cs="Times New Roman"/>
          <w:sz w:val="24"/>
          <w:szCs w:val="24"/>
        </w:rPr>
        <w:t xml:space="preserve">, </w:t>
      </w:r>
      <w:r w:rsidR="00CD0C8E">
        <w:rPr>
          <w:rFonts w:ascii="Times New Roman" w:hAnsi="Times New Roman" w:cs="Times New Roman"/>
          <w:sz w:val="24"/>
          <w:szCs w:val="24"/>
        </w:rPr>
        <w:t xml:space="preserve">chickens continuously shed </w:t>
      </w:r>
      <w:r w:rsidR="00084BD2" w:rsidRPr="004A7DF4">
        <w:rPr>
          <w:rFonts w:ascii="Times New Roman" w:hAnsi="Times New Roman" w:cs="Times New Roman"/>
          <w:i/>
          <w:sz w:val="24"/>
          <w:szCs w:val="24"/>
        </w:rPr>
        <w:t>E. coli</w:t>
      </w:r>
      <w:r w:rsidR="00CD0C8E">
        <w:rPr>
          <w:rFonts w:ascii="Times New Roman" w:hAnsi="Times New Roman" w:cs="Times New Roman"/>
          <w:sz w:val="24"/>
          <w:szCs w:val="24"/>
        </w:rPr>
        <w:t>.</w:t>
      </w:r>
      <w:r w:rsidR="00084BD2">
        <w:rPr>
          <w:rFonts w:ascii="Times New Roman" w:hAnsi="Times New Roman" w:cs="Times New Roman"/>
          <w:sz w:val="24"/>
          <w:szCs w:val="24"/>
        </w:rPr>
        <w:t xml:space="preserve"> Furthermore, </w:t>
      </w:r>
      <w:r w:rsidR="00084BD2" w:rsidRPr="00A47737">
        <w:rPr>
          <w:rFonts w:ascii="Times New Roman" w:hAnsi="Times New Roman" w:cs="Times New Roman"/>
          <w:i/>
          <w:sz w:val="24"/>
          <w:szCs w:val="24"/>
        </w:rPr>
        <w:t>E. coli</w:t>
      </w:r>
      <w:r w:rsidR="00084BD2">
        <w:rPr>
          <w:rFonts w:ascii="Times New Roman" w:hAnsi="Times New Roman" w:cs="Times New Roman"/>
          <w:sz w:val="24"/>
          <w:szCs w:val="24"/>
        </w:rPr>
        <w:t xml:space="preserve"> is found in the environment and can easily contaminate t</w:t>
      </w:r>
      <w:r w:rsidR="00A47737">
        <w:rPr>
          <w:rFonts w:ascii="Times New Roman" w:hAnsi="Times New Roman" w:cs="Times New Roman"/>
          <w:sz w:val="24"/>
          <w:szCs w:val="24"/>
        </w:rPr>
        <w:t xml:space="preserve">he broiler carcasses </w:t>
      </w:r>
      <w:r w:rsidR="00582D42">
        <w:rPr>
          <w:rFonts w:ascii="Times New Roman" w:hAnsi="Times New Roman" w:cs="Times New Roman"/>
          <w:sz w:val="24"/>
          <w:szCs w:val="24"/>
        </w:rPr>
        <w:fldChar w:fldCharType="begin" w:fldLock="1"/>
      </w:r>
      <w:r w:rsidR="00582D42">
        <w:rPr>
          <w:rFonts w:ascii="Times New Roman" w:hAnsi="Times New Roman" w:cs="Times New Roman"/>
          <w:sz w:val="24"/>
          <w:szCs w:val="24"/>
        </w:rPr>
        <w:instrText>ADDIN CSL_CITATION {"citationItems":[{"id":"ITEM-1","itemData":{"DOI":"10.1371/journal.pone.0079005","ISBN":"10.1371/journal.pone.0079005","ISSN":"19326203","PMID":"24244401","abstract":"Broilers and broiler meat products are highly contaminated with extended spectrum beta-lactamase (ESBL) or plasmid-mediated AmpC beta-lactamase producing Escherichia coli and are considered to be a source for human infections. Both horizontal and vertical transmission might play a role in the presence of these strains in broilers. As not much is known about the presence of these strains in the whole production pyramid, the epidemiology of ESBL/AmpC-producing E. coli in the Dutch broiler production pyramid was examined. Cloacal swabs of Grandparent stock (GPS) birds (one-/two-days (breed A and B), 18 and 31 weeks old (breed A)), one-day old Parent stock birds (breed A and B) and broiler chickens of increasing age (breed A) were selectively cultured to detect ESBL/AmpC-producing isolates. ESBL/AmpC-producing isolates were found at all levels in the broiler production pyramid in both broiler breeds examined. Prevalence was already relatively high at the top of the broiler production pyramid. At broiler farms ESBL/AmpC producing E. coli were still present in the environment of the poultry house after cleaning and disinfection. Feed samples taken in the poultry house also became contaminated with ESBL/AmpC producing E. coli after one or more production weeks. The prevalence of ESBL/AmpC-positive birds at broiler farms increased within the first week from 0-24% to 96-100% independent of the use of antibiotics and stayed 100% until slaughter. In GPS breed A, prevalence at 2 days, 18 weeks and 31 weeks stayed below 50% except when beta-lactam antibiotics were administered. In that case prevalence increased to 100%. Interventions minimizing ESBL/AmpC contamination in broilers should focus on preventing horizontal and vertical spread, especially in relation to broiler production farms.","author":[{"dropping-particle":"","family":"Dierikx","given":"Cindy M.","non-dropping-particle":"","parse-names":false,"suffix":""},{"dropping-particle":"","family":"Goot","given":"Jeanet A.","non-dropping-particle":"Van Der","parse-names":false,"suffix":""},{"dropping-particle":"","family":"Smith","given":"Hilde E.","non-dropping-particle":"","parse-names":false,"suffix":""},{"dropping-particle":"","family":"Kant","given":"Arie","non-dropping-particle":"","parse-names":false,"suffix":""},{"dropping-particle":"","family":"Mevius","given":"Dik J.","non-dropping-particle":"","parse-names":false,"suffix":""}],"container-title":"PLoS ONE","id":"ITEM-1","issued":{"date-parts":[["2013"]]},"title":"Presence of ESBL/AmpC -producing Escherichia coli in the broiler production pyramid: A descriptive study","type":"article-journal"},"uris":["http://www.mendeley.com/documents/?uuid=da175989-a9c3-4577-b6a6-9dcd9e1b932a"]}],"mendeley":{"formattedCitation":"(Dierikx &lt;i&gt;et al.&lt;/i&gt;, 2013)","plainTextFormattedCitation":"(Dierikx et al., 2013)","previouslyFormattedCitation":"(Dierikx &lt;i&gt;et al.&lt;/i&gt;, 2013)"},"properties":{"noteIndex":0},"schema":"https://github.com/citation-style-language/schema/raw/master/csl-citation.json"}</w:instrText>
      </w:r>
      <w:r w:rsidR="00582D42">
        <w:rPr>
          <w:rFonts w:ascii="Times New Roman" w:hAnsi="Times New Roman" w:cs="Times New Roman"/>
          <w:sz w:val="24"/>
          <w:szCs w:val="24"/>
        </w:rPr>
        <w:fldChar w:fldCharType="separate"/>
      </w:r>
      <w:r w:rsidR="00582D42" w:rsidRPr="00582D42">
        <w:rPr>
          <w:rFonts w:ascii="Times New Roman" w:hAnsi="Times New Roman" w:cs="Times New Roman"/>
          <w:noProof/>
          <w:sz w:val="24"/>
          <w:szCs w:val="24"/>
        </w:rPr>
        <w:t xml:space="preserve">(Dierikx </w:t>
      </w:r>
      <w:r w:rsidR="00582D42" w:rsidRPr="00582D42">
        <w:rPr>
          <w:rFonts w:ascii="Times New Roman" w:hAnsi="Times New Roman" w:cs="Times New Roman"/>
          <w:i/>
          <w:noProof/>
          <w:sz w:val="24"/>
          <w:szCs w:val="24"/>
        </w:rPr>
        <w:t>et al.</w:t>
      </w:r>
      <w:r w:rsidR="00582D42" w:rsidRPr="00582D42">
        <w:rPr>
          <w:rFonts w:ascii="Times New Roman" w:hAnsi="Times New Roman" w:cs="Times New Roman"/>
          <w:noProof/>
          <w:sz w:val="24"/>
          <w:szCs w:val="24"/>
        </w:rPr>
        <w:t>, 2013)</w:t>
      </w:r>
      <w:r w:rsidR="00582D42">
        <w:rPr>
          <w:rFonts w:ascii="Times New Roman" w:hAnsi="Times New Roman" w:cs="Times New Roman"/>
          <w:sz w:val="24"/>
          <w:szCs w:val="24"/>
        </w:rPr>
        <w:fldChar w:fldCharType="end"/>
      </w:r>
      <w:r w:rsidR="00084BD2">
        <w:rPr>
          <w:rFonts w:ascii="Times New Roman" w:hAnsi="Times New Roman" w:cs="Times New Roman"/>
          <w:sz w:val="24"/>
          <w:szCs w:val="24"/>
        </w:rPr>
        <w:t>. T</w:t>
      </w:r>
      <w:r>
        <w:rPr>
          <w:rFonts w:ascii="Times New Roman" w:hAnsi="Times New Roman" w:cs="Times New Roman"/>
          <w:sz w:val="24"/>
          <w:szCs w:val="24"/>
        </w:rPr>
        <w:t xml:space="preserve">his means contamination could have occurred during processing or handling of the carcasses. </w:t>
      </w:r>
      <w:r w:rsidRPr="00E173B2">
        <w:rPr>
          <w:rFonts w:ascii="Times New Roman" w:hAnsi="Times New Roman" w:cs="Times New Roman"/>
          <w:i/>
          <w:sz w:val="24"/>
          <w:szCs w:val="24"/>
        </w:rPr>
        <w:t>E. coli</w:t>
      </w:r>
      <w:r>
        <w:rPr>
          <w:rFonts w:ascii="Times New Roman" w:hAnsi="Times New Roman" w:cs="Times New Roman"/>
          <w:sz w:val="24"/>
          <w:szCs w:val="24"/>
        </w:rPr>
        <w:t xml:space="preserve"> has been isolated both in commercial abattoirs and on surfa</w:t>
      </w:r>
      <w:r w:rsidR="00582D42">
        <w:rPr>
          <w:rFonts w:ascii="Times New Roman" w:hAnsi="Times New Roman" w:cs="Times New Roman"/>
          <w:sz w:val="24"/>
          <w:szCs w:val="24"/>
        </w:rPr>
        <w:t xml:space="preserve">ces at retail level </w:t>
      </w:r>
      <w:r w:rsidR="00582D42">
        <w:rPr>
          <w:rFonts w:ascii="Times New Roman" w:hAnsi="Times New Roman" w:cs="Times New Roman"/>
          <w:sz w:val="24"/>
          <w:szCs w:val="24"/>
        </w:rPr>
        <w:fldChar w:fldCharType="begin" w:fldLock="1"/>
      </w:r>
      <w:r w:rsidR="00582D42">
        <w:rPr>
          <w:rFonts w:ascii="Times New Roman" w:hAnsi="Times New Roman" w:cs="Times New Roman"/>
          <w:sz w:val="24"/>
          <w:szCs w:val="24"/>
        </w:rPr>
        <w:instrText>ADDIN CSL_CITATION {"citationItems":[{"id":"ITEM-1","itemData":{"DOI":"10.1002/jobm.3620350204","ISBN":"0233-111X","ISSN":"15214028","PMID":"7783001","abstract":"Bacterial populations associated with poultry processing were determined on neck skin samples, equipment surfaces and environmental samples by replicate surveys. Aerobic plate counts, Enterobacteriaceae counts, Enterobacteriaceae counts and Pseudomonas counts were performed by standard procedures and the prevalence of Listeria, presumptive Salmonella and Staphylococcus aureus determined. Statistically significant (P &lt; 0.05) increases in counts of all types of bacteria were obtained on product samples as a result of processing. Although bacterial counts on neck skin samples decreased by 0.3 to 0.4 log CFU g-1 after spray washing of carcasses, subsequent spinchilling and packaging of whole carcasses resulted in 0.7 to 1.2 log CFU g-1 increases. Bacterial numbers on equipment surfaces, however, decreased significantly from the \"dirty\" to the \"clean\" areas of the abattoir. Transport cages, \"rubber fingers\", defeathering curtains, shackles and conveyor belts repeatedly showed aerobic plate counts in excess of 5.0 log CFU 25 cm-2. Aerobic plate counts of scald tank and spinchiller water were 2 log CFU ml-1 higher than those of potable water samples. Bacterial numbers of the air in the \"dirty\" area were higher than those of the \"clean\" area. Listeria, presumptive Salmonella and Staphylococcus aureus were isolated from 27.6, 51.7 and 24.1% of all product samples, respectively, and Listeria and Staphylococcus aureus were also isolated from selected equipment surfaces.","author":[{"dropping-particle":"","family":"Geornaras","given":"Ifigenia","non-dropping-particle":"","parse-names":false,"suffix":""},{"dropping-particle":"","family":"Jesus","given":"Amelia","non-dropping-particle":"De","parse-names":false,"suffix":""},{"dropping-particle":"","family":"Zyl","given":"Elsabé","non-dropping-particle":"Van","parse-names":false,"suffix":""},{"dropping-particle":"","family":"Holy","given":"Alexander","non-dropping-particle":"Von","parse-names":false,"suffix":""}],"container-title":"Journal of Basic Microbiology","id":"ITEM-1","issued":{"date-parts":[["1995"]]},"title":"Microbiological survey of a South African poultry processing plant","type":"article-journal"},"uris":["http://www.mendeley.com/documents/?uuid=c5ffd799-ab34-4651-b38a-e277ca833c93"]},{"id":"ITEM-2","itemData":{"DOI":"10.1186/2193-1801-3-139","ISBN":"2193-1801","ISSN":"21931801","PMID":"25674440","abstract":"Salmonella spp and Escherichia coli are the two most important food-borne pathogens of public health interest incriminated in poultry meat worldwide. This study is to access their levels in frozen poultry meat obtained in Ibadan, Oyo State and compare those obtained from a commercial Nigerian-registered poultry company having a broiler-processing plant, Sayed Farms Ltd(R), with that obtained from retail stores. These retail stores source their products as illegal imports from neighboring Benin Republic or Togo because of a ban imposed by Government policy in Nigeria since July 2002 (USDA, GAIN report #NI2025:1-6, 2002). Microbiological Standards and Guidelines by USDA (National Agricultural library) (USDA 2011) and NCCLS guidelines (from Global Salm-Surv, 2003) were used during the research work. The study was approved by the Ethical Research Review Board (ERRB, Research Management Office 2011), University of Ibadan, Nigeria. A total of one hundred and fifty-two (152) frozen poultry meat samples comprising ninety-nine retail poultry (53 chicken and 46 turkey) and 53 chicken from the processing plant were accessed. ISO Standards catalogue 07.100.30 (2011) was used in accessing the levels of Salmonella, Escherichia coli, Enterobacteriaceae counts and Aerobic plate count. ISO 6579: 2002 was used for Salmonella isolation and ISO-16654:2001 for Escherichia coli isolation. There was a higher level of Aerobic plate counts and Enterobacteriaceae counts in frozen retail poultry meat than from the processing plant. Salmonella contamination from the ninety-nine poultry samples (53 chicken and 46 turkey) obtained from retail markets was at 33% [chicken 32.1% (17/53) and turkey 34.8% (16/46)] while Escherichia coli at 43.4% [chicken 47.2% (25/53) and turkey 39.1% (18/46)]. From the processing plant, twelve (12) Salmonella isolates were obtained and prevalence rate calculated as 22.6% while three (3) Escherichia coli isolates at 5.7% was obtained. Antibiotic sensitivity for isolates using eight different Gram-negative antibiotics showed different resistance patterns. Nitrofurantion and augmentin showed a decrease in their sensitivity to isolates than they normally should. Salmonella enterica spp. showed 93% resistance to tetracycline and 100% resistance to augmentin and amoxicillin, while Escherichia coli showed 100% resistance to augmentin and amoxicillin.","author":[{"dropping-particle":"","family":"Adeyanju","given":"Gladys Taiwo","non-dropping-particle":"","parse-names":false,"suffix":""},{"dropping-particle":"","family":"Ishola","given":"Olayinka","non-dropping-particle":"","parse-names":false,"suffix":""}],"container-title":"SpringerPlus","id":"ITEM-2","issued":{"date-parts":[["2014"]]},"title":"Salmonella and escherichia coli contamination of poultry meat from a processing plant and retail markets in Ibadan, Oyo state, Nigeria","type":"article-journal"},"uris":["http://www.mendeley.com/documents/?uuid=cc1afd2e-c0eb-44b5-a217-29355e7a4e70"]}],"mendeley":{"formattedCitation":"(Geornaras &lt;i&gt;et al.&lt;/i&gt;, 1995; Adeyanju and Ishola, 2014)","plainTextFormattedCitation":"(Geornaras et al., 1995; Adeyanju and Ishola, 2014)","previouslyFormattedCitation":"(Geornaras &lt;i&gt;et al.&lt;/i&gt;, 1995; Adeyanju and Ishola, 2014)"},"properties":{"noteIndex":0},"schema":"https://github.com/citation-style-language/schema/raw/master/csl-citation.json"}</w:instrText>
      </w:r>
      <w:r w:rsidR="00582D42">
        <w:rPr>
          <w:rFonts w:ascii="Times New Roman" w:hAnsi="Times New Roman" w:cs="Times New Roman"/>
          <w:sz w:val="24"/>
          <w:szCs w:val="24"/>
        </w:rPr>
        <w:fldChar w:fldCharType="separate"/>
      </w:r>
      <w:r w:rsidR="00582D42" w:rsidRPr="00582D42">
        <w:rPr>
          <w:rFonts w:ascii="Times New Roman" w:hAnsi="Times New Roman" w:cs="Times New Roman"/>
          <w:noProof/>
          <w:sz w:val="24"/>
          <w:szCs w:val="24"/>
        </w:rPr>
        <w:t xml:space="preserve">(Geornaras </w:t>
      </w:r>
      <w:r w:rsidR="00582D42" w:rsidRPr="00582D42">
        <w:rPr>
          <w:rFonts w:ascii="Times New Roman" w:hAnsi="Times New Roman" w:cs="Times New Roman"/>
          <w:i/>
          <w:noProof/>
          <w:sz w:val="24"/>
          <w:szCs w:val="24"/>
        </w:rPr>
        <w:t>et al.</w:t>
      </w:r>
      <w:r w:rsidR="00582D42" w:rsidRPr="00582D42">
        <w:rPr>
          <w:rFonts w:ascii="Times New Roman" w:hAnsi="Times New Roman" w:cs="Times New Roman"/>
          <w:noProof/>
          <w:sz w:val="24"/>
          <w:szCs w:val="24"/>
        </w:rPr>
        <w:t>, 1995; Adeyanju and Ishola, 2014)</w:t>
      </w:r>
      <w:r w:rsidR="00582D42">
        <w:rPr>
          <w:rFonts w:ascii="Times New Roman" w:hAnsi="Times New Roman" w:cs="Times New Roman"/>
          <w:sz w:val="24"/>
          <w:szCs w:val="24"/>
        </w:rPr>
        <w:fldChar w:fldCharType="end"/>
      </w:r>
      <w:r>
        <w:rPr>
          <w:rFonts w:ascii="Times New Roman" w:hAnsi="Times New Roman" w:cs="Times New Roman"/>
          <w:sz w:val="24"/>
          <w:szCs w:val="24"/>
        </w:rPr>
        <w:t xml:space="preserve">. The recovery of </w:t>
      </w:r>
      <w:r w:rsidRPr="00E173B2">
        <w:rPr>
          <w:rFonts w:ascii="Times New Roman" w:hAnsi="Times New Roman" w:cs="Times New Roman"/>
          <w:i/>
          <w:sz w:val="24"/>
          <w:szCs w:val="24"/>
        </w:rPr>
        <w:t>E. coli</w:t>
      </w:r>
      <w:r>
        <w:rPr>
          <w:rFonts w:ascii="Times New Roman" w:hAnsi="Times New Roman" w:cs="Times New Roman"/>
          <w:sz w:val="24"/>
          <w:szCs w:val="24"/>
        </w:rPr>
        <w:t xml:space="preserve"> from Open Markets was higher than that from supermarkets probably due to differences in</w:t>
      </w:r>
      <w:r w:rsidR="007A3EF8">
        <w:rPr>
          <w:rFonts w:ascii="Times New Roman" w:hAnsi="Times New Roman" w:cs="Times New Roman"/>
          <w:sz w:val="24"/>
          <w:szCs w:val="24"/>
        </w:rPr>
        <w:t xml:space="preserve"> contamination from the production source and unhygienic handling by the retailers</w:t>
      </w:r>
      <w:r>
        <w:rPr>
          <w:rFonts w:ascii="Times New Roman" w:hAnsi="Times New Roman" w:cs="Times New Roman"/>
          <w:sz w:val="24"/>
          <w:szCs w:val="24"/>
        </w:rPr>
        <w:t>. Commercial abattoirs, which are the main source of poultry supplied to supermarkets, are largely mechanized with a good understanding of hygiene and food safety management such as HACCP (Hazard Analysis Critical Control Points) principles</w:t>
      </w:r>
      <w:r w:rsidR="00C621E9">
        <w:rPr>
          <w:rFonts w:ascii="Times New Roman" w:hAnsi="Times New Roman" w:cs="Times New Roman"/>
          <w:sz w:val="24"/>
          <w:szCs w:val="24"/>
        </w:rPr>
        <w:t xml:space="preserve"> </w:t>
      </w:r>
      <w:r w:rsidR="00C621E9">
        <w:rPr>
          <w:rFonts w:ascii="Times New Roman" w:hAnsi="Times New Roman" w:cs="Times New Roman"/>
          <w:sz w:val="24"/>
          <w:szCs w:val="24"/>
        </w:rPr>
        <w:fldChar w:fldCharType="begin" w:fldLock="1"/>
      </w:r>
      <w:r w:rsidR="004570E7">
        <w:rPr>
          <w:rFonts w:ascii="Times New Roman" w:hAnsi="Times New Roman" w:cs="Times New Roman"/>
          <w:sz w:val="24"/>
          <w:szCs w:val="24"/>
        </w:rPr>
        <w:instrText>ADDIN CSL_CITATION {"citationItems":[{"id":"ITEM-1","itemData":{"author":[{"dropping-particle":"","family":"Giovannucci","given":"Daniele","non-dropping-particle":"","parse-names":false,"suffix":""},{"dropping-particle":"","family":"Consultant","given":"Senior","non-dropping-particle":"","parse-names":false,"suffix":""},{"dropping-particle":"","family":"Thematic","given":"Agribusiness","non-dropping-particle":"","parse-names":false,"suffix":""},{"dropping-particle":"","family":"Matt","given":"Team","non-dropping-particle":"","parse-names":false,"suffix":""}],"id":"ITEM-1","issued":{"date-parts":[["2000"]]},"page":"1-22","title":"FOOD QUALITY ISSUES : understanding HACCP and other quality management techniques","type":"article-journal"},"uris":["http://www.mendeley.com/documents/?uuid=22cd431c-f27c-443f-811e-88e3185b6f96"]}],"mendeley":{"formattedCitation":"(Giovannucci &lt;i&gt;et al.&lt;/i&gt;, 2000)","plainTextFormattedCitation":"(Giovannucci et al., 2000)","previouslyFormattedCitation":"(Giovannucci &lt;i&gt;et al.&lt;/i&gt;, 2000)"},"properties":{"noteIndex":0},"schema":"https://github.com/citation-style-language/schema/raw/master/csl-citation.json"}</w:instrText>
      </w:r>
      <w:r w:rsidR="00C621E9">
        <w:rPr>
          <w:rFonts w:ascii="Times New Roman" w:hAnsi="Times New Roman" w:cs="Times New Roman"/>
          <w:sz w:val="24"/>
          <w:szCs w:val="24"/>
        </w:rPr>
        <w:fldChar w:fldCharType="separate"/>
      </w:r>
      <w:r w:rsidR="00C621E9" w:rsidRPr="00C621E9">
        <w:rPr>
          <w:rFonts w:ascii="Times New Roman" w:hAnsi="Times New Roman" w:cs="Times New Roman"/>
          <w:noProof/>
          <w:sz w:val="24"/>
          <w:szCs w:val="24"/>
        </w:rPr>
        <w:t xml:space="preserve">(Giovannucci </w:t>
      </w:r>
      <w:r w:rsidR="00C621E9" w:rsidRPr="00C621E9">
        <w:rPr>
          <w:rFonts w:ascii="Times New Roman" w:hAnsi="Times New Roman" w:cs="Times New Roman"/>
          <w:i/>
          <w:noProof/>
          <w:sz w:val="24"/>
          <w:szCs w:val="24"/>
        </w:rPr>
        <w:t>et al.</w:t>
      </w:r>
      <w:r w:rsidR="00C621E9" w:rsidRPr="00C621E9">
        <w:rPr>
          <w:rFonts w:ascii="Times New Roman" w:hAnsi="Times New Roman" w:cs="Times New Roman"/>
          <w:noProof/>
          <w:sz w:val="24"/>
          <w:szCs w:val="24"/>
        </w:rPr>
        <w:t>, 2000)</w:t>
      </w:r>
      <w:r w:rsidR="00C621E9">
        <w:rPr>
          <w:rFonts w:ascii="Times New Roman" w:hAnsi="Times New Roman" w:cs="Times New Roman"/>
          <w:sz w:val="24"/>
          <w:szCs w:val="24"/>
        </w:rPr>
        <w:fldChar w:fldCharType="end"/>
      </w:r>
      <w:r>
        <w:rPr>
          <w:rFonts w:ascii="Times New Roman" w:hAnsi="Times New Roman" w:cs="Times New Roman"/>
          <w:sz w:val="24"/>
          <w:szCs w:val="24"/>
        </w:rPr>
        <w:t xml:space="preserve">. </w:t>
      </w:r>
      <w:r w:rsidR="00C62201">
        <w:rPr>
          <w:rFonts w:ascii="Times New Roman" w:hAnsi="Times New Roman" w:cs="Times New Roman"/>
          <w:sz w:val="24"/>
          <w:szCs w:val="24"/>
        </w:rPr>
        <w:t xml:space="preserve">Chickens traded at the </w:t>
      </w:r>
      <w:r>
        <w:rPr>
          <w:rFonts w:ascii="Times New Roman" w:hAnsi="Times New Roman" w:cs="Times New Roman"/>
          <w:sz w:val="24"/>
          <w:szCs w:val="24"/>
        </w:rPr>
        <w:t>Open markets, on the other hand, are mostly supplied by small and medium sized enterprises whose processing methods are less hygienic. Most of the pou</w:t>
      </w:r>
      <w:r w:rsidR="00C62201">
        <w:rPr>
          <w:rFonts w:ascii="Times New Roman" w:hAnsi="Times New Roman" w:cs="Times New Roman"/>
          <w:sz w:val="24"/>
          <w:szCs w:val="24"/>
        </w:rPr>
        <w:t>ltry processing among the small-</w:t>
      </w:r>
      <w:r>
        <w:rPr>
          <w:rFonts w:ascii="Times New Roman" w:hAnsi="Times New Roman" w:cs="Times New Roman"/>
          <w:sz w:val="24"/>
          <w:szCs w:val="24"/>
        </w:rPr>
        <w:t xml:space="preserve">scale processors happens either in the backyard or at small abattoirs that </w:t>
      </w:r>
      <w:r w:rsidR="00C62201">
        <w:rPr>
          <w:rFonts w:ascii="Times New Roman" w:hAnsi="Times New Roman" w:cs="Times New Roman"/>
          <w:sz w:val="24"/>
          <w:szCs w:val="24"/>
        </w:rPr>
        <w:t xml:space="preserve">often </w:t>
      </w:r>
      <w:r>
        <w:rPr>
          <w:rFonts w:ascii="Times New Roman" w:hAnsi="Times New Roman" w:cs="Times New Roman"/>
          <w:sz w:val="24"/>
          <w:szCs w:val="24"/>
        </w:rPr>
        <w:t>do not adhere to hygienic principles</w:t>
      </w:r>
      <w:r w:rsidR="00AC1A0D">
        <w:rPr>
          <w:rFonts w:ascii="Times New Roman" w:hAnsi="Times New Roman" w:cs="Times New Roman"/>
          <w:sz w:val="24"/>
          <w:szCs w:val="24"/>
        </w:rPr>
        <w:t xml:space="preserve">. A study that supports this theory was conducted in a modern administrative region similar in organization to Lusaka Province in northwestern Greece </w:t>
      </w:r>
      <w:r w:rsidR="00582D42">
        <w:rPr>
          <w:rFonts w:ascii="Times New Roman" w:hAnsi="Times New Roman" w:cs="Times New Roman"/>
          <w:sz w:val="24"/>
          <w:szCs w:val="24"/>
        </w:rPr>
        <w:fldChar w:fldCharType="begin" w:fldLock="1"/>
      </w:r>
      <w:r w:rsidR="00582D42">
        <w:rPr>
          <w:rFonts w:ascii="Times New Roman" w:hAnsi="Times New Roman" w:cs="Times New Roman"/>
          <w:sz w:val="24"/>
          <w:szCs w:val="24"/>
        </w:rPr>
        <w:instrText>ADDIN CSL_CITATION {"citationItems":[{"id":"ITEM-1","itemData":{"DOI":"10.1016/j.anaerobe.2011.05.018","ISBN":"1095-8274 (Electronic)\\r1075-9964 (Linking)","ISSN":"10759964","PMID":"21718794","abstract":"Food safety and shelf-life are both important microbial concerns in relation to broiler meat production. Focus is mainly placed on the absence or control of potentially pathogenic microbes such as Salmonella spp. and Campylobacter spp. but, from the commercial point of view, other spoilage bacteria also play a role as potential threats. Regarding food safety, the primary target should be the production of pathogen-free live animals, thus allowing slaughter plants to keep the processing line free of those microorganisms.Consumers believe that quality of foods from organic production is superior to foods from conventional production. The aim of the present study was to evaluate and compare the bacterial quality of chicken meat from organic and conventional production on the basis of traditional meat quality criteria. Fresh free grazing broiler carcasses were purchased directly from rural households (n=80) and fresh retail chicken parts from conventional broiler carcasses from the local supermarkets in the region of Epirus (Poultry Producers Association. Arta) (n=200).The samples were microbiologically tested for the presence of bacteria such as: Salmonella spp., Listeria monocytogenes, Staphylococcus aureus, Enterobacteriaceae, Escherichia coli, Campylobacter spp., and C. perfringens. Total count of aerobic mesophilic bacteria was also determined. Bacteriological tests were performed by means of standard methods of isolation and identification of individual species of bacteria according to ISO requirements. API-tests (bioMerieux) and Vitek 2 Identification System (bioMerieux) were used for biochemical determination. High levels of microbial contamination and occurrence of pathogenic bacteria at then fresh free grazing broiler carcasses reflect the poor hygienic quality of the slaughter conditions in the rural households. © 2011 Elsevier Ltd.","author":[{"dropping-particle":"","family":"Voidarou","given":"C.","non-dropping-particle":"","parse-names":false,"suffix":""},{"dropping-particle":"","family":"Vassos","given":"D.","non-dropping-particle":"","parse-names":false,"suffix":""},{"dropping-particle":"","family":"Rozos","given":"G.","non-dropping-particle":"","parse-names":false,"suffix":""},{"dropping-particle":"","family":"Alexopoulos","given":"A.","non-dropping-particle":"","parse-names":false,"suffix":""},{"dropping-particle":"","family":"Plessas","given":"S.","non-dropping-particle":"","parse-names":false,"suffix":""},{"dropping-particle":"","family":"Tsinas","given":"A.","non-dropping-particle":"","parse-names":false,"suffix":""},{"dropping-particle":"","family":"Skoufou","given":"M.","non-dropping-particle":"","parse-names":false,"suffix":""},{"dropping-particle":"","family":"Stavropoulou","given":"E.","non-dropping-particle":"","parse-names":false,"suffix":""},{"dropping-particle":"","family":"Bezirtzoglou","given":"E.","non-dropping-particle":"","parse-names":false,"suffix":""}],"container-title":"Anaerobe","id":"ITEM-1","issued":{"date-parts":[["2011"]]},"title":"Microbial challenges of poultry meat production","type":"article-journal"},"uris":["http://www.mendeley.com/documents/?uuid=043ed171-d134-4996-b0cc-21dc755ff1d5"]}],"mendeley":{"formattedCitation":"(Voidarou &lt;i&gt;et al.&lt;/i&gt;, 2011)","plainTextFormattedCitation":"(Voidarou et al., 2011)","previouslyFormattedCitation":"(Voidarou &lt;i&gt;et al.&lt;/i&gt;, 2011)"},"properties":{"noteIndex":0},"schema":"https://github.com/citation-style-language/schema/raw/master/csl-citation.json"}</w:instrText>
      </w:r>
      <w:r w:rsidR="00582D42">
        <w:rPr>
          <w:rFonts w:ascii="Times New Roman" w:hAnsi="Times New Roman" w:cs="Times New Roman"/>
          <w:sz w:val="24"/>
          <w:szCs w:val="24"/>
        </w:rPr>
        <w:fldChar w:fldCharType="separate"/>
      </w:r>
      <w:r w:rsidR="00582D42" w:rsidRPr="00582D42">
        <w:rPr>
          <w:rFonts w:ascii="Times New Roman" w:hAnsi="Times New Roman" w:cs="Times New Roman"/>
          <w:noProof/>
          <w:sz w:val="24"/>
          <w:szCs w:val="24"/>
        </w:rPr>
        <w:t xml:space="preserve">(Voidarou </w:t>
      </w:r>
      <w:r w:rsidR="00582D42" w:rsidRPr="00582D42">
        <w:rPr>
          <w:rFonts w:ascii="Times New Roman" w:hAnsi="Times New Roman" w:cs="Times New Roman"/>
          <w:i/>
          <w:noProof/>
          <w:sz w:val="24"/>
          <w:szCs w:val="24"/>
        </w:rPr>
        <w:t>et al.</w:t>
      </w:r>
      <w:r w:rsidR="00582D42" w:rsidRPr="00582D42">
        <w:rPr>
          <w:rFonts w:ascii="Times New Roman" w:hAnsi="Times New Roman" w:cs="Times New Roman"/>
          <w:noProof/>
          <w:sz w:val="24"/>
          <w:szCs w:val="24"/>
        </w:rPr>
        <w:t>, 2011)</w:t>
      </w:r>
      <w:r w:rsidR="00582D42">
        <w:rPr>
          <w:rFonts w:ascii="Times New Roman" w:hAnsi="Times New Roman" w:cs="Times New Roman"/>
          <w:sz w:val="24"/>
          <w:szCs w:val="24"/>
        </w:rPr>
        <w:fldChar w:fldCharType="end"/>
      </w:r>
      <w:r>
        <w:rPr>
          <w:rFonts w:ascii="Times New Roman" w:hAnsi="Times New Roman" w:cs="Times New Roman"/>
          <w:sz w:val="24"/>
          <w:szCs w:val="24"/>
        </w:rPr>
        <w:t>.</w:t>
      </w:r>
      <w:r w:rsidR="00D62A77">
        <w:rPr>
          <w:rFonts w:ascii="Times New Roman" w:hAnsi="Times New Roman" w:cs="Times New Roman"/>
          <w:sz w:val="24"/>
          <w:szCs w:val="24"/>
        </w:rPr>
        <w:t xml:space="preserve"> </w:t>
      </w:r>
      <w:r w:rsidR="00AC1A0D">
        <w:rPr>
          <w:rFonts w:ascii="Times New Roman" w:hAnsi="Times New Roman" w:cs="Times New Roman"/>
          <w:sz w:val="24"/>
          <w:szCs w:val="24"/>
        </w:rPr>
        <w:t>Bacterial contamination of carcasses purchased from supermarkets was lower than that of chickens that were processed in households. The study pointed out that the slaughtering condit</w:t>
      </w:r>
      <w:r w:rsidR="00C62201">
        <w:rPr>
          <w:rFonts w:ascii="Times New Roman" w:hAnsi="Times New Roman" w:cs="Times New Roman"/>
          <w:sz w:val="24"/>
          <w:szCs w:val="24"/>
        </w:rPr>
        <w:t>ions in the rural households were</w:t>
      </w:r>
      <w:r w:rsidR="00AC1A0D">
        <w:rPr>
          <w:rFonts w:ascii="Times New Roman" w:hAnsi="Times New Roman" w:cs="Times New Roman"/>
          <w:sz w:val="24"/>
          <w:szCs w:val="24"/>
        </w:rPr>
        <w:t xml:space="preserve"> poor.</w:t>
      </w:r>
    </w:p>
    <w:p w14:paraId="0CAA96C0" w14:textId="259A502A" w:rsidR="0092356C" w:rsidRPr="00E17C8A" w:rsidRDefault="0092356C" w:rsidP="0092356C">
      <w:pPr>
        <w:pStyle w:val="Heading2"/>
        <w:spacing w:line="360" w:lineRule="auto"/>
        <w:jc w:val="both"/>
        <w:rPr>
          <w:rFonts w:ascii="Times New Roman" w:hAnsi="Times New Roman" w:cs="Times New Roman"/>
          <w:b/>
        </w:rPr>
      </w:pPr>
      <w:bookmarkStart w:id="160" w:name="_Toc530929546"/>
      <w:bookmarkStart w:id="161" w:name="_Toc10158316"/>
      <w:r w:rsidRPr="00E17C8A">
        <w:rPr>
          <w:rFonts w:ascii="Times New Roman" w:hAnsi="Times New Roman" w:cs="Times New Roman"/>
          <w:b/>
        </w:rPr>
        <w:t>5.2. Phenotypic Resistance profiles of Antibiotics</w:t>
      </w:r>
      <w:bookmarkEnd w:id="160"/>
      <w:bookmarkEnd w:id="161"/>
    </w:p>
    <w:p w14:paraId="07660803" w14:textId="03146227" w:rsidR="0092356C" w:rsidRPr="002F28CC" w:rsidRDefault="0092356C" w:rsidP="0092356C">
      <w:pPr>
        <w:spacing w:line="360" w:lineRule="auto"/>
        <w:jc w:val="both"/>
      </w:pPr>
      <w:r>
        <w:rPr>
          <w:rFonts w:ascii="Times New Roman" w:hAnsi="Times New Roman" w:cs="Times New Roman"/>
          <w:sz w:val="24"/>
          <w:szCs w:val="24"/>
        </w:rPr>
        <w:t>The resistance to tetracyclines, sulfonamides and beta-lactam antibiotics was generally high, with the highest resistance being recorded in open markets.</w:t>
      </w:r>
      <w:r w:rsidRPr="002F28CC">
        <w:rPr>
          <w:rFonts w:ascii="Times New Roman" w:hAnsi="Times New Roman" w:cs="Times New Roman"/>
          <w:sz w:val="24"/>
          <w:szCs w:val="24"/>
        </w:rPr>
        <w:t xml:space="preserve"> </w:t>
      </w:r>
      <w:r>
        <w:rPr>
          <w:rFonts w:ascii="Times New Roman" w:hAnsi="Times New Roman" w:cs="Times New Roman"/>
          <w:sz w:val="24"/>
          <w:szCs w:val="24"/>
        </w:rPr>
        <w:t>This could be attributed to the fact that, at the present, use of antibiotics in both livestock and human is not well reg</w:t>
      </w:r>
      <w:r w:rsidR="008E4FDA">
        <w:rPr>
          <w:rFonts w:ascii="Times New Roman" w:hAnsi="Times New Roman" w:cs="Times New Roman"/>
          <w:sz w:val="24"/>
          <w:szCs w:val="24"/>
        </w:rPr>
        <w:t>u</w:t>
      </w:r>
      <w:r>
        <w:rPr>
          <w:rFonts w:ascii="Times New Roman" w:hAnsi="Times New Roman" w:cs="Times New Roman"/>
          <w:sz w:val="24"/>
          <w:szCs w:val="24"/>
        </w:rPr>
        <w:t>lated and is subject to misuse and abuse, especially</w:t>
      </w:r>
      <w:r w:rsidR="008E4FDA">
        <w:rPr>
          <w:rFonts w:ascii="Times New Roman" w:hAnsi="Times New Roman" w:cs="Times New Roman"/>
          <w:sz w:val="24"/>
          <w:szCs w:val="24"/>
        </w:rPr>
        <w:t xml:space="preserve"> among small scale producers. In Zambia,</w:t>
      </w:r>
      <w:r>
        <w:rPr>
          <w:rFonts w:ascii="Times New Roman" w:hAnsi="Times New Roman" w:cs="Times New Roman"/>
          <w:sz w:val="24"/>
          <w:szCs w:val="24"/>
        </w:rPr>
        <w:t xml:space="preserve"> there</w:t>
      </w:r>
      <w:r w:rsidR="008E4FDA">
        <w:rPr>
          <w:rFonts w:ascii="Times New Roman" w:hAnsi="Times New Roman" w:cs="Times New Roman"/>
          <w:sz w:val="24"/>
          <w:szCs w:val="24"/>
        </w:rPr>
        <w:t xml:space="preserve"> is</w:t>
      </w:r>
      <w:r>
        <w:rPr>
          <w:rFonts w:ascii="Times New Roman" w:hAnsi="Times New Roman" w:cs="Times New Roman"/>
          <w:sz w:val="24"/>
          <w:szCs w:val="24"/>
        </w:rPr>
        <w:t xml:space="preserve"> poor regulation of veterinary drugs and antibiotics</w:t>
      </w:r>
      <w:r w:rsidR="008E4FDA">
        <w:rPr>
          <w:rFonts w:ascii="Times New Roman" w:hAnsi="Times New Roman" w:cs="Times New Roman"/>
          <w:sz w:val="24"/>
          <w:szCs w:val="24"/>
        </w:rPr>
        <w:t xml:space="preserve">, whereby farmers are able to purchase antibiotics </w:t>
      </w:r>
      <w:r>
        <w:rPr>
          <w:rFonts w:ascii="Times New Roman" w:hAnsi="Times New Roman" w:cs="Times New Roman"/>
          <w:sz w:val="24"/>
          <w:szCs w:val="24"/>
        </w:rPr>
        <w:t>over t</w:t>
      </w:r>
      <w:r w:rsidR="0097227A">
        <w:rPr>
          <w:rFonts w:ascii="Times New Roman" w:hAnsi="Times New Roman" w:cs="Times New Roman"/>
          <w:sz w:val="24"/>
          <w:szCs w:val="24"/>
        </w:rPr>
        <w:t xml:space="preserve">he counter without a prescription </w:t>
      </w:r>
      <w:r w:rsidR="0097227A">
        <w:rPr>
          <w:rFonts w:ascii="Times New Roman" w:hAnsi="Times New Roman" w:cs="Times New Roman"/>
          <w:sz w:val="24"/>
          <w:szCs w:val="24"/>
        </w:rPr>
        <w:fldChar w:fldCharType="begin" w:fldLock="1"/>
      </w:r>
      <w:r w:rsidR="004570E7">
        <w:rPr>
          <w:rFonts w:ascii="Times New Roman" w:hAnsi="Times New Roman" w:cs="Times New Roman"/>
          <w:sz w:val="24"/>
          <w:szCs w:val="24"/>
        </w:rPr>
        <w:instrText>ADDIN CSL_CITATION {"citationItems":[{"id":"ITEM-1","itemData":{"DOI":"10.3390/molecules23040795","ISBN":"2773832426","ISSN":"14203049","PMID":"29601469","abstract":"Due to the increased demand of animal protein in developing countries, intensive farming is instigated, which results in antibiotic residues in animal-derived products, and eventually, antibiotic resistance. Antibiotic resistance is of great public health concern because the antibiotic-resistant bacteria associated with the animals may be pathogenic to humans, easily transmitted to humans via food chains, and widely disseminated in the environment via animal wastes. These may cause complicated, untreatable, and prolonged infections in humans, leading to higher healthcare cost and sometimes death. In the said countries, antibiotic resistance is so complex and difficult, due to irrational use of antibiotics both in the clinical and agriculture settings, low socioeconomic status, poor sanitation and hygienic status, as well as that zoonotic bacterial pathogens are not regularly cultured, and their resistance to commonly used antibiotics are scarcely investigated (poor surveillance systems). The challenges that follow are of local, national, regional, and international dimensions, as there are no geographic boundaries to impede the spread of antibiotic resistance. In addition, the information assembled in this study through a thorough review of published findings, emphasized the presence of antibiotics in animal-derived products and the phenomenon of multidrug resistance in environmental samples. This therefore calls for strengthening of regulations that direct antibiotic manufacture, distribution, dispensing, and prescription, hence fostering antibiotic stewardship. Joint collaboration across the world with international bodies is needed to assist the developing countries to implement good surveillance of antibiotic use and antibiotic resistance.","author":[{"dropping-particle":"","family":"Manyi-Loh","given":"Christy","non-dropping-particle":"","parse-names":false,"suffix":""},{"dropping-particle":"","family":"Mamphweli","given":"Sampson","non-dropping-particle":"","parse-names":false,"suffix":""},{"dropping-particle":"","family":"Meyer","given":"Edson","non-dropping-particle":"","parse-names":false,"suffix":""},{"dropping-particle":"","family":"Okoh","given":"Anthony","non-dropping-particle":"","parse-names":false,"suffix":""}],"container-title":"Molecules","id":"ITEM-1","issued":{"date-parts":[["2018"]]},"title":"Antibiotic use in agriculture and its consequential resistance in environmental sources: Potential public health implications","type":"article-journal"},"uris":["http://www.mendeley.com/documents/?uuid=166085bd-be2e-37a1-b50c-e12d4956fba6"]},{"id":"ITEM-2","itemData":{"abstract":"Antimicrobial resistance (AMR) is a worldwide public health concern. While it is evident that the use of antibiotics creates selection pressure for the evolution of antibiotic resistance genes, there are still considerable knowledge gaps relating to the status quo of antibiotic use, emergence of resistant pathogens in different livestock production systems and spread within human and animal communities. This thesis includes a survey of antibiotic use in the dairy sector within a specific area of Zambia and analysis of AMR and virulence factors in E. coli isolated from dairy cattle and diarrhoea human patients with the following objectives. 1. To investigate the usage of antibiotics in the dairy sector and the drivers for use. 2. To determine the prevalence and patterns of antimicrobial resistance in E. coli isolated from faecal samples of dairy cattle. 3. To use whole genome sequencing (WGS) to investigate the molecular epidemiology of resistance determinants in E. coli strains isolated from both dairy cattle and humans. 4. To assess the zoonotic potential of isolated E. coli focusing on Shiga toxin-producing E. coli (STEC) and relationship to STEC associated with clinical disease in the UK. In view of these objectives, the first part of the work was carried out in Zambia and involved a questionnaire, a field survey, isolation of E. coli from dairy cattle faecal samples and phenotypic testing for AMR. In addition, E. coli isolates were obtained from another study that was focused on human patients presenting with diarrhoea at the University Teaching Hospital in Lusaka. The second part involved whole genome sequencing and molecular analyses of E. coli for resistance and virulence genotypes at the Roslin Institute (UK). For the field study, a stratified random sample of 104 farms was studied, representing approximately 20% of all dairy farms in the region. On each farm, faecal samples were collected from a random sample of animals and a standardised questionnaire on the usage of antibiotics was completed. An E. coli isolate was obtained from 98.67% (371/376) of the sampled animals and tested for resistance against the six types of antibiotics (tetracycline, ampicillin, sulfamethoxazole/trimethoprim, cefpodoxime, gentamicin and ciprofloxacin). These E. coli were then analysed together with those from humans for genotypes in the laboratory and from Illumina short read whole genome sequences using bioinformatics tools. Tetracylines and penicillin were the co…","author":[{"dropping-particle":"","family":"Mainda","given":"Geoffrey","non-dropping-particle":"","parse-names":false,"suffix":""}],"container-title":"PQDT - UK &amp; Ireland","id":"ITEM-2","issued":{"date-parts":[["2016"]]},"title":"Molecular epidemiology of antimicrobial resistance (amr) and shiga toxin producing e coli (stec) in dairy herds of central zambia","type":"thesis"},"uris":["http://www.mendeley.com/documents/?uuid=ed434bd5-2ee1-4d60-9728-3cf87579cfe9"]}],"mendeley":{"formattedCitation":"(Mainda, 2016; Manyi-Loh &lt;i&gt;et al.&lt;/i&gt;, 2018)","plainTextFormattedCitation":"(Mainda, 2016; Manyi-Loh et al., 2018)","previouslyFormattedCitation":"(Mainda, 2016; Manyi-Loh &lt;i&gt;et al.&lt;/i&gt;, 2018)"},"properties":{"noteIndex":0},"schema":"https://github.com/citation-style-language/schema/raw/master/csl-citation.json"}</w:instrText>
      </w:r>
      <w:r w:rsidR="0097227A">
        <w:rPr>
          <w:rFonts w:ascii="Times New Roman" w:hAnsi="Times New Roman" w:cs="Times New Roman"/>
          <w:sz w:val="24"/>
          <w:szCs w:val="24"/>
        </w:rPr>
        <w:fldChar w:fldCharType="separate"/>
      </w:r>
      <w:r w:rsidR="004570E7" w:rsidRPr="004570E7">
        <w:rPr>
          <w:rFonts w:ascii="Times New Roman" w:hAnsi="Times New Roman" w:cs="Times New Roman"/>
          <w:noProof/>
          <w:sz w:val="24"/>
          <w:szCs w:val="24"/>
        </w:rPr>
        <w:t xml:space="preserve">(Mainda, 2016; Manyi-Loh </w:t>
      </w:r>
      <w:r w:rsidR="004570E7" w:rsidRPr="004570E7">
        <w:rPr>
          <w:rFonts w:ascii="Times New Roman" w:hAnsi="Times New Roman" w:cs="Times New Roman"/>
          <w:i/>
          <w:noProof/>
          <w:sz w:val="24"/>
          <w:szCs w:val="24"/>
        </w:rPr>
        <w:t>et al.</w:t>
      </w:r>
      <w:r w:rsidR="004570E7" w:rsidRPr="004570E7">
        <w:rPr>
          <w:rFonts w:ascii="Times New Roman" w:hAnsi="Times New Roman" w:cs="Times New Roman"/>
          <w:noProof/>
          <w:sz w:val="24"/>
          <w:szCs w:val="24"/>
        </w:rPr>
        <w:t>, 2018)</w:t>
      </w:r>
      <w:r w:rsidR="0097227A">
        <w:rPr>
          <w:rFonts w:ascii="Times New Roman" w:hAnsi="Times New Roman" w:cs="Times New Roman"/>
          <w:sz w:val="24"/>
          <w:szCs w:val="24"/>
        </w:rPr>
        <w:fldChar w:fldCharType="end"/>
      </w:r>
      <w:r w:rsidR="0097227A">
        <w:rPr>
          <w:rFonts w:ascii="Times New Roman" w:hAnsi="Times New Roman" w:cs="Times New Roman"/>
          <w:sz w:val="24"/>
          <w:szCs w:val="24"/>
        </w:rPr>
        <w:t>.</w:t>
      </w:r>
      <w:r>
        <w:rPr>
          <w:rFonts w:ascii="Times New Roman" w:hAnsi="Times New Roman" w:cs="Times New Roman"/>
          <w:sz w:val="24"/>
          <w:szCs w:val="24"/>
        </w:rPr>
        <w:t xml:space="preserve"> Furthermore, the poor hygienic processing methods that are employed at small and medium scale may facilitate the contamination of the carcasses with antimicrobial resistant organisms. The handling of the carcasses during slaughter, rinsing, transportation and sale may all introduce resistant organisms</w:t>
      </w:r>
      <w:r w:rsidR="00810F42">
        <w:rPr>
          <w:rFonts w:ascii="Times New Roman" w:hAnsi="Times New Roman" w:cs="Times New Roman"/>
          <w:sz w:val="24"/>
          <w:szCs w:val="24"/>
        </w:rPr>
        <w:t xml:space="preserve"> from humans and the environment</w:t>
      </w:r>
      <w:r>
        <w:rPr>
          <w:rFonts w:ascii="Times New Roman" w:hAnsi="Times New Roman" w:cs="Times New Roman"/>
          <w:sz w:val="24"/>
          <w:szCs w:val="24"/>
        </w:rPr>
        <w:t xml:space="preserve">. Broiler carcasses that originate from commercial abattoirs, however, may get contaminated mostly from the abattoir bench surfaces and intestines of </w:t>
      </w:r>
      <w:r w:rsidR="007855D7">
        <w:rPr>
          <w:rFonts w:ascii="Times New Roman" w:hAnsi="Times New Roman" w:cs="Times New Roman"/>
          <w:sz w:val="24"/>
          <w:szCs w:val="24"/>
        </w:rPr>
        <w:t xml:space="preserve">the broilers during </w:t>
      </w:r>
      <w:r w:rsidR="007855D7">
        <w:rPr>
          <w:rFonts w:ascii="Times New Roman" w:hAnsi="Times New Roman" w:cs="Times New Roman"/>
          <w:sz w:val="24"/>
          <w:szCs w:val="24"/>
        </w:rPr>
        <w:lastRenderedPageBreak/>
        <w:t>processing</w:t>
      </w:r>
      <w:r w:rsidR="004570E7">
        <w:rPr>
          <w:rFonts w:ascii="Times New Roman" w:hAnsi="Times New Roman" w:cs="Times New Roman"/>
          <w:sz w:val="24"/>
          <w:szCs w:val="24"/>
        </w:rPr>
        <w:t xml:space="preserve"> </w:t>
      </w:r>
      <w:r w:rsidR="004570E7">
        <w:rPr>
          <w:rFonts w:ascii="Times New Roman" w:hAnsi="Times New Roman" w:cs="Times New Roman"/>
          <w:sz w:val="24"/>
          <w:szCs w:val="24"/>
        </w:rPr>
        <w:fldChar w:fldCharType="begin" w:fldLock="1"/>
      </w:r>
      <w:r w:rsidR="00F92FA8">
        <w:rPr>
          <w:rFonts w:ascii="Times New Roman" w:hAnsi="Times New Roman" w:cs="Times New Roman"/>
          <w:sz w:val="24"/>
          <w:szCs w:val="24"/>
        </w:rPr>
        <w:instrText>ADDIN CSL_CITATION {"citationItems":[{"id":"ITEM-1","itemData":{"DOI":"10.1016/j.anaerobe.2011.05.018","ISBN":"1095-8274 (Electronic)\\r1075-9964 (Linking)","ISSN":"10759964","PMID":"21718794","abstract":"Food safety and shelf-life are both important microbial concerns in relation to broiler meat production. Focus is mainly placed on the absence or control of potentially pathogenic microbes such as Salmonella spp. and Campylobacter spp. but, from the commercial point of view, other spoilage bacteria also play a role as potential threats. Regarding food safety, the primary target should be the production of pathogen-free live animals, thus allowing slaughter plants to keep the processing line free of those microorganisms.Consumers believe that quality of foods from organic production is superior to foods from conventional production. The aim of the present study was to evaluate and compare the bacterial quality of chicken meat from organic and conventional production on the basis of traditional meat quality criteria. Fresh free grazing broiler carcasses were purchased directly from rural households (n=80) and fresh retail chicken parts from conventional broiler carcasses from the local supermarkets in the region of Epirus (Poultry Producers Association. Arta) (n=200).The samples were microbiologically tested for the presence of bacteria such as: Salmonella spp., Listeria monocytogenes, Staphylococcus aureus, Enterobacteriaceae, Escherichia coli, Campylobacter spp., and C. perfringens. Total count of aerobic mesophilic bacteria was also determined. Bacteriological tests were performed by means of standard methods of isolation and identification of individual species of bacteria according to ISO requirements. API-tests (bioMerieux) and Vitek 2 Identification System (bioMerieux) were used for biochemical determination. High levels of microbial contamination and occurrence of pathogenic bacteria at then fresh free grazing broiler carcasses reflect the poor hygienic quality of the slaughter conditions in the rural households. © 2011 Elsevier Ltd.","author":[{"dropping-particle":"","family":"Voidarou","given":"C.","non-dropping-particle":"","parse-names":false,"suffix":""},{"dropping-particle":"","family":"Vassos","given":"D.","non-dropping-particle":"","parse-names":false,"suffix":""},{"dropping-particle":"","family":"Rozos","given":"G.","non-dropping-particle":"","parse-names":false,"suffix":""},{"dropping-particle":"","family":"Alexopoulos","given":"A.","non-dropping-particle":"","parse-names":false,"suffix":""},{"dropping-particle":"","family":"Plessas","given":"S.","non-dropping-particle":"","parse-names":false,"suffix":""},{"dropping-particle":"","family":"Tsinas","given":"A.","non-dropping-particle":"","parse-names":false,"suffix":""},{"dropping-particle":"","family":"Skoufou","given":"M.","non-dropping-particle":"","parse-names":false,"suffix":""},{"dropping-particle":"","family":"Stavropoulou","given":"E.","non-dropping-particle":"","parse-names":false,"suffix":""},{"dropping-particle":"","family":"Bezirtzoglou","given":"E.","non-dropping-particle":"","parse-names":false,"suffix":""}],"container-title":"Anaerobe","id":"ITEM-1","issued":{"date-parts":[["2011"]]},"title":"Microbial challenges of poultry meat production","type":"article-journal"},"uris":["http://www.mendeley.com/documents/?uuid=043ed171-d134-4996-b0cc-21dc755ff1d5"]}],"mendeley":{"formattedCitation":"(Voidarou &lt;i&gt;et al.&lt;/i&gt;, 2011)","plainTextFormattedCitation":"(Voidarou et al., 2011)","previouslyFormattedCitation":"(Voidarou &lt;i&gt;et al.&lt;/i&gt;, 2011)"},"properties":{"noteIndex":0},"schema":"https://github.com/citation-style-language/schema/raw/master/csl-citation.json"}</w:instrText>
      </w:r>
      <w:r w:rsidR="004570E7">
        <w:rPr>
          <w:rFonts w:ascii="Times New Roman" w:hAnsi="Times New Roman" w:cs="Times New Roman"/>
          <w:sz w:val="24"/>
          <w:szCs w:val="24"/>
        </w:rPr>
        <w:fldChar w:fldCharType="separate"/>
      </w:r>
      <w:r w:rsidR="004570E7" w:rsidRPr="004570E7">
        <w:rPr>
          <w:rFonts w:ascii="Times New Roman" w:hAnsi="Times New Roman" w:cs="Times New Roman"/>
          <w:noProof/>
          <w:sz w:val="24"/>
          <w:szCs w:val="24"/>
        </w:rPr>
        <w:t xml:space="preserve">(Voidarou </w:t>
      </w:r>
      <w:r w:rsidR="004570E7" w:rsidRPr="004570E7">
        <w:rPr>
          <w:rFonts w:ascii="Times New Roman" w:hAnsi="Times New Roman" w:cs="Times New Roman"/>
          <w:i/>
          <w:noProof/>
          <w:sz w:val="24"/>
          <w:szCs w:val="24"/>
        </w:rPr>
        <w:t>et al.</w:t>
      </w:r>
      <w:r w:rsidR="004570E7" w:rsidRPr="004570E7">
        <w:rPr>
          <w:rFonts w:ascii="Times New Roman" w:hAnsi="Times New Roman" w:cs="Times New Roman"/>
          <w:noProof/>
          <w:sz w:val="24"/>
          <w:szCs w:val="24"/>
        </w:rPr>
        <w:t>, 2011)</w:t>
      </w:r>
      <w:r w:rsidR="004570E7">
        <w:rPr>
          <w:rFonts w:ascii="Times New Roman" w:hAnsi="Times New Roman" w:cs="Times New Roman"/>
          <w:sz w:val="24"/>
          <w:szCs w:val="24"/>
        </w:rPr>
        <w:fldChar w:fldCharType="end"/>
      </w:r>
      <w:r w:rsidR="007855D7">
        <w:rPr>
          <w:rFonts w:ascii="Times New Roman" w:hAnsi="Times New Roman" w:cs="Times New Roman"/>
          <w:sz w:val="24"/>
          <w:szCs w:val="24"/>
        </w:rPr>
        <w:t xml:space="preserve">. </w:t>
      </w:r>
      <w:r>
        <w:rPr>
          <w:rFonts w:ascii="Times New Roman" w:hAnsi="Times New Roman" w:cs="Times New Roman"/>
          <w:sz w:val="24"/>
          <w:szCs w:val="24"/>
        </w:rPr>
        <w:t>Most carcasses from superma</w:t>
      </w:r>
      <w:r w:rsidR="004570E7">
        <w:rPr>
          <w:rFonts w:ascii="Times New Roman" w:hAnsi="Times New Roman" w:cs="Times New Roman"/>
          <w:sz w:val="24"/>
          <w:szCs w:val="24"/>
        </w:rPr>
        <w:t>rkets were highly resistant to Nalidixic acid, in addition to Tetracycline and T</w:t>
      </w:r>
      <w:r>
        <w:rPr>
          <w:rFonts w:ascii="Times New Roman" w:hAnsi="Times New Roman" w:cs="Times New Roman"/>
          <w:sz w:val="24"/>
          <w:szCs w:val="24"/>
        </w:rPr>
        <w:t>rimethoprim/sulfamethoxazole. This could be as a result of the use of fluor</w:t>
      </w:r>
      <w:r w:rsidR="004570E7">
        <w:rPr>
          <w:rFonts w:ascii="Times New Roman" w:hAnsi="Times New Roman" w:cs="Times New Roman"/>
          <w:sz w:val="24"/>
          <w:szCs w:val="24"/>
        </w:rPr>
        <w:t>oquinolone antibiotics such as Enrofloxacin and C</w:t>
      </w:r>
      <w:r>
        <w:rPr>
          <w:rFonts w:ascii="Times New Roman" w:hAnsi="Times New Roman" w:cs="Times New Roman"/>
          <w:sz w:val="24"/>
          <w:szCs w:val="24"/>
        </w:rPr>
        <w:t>iprofloxacin during poultry production at commercial level. Similar trends have been noticed in other parts of the world where similar studies h</w:t>
      </w:r>
      <w:r w:rsidR="007855D7">
        <w:rPr>
          <w:rFonts w:ascii="Times New Roman" w:hAnsi="Times New Roman" w:cs="Times New Roman"/>
          <w:sz w:val="24"/>
          <w:szCs w:val="24"/>
        </w:rPr>
        <w:t xml:space="preserve">ave been undertaken. </w:t>
      </w:r>
      <w:r w:rsidR="007855D7">
        <w:rPr>
          <w:rFonts w:ascii="Times New Roman" w:hAnsi="Times New Roman" w:cs="Times New Roman"/>
          <w:sz w:val="24"/>
          <w:szCs w:val="24"/>
        </w:rPr>
        <w:fldChar w:fldCharType="begin" w:fldLock="1"/>
      </w:r>
      <w:r w:rsidR="004570E7">
        <w:rPr>
          <w:rFonts w:ascii="Times New Roman" w:hAnsi="Times New Roman" w:cs="Times New Roman"/>
          <w:sz w:val="24"/>
          <w:szCs w:val="24"/>
        </w:rPr>
        <w:instrText>ADDIN CSL_CITATION {"citationItems":[{"id":"ITEM-1","itemData":{"DOI":"10.4315/0362-028X.JFP-11-513","ISBN":"0362-028X","ISSN":"0362-028X","PMID":"22691484","abstract":"A cross-sectional study was performed to estimate the prevalence of Salmonella on retail market chicken carcasses in Colombia. A total of 1,003 broiler chicken carcasses from 23 departments (one city per department) were collected via a stratified sampling method. Carcass rinses were tested for the presence of Salmonella by conventional culture methods. Salmonella strains were isolated from 27 % of the carcasses sampled. Logistic regression analysis was used to determine potential risk factors for Salmonella contamination associated with the chicken production system (conventional versus free-range), storage condition (chilled versus frozen), retail store type (supermarket, independent, and wet market), poultry company (integrated company versus nonintegrated company), and socioeconomic stratum. Chickens from a nonintegrated poultry company were associated with a significantly (P &lt; 0.05) greater risk of Salmonella contamination (odds ratio, 2.0) than were chickens from an integrated company. Chilled chickens had a significantly (P &lt; 0.05) higher risk of Salmonella contamination (odds ratio, 4.3) than did frozen chicken carcasses.","author":[{"dropping-particle":"","family":"DONADO-GODOY","given":"PILAR","non-dropping-particle":"","parse-names":false,"suffix":""},{"dropping-particle":"","family":"CLAVIJO","given":"VIVIANA","non-dropping-particle":"","parse-names":false,"suffix":""},{"dropping-particle":"","family":"LEÓN","given":"MARIBEL","non-dropping-particle":"","parse-names":false,"suffix":""},{"dropping-particle":"","family":"TAFUR","given":"Mc ALLISTER","non-dropping-particle":"","parse-names":false,"suffix":""},{"dropping-particle":"","family":"GONZALES","given":"SEBASTIAN","non-dropping-particle":"","parse-names":false,"suffix":""},{"dropping-particle":"","family":"HUME","given":"MICHAEL","non-dropping-particle":"","parse-names":false,"suffix":""},{"dropping-particle":"","family":"ALALI","given":"WALID","non-dropping-particle":"","parse-names":false,"suffix":""},{"dropping-particle":"","family":"WALLS","given":"ISABEL","non-dropping-particle":"","parse-names":false,"suffix":""},{"dropping-particle":"","family":"FO WONG","given":"DANILO M. A.","non-dropping-particle":"LO","parse-names":false,"suffix":""},{"dropping-particle":"","family":"DOYLE","given":"M. P.","non-dropping-particle":"","parse-names":false,"suffix":""}],"container-title":"Journal of Food Protection","id":"ITEM-1","issued":{"date-parts":[["2012"]]},"title":"Prevalence of Salmonella on Retail Broiler Chicken Meat Carcasses in Colombia","type":"article-journal"},"uris":["http://www.mendeley.com/documents/?uuid=0c0d7ee3-6626-40dc-bcb9-458cf36d8010"]}],"mendeley":{"formattedCitation":"(DONADO-GODOY &lt;i&gt;et al.&lt;/i&gt;, 2012)","manualFormatting":"(Donado-Godoy et al., 2012)","plainTextFormattedCitation":"(DONADO-GODOY et al., 2012)","previouslyFormattedCitation":"(DONADO-GODOY &lt;i&gt;et al.&lt;/i&gt;, 2012)"},"properties":{"noteIndex":0},"schema":"https://github.com/citation-style-language/schema/raw/master/csl-citation.json"}</w:instrText>
      </w:r>
      <w:r w:rsidR="007855D7">
        <w:rPr>
          <w:rFonts w:ascii="Times New Roman" w:hAnsi="Times New Roman" w:cs="Times New Roman"/>
          <w:sz w:val="24"/>
          <w:szCs w:val="24"/>
        </w:rPr>
        <w:fldChar w:fldCharType="separate"/>
      </w:r>
      <w:r w:rsidR="004570E7">
        <w:rPr>
          <w:rFonts w:ascii="Times New Roman" w:hAnsi="Times New Roman" w:cs="Times New Roman"/>
          <w:noProof/>
          <w:sz w:val="24"/>
          <w:szCs w:val="24"/>
        </w:rPr>
        <w:t>(Donado-Godoy</w:t>
      </w:r>
      <w:r w:rsidR="007855D7" w:rsidRPr="007855D7">
        <w:rPr>
          <w:rFonts w:ascii="Times New Roman" w:hAnsi="Times New Roman" w:cs="Times New Roman"/>
          <w:noProof/>
          <w:sz w:val="24"/>
          <w:szCs w:val="24"/>
        </w:rPr>
        <w:t xml:space="preserve"> </w:t>
      </w:r>
      <w:r w:rsidR="007855D7" w:rsidRPr="007855D7">
        <w:rPr>
          <w:rFonts w:ascii="Times New Roman" w:hAnsi="Times New Roman" w:cs="Times New Roman"/>
          <w:i/>
          <w:noProof/>
          <w:sz w:val="24"/>
          <w:szCs w:val="24"/>
        </w:rPr>
        <w:t>et al.</w:t>
      </w:r>
      <w:r w:rsidR="007855D7" w:rsidRPr="007855D7">
        <w:rPr>
          <w:rFonts w:ascii="Times New Roman" w:hAnsi="Times New Roman" w:cs="Times New Roman"/>
          <w:noProof/>
          <w:sz w:val="24"/>
          <w:szCs w:val="24"/>
        </w:rPr>
        <w:t>, 2012)</w:t>
      </w:r>
      <w:r w:rsidR="007855D7">
        <w:rPr>
          <w:rFonts w:ascii="Times New Roman" w:hAnsi="Times New Roman" w:cs="Times New Roman"/>
          <w:sz w:val="24"/>
          <w:szCs w:val="24"/>
        </w:rPr>
        <w:fldChar w:fldCharType="end"/>
      </w:r>
      <w:r>
        <w:rPr>
          <w:rFonts w:ascii="Times New Roman" w:hAnsi="Times New Roman" w:cs="Times New Roman"/>
          <w:sz w:val="24"/>
          <w:szCs w:val="24"/>
        </w:rPr>
        <w:t xml:space="preserve">. Open markets that were surrounded by shanty over-populated areas recorded the highest number of resistant isolates from dressed chickens. These were also the areas where </w:t>
      </w:r>
      <w:r w:rsidR="00160170">
        <w:rPr>
          <w:rFonts w:ascii="Times New Roman" w:hAnsi="Times New Roman" w:cs="Times New Roman"/>
          <w:sz w:val="24"/>
          <w:szCs w:val="24"/>
        </w:rPr>
        <w:t xml:space="preserve">some of </w:t>
      </w:r>
      <w:r>
        <w:rPr>
          <w:rFonts w:ascii="Times New Roman" w:hAnsi="Times New Roman" w:cs="Times New Roman"/>
          <w:sz w:val="24"/>
          <w:szCs w:val="24"/>
        </w:rPr>
        <w:t>the broiler carcasses we</w:t>
      </w:r>
      <w:r w:rsidR="00F80225">
        <w:rPr>
          <w:rFonts w:ascii="Times New Roman" w:hAnsi="Times New Roman" w:cs="Times New Roman"/>
          <w:sz w:val="24"/>
          <w:szCs w:val="24"/>
        </w:rPr>
        <w:t>re sold mostly on tables and</w:t>
      </w:r>
      <w:r>
        <w:rPr>
          <w:rFonts w:ascii="Times New Roman" w:hAnsi="Times New Roman" w:cs="Times New Roman"/>
          <w:sz w:val="24"/>
          <w:szCs w:val="24"/>
        </w:rPr>
        <w:t xml:space="preserve"> thus subject to contamination and proliferation of intrinsic bacteria in the absence</w:t>
      </w:r>
      <w:r w:rsidR="00DD5162">
        <w:rPr>
          <w:rFonts w:ascii="Times New Roman" w:hAnsi="Times New Roman" w:cs="Times New Roman"/>
          <w:sz w:val="24"/>
          <w:szCs w:val="24"/>
        </w:rPr>
        <w:t xml:space="preserve"> of a</w:t>
      </w:r>
      <w:r>
        <w:rPr>
          <w:rFonts w:ascii="Times New Roman" w:hAnsi="Times New Roman" w:cs="Times New Roman"/>
          <w:sz w:val="24"/>
          <w:szCs w:val="24"/>
        </w:rPr>
        <w:t xml:space="preserve"> cold chain.  Moreover, most trader</w:t>
      </w:r>
      <w:r w:rsidR="002435DA">
        <w:rPr>
          <w:rFonts w:ascii="Times New Roman" w:hAnsi="Times New Roman" w:cs="Times New Roman"/>
          <w:sz w:val="24"/>
          <w:szCs w:val="24"/>
        </w:rPr>
        <w:t>s</w:t>
      </w:r>
      <w:r>
        <w:rPr>
          <w:rFonts w:ascii="Times New Roman" w:hAnsi="Times New Roman" w:cs="Times New Roman"/>
          <w:sz w:val="24"/>
          <w:szCs w:val="24"/>
        </w:rPr>
        <w:t xml:space="preserve"> in the open markets sourced their birds from small producers who probably abused or misused antibiotics</w:t>
      </w:r>
      <w:r w:rsidR="002435DA">
        <w:rPr>
          <w:rFonts w:ascii="Times New Roman" w:hAnsi="Times New Roman" w:cs="Times New Roman"/>
          <w:sz w:val="24"/>
          <w:szCs w:val="24"/>
        </w:rPr>
        <w:t xml:space="preserve"> </w:t>
      </w:r>
      <w:r w:rsidR="002435DA">
        <w:rPr>
          <w:rFonts w:ascii="Times New Roman" w:hAnsi="Times New Roman" w:cs="Times New Roman"/>
          <w:sz w:val="24"/>
          <w:szCs w:val="24"/>
        </w:rPr>
        <w:fldChar w:fldCharType="begin" w:fldLock="1"/>
      </w:r>
      <w:r w:rsidR="009601D0">
        <w:rPr>
          <w:rFonts w:ascii="Times New Roman" w:hAnsi="Times New Roman" w:cs="Times New Roman"/>
          <w:sz w:val="24"/>
          <w:szCs w:val="24"/>
        </w:rPr>
        <w:instrText>ADDIN CSL_CITATION {"citationItems":[{"id":"ITEM-1","itemData":{"DOI":"10.3923/ijps.2009.404.408","ISBN":"9789970424108","ISSN":"16828356","PMID":"11137402","abstract":"The worldwide increase in the use of antibiotics as an integral part of the poultry and livestock production industry to treat and prevent infectious bacterial diseases and as growth promoters at subtherapeutic levels in feeds has led to the problem of the development of bacterial antibiotic resistance during the past years. Recent scientific evidence has shown that resistance to antibiotics is not only due to the natural ability of a tiny fraction of the bacteria with unusual traits to survive antibiotic's attack, enabling resistant strains to multiply, but also stems from the transmissibility of acquired resistance to their progeny and across to other unrelated bacteria species through extrachromosomal DNA fragment called the plasmid which provide a slew of different resistances. The emergence and spread of resistant bacterial strains like Campylobacter sp, Escherichia coli and Enterococcus sp. from poultry products to consumers put humans at risk to new strains of bacteria that resist antibiotic treatment. Resistant bacteria thwart antibiotics by interfering with their mode of action via a range of effectors' mechanisms, including synthesis of inactivating enzymes, alteration in the configuration of cell wall or ribosome and modification of membrane carrier systems. These mechanisms are specific to the type of resistance developed. Because of the growing global concerns that resistance bacteria can pass from animals to humans, there is an increase in public and governmental interest in phasing out inappropriate antibiotic use in animal husbandry. Improvement in the hygienic practice of handling raw animal products and adequate heat treatment to eliminate the possibility of antibiotic resistant bacteria surviving may play a role in preventing the spread. More attention should be focused on increasing antibiotic surveillance capacity to cope with the spread of emerging resistances and on the alternative approach to sub-therapeutic antibiotics in poultry, especially the use of probiotic microorganisms that can positively influence poultry health and produce safe edible products. © Asian Network for Scientific Information, 2009.","author":[{"dropping-particle":"","family":"Apata","given":"D. F.","non-dropping-particle":"","parse-names":false,"suffix":""}],"container-title":"International Journal of Poultry Science","id":"ITEM-1","issued":{"date-parts":[["2009"]]},"title":"Antibiotic resistance in poultry","type":"article-journal"},"uris":["http://www.mendeley.com/documents/?uuid=07575e65-6a46-4b76-a758-9758c1365844"]}],"mendeley":{"formattedCitation":"(Apata, 2009)","plainTextFormattedCitation":"(Apata, 2009)","previouslyFormattedCitation":"(Apata, 2009)"},"properties":{"noteIndex":0},"schema":"https://github.com/citation-style-language/schema/raw/master/csl-citation.json"}</w:instrText>
      </w:r>
      <w:r w:rsidR="002435DA">
        <w:rPr>
          <w:rFonts w:ascii="Times New Roman" w:hAnsi="Times New Roman" w:cs="Times New Roman"/>
          <w:sz w:val="24"/>
          <w:szCs w:val="24"/>
        </w:rPr>
        <w:fldChar w:fldCharType="separate"/>
      </w:r>
      <w:r w:rsidR="002435DA" w:rsidRPr="002435DA">
        <w:rPr>
          <w:rFonts w:ascii="Times New Roman" w:hAnsi="Times New Roman" w:cs="Times New Roman"/>
          <w:noProof/>
          <w:sz w:val="24"/>
          <w:szCs w:val="24"/>
        </w:rPr>
        <w:t>(Apata, 2009)</w:t>
      </w:r>
      <w:r w:rsidR="002435DA">
        <w:rPr>
          <w:rFonts w:ascii="Times New Roman" w:hAnsi="Times New Roman" w:cs="Times New Roman"/>
          <w:sz w:val="24"/>
          <w:szCs w:val="24"/>
        </w:rPr>
        <w:fldChar w:fldCharType="end"/>
      </w:r>
      <w:r w:rsidR="00F80225">
        <w:rPr>
          <w:rFonts w:ascii="Times New Roman" w:hAnsi="Times New Roman" w:cs="Times New Roman"/>
          <w:sz w:val="24"/>
          <w:szCs w:val="24"/>
        </w:rPr>
        <w:t>.</w:t>
      </w:r>
      <w:r>
        <w:rPr>
          <w:rFonts w:ascii="Times New Roman" w:hAnsi="Times New Roman" w:cs="Times New Roman"/>
          <w:sz w:val="24"/>
          <w:szCs w:val="24"/>
        </w:rPr>
        <w:t xml:space="preserve"> It</w:t>
      </w:r>
      <w:r w:rsidR="00BA04E7">
        <w:rPr>
          <w:rFonts w:ascii="Times New Roman" w:hAnsi="Times New Roman" w:cs="Times New Roman"/>
          <w:sz w:val="24"/>
          <w:szCs w:val="24"/>
        </w:rPr>
        <w:t xml:space="preserve"> has also been documented that Tetracycline and S</w:t>
      </w:r>
      <w:r>
        <w:rPr>
          <w:rFonts w:ascii="Times New Roman" w:hAnsi="Times New Roman" w:cs="Times New Roman"/>
          <w:sz w:val="24"/>
          <w:szCs w:val="24"/>
        </w:rPr>
        <w:t>ulfadimidine are among the most commonly used antibiotics for therapy, especially at sm</w:t>
      </w:r>
      <w:r w:rsidR="00BA04E7">
        <w:rPr>
          <w:rFonts w:ascii="Times New Roman" w:hAnsi="Times New Roman" w:cs="Times New Roman"/>
          <w:sz w:val="24"/>
          <w:szCs w:val="24"/>
        </w:rPr>
        <w:t>all-</w:t>
      </w:r>
      <w:r w:rsidR="009601D0">
        <w:rPr>
          <w:rFonts w:ascii="Times New Roman" w:hAnsi="Times New Roman" w:cs="Times New Roman"/>
          <w:sz w:val="24"/>
          <w:szCs w:val="24"/>
        </w:rPr>
        <w:t xml:space="preserve">scale production. </w:t>
      </w:r>
      <w:r w:rsidR="00BA04E7">
        <w:rPr>
          <w:rFonts w:ascii="Times New Roman" w:hAnsi="Times New Roman" w:cs="Times New Roman"/>
          <w:sz w:val="24"/>
          <w:szCs w:val="24"/>
        </w:rPr>
        <w:t xml:space="preserve">Over-time, farmers have learnt about these drugs and tend to self-prescribe whenever they have a disease situation when raising the birds. </w:t>
      </w:r>
      <w:r w:rsidR="009601D0">
        <w:rPr>
          <w:rFonts w:ascii="Times New Roman" w:hAnsi="Times New Roman" w:cs="Times New Roman"/>
          <w:sz w:val="24"/>
          <w:szCs w:val="24"/>
        </w:rPr>
        <w:t xml:space="preserve">This overuse and misuse of antibiotics in livestock production has been reported to cause antimicrobial resistance  </w:t>
      </w:r>
      <w:r w:rsidR="009601D0">
        <w:rPr>
          <w:rFonts w:ascii="Times New Roman" w:hAnsi="Times New Roman" w:cs="Times New Roman"/>
          <w:sz w:val="24"/>
          <w:szCs w:val="24"/>
        </w:rPr>
        <w:fldChar w:fldCharType="begin" w:fldLock="1"/>
      </w:r>
      <w:r w:rsidR="00A6090D">
        <w:rPr>
          <w:rFonts w:ascii="Times New Roman" w:hAnsi="Times New Roman" w:cs="Times New Roman"/>
          <w:sz w:val="24"/>
          <w:szCs w:val="24"/>
        </w:rPr>
        <w:instrText>ADDIN CSL_CITATION {"citationItems":[{"id":"ITEM-1","itemData":{"ISBN":"0047-1917 (Print)\\r0047-1917 (Linking)","ISSN":"00471917","PMID":"8230941","abstract":"Escherichia (E.) coli and Salmonella (S.) choleraesuis (subsp. choleraesuis and subsp. salamae) from apparently healthy slaughtered cattle and pigs in 1989 in Zambia, were examined for antibiotic resistance and the presence of conjugative R plasmid. Salmonella strains from diseased animals (cattle, chickens, leopards, lions and warthogs) were similarly tested. The majority of the cattle had been nomadically kept in so-called \"traditional farms\" while all the pigs were from commercial farms. More pigs (39%; 41/105) harboured drug-resistant E. coli than cattle (6.7%; 7/105). Moreover, the number of drug-resistant E. coli was higher among strains from pigs (31.2%; 49/157) than cattle (4.2%; 7/167). For both cattle and pigs, drug resistance was more frequently observed against tetracycline, streptomycin, sulfadimethoxine and ampicillin than other antibiotics and the single resistance pattern occurred most frequency, especially among pig E. coli strains. Drug-resistant Salmonella was recorded in 3.6% (1/28) of strains from slaughtered cattle and 31.3% (10/32) of those from diseased animals. Drug-resistant E. coli from pigs and cattle carried R plasmid at high frequency.","author":[{"dropping-particle":"","family":"Ngoma","given":"M.","non-dropping-particle":"","parse-names":false,"suffix":""},{"dropping-particle":"","family":"Suzuki","given":"A.","non-dropping-particle":"","parse-names":false,"suffix":""},{"dropping-particle":"","family":"Takashima","given":"I.","non-dropping-particle":"","parse-names":false,"suffix":""},{"dropping-particle":"","family":"Sato","given":"G.","non-dropping-particle":"","parse-names":false,"suffix":""}],"container-title":"Japanese Journal of Veterinary Research","id":"ITEM-1","issued":{"date-parts":[["1993"]]},"title":"Antibiotic resistance of Escherichia coli and Salmonella from apparently healthy slaughtered cattle and pigs, and diseased animals in Zambia","type":"article-journal"},"uris":["http://www.mendeley.com/documents/?uuid=3df663a8-31aa-4a74-9365-235dec1c2b8a"]},{"id":"ITEM-2","itemData":{"ISSN":"1694-1217","abstract":"Typhoidal Salmonellae are invasive and life-threatening human pathogens that cause typhoid and paratyphoid fever in many low income countries globally. People consuming contaminated food, water or working with infected livestock have the potential to become infected with Salmonella and may require antimicrobial therapy. Antimicrobial therapy in salmonellosis has become a global public health problem due in part to the inappropriate use of antimicrobial agents. The objective of this study was to characterize antimicrobial drug resistance in Salmonella serovar Typhi and Salmonella serovar Paratyphi isolates obtained from January 2010 to December 2012 during routine patient care at the University Teaching Hospital in Lusaka, Zambia. Seventy-seven Salmonellae from diagnostic faecal and blood samples of patients were identified by biochemical, serological and PCR testing. The isolates were analysed for drug susceptibility by the minimum inhibition concentration method, PCR drug resistance gene detection and DNA sequencing of integron class I. All the fifty Salmonella Typhi were resistant to sulphamethoxazole, ampicillin, trimethoprim and, cotrimoxazole, while 84% were resistant to chloramphenicol, and 4% to both ciprofloxacin and amoxicillin + clavulanic acid. Similarly, all the 27 Salmonella Paratyphi B isolates were resistant to ampicillin, cotrimoxazole, chloramphenicol, sulfamethoxazole trimethoprim and streptomycin, while 11.1% were resistant to amoxicillin + clavulanic acid and 7.4% to both ciprofloxacin and tetracycline. Multidrug resistance was observed in 84 % of Salmonella Typhi and 100% of Salmonella Paratyphi B isolates. Class 1 integron containing the dfrA7 gene was detected in 66% of Salmonella Typhi (66%) and 81.5 of Salmonella Paratyphi B. In summary, multidrug resistant Salmonella Typhi and Paratyphi, harbouring class I integron cassettes, are emerging in Lusaka, leaving little treatment options. Therefore, regular monitoring of antibiotic susceptibility patterns is vital in guiding appropriate therapy and prevention of further emergence of drug resistance strains.","author":[{"dropping-particle":"","family":"Kalonda","given":"Annie","non-dropping-particle":"","parse-names":false,"suffix":""},{"dropping-particle":"","family":"Kwenda","given":"Geoffrey","non-dropping-particle":"","parse-names":false,"suffix":""},{"dropping-particle":"","family":"Lukwesa-Musyani","given":"Chileshe","non-dropping-particle":"","parse-names":false,"suffix":""},{"dropping-particle":"","family":"Samutela","given":"Mulemba T","non-dropping-particle":"","parse-names":false,"suffix":""},{"dropping-particle":"","family":"Mumbula","given":"Mulowa","non-dropping-particle":"","parse-names":false,"suffix":""},{"dropping-particle":"","family":"Kaile","given":"Trevor","non-dropping-particle":"","parse-names":false,"suffix":""},{"dropping-particle":"","family":"Marimo","given":"Clemence","non-dropping-particle":"","parse-names":false,"suffix":""},{"dropping-particle":"","family":"Koloryova","given":"Lydia","non-dropping-particle":"","parse-names":false,"suffix":""},{"dropping-particle":"","family":"Hendriksen","given":"Rene S","non-dropping-particle":"","parse-names":false,"suffix":""},{"dropping-particle":"","family":"Mwansa","given":"James C L","non-dropping-particle":"","parse-names":false,"suffix":""}],"container-title":"Jour of Med Sc &amp; Tech J Med. Sci. Tech","id":"ITEM-2","issued":{"date-parts":[["2015"]]},"title":"Characterization of Antimicrobial Resistance in Salmonella enterica Serovars Typhi and Paratyphi B in Zambia","type":"article-journal"},"uris":["http://www.mendeley.com/documents/?uuid=b2de1789-a989-4643-88d2-b1d8678a4abf"]},{"id":"ITEM-3","itemData":{"DOI":"10.1016/S0065-7743(08)60495-9","ISBN":"0193-1903","ISSN":"00657743","PMID":"11851048","abstract":"Bacterial resistance to antibiotic therapy constitutes a serious problem in human medicine. Resistant organisms have been responsible for many fatal hospital infections and several epidemics have taken a heavy toll of human life. An important tool in overcoming this problem is an understanding of the mechanisms underlying this resistance. There are several relevant reviews covering different aspects of antibacterial resistance mechanisms. This chapter discusses those mechanisms that have been identified in clinical isolates of human pathogens. These mechanisms generally fall into one of three categories: altered target site, altered permeability, and enzymatic drug inactivation. The recent application of recombinant deoxyribonucleic acid (DNA) techniques has greatly facilitated the elucidation of many aspects of the mechanisms of antibacterial resistance and their regulation at the molecular level. Drug inactivation mechanisms reviewed at a molecular level, while other mechanisms discussed at a more general level of detail. The bacterial resistance mechanisms to β-Lactams, aminoglycosides, macrolides, tetracycline, chloramphenicol, trimethoprim, and sulfonamides are discussed in this chapter. Figures are given to explain the structural aspects. Study of resistance mechanisms has led to two basic approaches to overcoming them: discovery of new antibiotics impervious to the resistance mechanism and development of agents that render resistant bacterial pathogens susceptible to a known antibiotic by disabling their resistance mechanism. © 1982, Academic Press Inc.","author":[{"dropping-particle":"","family":"Lowe","given":"Johna","non-dropping-particle":"","parse-names":false,"suffix":""}],"container-title":"Annual Reports in Medicinal Chemistry","id":"ITEM-3","issued":{"date-parts":[["1982"]]},"title":"Mechanisms of Antibiotic Resistance","type":"article-journal"},"uris":["http://www.mendeley.com/documents/?uuid=da92daea-dab4-493c-96bb-7218e87347c7"]},{"id":"ITEM-4","itemData":{"DOI":"10.3109/1040841X.2012.691458","ISBN":"1040-841X","ISSN":"1040841X","PMID":"22639875","abstract":"Emerging foodborne pathogens are challenging subjects of food microbiology with their antibiotic resistance and their impact on public health. Campylobacter jejuni, Salmonella spp. and Verotoxigenic Escherichia coli (VTEC) are significant emerging food pathogens, globally. The decrease in supply and increase in demand lead developed countries to produce animal products with a higher efficiency. The massive production has caused the increase of the significant foodborne diseases. The strict control of food starting from farm to fork has been held by different regulations. Official measures have been applied to combat these pathogens. In 2005 EU declared that, an EU-wide ban on the use of antibiotics as growth promoters in animal feed would be applied on 1 January 2006. The ban is the final step in the phasing out of antibiotics used for non-medical purposes. It is a part of the Commission's strategy to tackle the emergence of bacteria and other microbes resistant to antibiotics, due to their overexploitation or misuse. As the awareness raises more countries banned application of antibiotics as growth promoter, but the resistance of the emerging foodborne pathogens do not represent decrease. Currently, the main concern of food safety is counter measures against resistant bugs.","author":[{"dropping-particle":"","family":"Koluman","given":"Ahmet","non-dropping-particle":"","parse-names":false,"suffix":""},{"dropping-particle":"","family":"Dikici","given":"Abdullah","non-dropping-particle":"","parse-names":false,"suffix":""}],"container-title":"Critical Reviews in Microbiology","id":"ITEM-4","issued":{"date-parts":[["2013"]]},"title":"Antimicrobial resistance of emerging foodborne pathogens: Status quo and global trends","type":"article"},"uris":["http://www.mendeley.com/documents/?uuid=88f6325e-c753-4bf1-ac8e-a0075c2df235"]},{"id":"ITEM-5","itemData":{"DOI":"10.1186/s13756-017-0208-x","ISBN":"0277-9536 (Print)","ISSN":"20472994","PMID":"28515903","abstract":"The causes of antimicrobial resistance (AMR) in developing countries are complex and may be rooted in practices of health care professionals and patients' behavior towards the use of antimicrobials as well as supply chains of antimicrobials in the population. Some of these factors may include inappropriate prescription practices, inadequate patient education, limited diagnostic facilities, unauthorized sale of antimicrobials, lack of appropriate functioning drug regulatory mechanisms, and non-human use of antimicrobials such as in animal production. Considering that these factors in developing countries may vary from those in developed countries, intervention efforts in developing countries need to address the context and focus on the root causes specific to this part of the world. Here, we describe these health-seeking behaviors that lead to the threat of AMR and healthcare practices that drive the development of AMR in developing countries and we discuss alternatives for disease prevention as well as other treatment options worth exploring.","author":[{"dropping-particle":"","family":"Ayukekbong","given":"James A.","non-dropping-particle":"","parse-names":false,"suffix":""},{"dropping-particle":"","family":"Ntemgwa","given":"Michel","non-dropping-particle":"","parse-names":false,"suffix":""},{"dropping-particle":"","family":"Atabe","given":"Andrew N.","non-dropping-particle":"","parse-names":false,"suffix":""}],"container-title":"Antimicrobial Resistance and Infection Control","id":"ITEM-5","issue":"1","issued":{"date-parts":[["2017"]]},"title":"The threat of antimicrobial resistance in developing countries: Causes and control strategies","type":"article","volume":"6"},"uris":["http://www.mendeley.com/documents/?uuid=8aa73d18-9d27-3fce-be77-ff977a45ba67"]}],"mendeley":{"formattedCitation":"(Lowe, 1982; Ngoma &lt;i&gt;et al.&lt;/i&gt;, 1993; Koluman and Dikici, 2013; Kalonda &lt;i&gt;et al.&lt;/i&gt;, 2015; Ayukekbong, Ntemgwa and Atabe, 2017)","plainTextFormattedCitation":"(Lowe, 1982; Ngoma et al., 1993; Koluman and Dikici, 2013; Kalonda et al., 2015; Ayukekbong, Ntemgwa and Atabe, 2017)","previouslyFormattedCitation":"(Lowe, 1982; Ngoma &lt;i&gt;et al.&lt;/i&gt;, 1993; Koluman and Dikici, 2013; Kalonda &lt;i&gt;et al.&lt;/i&gt;, 2015; Ayukekbong, Ntemgwa and Atabe, 2017)"},"properties":{"noteIndex":0},"schema":"https://github.com/citation-style-language/schema/raw/master/csl-citation.json"}</w:instrText>
      </w:r>
      <w:r w:rsidR="009601D0">
        <w:rPr>
          <w:rFonts w:ascii="Times New Roman" w:hAnsi="Times New Roman" w:cs="Times New Roman"/>
          <w:sz w:val="24"/>
          <w:szCs w:val="24"/>
        </w:rPr>
        <w:fldChar w:fldCharType="separate"/>
      </w:r>
      <w:r w:rsidR="009601D0" w:rsidRPr="009601D0">
        <w:rPr>
          <w:rFonts w:ascii="Times New Roman" w:hAnsi="Times New Roman" w:cs="Times New Roman"/>
          <w:noProof/>
          <w:sz w:val="24"/>
          <w:szCs w:val="24"/>
        </w:rPr>
        <w:t xml:space="preserve">(Lowe, 1982; Ngoma </w:t>
      </w:r>
      <w:r w:rsidR="009601D0" w:rsidRPr="009601D0">
        <w:rPr>
          <w:rFonts w:ascii="Times New Roman" w:hAnsi="Times New Roman" w:cs="Times New Roman"/>
          <w:i/>
          <w:noProof/>
          <w:sz w:val="24"/>
          <w:szCs w:val="24"/>
        </w:rPr>
        <w:t>et al.</w:t>
      </w:r>
      <w:r w:rsidR="009601D0" w:rsidRPr="009601D0">
        <w:rPr>
          <w:rFonts w:ascii="Times New Roman" w:hAnsi="Times New Roman" w:cs="Times New Roman"/>
          <w:noProof/>
          <w:sz w:val="24"/>
          <w:szCs w:val="24"/>
        </w:rPr>
        <w:t xml:space="preserve">, 1993; Koluman and Dikici, 2013; Kalonda </w:t>
      </w:r>
      <w:r w:rsidR="009601D0" w:rsidRPr="009601D0">
        <w:rPr>
          <w:rFonts w:ascii="Times New Roman" w:hAnsi="Times New Roman" w:cs="Times New Roman"/>
          <w:i/>
          <w:noProof/>
          <w:sz w:val="24"/>
          <w:szCs w:val="24"/>
        </w:rPr>
        <w:t>et al.</w:t>
      </w:r>
      <w:r w:rsidR="009601D0" w:rsidRPr="009601D0">
        <w:rPr>
          <w:rFonts w:ascii="Times New Roman" w:hAnsi="Times New Roman" w:cs="Times New Roman"/>
          <w:noProof/>
          <w:sz w:val="24"/>
          <w:szCs w:val="24"/>
        </w:rPr>
        <w:t>, 2015; Ayukekbong, Ntemgwa and Atabe, 2017)</w:t>
      </w:r>
      <w:r w:rsidR="009601D0">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704E20C5" w14:textId="256E16CC" w:rsidR="0092356C" w:rsidRPr="00E17C8A" w:rsidRDefault="0092356C" w:rsidP="0092356C">
      <w:pPr>
        <w:pStyle w:val="Heading2"/>
        <w:spacing w:line="360" w:lineRule="auto"/>
        <w:jc w:val="both"/>
        <w:rPr>
          <w:rFonts w:ascii="Times New Roman" w:hAnsi="Times New Roman" w:cs="Times New Roman"/>
          <w:b/>
        </w:rPr>
      </w:pPr>
      <w:bookmarkStart w:id="162" w:name="_Toc530929547"/>
      <w:bookmarkStart w:id="163" w:name="_Toc10158317"/>
      <w:r w:rsidRPr="00E17C8A">
        <w:rPr>
          <w:rFonts w:ascii="Times New Roman" w:hAnsi="Times New Roman" w:cs="Times New Roman"/>
          <w:b/>
        </w:rPr>
        <w:t>5.3. Resistance According to Location</w:t>
      </w:r>
      <w:bookmarkEnd w:id="162"/>
      <w:bookmarkEnd w:id="163"/>
    </w:p>
    <w:p w14:paraId="03E48D3B" w14:textId="7E324476" w:rsidR="0092356C" w:rsidRPr="0018053A" w:rsidRDefault="0092356C" w:rsidP="00B71506">
      <w:pPr>
        <w:spacing w:line="360" w:lineRule="auto"/>
        <w:jc w:val="both"/>
        <w:rPr>
          <w:rFonts w:ascii="Times New Roman" w:hAnsi="Times New Roman" w:cs="Times New Roman"/>
          <w:sz w:val="24"/>
          <w:szCs w:val="24"/>
        </w:rPr>
      </w:pPr>
      <w:r>
        <w:rPr>
          <w:rFonts w:ascii="Times New Roman" w:hAnsi="Times New Roman" w:cs="Times New Roman"/>
          <w:sz w:val="24"/>
          <w:szCs w:val="24"/>
        </w:rPr>
        <w:t>In general, retail outlets that were located in highly populated areas recorded a higher resis</w:t>
      </w:r>
      <w:r w:rsidR="00BA04E7">
        <w:rPr>
          <w:rFonts w:ascii="Times New Roman" w:hAnsi="Times New Roman" w:cs="Times New Roman"/>
          <w:sz w:val="24"/>
          <w:szCs w:val="24"/>
        </w:rPr>
        <w:t>tance than those located in low-</w:t>
      </w:r>
      <w:r>
        <w:rPr>
          <w:rFonts w:ascii="Times New Roman" w:hAnsi="Times New Roman" w:cs="Times New Roman"/>
          <w:sz w:val="24"/>
          <w:szCs w:val="24"/>
        </w:rPr>
        <w:t>density areas. These also happen to be the areas that had more open markets than supermarkets to cater for the large population. Sanitation an</w:t>
      </w:r>
      <w:r w:rsidR="00186208">
        <w:rPr>
          <w:rFonts w:ascii="Times New Roman" w:hAnsi="Times New Roman" w:cs="Times New Roman"/>
          <w:sz w:val="24"/>
          <w:szCs w:val="24"/>
        </w:rPr>
        <w:t>d hygiene in these areas could be</w:t>
      </w:r>
      <w:r>
        <w:rPr>
          <w:rFonts w:ascii="Times New Roman" w:hAnsi="Times New Roman" w:cs="Times New Roman"/>
          <w:sz w:val="24"/>
          <w:szCs w:val="24"/>
        </w:rPr>
        <w:t xml:space="preserve"> a major contributing factor to the acquisition and spread of antibiotic resistance through cross-contamination, especially at retail points that are in the open such as tables. Most of these retail points received carcasses that were no</w:t>
      </w:r>
      <w:r w:rsidR="009E0357">
        <w:rPr>
          <w:rFonts w:ascii="Times New Roman" w:hAnsi="Times New Roman" w:cs="Times New Roman"/>
          <w:sz w:val="24"/>
          <w:szCs w:val="24"/>
        </w:rPr>
        <w:t>t pre-packed individually but came as batches in one containment</w:t>
      </w:r>
      <w:r>
        <w:rPr>
          <w:rFonts w:ascii="Times New Roman" w:hAnsi="Times New Roman" w:cs="Times New Roman"/>
          <w:sz w:val="24"/>
          <w:szCs w:val="24"/>
        </w:rPr>
        <w:t xml:space="preserve"> vessel suc</w:t>
      </w:r>
      <w:r w:rsidR="009E0357">
        <w:rPr>
          <w:rFonts w:ascii="Times New Roman" w:hAnsi="Times New Roman" w:cs="Times New Roman"/>
          <w:sz w:val="24"/>
          <w:szCs w:val="24"/>
        </w:rPr>
        <w:t>h as a large polyethylene bag</w:t>
      </w:r>
      <w:r>
        <w:rPr>
          <w:rFonts w:ascii="Times New Roman" w:hAnsi="Times New Roman" w:cs="Times New Roman"/>
          <w:sz w:val="24"/>
          <w:szCs w:val="24"/>
        </w:rPr>
        <w:t>. The processing methods and transportation of the carcasses to the market could have</w:t>
      </w:r>
      <w:r w:rsidR="00BA04E7">
        <w:rPr>
          <w:rFonts w:ascii="Times New Roman" w:hAnsi="Times New Roman" w:cs="Times New Roman"/>
          <w:sz w:val="24"/>
          <w:szCs w:val="24"/>
        </w:rPr>
        <w:t xml:space="preserve"> also</w:t>
      </w:r>
      <w:r>
        <w:rPr>
          <w:rFonts w:ascii="Times New Roman" w:hAnsi="Times New Roman" w:cs="Times New Roman"/>
          <w:sz w:val="24"/>
          <w:szCs w:val="24"/>
        </w:rPr>
        <w:t xml:space="preserve"> facilitated the spread of resistant organisms from one carcass to another. These</w:t>
      </w:r>
      <w:r w:rsidR="00BA04E7">
        <w:rPr>
          <w:rFonts w:ascii="Times New Roman" w:hAnsi="Times New Roman" w:cs="Times New Roman"/>
          <w:sz w:val="24"/>
          <w:szCs w:val="24"/>
        </w:rPr>
        <w:t xml:space="preserve"> carcasses rarely go through </w:t>
      </w:r>
      <w:r>
        <w:rPr>
          <w:rFonts w:ascii="Times New Roman" w:hAnsi="Times New Roman" w:cs="Times New Roman"/>
          <w:sz w:val="24"/>
          <w:szCs w:val="24"/>
        </w:rPr>
        <w:t>abattoir</w:t>
      </w:r>
      <w:r w:rsidR="00BA04E7">
        <w:rPr>
          <w:rFonts w:ascii="Times New Roman" w:hAnsi="Times New Roman" w:cs="Times New Roman"/>
          <w:sz w:val="24"/>
          <w:szCs w:val="24"/>
        </w:rPr>
        <w:t>s;</w:t>
      </w:r>
      <w:r>
        <w:rPr>
          <w:rFonts w:ascii="Times New Roman" w:hAnsi="Times New Roman" w:cs="Times New Roman"/>
          <w:sz w:val="24"/>
          <w:szCs w:val="24"/>
        </w:rPr>
        <w:t xml:space="preserve"> they are usually directly transported after being processed in the backyard straight to the market where they are either sold whole or cut into pieces that the nearby customers can afford. The</w:t>
      </w:r>
      <w:r w:rsidR="00D97BF3">
        <w:rPr>
          <w:rFonts w:ascii="Times New Roman" w:hAnsi="Times New Roman" w:cs="Times New Roman"/>
          <w:sz w:val="24"/>
          <w:szCs w:val="24"/>
        </w:rPr>
        <w:t xml:space="preserve"> sanitation at such locations could</w:t>
      </w:r>
      <w:r>
        <w:rPr>
          <w:rFonts w:ascii="Times New Roman" w:hAnsi="Times New Roman" w:cs="Times New Roman"/>
          <w:sz w:val="24"/>
          <w:szCs w:val="24"/>
        </w:rPr>
        <w:t xml:space="preserve"> also</w:t>
      </w:r>
      <w:r w:rsidR="00D97BF3">
        <w:rPr>
          <w:rFonts w:ascii="Times New Roman" w:hAnsi="Times New Roman" w:cs="Times New Roman"/>
          <w:sz w:val="24"/>
          <w:szCs w:val="24"/>
        </w:rPr>
        <w:t xml:space="preserve"> be</w:t>
      </w:r>
      <w:r>
        <w:rPr>
          <w:rFonts w:ascii="Times New Roman" w:hAnsi="Times New Roman" w:cs="Times New Roman"/>
          <w:sz w:val="24"/>
          <w:szCs w:val="24"/>
        </w:rPr>
        <w:t xml:space="preserve"> a major source of contamination because waste is not disposed of in a proper manner, leaving piles of waste within the market environment. Unfortunately such dump sites within the markets may be in close proximity with the shops or stands w</w:t>
      </w:r>
      <w:r w:rsidR="00050BD3">
        <w:rPr>
          <w:rFonts w:ascii="Times New Roman" w:hAnsi="Times New Roman" w:cs="Times New Roman"/>
          <w:sz w:val="24"/>
          <w:szCs w:val="24"/>
        </w:rPr>
        <w:t>h</w:t>
      </w:r>
      <w:r>
        <w:rPr>
          <w:rFonts w:ascii="Times New Roman" w:hAnsi="Times New Roman" w:cs="Times New Roman"/>
          <w:sz w:val="24"/>
          <w:szCs w:val="24"/>
        </w:rPr>
        <w:t xml:space="preserve">ere the broiler carcasses were sold </w:t>
      </w:r>
      <w:r>
        <w:rPr>
          <w:rFonts w:ascii="Times New Roman" w:hAnsi="Times New Roman" w:cs="Times New Roman"/>
          <w:sz w:val="24"/>
          <w:szCs w:val="24"/>
        </w:rPr>
        <w:lastRenderedPageBreak/>
        <w:t>and flies and other insects may act as vectors carrying resistant organisms directly from the w</w:t>
      </w:r>
      <w:r w:rsidR="009601D0">
        <w:rPr>
          <w:rFonts w:ascii="Times New Roman" w:hAnsi="Times New Roman" w:cs="Times New Roman"/>
          <w:sz w:val="24"/>
          <w:szCs w:val="24"/>
        </w:rPr>
        <w:t>aste to the carcasses</w:t>
      </w:r>
      <w:r w:rsidR="00A6090D">
        <w:rPr>
          <w:rFonts w:ascii="Times New Roman" w:hAnsi="Times New Roman" w:cs="Times New Roman"/>
          <w:sz w:val="24"/>
          <w:szCs w:val="24"/>
        </w:rPr>
        <w:t xml:space="preserve"> and other fresh foods of animal origin sold in the open nearby</w:t>
      </w:r>
      <w:r w:rsidR="009601D0">
        <w:rPr>
          <w:rFonts w:ascii="Times New Roman" w:hAnsi="Times New Roman" w:cs="Times New Roman"/>
          <w:sz w:val="24"/>
          <w:szCs w:val="24"/>
        </w:rPr>
        <w:t xml:space="preserve"> </w:t>
      </w:r>
      <w:r w:rsidR="00A6090D">
        <w:rPr>
          <w:rFonts w:ascii="Times New Roman" w:hAnsi="Times New Roman" w:cs="Times New Roman"/>
          <w:sz w:val="24"/>
          <w:szCs w:val="24"/>
        </w:rPr>
        <w:fldChar w:fldCharType="begin" w:fldLock="1"/>
      </w:r>
      <w:r w:rsidR="00A6090D">
        <w:rPr>
          <w:rFonts w:ascii="Times New Roman" w:hAnsi="Times New Roman" w:cs="Times New Roman"/>
          <w:sz w:val="24"/>
          <w:szCs w:val="24"/>
        </w:rPr>
        <w:instrText>ADDIN CSL_CITATION {"citationItems":[{"id":"ITEM-1","itemData":{"DOI":"10.3390/ijerph14010021","ISBN":"14","ISSN":"16604601","PMID":"28036049","abstract":"Diarrhea is one of the most common diseases and is a leading cause of death in developing countries. This is often caused by contaminated food. Poor food hygiene standards are exacerbated by the presence of flies which can transmit a variety of infectious microorganisms, particularly through animal source foods. This fact becomes especially important in developing countries like Zambia, where fish is a highly valued source of protein. Our interest in this study was to identify if the flies that beset food markets in Zambia carry important pathogenic bacteria on their bodies, and subsequently if these bacteria carry resistance genes to commonly used antibiotics, which would indicate problems in eradicating these pathogens. The present study took into account fish vendors' and consumers' perception of flies and interest in interventions to reduce their numbers. We conducted semi-structured interviews with (1) traders (comprised of randomly selected males and females) and (2) consumers (including randomly selected males and females). Thereafter, we collected flies found on fish in markets in Mongu and Lusaka districts of Zambia. For the entire study, a total of 418 fly samples were analyzed in the laboratory and Salmonella spp. and enteropathogenic Escherichia coli were isolated from the flies. Further laboratory screening revealed that overall, 17.2% (72/418) (95% CI; 43.2%-65.5%) of total samples analyzed contained Extended-Spectrum Beta-Lactamase (ESBL)-producing E. coli. These significant findings call for a strengthening of the antibiotic administering policy in Zambia and the development of sustainable interventions to reduce fly numbers in food markets and improve food safety and hygiene.","author":[{"dropping-particle":"","family":"Songe","given":"Mwansa M.","non-dropping-particle":"","parse-names":false,"suffix":""},{"dropping-particle":"","family":"Hang’ombe","given":"Bernard M.","non-dropping-particle":"","parse-names":false,"suffix":""},{"dropping-particle":"","family":"Knight-Jones","given":"Theodore J.D.","non-dropping-particle":"","parse-names":false,"suffix":""},{"dropping-particle":"","family":"Grace","given":"Delia","non-dropping-particle":"","parse-names":false,"suffix":""}],"container-title":"International Journal of Environmental Research and Public Health","id":"ITEM-1","issued":{"date-parts":[["2017"]]},"title":"Antimicrobial resistant enteropathogenic escherichia coli and salmonella spp. In houseflies infesting fish in food markets in Zambia","type":"article-journal"},"uris":["http://www.mendeley.com/documents/?uuid=8a2b7e43-2d1a-45e4-ad52-621f4026ade4"]}],"mendeley":{"formattedCitation":"(Songe &lt;i&gt;et al.&lt;/i&gt;, 2017)","plainTextFormattedCitation":"(Songe et al., 2017)","previouslyFormattedCitation":"(Songe &lt;i&gt;et al.&lt;/i&gt;, 2017)"},"properties":{"noteIndex":0},"schema":"https://github.com/citation-style-language/schema/raw/master/csl-citation.json"}</w:instrText>
      </w:r>
      <w:r w:rsidR="00A6090D">
        <w:rPr>
          <w:rFonts w:ascii="Times New Roman" w:hAnsi="Times New Roman" w:cs="Times New Roman"/>
          <w:sz w:val="24"/>
          <w:szCs w:val="24"/>
        </w:rPr>
        <w:fldChar w:fldCharType="separate"/>
      </w:r>
      <w:r w:rsidR="00A6090D" w:rsidRPr="00A6090D">
        <w:rPr>
          <w:rFonts w:ascii="Times New Roman" w:hAnsi="Times New Roman" w:cs="Times New Roman"/>
          <w:noProof/>
          <w:sz w:val="24"/>
          <w:szCs w:val="24"/>
        </w:rPr>
        <w:t xml:space="preserve">(Songe </w:t>
      </w:r>
      <w:r w:rsidR="00A6090D" w:rsidRPr="00A6090D">
        <w:rPr>
          <w:rFonts w:ascii="Times New Roman" w:hAnsi="Times New Roman" w:cs="Times New Roman"/>
          <w:i/>
          <w:noProof/>
          <w:sz w:val="24"/>
          <w:szCs w:val="24"/>
        </w:rPr>
        <w:t>et al.</w:t>
      </w:r>
      <w:r w:rsidR="00A6090D" w:rsidRPr="00A6090D">
        <w:rPr>
          <w:rFonts w:ascii="Times New Roman" w:hAnsi="Times New Roman" w:cs="Times New Roman"/>
          <w:noProof/>
          <w:sz w:val="24"/>
          <w:szCs w:val="24"/>
        </w:rPr>
        <w:t>, 2017)</w:t>
      </w:r>
      <w:r w:rsidR="00A6090D">
        <w:rPr>
          <w:rFonts w:ascii="Times New Roman" w:hAnsi="Times New Roman" w:cs="Times New Roman"/>
          <w:sz w:val="24"/>
          <w:szCs w:val="24"/>
        </w:rPr>
        <w:fldChar w:fldCharType="end"/>
      </w:r>
      <w:r>
        <w:rPr>
          <w:rFonts w:ascii="Times New Roman" w:hAnsi="Times New Roman" w:cs="Times New Roman"/>
          <w:sz w:val="24"/>
          <w:szCs w:val="24"/>
        </w:rPr>
        <w:t>.</w:t>
      </w:r>
      <w:r w:rsidR="00C65CF6">
        <w:rPr>
          <w:rFonts w:ascii="Times New Roman" w:hAnsi="Times New Roman" w:cs="Times New Roman"/>
          <w:sz w:val="24"/>
          <w:szCs w:val="24"/>
        </w:rPr>
        <w:t xml:space="preserve"> In Lusaka, cholera has</w:t>
      </w:r>
      <w:r w:rsidR="00F92FA8">
        <w:rPr>
          <w:rFonts w:ascii="Times New Roman" w:hAnsi="Times New Roman" w:cs="Times New Roman"/>
          <w:sz w:val="24"/>
          <w:szCs w:val="24"/>
        </w:rPr>
        <w:t xml:space="preserve"> frequently been reported in high</w:t>
      </w:r>
      <w:r w:rsidR="00C65CF6">
        <w:rPr>
          <w:rFonts w:ascii="Times New Roman" w:hAnsi="Times New Roman" w:cs="Times New Roman"/>
          <w:sz w:val="24"/>
          <w:szCs w:val="24"/>
        </w:rPr>
        <w:t xml:space="preserve">-density areas. This is an indication of poor sanitary </w:t>
      </w:r>
      <w:r w:rsidR="00F92FA8">
        <w:rPr>
          <w:rFonts w:ascii="Times New Roman" w:hAnsi="Times New Roman" w:cs="Times New Roman"/>
          <w:sz w:val="24"/>
          <w:szCs w:val="24"/>
        </w:rPr>
        <w:t>conditions</w:t>
      </w:r>
      <w:r w:rsidR="00C65CF6">
        <w:rPr>
          <w:rFonts w:ascii="Times New Roman" w:hAnsi="Times New Roman" w:cs="Times New Roman"/>
          <w:sz w:val="24"/>
          <w:szCs w:val="24"/>
        </w:rPr>
        <w:t xml:space="preserve"> </w:t>
      </w:r>
      <w:r w:rsidR="00F92FA8">
        <w:rPr>
          <w:rFonts w:ascii="Times New Roman" w:hAnsi="Times New Roman" w:cs="Times New Roman"/>
          <w:sz w:val="24"/>
          <w:szCs w:val="24"/>
        </w:rPr>
        <w:fldChar w:fldCharType="begin" w:fldLock="1"/>
      </w:r>
      <w:r w:rsidR="00E0329E">
        <w:rPr>
          <w:rFonts w:ascii="Times New Roman" w:hAnsi="Times New Roman" w:cs="Times New Roman"/>
          <w:sz w:val="24"/>
          <w:szCs w:val="24"/>
        </w:rPr>
        <w:instrText>ADDIN CSL_CITATION {"citationItems":[{"id":"ITEM-1","itemData":{"DOI":"10.2105/AJPH.2008.151076","ISSN":"00900036","abstract":"OBJECTIVES: We investigated the association between precipitation patterns and cholera outbreaks and the preventative roles of drainage networks against outbreaks in Lusaka, Zambia. METHODS: We collected data on 6542 registered cholera patients in the 2003-2004 outbreak season and on 6045 cholera patients in the 2005-2006 season. Correlations between monthly cholera incidences and amount of precipitation were examined. The distribution pattern of the disease was analyzed by a kriging spatial analysis method. We analyzed cholera case distribution and spatiotemporal cluster by using 2590 cholera cases traced with a global positioning system in the 2005-2006 season. The association between drainage networks and cholera cases was analyzed with regression analysis. RESULTS: Increased precipitation was associated with the occurrence of cholera outbreaks, and insufficient drainage networks were statistically associated with cholera incidences. CONCLUSIONS: Insufficient coverage of drainage networks elevated the risk of cholera outbreaks. Integrated development is required to upgrade high-risk areas with sufficient infrastructure for a long-term cholera prevention strategy.","author":[{"dropping-particle":"","family":"Sasaki","given":"Satoshi","non-dropping-particle":"","parse-names":false,"suffix":""},{"dropping-particle":"","family":"Suzuki","given":"Hiroshi","non-dropping-particle":"","parse-names":false,"suffix":""},{"dropping-particle":"","family":"Fujino","given":"Yasuyuki","non-dropping-particle":"","parse-names":false,"suffix":""},{"dropping-particle":"","family":"Kimura","given":"Yoshinari","non-dropping-particle":"","parse-names":false,"suffix":""},{"dropping-particle":"","family":"Cheelo","given":"Meetwell","non-dropping-particle":"","parse-names":false,"suffix":""}],"container-title":"American Journal of Public Health","id":"ITEM-1","issued":{"date-parts":[["2009"]]},"title":"Impact of drainage networks on cholera outbreaks in Lusaka, Zambia","type":"article-journal"},"uris":["http://www.mendeley.com/documents/?uuid=5ec51226-1e63-4386-b7ad-9105860479b8"]}],"mendeley":{"formattedCitation":"(Sasaki &lt;i&gt;et al.&lt;/i&gt;, 2009)","plainTextFormattedCitation":"(Sasaki et al., 2009)","previouslyFormattedCitation":"(Sasaki &lt;i&gt;et al.&lt;/i&gt;, 2009)"},"properties":{"noteIndex":0},"schema":"https://github.com/citation-style-language/schema/raw/master/csl-citation.json"}</w:instrText>
      </w:r>
      <w:r w:rsidR="00F92FA8">
        <w:rPr>
          <w:rFonts w:ascii="Times New Roman" w:hAnsi="Times New Roman" w:cs="Times New Roman"/>
          <w:sz w:val="24"/>
          <w:szCs w:val="24"/>
        </w:rPr>
        <w:fldChar w:fldCharType="separate"/>
      </w:r>
      <w:r w:rsidR="00F92FA8" w:rsidRPr="00F92FA8">
        <w:rPr>
          <w:rFonts w:ascii="Times New Roman" w:hAnsi="Times New Roman" w:cs="Times New Roman"/>
          <w:noProof/>
          <w:sz w:val="24"/>
          <w:szCs w:val="24"/>
        </w:rPr>
        <w:t xml:space="preserve">(Sasaki </w:t>
      </w:r>
      <w:r w:rsidR="00F92FA8" w:rsidRPr="00F92FA8">
        <w:rPr>
          <w:rFonts w:ascii="Times New Roman" w:hAnsi="Times New Roman" w:cs="Times New Roman"/>
          <w:i/>
          <w:noProof/>
          <w:sz w:val="24"/>
          <w:szCs w:val="24"/>
        </w:rPr>
        <w:t>et al.</w:t>
      </w:r>
      <w:r w:rsidR="00F92FA8" w:rsidRPr="00F92FA8">
        <w:rPr>
          <w:rFonts w:ascii="Times New Roman" w:hAnsi="Times New Roman" w:cs="Times New Roman"/>
          <w:noProof/>
          <w:sz w:val="24"/>
          <w:szCs w:val="24"/>
        </w:rPr>
        <w:t>, 2009)</w:t>
      </w:r>
      <w:r w:rsidR="00F92FA8">
        <w:rPr>
          <w:rFonts w:ascii="Times New Roman" w:hAnsi="Times New Roman" w:cs="Times New Roman"/>
          <w:sz w:val="24"/>
          <w:szCs w:val="24"/>
        </w:rPr>
        <w:fldChar w:fldCharType="end"/>
      </w:r>
      <w:r w:rsidR="00F92FA8">
        <w:rPr>
          <w:rFonts w:ascii="Times New Roman" w:hAnsi="Times New Roman" w:cs="Times New Roman"/>
          <w:sz w:val="24"/>
          <w:szCs w:val="24"/>
        </w:rPr>
        <w:t>.</w:t>
      </w:r>
    </w:p>
    <w:p w14:paraId="720ACD93" w14:textId="07B73044" w:rsidR="0092356C" w:rsidRPr="00E17C8A" w:rsidRDefault="0092356C" w:rsidP="0092356C">
      <w:pPr>
        <w:pStyle w:val="Heading2"/>
        <w:spacing w:line="360" w:lineRule="auto"/>
        <w:jc w:val="both"/>
        <w:rPr>
          <w:rFonts w:ascii="Times New Roman" w:hAnsi="Times New Roman" w:cs="Times New Roman"/>
          <w:b/>
        </w:rPr>
      </w:pPr>
      <w:bookmarkStart w:id="164" w:name="_Toc530929548"/>
      <w:bookmarkStart w:id="165" w:name="_Toc10158318"/>
      <w:r w:rsidRPr="00E17C8A">
        <w:rPr>
          <w:rFonts w:ascii="Times New Roman" w:hAnsi="Times New Roman" w:cs="Times New Roman"/>
          <w:b/>
        </w:rPr>
        <w:t>5.4. Comparison of Phenotypic and Genotypic Resistance Profiles</w:t>
      </w:r>
      <w:bookmarkEnd w:id="164"/>
      <w:bookmarkEnd w:id="165"/>
    </w:p>
    <w:p w14:paraId="2994ADA4" w14:textId="7FC00561" w:rsidR="0092356C" w:rsidRDefault="0092356C" w:rsidP="0092356C">
      <w:pPr>
        <w:spacing w:line="360" w:lineRule="auto"/>
        <w:jc w:val="both"/>
        <w:rPr>
          <w:rFonts w:ascii="Times New Roman" w:hAnsi="Times New Roman" w:cs="Times New Roman"/>
          <w:sz w:val="24"/>
          <w:szCs w:val="24"/>
        </w:rPr>
      </w:pPr>
      <w:r>
        <w:rPr>
          <w:rFonts w:ascii="Times New Roman" w:hAnsi="Times New Roman" w:cs="Times New Roman"/>
          <w:sz w:val="24"/>
          <w:szCs w:val="24"/>
        </w:rPr>
        <w:t>Of the three resistant genes that were targeted, the most detected was that of the beta-lactams (CtxM gene). The phenotypic and genotypic results of resistance profiles were similar, confirming the efficiency of the Kirby-bauer disk diffusion method. This implies that the beta-lactam gene of interest that was targeted is similar to the one that was found in other countries w</w:t>
      </w:r>
      <w:r w:rsidR="00422F9B">
        <w:rPr>
          <w:rFonts w:ascii="Times New Roman" w:hAnsi="Times New Roman" w:cs="Times New Roman"/>
          <w:sz w:val="24"/>
          <w:szCs w:val="24"/>
        </w:rPr>
        <w:t>h</w:t>
      </w:r>
      <w:r>
        <w:rPr>
          <w:rFonts w:ascii="Times New Roman" w:hAnsi="Times New Roman" w:cs="Times New Roman"/>
          <w:sz w:val="24"/>
          <w:szCs w:val="24"/>
        </w:rPr>
        <w:t>ere similar stu</w:t>
      </w:r>
      <w:r w:rsidR="00A6090D">
        <w:rPr>
          <w:rFonts w:ascii="Times New Roman" w:hAnsi="Times New Roman" w:cs="Times New Roman"/>
          <w:sz w:val="24"/>
          <w:szCs w:val="24"/>
        </w:rPr>
        <w:t xml:space="preserve">dies were undertaken </w:t>
      </w:r>
      <w:r w:rsidR="00A6090D">
        <w:rPr>
          <w:rFonts w:ascii="Times New Roman" w:hAnsi="Times New Roman" w:cs="Times New Roman"/>
          <w:sz w:val="24"/>
          <w:szCs w:val="24"/>
        </w:rPr>
        <w:fldChar w:fldCharType="begin" w:fldLock="1"/>
      </w:r>
      <w:r w:rsidR="00B71506">
        <w:rPr>
          <w:rFonts w:ascii="Times New Roman" w:hAnsi="Times New Roman" w:cs="Times New Roman"/>
          <w:sz w:val="24"/>
          <w:szCs w:val="24"/>
        </w:rPr>
        <w:instrText>ADDIN CSL_CITATION {"citationItems":[{"id":"ITEM-1","itemData":{"DOI":"10.1002/fsn3.119","author":[{"dropping-particle":"","family":"Adesiji","given":"Yemisi O","non-dropping-particle":"","parse-names":false,"suffix":""},{"dropping-particle":"","family":"Deekshit","given":"Vijaya Kumar","non-dropping-particle":"","parse-names":false,"suffix":""},{"dropping-particle":"","family":"Karunasagar","given":"Indrani","non-dropping-particle":"","parse-names":false,"suffix":""}],"id":"ITEM-1","issued":{"date-parts":[["2014"]]},"title":"Antimicrobial-resistant genes associated with Salmonella spp . isolated from human , poultry , and seafood sources","type":"article-journal"},"uris":["http://www.mendeley.com/documents/?uuid=4ad852e4-0470-4f7a-bf0e-a8f2a3eb65bb"]},{"id":"ITEM-2","itemData":{"DOI":"10.1099/jmm.0.46655-0","author":[{"dropping-particle":"","family":"Ramachandran","given":"Dhanya","non-dropping-particle":"","parse-names":false,"suffix":""},{"dropping-particle":"","family":"Bhanumathi","given":"R","non-dropping-particle":"","parse-names":false,"suffix":""},{"dropping-particle":"V","family":"Singh","given":"Durg","non-dropping-particle":"","parse-names":false,"suffix":""}],"id":"ITEM-2","issue":"2007","issued":{"date-parts":[["2017"]]},"page":"346-351","title":"Multiplex PCR for detection of antibiotic resistance genes and the SXT element : application in the characterization of Vibrio cholerae","type":"article-journal"},"uris":["http://www.mendeley.com/documents/?uuid=879c1468-d619-40c4-8f5e-6008f8b3216b"]},{"id":"ITEM-3","itemData":{"DOI":"10.1155/2016/5275724","ISBN":"1687-918X (Print)","ISSN":"16879198","PMID":"27190518","abstract":"The frequent administering of antibiotics in the treatment of poultry diseases may contribute to emergence of antimicrobial-resistant strains. The objective of this study was to detect the presence of extended-spectrum beta-lactamase- (ESBL-) producing Escherichia coli in poultry in Zambia. A total of 384 poultry samples were collected and analyzed for ESBL-producing Escherichia coli. The cultured E. coli isolates were subjected to antimicrobial susceptibility tests and the polymerase chain reaction for detection of bla CTX-M, bla SHV, and bla TEM genes. Overall 20.1%, 77/384, (95% CI; 43.2-65.5%) of total samples analyzed contained ESBL-producing Escherichia coli. The antimicrobial sensitivity test revealed that 85.7% (66/77; CI: 75.7-92) of ESBL-producing E. coli isolates conferred resistance to beta-lactam and other antimicrobial agents. These results indicate that poultry is a potential reservoir for ESBL-producing Escherichia coli. The presence of ESBL-producing Escherichia coli in poultry destined for human consumption requires strengthening of the antibiotic administering policy. This is important as antibiotic administration in food animals is gaining momentum for improved animal productivity in developing countries such as Zambia.","author":[{"dropping-particle":"","family":"Chishimba","given":"K.","non-dropping-particle":"","parse-names":false,"suffix":""},{"dropping-particle":"","family":"Hang'Ombe","given":"B. M.","non-dropping-particle":"","parse-names":false,"suffix":""},{"dropping-particle":"","family":"Muzandu","given":"K.","non-dropping-particle":"","parse-names":false,"suffix":""},{"dropping-particle":"","family":"Mshana","given":"S. E.","non-dropping-particle":"","parse-names":false,"suffix":""},{"dropping-particle":"","family":"Matee","given":"M. I.","non-dropping-particle":"","parse-names":false,"suffix":""},{"dropping-particle":"","family":"Nakajima","given":"C.","non-dropping-particle":"","parse-names":false,"suffix":""},{"dropping-particle":"","family":"Suzuki","given":"Y.","non-dropping-particle":"","parse-names":false,"suffix":""}],"container-title":"International Journal of Microbiology","id":"ITEM-3","issued":{"date-parts":[["2016"]]},"title":"Detection of Extended-Spectrum Beta-Lactamase-Producing Escherichia coli in Market-Ready Chickens in Zambia","type":"article-journal"},"uris":["http://www.mendeley.com/documents/?uuid=e0eb5604-d47e-464c-a28d-3fe0e06990fb"]}],"mendeley":{"formattedCitation":"(Adesiji, Deekshit and Karunasagar, 2014; Chishimba &lt;i&gt;et al.&lt;/i&gt;, 2016; Ramachandran, Bhanumathi and Singh, 2017)","plainTextFormattedCitation":"(Adesiji, Deekshit and Karunasagar, 2014; Chishimba et al., 2016; Ramachandran, Bhanumathi and Singh, 2017)","previouslyFormattedCitation":"(Adesiji, Deekshit and Karunasagar, 2014; Chishimba &lt;i&gt;et al.&lt;/i&gt;, 2016; Ramachandran, Bhanumathi and Singh, 2017)"},"properties":{"noteIndex":0},"schema":"https://github.com/citation-style-language/schema/raw/master/csl-citation.json"}</w:instrText>
      </w:r>
      <w:r w:rsidR="00A6090D">
        <w:rPr>
          <w:rFonts w:ascii="Times New Roman" w:hAnsi="Times New Roman" w:cs="Times New Roman"/>
          <w:sz w:val="24"/>
          <w:szCs w:val="24"/>
        </w:rPr>
        <w:fldChar w:fldCharType="separate"/>
      </w:r>
      <w:r w:rsidR="00A6090D" w:rsidRPr="00A6090D">
        <w:rPr>
          <w:rFonts w:ascii="Times New Roman" w:hAnsi="Times New Roman" w:cs="Times New Roman"/>
          <w:noProof/>
          <w:sz w:val="24"/>
          <w:szCs w:val="24"/>
        </w:rPr>
        <w:t xml:space="preserve">(Adesiji, Deekshit and Karunasagar, 2014; Chishimba </w:t>
      </w:r>
      <w:r w:rsidR="00A6090D" w:rsidRPr="00A6090D">
        <w:rPr>
          <w:rFonts w:ascii="Times New Roman" w:hAnsi="Times New Roman" w:cs="Times New Roman"/>
          <w:i/>
          <w:noProof/>
          <w:sz w:val="24"/>
          <w:szCs w:val="24"/>
        </w:rPr>
        <w:t>et al.</w:t>
      </w:r>
      <w:r w:rsidR="00A6090D" w:rsidRPr="00A6090D">
        <w:rPr>
          <w:rFonts w:ascii="Times New Roman" w:hAnsi="Times New Roman" w:cs="Times New Roman"/>
          <w:noProof/>
          <w:sz w:val="24"/>
          <w:szCs w:val="24"/>
        </w:rPr>
        <w:t>, 2016; Ramachandran, Bhanumathi and Singh, 2017)</w:t>
      </w:r>
      <w:r w:rsidR="00A6090D">
        <w:rPr>
          <w:rFonts w:ascii="Times New Roman" w:hAnsi="Times New Roman" w:cs="Times New Roman"/>
          <w:sz w:val="24"/>
          <w:szCs w:val="24"/>
        </w:rPr>
        <w:fldChar w:fldCharType="end"/>
      </w:r>
      <w:r>
        <w:rPr>
          <w:rFonts w:ascii="Times New Roman" w:hAnsi="Times New Roman" w:cs="Times New Roman"/>
          <w:sz w:val="24"/>
          <w:szCs w:val="24"/>
        </w:rPr>
        <w:t xml:space="preserve">. Though the other two genes for resistance to sulfonamides and tetracyclines (Sul1 and TetA) were also detected, the detection rates were not as high as that of the beta-lactam gene of interest. These discrepancies could be attributed to differences in target sequences of the resistant genes that were being targeted.  </w:t>
      </w:r>
    </w:p>
    <w:p w14:paraId="25462008" w14:textId="77777777" w:rsidR="00E36F5E" w:rsidRDefault="00E36F5E" w:rsidP="0092356C">
      <w:pPr>
        <w:spacing w:line="360" w:lineRule="auto"/>
        <w:jc w:val="both"/>
        <w:rPr>
          <w:rFonts w:ascii="Times New Roman" w:hAnsi="Times New Roman" w:cs="Times New Roman"/>
          <w:sz w:val="24"/>
          <w:szCs w:val="24"/>
        </w:rPr>
      </w:pPr>
    </w:p>
    <w:p w14:paraId="0E47917A" w14:textId="77777777" w:rsidR="00E36F5E" w:rsidRDefault="00E36F5E" w:rsidP="0092356C">
      <w:pPr>
        <w:spacing w:line="360" w:lineRule="auto"/>
        <w:jc w:val="both"/>
        <w:rPr>
          <w:rFonts w:ascii="Times New Roman" w:hAnsi="Times New Roman" w:cs="Times New Roman"/>
          <w:sz w:val="24"/>
          <w:szCs w:val="24"/>
        </w:rPr>
      </w:pPr>
    </w:p>
    <w:p w14:paraId="6AA49C22" w14:textId="77777777" w:rsidR="00E36F5E" w:rsidRDefault="00E36F5E" w:rsidP="0092356C">
      <w:pPr>
        <w:spacing w:line="360" w:lineRule="auto"/>
        <w:jc w:val="both"/>
        <w:rPr>
          <w:rFonts w:ascii="Times New Roman" w:hAnsi="Times New Roman" w:cs="Times New Roman"/>
          <w:sz w:val="24"/>
          <w:szCs w:val="24"/>
        </w:rPr>
      </w:pPr>
    </w:p>
    <w:p w14:paraId="4806A1A3" w14:textId="77777777" w:rsidR="00E36F5E" w:rsidRDefault="00E36F5E" w:rsidP="0092356C">
      <w:pPr>
        <w:spacing w:line="360" w:lineRule="auto"/>
        <w:jc w:val="both"/>
        <w:rPr>
          <w:rFonts w:ascii="Times New Roman" w:hAnsi="Times New Roman" w:cs="Times New Roman"/>
          <w:sz w:val="24"/>
          <w:szCs w:val="24"/>
        </w:rPr>
      </w:pPr>
    </w:p>
    <w:p w14:paraId="4173C986" w14:textId="77777777" w:rsidR="00E36F5E" w:rsidRDefault="00E36F5E" w:rsidP="0092356C">
      <w:pPr>
        <w:spacing w:line="360" w:lineRule="auto"/>
        <w:jc w:val="both"/>
        <w:rPr>
          <w:rFonts w:ascii="Times New Roman" w:hAnsi="Times New Roman" w:cs="Times New Roman"/>
          <w:sz w:val="24"/>
          <w:szCs w:val="24"/>
        </w:rPr>
      </w:pPr>
    </w:p>
    <w:p w14:paraId="1206F552" w14:textId="77777777" w:rsidR="00E36F5E" w:rsidRDefault="00E36F5E" w:rsidP="0092356C">
      <w:pPr>
        <w:spacing w:line="360" w:lineRule="auto"/>
        <w:jc w:val="both"/>
        <w:rPr>
          <w:rFonts w:ascii="Times New Roman" w:hAnsi="Times New Roman" w:cs="Times New Roman"/>
          <w:sz w:val="24"/>
          <w:szCs w:val="24"/>
        </w:rPr>
      </w:pPr>
    </w:p>
    <w:p w14:paraId="2FFE03E3" w14:textId="77777777" w:rsidR="00E36F5E" w:rsidRDefault="00E36F5E" w:rsidP="0092356C">
      <w:pPr>
        <w:spacing w:line="360" w:lineRule="auto"/>
        <w:jc w:val="both"/>
        <w:rPr>
          <w:rFonts w:ascii="Times New Roman" w:hAnsi="Times New Roman" w:cs="Times New Roman"/>
          <w:sz w:val="24"/>
          <w:szCs w:val="24"/>
        </w:rPr>
      </w:pPr>
    </w:p>
    <w:p w14:paraId="3EE7DEAD" w14:textId="77777777" w:rsidR="00E36F5E" w:rsidRDefault="00E36F5E" w:rsidP="0092356C">
      <w:pPr>
        <w:spacing w:line="360" w:lineRule="auto"/>
        <w:jc w:val="both"/>
        <w:rPr>
          <w:rFonts w:ascii="Times New Roman" w:hAnsi="Times New Roman" w:cs="Times New Roman"/>
          <w:sz w:val="24"/>
          <w:szCs w:val="24"/>
        </w:rPr>
      </w:pPr>
    </w:p>
    <w:p w14:paraId="3B9D58E4" w14:textId="77777777" w:rsidR="00E36F5E" w:rsidRDefault="00E36F5E" w:rsidP="0092356C">
      <w:pPr>
        <w:spacing w:line="360" w:lineRule="auto"/>
        <w:jc w:val="both"/>
        <w:rPr>
          <w:rFonts w:ascii="Times New Roman" w:hAnsi="Times New Roman" w:cs="Times New Roman"/>
          <w:sz w:val="24"/>
          <w:szCs w:val="24"/>
        </w:rPr>
      </w:pPr>
    </w:p>
    <w:p w14:paraId="1E67E418" w14:textId="77777777" w:rsidR="00E36F5E" w:rsidRDefault="00E36F5E" w:rsidP="0092356C">
      <w:pPr>
        <w:spacing w:line="360" w:lineRule="auto"/>
        <w:jc w:val="both"/>
        <w:rPr>
          <w:rFonts w:ascii="Times New Roman" w:hAnsi="Times New Roman" w:cs="Times New Roman"/>
          <w:sz w:val="24"/>
          <w:szCs w:val="24"/>
        </w:rPr>
      </w:pPr>
    </w:p>
    <w:p w14:paraId="0B618200" w14:textId="77777777" w:rsidR="00E36F5E" w:rsidRDefault="00E36F5E" w:rsidP="0092356C">
      <w:pPr>
        <w:spacing w:line="360" w:lineRule="auto"/>
        <w:jc w:val="both"/>
        <w:rPr>
          <w:rFonts w:ascii="Times New Roman" w:hAnsi="Times New Roman" w:cs="Times New Roman"/>
          <w:sz w:val="24"/>
          <w:szCs w:val="24"/>
        </w:rPr>
      </w:pPr>
    </w:p>
    <w:p w14:paraId="695EFE17" w14:textId="77777777" w:rsidR="00226173" w:rsidRDefault="0092356C" w:rsidP="00226173">
      <w:pPr>
        <w:pStyle w:val="Heading1"/>
        <w:jc w:val="center"/>
        <w:rPr>
          <w:rFonts w:ascii="Times New Roman" w:hAnsi="Times New Roman" w:cs="Times New Roman"/>
          <w:b/>
        </w:rPr>
      </w:pPr>
      <w:bookmarkStart w:id="166" w:name="_Toc530929549"/>
      <w:bookmarkStart w:id="167" w:name="_Toc10158319"/>
      <w:r w:rsidRPr="00E17C8A">
        <w:rPr>
          <w:rFonts w:ascii="Times New Roman" w:hAnsi="Times New Roman" w:cs="Times New Roman"/>
          <w:b/>
        </w:rPr>
        <w:lastRenderedPageBreak/>
        <w:t>CHAPTER 6</w:t>
      </w:r>
      <w:bookmarkStart w:id="168" w:name="_Toc530929550"/>
      <w:bookmarkEnd w:id="166"/>
      <w:bookmarkEnd w:id="167"/>
    </w:p>
    <w:p w14:paraId="67D82807" w14:textId="6A8483F6" w:rsidR="00093208" w:rsidRDefault="00093208" w:rsidP="00093208">
      <w:pPr>
        <w:pStyle w:val="Heading1"/>
        <w:jc w:val="center"/>
        <w:rPr>
          <w:rFonts w:ascii="Times New Roman" w:hAnsi="Times New Roman" w:cs="Times New Roman"/>
          <w:b/>
        </w:rPr>
      </w:pPr>
      <w:bookmarkStart w:id="169" w:name="_Toc10158320"/>
      <w:r w:rsidRPr="00E17C8A">
        <w:rPr>
          <w:rFonts w:ascii="Times New Roman" w:hAnsi="Times New Roman" w:cs="Times New Roman"/>
          <w:b/>
        </w:rPr>
        <w:t>CONCLUSION AND RECOMMENDATIONS</w:t>
      </w:r>
      <w:bookmarkEnd w:id="169"/>
    </w:p>
    <w:p w14:paraId="7ECF1AFA" w14:textId="77777777" w:rsidR="00E17C8A" w:rsidRPr="00E17C8A" w:rsidRDefault="00E17C8A" w:rsidP="00E17C8A"/>
    <w:p w14:paraId="017532C4" w14:textId="192AB6E7" w:rsidR="0092356C" w:rsidRDefault="00093208" w:rsidP="00E17C8A">
      <w:pPr>
        <w:pStyle w:val="Heading1"/>
        <w:rPr>
          <w:rFonts w:ascii="Times New Roman" w:hAnsi="Times New Roman" w:cs="Times New Roman"/>
          <w:b/>
        </w:rPr>
      </w:pPr>
      <w:bookmarkStart w:id="170" w:name="_Toc8607274"/>
      <w:bookmarkStart w:id="171" w:name="_Toc10158321"/>
      <w:r>
        <w:rPr>
          <w:rFonts w:ascii="Times New Roman" w:hAnsi="Times New Roman" w:cs="Times New Roman"/>
          <w:b/>
        </w:rPr>
        <w:t xml:space="preserve">6.1. </w:t>
      </w:r>
      <w:r w:rsidRPr="00E17C8A">
        <w:rPr>
          <w:rFonts w:ascii="Times New Roman" w:hAnsi="Times New Roman" w:cs="Times New Roman"/>
          <w:b/>
        </w:rPr>
        <w:t>Conclusion</w:t>
      </w:r>
      <w:bookmarkEnd w:id="168"/>
      <w:bookmarkEnd w:id="170"/>
      <w:bookmarkEnd w:id="171"/>
    </w:p>
    <w:p w14:paraId="28CF00A1" w14:textId="77777777" w:rsidR="00E17C8A" w:rsidRPr="00E17C8A" w:rsidRDefault="00E17C8A" w:rsidP="00E17C8A"/>
    <w:p w14:paraId="08292887" w14:textId="45564D6B" w:rsidR="0092356C" w:rsidRPr="004F78F3" w:rsidRDefault="0092356C" w:rsidP="0092356C">
      <w:pPr>
        <w:spacing w:line="360" w:lineRule="auto"/>
        <w:jc w:val="both"/>
        <w:rPr>
          <w:rFonts w:ascii="Times New Roman" w:hAnsi="Times New Roman" w:cs="Times New Roman"/>
          <w:sz w:val="24"/>
          <w:szCs w:val="24"/>
        </w:rPr>
      </w:pPr>
      <w:r>
        <w:rPr>
          <w:rFonts w:ascii="Times New Roman" w:hAnsi="Times New Roman" w:cs="Times New Roman"/>
          <w:sz w:val="24"/>
          <w:szCs w:val="24"/>
        </w:rPr>
        <w:t>Tetracyclines, beta-lactams, sulfonamide and fluoroquinolone antibiotics recorded the highest resistance in both open markets and supermarkets. This could be attributed to both the overuse of these drugs for therapeutic reaso</w:t>
      </w:r>
      <w:r w:rsidR="006E509B">
        <w:rPr>
          <w:rFonts w:ascii="Times New Roman" w:hAnsi="Times New Roman" w:cs="Times New Roman"/>
          <w:sz w:val="24"/>
          <w:szCs w:val="24"/>
        </w:rPr>
        <w:t>ns at both commercial and small-</w:t>
      </w:r>
      <w:r>
        <w:rPr>
          <w:rFonts w:ascii="Times New Roman" w:hAnsi="Times New Roman" w:cs="Times New Roman"/>
          <w:sz w:val="24"/>
          <w:szCs w:val="24"/>
        </w:rPr>
        <w:t xml:space="preserve">scale levels of production. The presence of these resistant organisms </w:t>
      </w:r>
      <w:r w:rsidR="00A14CF5">
        <w:rPr>
          <w:rFonts w:ascii="Times New Roman" w:hAnsi="Times New Roman" w:cs="Times New Roman"/>
          <w:sz w:val="24"/>
          <w:szCs w:val="24"/>
        </w:rPr>
        <w:t>in both</w:t>
      </w:r>
      <w:r>
        <w:rPr>
          <w:rFonts w:ascii="Times New Roman" w:hAnsi="Times New Roman" w:cs="Times New Roman"/>
          <w:sz w:val="24"/>
          <w:szCs w:val="24"/>
        </w:rPr>
        <w:t xml:space="preserve"> open markets and supermarkets is a major public health concern because this could lead to the spread of resistance</w:t>
      </w:r>
      <w:r w:rsidR="006E509B">
        <w:rPr>
          <w:rFonts w:ascii="Times New Roman" w:hAnsi="Times New Roman" w:cs="Times New Roman"/>
          <w:sz w:val="24"/>
          <w:szCs w:val="24"/>
        </w:rPr>
        <w:t xml:space="preserve"> to humans</w:t>
      </w:r>
      <w:r>
        <w:rPr>
          <w:rFonts w:ascii="Times New Roman" w:hAnsi="Times New Roman" w:cs="Times New Roman"/>
          <w:sz w:val="24"/>
          <w:szCs w:val="24"/>
        </w:rPr>
        <w:t xml:space="preserve"> in households where these carcasses end up. The spread of this resistance to pathogenic bacteria is a major concern. </w:t>
      </w:r>
    </w:p>
    <w:p w14:paraId="1430CF69" w14:textId="7556187E" w:rsidR="00E17C8A" w:rsidRDefault="00093208" w:rsidP="00E17C8A">
      <w:pPr>
        <w:pStyle w:val="Heading1"/>
        <w:rPr>
          <w:rFonts w:ascii="Times New Roman" w:hAnsi="Times New Roman" w:cs="Times New Roman"/>
          <w:b/>
        </w:rPr>
      </w:pPr>
      <w:bookmarkStart w:id="172" w:name="_Toc10158322"/>
      <w:r>
        <w:rPr>
          <w:rFonts w:ascii="Times New Roman" w:hAnsi="Times New Roman" w:cs="Times New Roman"/>
          <w:b/>
        </w:rPr>
        <w:t xml:space="preserve">6.2. </w:t>
      </w:r>
      <w:r w:rsidRPr="00E17C8A">
        <w:rPr>
          <w:rFonts w:ascii="Times New Roman" w:hAnsi="Times New Roman" w:cs="Times New Roman"/>
          <w:b/>
        </w:rPr>
        <w:t>Recommendations</w:t>
      </w:r>
      <w:bookmarkEnd w:id="172"/>
    </w:p>
    <w:p w14:paraId="77ED39DE" w14:textId="77777777" w:rsidR="00093208" w:rsidRPr="00093208" w:rsidRDefault="00093208" w:rsidP="00093208"/>
    <w:p w14:paraId="62231BC5" w14:textId="77777777" w:rsidR="00093208" w:rsidRPr="004F78F3" w:rsidRDefault="00093208" w:rsidP="0009320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is need to regulate the use of these antibiotics during production. The resistance genes to tetracyclines, sulfonamides and beta-lactam antibiotics were present is some of the isolates. There is need to do more molecular work that can give a complete understanding of the actual genes that are conferring resistance in Zambia. An understanding of the genes will be beneficial in the event that there is need for new drug formulation or combination of drugs.  </w:t>
      </w:r>
    </w:p>
    <w:p w14:paraId="2E0473AD" w14:textId="77777777" w:rsidR="0092356C" w:rsidRDefault="0092356C" w:rsidP="0092356C">
      <w:pPr>
        <w:spacing w:line="360" w:lineRule="auto"/>
        <w:jc w:val="both"/>
        <w:rPr>
          <w:rFonts w:ascii="Times New Roman" w:hAnsi="Times New Roman" w:cs="Times New Roman"/>
          <w:sz w:val="24"/>
          <w:szCs w:val="24"/>
        </w:rPr>
      </w:pPr>
    </w:p>
    <w:p w14:paraId="7BD66E67" w14:textId="77777777" w:rsidR="0092356C" w:rsidRDefault="0092356C" w:rsidP="0092356C">
      <w:pPr>
        <w:spacing w:line="360" w:lineRule="auto"/>
        <w:jc w:val="both"/>
        <w:rPr>
          <w:rFonts w:ascii="Times New Roman" w:hAnsi="Times New Roman" w:cs="Times New Roman"/>
          <w:sz w:val="24"/>
          <w:szCs w:val="24"/>
        </w:rPr>
      </w:pPr>
    </w:p>
    <w:p w14:paraId="6C56509A" w14:textId="77777777" w:rsidR="0092356C" w:rsidRDefault="0092356C" w:rsidP="0092356C">
      <w:pPr>
        <w:spacing w:line="360" w:lineRule="auto"/>
        <w:jc w:val="both"/>
        <w:rPr>
          <w:rFonts w:ascii="Times New Roman" w:hAnsi="Times New Roman" w:cs="Times New Roman"/>
          <w:sz w:val="24"/>
          <w:szCs w:val="24"/>
        </w:rPr>
      </w:pPr>
    </w:p>
    <w:p w14:paraId="465F0AD2" w14:textId="77777777" w:rsidR="0092356C" w:rsidRDefault="0092356C" w:rsidP="0092356C">
      <w:pPr>
        <w:spacing w:line="360" w:lineRule="auto"/>
        <w:jc w:val="both"/>
        <w:rPr>
          <w:rFonts w:ascii="Times New Roman" w:hAnsi="Times New Roman" w:cs="Times New Roman"/>
          <w:sz w:val="24"/>
          <w:szCs w:val="24"/>
        </w:rPr>
      </w:pPr>
    </w:p>
    <w:p w14:paraId="472F0343" w14:textId="77777777" w:rsidR="0092356C" w:rsidRDefault="0092356C" w:rsidP="0092356C">
      <w:pPr>
        <w:spacing w:line="360" w:lineRule="auto"/>
        <w:jc w:val="both"/>
        <w:rPr>
          <w:rFonts w:ascii="Times New Roman" w:hAnsi="Times New Roman" w:cs="Times New Roman"/>
          <w:sz w:val="24"/>
          <w:szCs w:val="24"/>
        </w:rPr>
      </w:pPr>
    </w:p>
    <w:p w14:paraId="719D0D89" w14:textId="77777777" w:rsidR="0092356C" w:rsidRDefault="0092356C" w:rsidP="0092356C">
      <w:pPr>
        <w:spacing w:line="360" w:lineRule="auto"/>
        <w:jc w:val="both"/>
        <w:rPr>
          <w:rFonts w:ascii="Times New Roman" w:hAnsi="Times New Roman" w:cs="Times New Roman"/>
          <w:sz w:val="24"/>
          <w:szCs w:val="24"/>
        </w:rPr>
      </w:pPr>
    </w:p>
    <w:p w14:paraId="36C5006F" w14:textId="77777777" w:rsidR="00E36F5E" w:rsidRDefault="00E36F5E" w:rsidP="0092356C">
      <w:pPr>
        <w:spacing w:line="360" w:lineRule="auto"/>
        <w:jc w:val="both"/>
        <w:rPr>
          <w:rFonts w:ascii="Times New Roman" w:hAnsi="Times New Roman" w:cs="Times New Roman"/>
          <w:sz w:val="24"/>
          <w:szCs w:val="24"/>
        </w:rPr>
      </w:pPr>
    </w:p>
    <w:p w14:paraId="30BABB3F" w14:textId="04B7E291" w:rsidR="0092356C" w:rsidRDefault="0092356C" w:rsidP="00226173">
      <w:pPr>
        <w:pStyle w:val="Heading1"/>
        <w:spacing w:line="360" w:lineRule="auto"/>
        <w:jc w:val="center"/>
        <w:rPr>
          <w:rFonts w:ascii="Times New Roman" w:hAnsi="Times New Roman" w:cs="Times New Roman"/>
          <w:b/>
        </w:rPr>
      </w:pPr>
      <w:bookmarkStart w:id="173" w:name="_Toc530929552"/>
      <w:bookmarkStart w:id="174" w:name="_Toc8607276"/>
      <w:bookmarkStart w:id="175" w:name="_Toc10158323"/>
      <w:r w:rsidRPr="00E32534">
        <w:rPr>
          <w:rFonts w:ascii="Times New Roman" w:hAnsi="Times New Roman" w:cs="Times New Roman"/>
          <w:b/>
        </w:rPr>
        <w:lastRenderedPageBreak/>
        <w:t>REFERENCES</w:t>
      </w:r>
      <w:bookmarkEnd w:id="173"/>
      <w:bookmarkEnd w:id="174"/>
      <w:bookmarkEnd w:id="175"/>
    </w:p>
    <w:p w14:paraId="70EB2A96" w14:textId="77777777" w:rsidR="00E32534" w:rsidRPr="00E32534" w:rsidRDefault="00E32534" w:rsidP="00E32534"/>
    <w:p w14:paraId="76DF4156" w14:textId="723AD86B" w:rsidR="006539F5" w:rsidRPr="006539F5" w:rsidRDefault="00E7165D" w:rsidP="006539F5">
      <w:pPr>
        <w:widowControl w:val="0"/>
        <w:autoSpaceDE w:val="0"/>
        <w:autoSpaceDN w:val="0"/>
        <w:adjustRightInd w:val="0"/>
        <w:spacing w:line="360" w:lineRule="auto"/>
        <w:rPr>
          <w:rFonts w:ascii="Times New Roman" w:hAnsi="Times New Roman" w:cs="Times New Roman"/>
          <w:noProof/>
          <w:sz w:val="24"/>
          <w:szCs w:val="24"/>
        </w:rPr>
      </w:pPr>
      <w:r w:rsidRPr="00E7165D">
        <w:rPr>
          <w:rFonts w:ascii="Times New Roman" w:hAnsi="Times New Roman" w:cs="Times New Roman"/>
          <w:sz w:val="24"/>
          <w:szCs w:val="24"/>
        </w:rPr>
        <w:fldChar w:fldCharType="begin" w:fldLock="1"/>
      </w:r>
      <w:r w:rsidRPr="00E7165D">
        <w:rPr>
          <w:rFonts w:ascii="Times New Roman" w:hAnsi="Times New Roman" w:cs="Times New Roman"/>
          <w:sz w:val="24"/>
          <w:szCs w:val="24"/>
        </w:rPr>
        <w:instrText xml:space="preserve">ADDIN Mendeley Bibliography CSL_BIBLIOGRAPHY </w:instrText>
      </w:r>
      <w:r w:rsidRPr="00E7165D">
        <w:rPr>
          <w:rFonts w:ascii="Times New Roman" w:hAnsi="Times New Roman" w:cs="Times New Roman"/>
          <w:sz w:val="24"/>
          <w:szCs w:val="24"/>
        </w:rPr>
        <w:fldChar w:fldCharType="separate"/>
      </w:r>
      <w:r w:rsidR="006539F5" w:rsidRPr="006539F5">
        <w:rPr>
          <w:rFonts w:ascii="Times New Roman" w:hAnsi="Times New Roman" w:cs="Times New Roman"/>
          <w:noProof/>
          <w:sz w:val="24"/>
          <w:szCs w:val="24"/>
        </w:rPr>
        <w:t xml:space="preserve">Acheson, D. W. K. (2015) ‘Campylobacter’, in </w:t>
      </w:r>
      <w:r w:rsidR="006539F5" w:rsidRPr="006539F5">
        <w:rPr>
          <w:rFonts w:ascii="Times New Roman" w:hAnsi="Times New Roman" w:cs="Times New Roman"/>
          <w:i/>
          <w:iCs/>
          <w:noProof/>
          <w:sz w:val="24"/>
          <w:szCs w:val="24"/>
        </w:rPr>
        <w:t>Clinical Infectious Disease, Second Edition</w:t>
      </w:r>
      <w:r w:rsidR="006539F5" w:rsidRPr="006539F5">
        <w:rPr>
          <w:rFonts w:ascii="Times New Roman" w:hAnsi="Times New Roman" w:cs="Times New Roman"/>
          <w:noProof/>
          <w:sz w:val="24"/>
          <w:szCs w:val="24"/>
        </w:rPr>
        <w:t>. doi: 10.1017/CBO9781139855952.150.</w:t>
      </w:r>
    </w:p>
    <w:p w14:paraId="6DDA7FC5"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Adesiji, Y. O., Deekshit, V. K. and Karunasagar, I. (2014) ‘Antimicrobial-resistant genes associated with Salmonella spp . isolated from human , poultry , and seafood sources’. doi: 10.1002/fsn3.119.</w:t>
      </w:r>
    </w:p>
    <w:p w14:paraId="72648866"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Adeyanju, G. T. and Ishola, O. (2014) ‘Salmonella and escherichia coli contamination of poultry meat from a processing plant and retail markets in Ibadan, Oyo state, Nigeria’, </w:t>
      </w:r>
      <w:r w:rsidRPr="006539F5">
        <w:rPr>
          <w:rFonts w:ascii="Times New Roman" w:hAnsi="Times New Roman" w:cs="Times New Roman"/>
          <w:i/>
          <w:iCs/>
          <w:noProof/>
          <w:sz w:val="24"/>
          <w:szCs w:val="24"/>
        </w:rPr>
        <w:t>SpringerPlus</w:t>
      </w:r>
      <w:r w:rsidRPr="006539F5">
        <w:rPr>
          <w:rFonts w:ascii="Times New Roman" w:hAnsi="Times New Roman" w:cs="Times New Roman"/>
          <w:noProof/>
          <w:sz w:val="24"/>
          <w:szCs w:val="24"/>
        </w:rPr>
        <w:t>. doi: 10.1186/2193-1801-3-139.</w:t>
      </w:r>
    </w:p>
    <w:p w14:paraId="15D1972F"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AgriProFocus Zambia (2015) ‘Market Study – Poultry’.</w:t>
      </w:r>
    </w:p>
    <w:p w14:paraId="24A1AFBB"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Ah, Y. M., Kim, A. J. and Lee, J. Y. (2014) ‘Colistin resistance in Klebsiella pneumoniae’, </w:t>
      </w:r>
      <w:r w:rsidRPr="006539F5">
        <w:rPr>
          <w:rFonts w:ascii="Times New Roman" w:hAnsi="Times New Roman" w:cs="Times New Roman"/>
          <w:i/>
          <w:iCs/>
          <w:noProof/>
          <w:sz w:val="24"/>
          <w:szCs w:val="24"/>
        </w:rPr>
        <w:t>International Journal of Antimicrobial Agents</w:t>
      </w:r>
      <w:r w:rsidRPr="006539F5">
        <w:rPr>
          <w:rFonts w:ascii="Times New Roman" w:hAnsi="Times New Roman" w:cs="Times New Roman"/>
          <w:noProof/>
          <w:sz w:val="24"/>
          <w:szCs w:val="24"/>
        </w:rPr>
        <w:t>. doi: 10.1016/j.ijantimicag.2014.02.016.</w:t>
      </w:r>
    </w:p>
    <w:p w14:paraId="69DF619D"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Ahuja, V. and Sen, A. (2007) ‘Scope and Space for small scale poultry production in developing countries’, </w:t>
      </w:r>
      <w:r w:rsidRPr="006539F5">
        <w:rPr>
          <w:rFonts w:ascii="Times New Roman" w:hAnsi="Times New Roman" w:cs="Times New Roman"/>
          <w:i/>
          <w:iCs/>
          <w:noProof/>
          <w:sz w:val="24"/>
          <w:szCs w:val="24"/>
        </w:rPr>
        <w:t>Management</w:t>
      </w:r>
      <w:r w:rsidRPr="006539F5">
        <w:rPr>
          <w:rFonts w:ascii="Times New Roman" w:hAnsi="Times New Roman" w:cs="Times New Roman"/>
          <w:noProof/>
          <w:sz w:val="24"/>
          <w:szCs w:val="24"/>
        </w:rPr>
        <w:t>. doi: 10.1080/00045608.2011.652888.</w:t>
      </w:r>
    </w:p>
    <w:p w14:paraId="39B0A538"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Apata, D. F. (2009) ‘Antibiotic resistance in poultry’, </w:t>
      </w:r>
      <w:r w:rsidRPr="006539F5">
        <w:rPr>
          <w:rFonts w:ascii="Times New Roman" w:hAnsi="Times New Roman" w:cs="Times New Roman"/>
          <w:i/>
          <w:iCs/>
          <w:noProof/>
          <w:sz w:val="24"/>
          <w:szCs w:val="24"/>
        </w:rPr>
        <w:t>International Journal of Poultry Science</w:t>
      </w:r>
      <w:r w:rsidRPr="006539F5">
        <w:rPr>
          <w:rFonts w:ascii="Times New Roman" w:hAnsi="Times New Roman" w:cs="Times New Roman"/>
          <w:noProof/>
          <w:sz w:val="24"/>
          <w:szCs w:val="24"/>
        </w:rPr>
        <w:t>. doi: 10.3923/ijps.2009.404.408.</w:t>
      </w:r>
    </w:p>
    <w:p w14:paraId="48BF1F5F"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Atlas of the universe (2005) ‘REVISED EDITION’, </w:t>
      </w:r>
      <w:r w:rsidRPr="006539F5">
        <w:rPr>
          <w:rFonts w:ascii="Times New Roman" w:hAnsi="Times New Roman" w:cs="Times New Roman"/>
          <w:i/>
          <w:iCs/>
          <w:noProof/>
          <w:sz w:val="24"/>
          <w:szCs w:val="24"/>
        </w:rPr>
        <w:t>Atlas of the Universe</w:t>
      </w:r>
      <w:r w:rsidRPr="006539F5">
        <w:rPr>
          <w:rFonts w:ascii="Times New Roman" w:hAnsi="Times New Roman" w:cs="Times New Roman"/>
          <w:noProof/>
          <w:sz w:val="24"/>
          <w:szCs w:val="24"/>
        </w:rPr>
        <w:t>. doi: 10.1107/S0365110X66004535.</w:t>
      </w:r>
    </w:p>
    <w:p w14:paraId="67236B08"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Ayukekbong, J. A., Ntemgwa, M. and Atabe, A. N. (2017) ‘The threat of antimicrobial resistance in developing countries: Causes and control strategies’, </w:t>
      </w:r>
      <w:r w:rsidRPr="006539F5">
        <w:rPr>
          <w:rFonts w:ascii="Times New Roman" w:hAnsi="Times New Roman" w:cs="Times New Roman"/>
          <w:i/>
          <w:iCs/>
          <w:noProof/>
          <w:sz w:val="24"/>
          <w:szCs w:val="24"/>
        </w:rPr>
        <w:t>Antimicrobial Resistance and Infection Control</w:t>
      </w:r>
      <w:r w:rsidRPr="006539F5">
        <w:rPr>
          <w:rFonts w:ascii="Times New Roman" w:hAnsi="Times New Roman" w:cs="Times New Roman"/>
          <w:noProof/>
          <w:sz w:val="24"/>
          <w:szCs w:val="24"/>
        </w:rPr>
        <w:t>. doi: 10.1186/s13756-017-0208-x.</w:t>
      </w:r>
    </w:p>
    <w:p w14:paraId="54CE04D8"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Bennett, P. M. (2008) ‘Plasmid encoded antibiotic resistance: Acquisition and transfer of antibiotic resistance genes in bacteria’, in </w:t>
      </w:r>
      <w:r w:rsidRPr="006539F5">
        <w:rPr>
          <w:rFonts w:ascii="Times New Roman" w:hAnsi="Times New Roman" w:cs="Times New Roman"/>
          <w:i/>
          <w:iCs/>
          <w:noProof/>
          <w:sz w:val="24"/>
          <w:szCs w:val="24"/>
        </w:rPr>
        <w:t>British Journal of Pharmacology</w:t>
      </w:r>
      <w:r w:rsidRPr="006539F5">
        <w:rPr>
          <w:rFonts w:ascii="Times New Roman" w:hAnsi="Times New Roman" w:cs="Times New Roman"/>
          <w:noProof/>
          <w:sz w:val="24"/>
          <w:szCs w:val="24"/>
        </w:rPr>
        <w:t>. doi: 10.1038/sj.bjp.0707607.</w:t>
      </w:r>
    </w:p>
    <w:p w14:paraId="7E9CC4BB"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Blair, J. M. A.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(2015) ‘Molecular mechanisms of antibiotic resistance’, 13(January). doi: </w:t>
      </w:r>
      <w:r w:rsidRPr="006539F5">
        <w:rPr>
          <w:rFonts w:ascii="Times New Roman" w:hAnsi="Times New Roman" w:cs="Times New Roman"/>
          <w:noProof/>
          <w:sz w:val="24"/>
          <w:szCs w:val="24"/>
        </w:rPr>
        <w:lastRenderedPageBreak/>
        <w:t>10.1038/nrmicro3380.</w:t>
      </w:r>
    </w:p>
    <w:p w14:paraId="5F343A36"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Van Boeckel, T. P.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(2015) ‘Global trends in antimicrobial use in food animals.’, </w:t>
      </w:r>
      <w:r w:rsidRPr="006539F5">
        <w:rPr>
          <w:rFonts w:ascii="Times New Roman" w:hAnsi="Times New Roman" w:cs="Times New Roman"/>
          <w:i/>
          <w:iCs/>
          <w:noProof/>
          <w:sz w:val="24"/>
          <w:szCs w:val="24"/>
        </w:rPr>
        <w:t>Proceedings of the National Academy of Sciences of the United States of America</w:t>
      </w:r>
      <w:r w:rsidRPr="006539F5">
        <w:rPr>
          <w:rFonts w:ascii="Times New Roman" w:hAnsi="Times New Roman" w:cs="Times New Roman"/>
          <w:noProof/>
          <w:sz w:val="24"/>
          <w:szCs w:val="24"/>
        </w:rPr>
        <w:t>. doi: 10.1073/pnas.1503141112.</w:t>
      </w:r>
    </w:p>
    <w:p w14:paraId="71AA0241"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Bosomprah, S.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(2016) ‘Findings from a comprehensive diarrhoea prevention and treatment programme in Lusaka, Zambia’, </w:t>
      </w:r>
      <w:r w:rsidRPr="006539F5">
        <w:rPr>
          <w:rFonts w:ascii="Times New Roman" w:hAnsi="Times New Roman" w:cs="Times New Roman"/>
          <w:i/>
          <w:iCs/>
          <w:noProof/>
          <w:sz w:val="24"/>
          <w:szCs w:val="24"/>
        </w:rPr>
        <w:t>BMC Public Health</w:t>
      </w:r>
      <w:r w:rsidRPr="006539F5">
        <w:rPr>
          <w:rFonts w:ascii="Times New Roman" w:hAnsi="Times New Roman" w:cs="Times New Roman"/>
          <w:noProof/>
          <w:sz w:val="24"/>
          <w:szCs w:val="24"/>
        </w:rPr>
        <w:t>. doi: 10.1186/s12889-016-3089-7.</w:t>
      </w:r>
    </w:p>
    <w:p w14:paraId="2225733F"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Chadha, T. (2012) ‘Agrotechnology’, 1(1), pp. 1–3.</w:t>
      </w:r>
    </w:p>
    <w:p w14:paraId="11C306A4"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Chishimba, K.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(2016) ‘Detection of Extended-Spectrum Beta-Lactamase-Producing Escherichia coli in Market-Ready Chickens in Zambia’, </w:t>
      </w:r>
      <w:r w:rsidRPr="006539F5">
        <w:rPr>
          <w:rFonts w:ascii="Times New Roman" w:hAnsi="Times New Roman" w:cs="Times New Roman"/>
          <w:i/>
          <w:iCs/>
          <w:noProof/>
          <w:sz w:val="24"/>
          <w:szCs w:val="24"/>
        </w:rPr>
        <w:t>International Journal of Microbiology</w:t>
      </w:r>
      <w:r w:rsidRPr="006539F5">
        <w:rPr>
          <w:rFonts w:ascii="Times New Roman" w:hAnsi="Times New Roman" w:cs="Times New Roman"/>
          <w:noProof/>
          <w:sz w:val="24"/>
          <w:szCs w:val="24"/>
        </w:rPr>
        <w:t>. doi: 10.1155/2016/5275724.</w:t>
      </w:r>
    </w:p>
    <w:p w14:paraId="01E27163"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Chiyangi, H.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(2017) ‘Identification and antimicrobial resistance patterns of bacterial enteropathogens from children aged 0-59 months at the University Teaching Hospital, Lusaka, Zambia: A prospective cross sectional study’, </w:t>
      </w:r>
      <w:r w:rsidRPr="006539F5">
        <w:rPr>
          <w:rFonts w:ascii="Times New Roman" w:hAnsi="Times New Roman" w:cs="Times New Roman"/>
          <w:i/>
          <w:iCs/>
          <w:noProof/>
          <w:sz w:val="24"/>
          <w:szCs w:val="24"/>
        </w:rPr>
        <w:t>BMC Infectious Diseases</w:t>
      </w:r>
      <w:r w:rsidRPr="006539F5">
        <w:rPr>
          <w:rFonts w:ascii="Times New Roman" w:hAnsi="Times New Roman" w:cs="Times New Roman"/>
          <w:noProof/>
          <w:sz w:val="24"/>
          <w:szCs w:val="24"/>
        </w:rPr>
        <w:t>. doi: 10.1186/s12879-017-2232-0.</w:t>
      </w:r>
    </w:p>
    <w:p w14:paraId="67249218"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Chotinun, S.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(2015) ‘Prevalence and antimicrobial resistance of salmonella isolated from carcasses, processing facilities and the environment surrounding small scale poultry slaughterhouses in Thailand’, </w:t>
      </w:r>
      <w:r w:rsidRPr="006539F5">
        <w:rPr>
          <w:rFonts w:ascii="Times New Roman" w:hAnsi="Times New Roman" w:cs="Times New Roman"/>
          <w:i/>
          <w:iCs/>
          <w:noProof/>
          <w:sz w:val="24"/>
          <w:szCs w:val="24"/>
        </w:rPr>
        <w:t>Southeast Asian Journal of Tropical Medicine and Public Health</w:t>
      </w:r>
      <w:r w:rsidRPr="006539F5">
        <w:rPr>
          <w:rFonts w:ascii="Times New Roman" w:hAnsi="Times New Roman" w:cs="Times New Roman"/>
          <w:noProof/>
          <w:sz w:val="24"/>
          <w:szCs w:val="24"/>
        </w:rPr>
        <w:t>.</w:t>
      </w:r>
    </w:p>
    <w:p w14:paraId="0105863B"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Clarke, K. R.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(2012) ‘Outbreak of multi-drug resistant salmonella Typhi, lusaka, zambia 2011-2012’, </w:t>
      </w:r>
      <w:r w:rsidRPr="006539F5">
        <w:rPr>
          <w:rFonts w:ascii="Times New Roman" w:hAnsi="Times New Roman" w:cs="Times New Roman"/>
          <w:i/>
          <w:iCs/>
          <w:noProof/>
          <w:sz w:val="24"/>
          <w:szCs w:val="24"/>
        </w:rPr>
        <w:t>American Journal of Tropical Medicine and Hygiene. Conference: 61st Annual Meeting of the American Society of Tropical Medicine and Hygiene, ASTMH</w:t>
      </w:r>
      <w:r w:rsidRPr="006539F5">
        <w:rPr>
          <w:rFonts w:ascii="Times New Roman" w:hAnsi="Times New Roman" w:cs="Times New Roman"/>
          <w:noProof/>
          <w:sz w:val="24"/>
          <w:szCs w:val="24"/>
        </w:rPr>
        <w:t>.</w:t>
      </w:r>
    </w:p>
    <w:p w14:paraId="4BFB31F1"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Clements, A.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(2012) ‘Infection strategies of enteric pathogenic Escherichia coli’, </w:t>
      </w:r>
      <w:r w:rsidRPr="006539F5">
        <w:rPr>
          <w:rFonts w:ascii="Times New Roman" w:hAnsi="Times New Roman" w:cs="Times New Roman"/>
          <w:i/>
          <w:iCs/>
          <w:noProof/>
          <w:sz w:val="24"/>
          <w:szCs w:val="24"/>
        </w:rPr>
        <w:t>Gut Microbes</w:t>
      </w:r>
      <w:r w:rsidRPr="006539F5">
        <w:rPr>
          <w:rFonts w:ascii="Times New Roman" w:hAnsi="Times New Roman" w:cs="Times New Roman"/>
          <w:noProof/>
          <w:sz w:val="24"/>
          <w:szCs w:val="24"/>
        </w:rPr>
        <w:t>. doi: 10.4161/gmic.19182.</w:t>
      </w:r>
    </w:p>
    <w:p w14:paraId="7EB7C057"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Croxen, M. A. and Finlay, B. B. (2010) ‘Molecular mechanisms of Escherichia coli pathogenicity’, </w:t>
      </w:r>
      <w:r w:rsidRPr="006539F5">
        <w:rPr>
          <w:rFonts w:ascii="Times New Roman" w:hAnsi="Times New Roman" w:cs="Times New Roman"/>
          <w:i/>
          <w:iCs/>
          <w:noProof/>
          <w:sz w:val="24"/>
          <w:szCs w:val="24"/>
        </w:rPr>
        <w:t>Nature Reviews Microbiology</w:t>
      </w:r>
      <w:r w:rsidRPr="006539F5">
        <w:rPr>
          <w:rFonts w:ascii="Times New Roman" w:hAnsi="Times New Roman" w:cs="Times New Roman"/>
          <w:noProof/>
          <w:sz w:val="24"/>
          <w:szCs w:val="24"/>
        </w:rPr>
        <w:t>. doi: 10.1038/nrmicro2265.</w:t>
      </w:r>
    </w:p>
    <w:p w14:paraId="6A5AD472"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Davies, J. (2011) ‘How to discover new antibiotics: Harvesting the parvome’, </w:t>
      </w:r>
      <w:r w:rsidRPr="006539F5">
        <w:rPr>
          <w:rFonts w:ascii="Times New Roman" w:hAnsi="Times New Roman" w:cs="Times New Roman"/>
          <w:i/>
          <w:iCs/>
          <w:noProof/>
          <w:sz w:val="24"/>
          <w:szCs w:val="24"/>
        </w:rPr>
        <w:t>Current Opinion in Chemical Biology</w:t>
      </w:r>
      <w:r w:rsidRPr="006539F5">
        <w:rPr>
          <w:rFonts w:ascii="Times New Roman" w:hAnsi="Times New Roman" w:cs="Times New Roman"/>
          <w:noProof/>
          <w:sz w:val="24"/>
          <w:szCs w:val="24"/>
        </w:rPr>
        <w:t>. doi: 10.1016/j.cbpa.2010.11.001.</w:t>
      </w:r>
    </w:p>
    <w:p w14:paraId="39950995"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lastRenderedPageBreak/>
        <w:t xml:space="preserve">Dhama, K.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(2013) ‘Food-borne pathogens of animal origin-diagnosis, prevention, control and their zoonotic significance: A review’, </w:t>
      </w:r>
      <w:r w:rsidRPr="006539F5">
        <w:rPr>
          <w:rFonts w:ascii="Times New Roman" w:hAnsi="Times New Roman" w:cs="Times New Roman"/>
          <w:i/>
          <w:iCs/>
          <w:noProof/>
          <w:sz w:val="24"/>
          <w:szCs w:val="24"/>
        </w:rPr>
        <w:t>Pakistan Journal of Biological Sciences</w:t>
      </w:r>
      <w:r w:rsidRPr="006539F5">
        <w:rPr>
          <w:rFonts w:ascii="Times New Roman" w:hAnsi="Times New Roman" w:cs="Times New Roman"/>
          <w:noProof/>
          <w:sz w:val="24"/>
          <w:szCs w:val="24"/>
        </w:rPr>
        <w:t>. doi: 10.3923/pjbs.2013.1076.1085.</w:t>
      </w:r>
    </w:p>
    <w:p w14:paraId="259D6FBF"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Diarrassouba, F.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(2007) ‘Antibiotic Resistance and Virulence Genes in Commensal Escherichia coli and Salmonella Isolates from Commercial Broiler Chicken Farms’, </w:t>
      </w:r>
      <w:r w:rsidRPr="006539F5">
        <w:rPr>
          <w:rFonts w:ascii="Times New Roman" w:hAnsi="Times New Roman" w:cs="Times New Roman"/>
          <w:i/>
          <w:iCs/>
          <w:noProof/>
          <w:sz w:val="24"/>
          <w:szCs w:val="24"/>
        </w:rPr>
        <w:t>Journal of Food Protection</w:t>
      </w:r>
      <w:r w:rsidRPr="006539F5">
        <w:rPr>
          <w:rFonts w:ascii="Times New Roman" w:hAnsi="Times New Roman" w:cs="Times New Roman"/>
          <w:noProof/>
          <w:sz w:val="24"/>
          <w:szCs w:val="24"/>
        </w:rPr>
        <w:t>. doi: 10.4315/0362-028X-70.6.1316.</w:t>
      </w:r>
    </w:p>
    <w:p w14:paraId="23D4CB54"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Dierikx, C. M.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(2013) ‘Presence of ESBL/AmpC -producing Escherichia coli in the broiler production pyramid: A descriptive study’, </w:t>
      </w:r>
      <w:r w:rsidRPr="006539F5">
        <w:rPr>
          <w:rFonts w:ascii="Times New Roman" w:hAnsi="Times New Roman" w:cs="Times New Roman"/>
          <w:i/>
          <w:iCs/>
          <w:noProof/>
          <w:sz w:val="24"/>
          <w:szCs w:val="24"/>
        </w:rPr>
        <w:t>PLoS ONE</w:t>
      </w:r>
      <w:r w:rsidRPr="006539F5">
        <w:rPr>
          <w:rFonts w:ascii="Times New Roman" w:hAnsi="Times New Roman" w:cs="Times New Roman"/>
          <w:noProof/>
          <w:sz w:val="24"/>
          <w:szCs w:val="24"/>
        </w:rPr>
        <w:t>. doi: 10.1371/journal.pone.0079005.</w:t>
      </w:r>
    </w:p>
    <w:p w14:paraId="3589204C"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DONADO-GODOY, P.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(2012) ‘Prevalence of Salmonella on Retail Broiler Chicken Meat Carcasses in Colombia’, </w:t>
      </w:r>
      <w:r w:rsidRPr="006539F5">
        <w:rPr>
          <w:rFonts w:ascii="Times New Roman" w:hAnsi="Times New Roman" w:cs="Times New Roman"/>
          <w:i/>
          <w:iCs/>
          <w:noProof/>
          <w:sz w:val="24"/>
          <w:szCs w:val="24"/>
        </w:rPr>
        <w:t>Journal of Food Protection</w:t>
      </w:r>
      <w:r w:rsidRPr="006539F5">
        <w:rPr>
          <w:rFonts w:ascii="Times New Roman" w:hAnsi="Times New Roman" w:cs="Times New Roman"/>
          <w:noProof/>
          <w:sz w:val="24"/>
          <w:szCs w:val="24"/>
        </w:rPr>
        <w:t>. doi: 10.4315/0362-028X.JFP-11-513.</w:t>
      </w:r>
    </w:p>
    <w:p w14:paraId="68A8C1B9"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Dupont, H. L., Estrada-Garcia, M. T. and Jiang, Z. D. (2009) ‘Escherichia coli diarrhea’, in </w:t>
      </w:r>
      <w:r w:rsidRPr="006539F5">
        <w:rPr>
          <w:rFonts w:ascii="Times New Roman" w:hAnsi="Times New Roman" w:cs="Times New Roman"/>
          <w:i/>
          <w:iCs/>
          <w:noProof/>
          <w:sz w:val="24"/>
          <w:szCs w:val="24"/>
        </w:rPr>
        <w:t>Bacterial Infections of Humans: Epidemiology and Control</w:t>
      </w:r>
      <w:r w:rsidRPr="006539F5">
        <w:rPr>
          <w:rFonts w:ascii="Times New Roman" w:hAnsi="Times New Roman" w:cs="Times New Roman"/>
          <w:noProof/>
          <w:sz w:val="24"/>
          <w:szCs w:val="24"/>
        </w:rPr>
        <w:t>. doi: 10.1007/978-0-387-09843-2_15.</w:t>
      </w:r>
    </w:p>
    <w:p w14:paraId="2D1CC64D"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Frankel, G.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(1998) ‘Enteropathogenic and enterohaemorrhagic Escherichia coli: More subversive elements’, </w:t>
      </w:r>
      <w:r w:rsidRPr="006539F5">
        <w:rPr>
          <w:rFonts w:ascii="Times New Roman" w:hAnsi="Times New Roman" w:cs="Times New Roman"/>
          <w:i/>
          <w:iCs/>
          <w:noProof/>
          <w:sz w:val="24"/>
          <w:szCs w:val="24"/>
        </w:rPr>
        <w:t>Molecular Microbiology</w:t>
      </w:r>
      <w:r w:rsidRPr="006539F5">
        <w:rPr>
          <w:rFonts w:ascii="Times New Roman" w:hAnsi="Times New Roman" w:cs="Times New Roman"/>
          <w:noProof/>
          <w:sz w:val="24"/>
          <w:szCs w:val="24"/>
        </w:rPr>
        <w:t>. doi: 10.1046/j.1365-2958.1998.01144.x.</w:t>
      </w:r>
    </w:p>
    <w:p w14:paraId="43F0479F"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Geornaras, I.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(1995) ‘Microbiological survey of a South African poultry processing plant’, </w:t>
      </w:r>
      <w:r w:rsidRPr="006539F5">
        <w:rPr>
          <w:rFonts w:ascii="Times New Roman" w:hAnsi="Times New Roman" w:cs="Times New Roman"/>
          <w:i/>
          <w:iCs/>
          <w:noProof/>
          <w:sz w:val="24"/>
          <w:szCs w:val="24"/>
        </w:rPr>
        <w:t>Journal of Basic Microbiology</w:t>
      </w:r>
      <w:r w:rsidRPr="006539F5">
        <w:rPr>
          <w:rFonts w:ascii="Times New Roman" w:hAnsi="Times New Roman" w:cs="Times New Roman"/>
          <w:noProof/>
          <w:sz w:val="24"/>
          <w:szCs w:val="24"/>
        </w:rPr>
        <w:t>. doi: 10.1002/jobm.3620350204.</w:t>
      </w:r>
    </w:p>
    <w:p w14:paraId="73F87BD2"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Giovannucci, D.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(2000) ‘FOOD QUALITY ISSUES : understanding HACCP and other quality management techniques’, pp. 1–22.</w:t>
      </w:r>
    </w:p>
    <w:p w14:paraId="1EB3180F"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Gomes, T. A. T.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(2016) ‘Diarrheagenic Escherichia coli’, </w:t>
      </w:r>
      <w:r w:rsidRPr="006539F5">
        <w:rPr>
          <w:rFonts w:ascii="Times New Roman" w:hAnsi="Times New Roman" w:cs="Times New Roman"/>
          <w:i/>
          <w:iCs/>
          <w:noProof/>
          <w:sz w:val="24"/>
          <w:szCs w:val="24"/>
        </w:rPr>
        <w:t>Brazilian Journal of Microbiology</w:t>
      </w:r>
      <w:r w:rsidRPr="006539F5">
        <w:rPr>
          <w:rFonts w:ascii="Times New Roman" w:hAnsi="Times New Roman" w:cs="Times New Roman"/>
          <w:noProof/>
          <w:sz w:val="24"/>
          <w:szCs w:val="24"/>
        </w:rPr>
        <w:t>. doi: 10.1016/j.bjm.2016.10.015.</w:t>
      </w:r>
    </w:p>
    <w:p w14:paraId="57AEB929"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Gruenberg, W. (2015) ‘Overview of Salmonellosis: Salmonellosis: Merck Veterinary Manual’, </w:t>
      </w:r>
      <w:r w:rsidRPr="006539F5">
        <w:rPr>
          <w:rFonts w:ascii="Times New Roman" w:hAnsi="Times New Roman" w:cs="Times New Roman"/>
          <w:i/>
          <w:iCs/>
          <w:noProof/>
          <w:sz w:val="24"/>
          <w:szCs w:val="24"/>
        </w:rPr>
        <w:t>The Merck Veterinary Manual</w:t>
      </w:r>
      <w:r w:rsidRPr="006539F5">
        <w:rPr>
          <w:rFonts w:ascii="Times New Roman" w:hAnsi="Times New Roman" w:cs="Times New Roman"/>
          <w:noProof/>
          <w:sz w:val="24"/>
          <w:szCs w:val="24"/>
        </w:rPr>
        <w:t>.</w:t>
      </w:r>
    </w:p>
    <w:p w14:paraId="65023F32"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Hang’ombe, B. M.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(1999) ‘Occurrence of Salmonella enteritidis in Pooled Table Eggs and Market-Ready Chicken Carcasses in Zambia’, </w:t>
      </w:r>
      <w:r w:rsidRPr="006539F5">
        <w:rPr>
          <w:rFonts w:ascii="Times New Roman" w:hAnsi="Times New Roman" w:cs="Times New Roman"/>
          <w:i/>
          <w:iCs/>
          <w:noProof/>
          <w:sz w:val="24"/>
          <w:szCs w:val="24"/>
        </w:rPr>
        <w:t>Avian Diseases</w:t>
      </w:r>
      <w:r w:rsidRPr="006539F5">
        <w:rPr>
          <w:rFonts w:ascii="Times New Roman" w:hAnsi="Times New Roman" w:cs="Times New Roman"/>
          <w:noProof/>
          <w:sz w:val="24"/>
          <w:szCs w:val="24"/>
        </w:rPr>
        <w:t>. doi: 10.2307/1592662.</w:t>
      </w:r>
    </w:p>
    <w:p w14:paraId="223F512F"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Hart, C. A. and Kariuki, S. (1998) ‘Antimicrobial resistance in developing countries’, </w:t>
      </w:r>
      <w:r w:rsidRPr="006539F5">
        <w:rPr>
          <w:rFonts w:ascii="Times New Roman" w:hAnsi="Times New Roman" w:cs="Times New Roman"/>
          <w:i/>
          <w:iCs/>
          <w:noProof/>
          <w:sz w:val="24"/>
          <w:szCs w:val="24"/>
        </w:rPr>
        <w:t xml:space="preserve">BMJ: </w:t>
      </w:r>
      <w:r w:rsidRPr="006539F5">
        <w:rPr>
          <w:rFonts w:ascii="Times New Roman" w:hAnsi="Times New Roman" w:cs="Times New Roman"/>
          <w:i/>
          <w:iCs/>
          <w:noProof/>
          <w:sz w:val="24"/>
          <w:szCs w:val="24"/>
        </w:rPr>
        <w:lastRenderedPageBreak/>
        <w:t>British Medical Journal</w:t>
      </w:r>
      <w:r w:rsidRPr="006539F5">
        <w:rPr>
          <w:rFonts w:ascii="Times New Roman" w:hAnsi="Times New Roman" w:cs="Times New Roman"/>
          <w:noProof/>
          <w:sz w:val="24"/>
          <w:szCs w:val="24"/>
        </w:rPr>
        <w:t>. BMJ Publishing Group, 317(7159), p. 647.</w:t>
      </w:r>
    </w:p>
    <w:p w14:paraId="721A40C0"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Van Immerseel, F.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(2004) ‘Intermittent long-term shedding and induction of carrier birds after infection of chickens early posthatch with a low or high dose of Salmonella enteritidis’, </w:t>
      </w:r>
      <w:r w:rsidRPr="006539F5">
        <w:rPr>
          <w:rFonts w:ascii="Times New Roman" w:hAnsi="Times New Roman" w:cs="Times New Roman"/>
          <w:i/>
          <w:iCs/>
          <w:noProof/>
          <w:sz w:val="24"/>
          <w:szCs w:val="24"/>
        </w:rPr>
        <w:t>Poultry Science</w:t>
      </w:r>
      <w:r w:rsidRPr="006539F5">
        <w:rPr>
          <w:rFonts w:ascii="Times New Roman" w:hAnsi="Times New Roman" w:cs="Times New Roman"/>
          <w:noProof/>
          <w:sz w:val="24"/>
          <w:szCs w:val="24"/>
        </w:rPr>
        <w:t>. doi: 10.1093/ps/83.11.1911.</w:t>
      </w:r>
    </w:p>
    <w:p w14:paraId="74330D4B"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Irena, A. H., Mwambazi, M. and Mulenga, V. (2011) ‘Diarrhea is a major killer of children with severe acute malnutrition admitted to inpatient set-up in Lusaka, Zambia’, </w:t>
      </w:r>
      <w:r w:rsidRPr="006539F5">
        <w:rPr>
          <w:rFonts w:ascii="Times New Roman" w:hAnsi="Times New Roman" w:cs="Times New Roman"/>
          <w:i/>
          <w:iCs/>
          <w:noProof/>
          <w:sz w:val="24"/>
          <w:szCs w:val="24"/>
        </w:rPr>
        <w:t>Nutrition Journal</w:t>
      </w:r>
      <w:r w:rsidRPr="006539F5">
        <w:rPr>
          <w:rFonts w:ascii="Times New Roman" w:hAnsi="Times New Roman" w:cs="Times New Roman"/>
          <w:noProof/>
          <w:sz w:val="24"/>
          <w:szCs w:val="24"/>
        </w:rPr>
        <w:t>. doi: 10.1186/1475-2891-10-110.</w:t>
      </w:r>
    </w:p>
    <w:p w14:paraId="6591E6B6"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Jann, K. and Jann, B. (2011) ‘Polysaccharide Antigens of Escherichia coli’, </w:t>
      </w:r>
      <w:r w:rsidRPr="006539F5">
        <w:rPr>
          <w:rFonts w:ascii="Times New Roman" w:hAnsi="Times New Roman" w:cs="Times New Roman"/>
          <w:i/>
          <w:iCs/>
          <w:noProof/>
          <w:sz w:val="24"/>
          <w:szCs w:val="24"/>
        </w:rPr>
        <w:t>Clinical Infectious Diseases</w:t>
      </w:r>
      <w:r w:rsidRPr="006539F5">
        <w:rPr>
          <w:rFonts w:ascii="Times New Roman" w:hAnsi="Times New Roman" w:cs="Times New Roman"/>
          <w:noProof/>
          <w:sz w:val="24"/>
          <w:szCs w:val="24"/>
        </w:rPr>
        <w:t>. doi: 10.1093/clinids/9.supplement_5.s517.</w:t>
      </w:r>
    </w:p>
    <w:p w14:paraId="294CC6AF"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Johnson, J. R. (1991) ‘Virulence factors in Escherichia coli urinary tract infection’, </w:t>
      </w:r>
      <w:r w:rsidRPr="006539F5">
        <w:rPr>
          <w:rFonts w:ascii="Times New Roman" w:hAnsi="Times New Roman" w:cs="Times New Roman"/>
          <w:i/>
          <w:iCs/>
          <w:noProof/>
          <w:sz w:val="24"/>
          <w:szCs w:val="24"/>
        </w:rPr>
        <w:t>Clinical Microbiology Reviews</w:t>
      </w:r>
      <w:r w:rsidRPr="006539F5">
        <w:rPr>
          <w:rFonts w:ascii="Times New Roman" w:hAnsi="Times New Roman" w:cs="Times New Roman"/>
          <w:noProof/>
          <w:sz w:val="24"/>
          <w:szCs w:val="24"/>
        </w:rPr>
        <w:t>. doi: 10.1128/CMR.4.1.80.</w:t>
      </w:r>
    </w:p>
    <w:p w14:paraId="016EF701"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Kabwe, M.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(2016) ‘Etiology, antibiotic resistance and risk factors for neonatal sepsis in a large referral center in Zambia’, </w:t>
      </w:r>
      <w:r w:rsidRPr="006539F5">
        <w:rPr>
          <w:rFonts w:ascii="Times New Roman" w:hAnsi="Times New Roman" w:cs="Times New Roman"/>
          <w:i/>
          <w:iCs/>
          <w:noProof/>
          <w:sz w:val="24"/>
          <w:szCs w:val="24"/>
        </w:rPr>
        <w:t>Pediatric Infectious Disease Journal</w:t>
      </w:r>
      <w:r w:rsidRPr="006539F5">
        <w:rPr>
          <w:rFonts w:ascii="Times New Roman" w:hAnsi="Times New Roman" w:cs="Times New Roman"/>
          <w:noProof/>
          <w:sz w:val="24"/>
          <w:szCs w:val="24"/>
        </w:rPr>
        <w:t>. doi: 10.1097/INF.0000000000001154.</w:t>
      </w:r>
    </w:p>
    <w:p w14:paraId="19068329"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Kalonda, A.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(2015) ‘Characterization of Antimicrobial Resistance in Salmonella enterica Serovars Typhi and Paratyphi B in Zambia’, </w:t>
      </w:r>
      <w:r w:rsidRPr="006539F5">
        <w:rPr>
          <w:rFonts w:ascii="Times New Roman" w:hAnsi="Times New Roman" w:cs="Times New Roman"/>
          <w:i/>
          <w:iCs/>
          <w:noProof/>
          <w:sz w:val="24"/>
          <w:szCs w:val="24"/>
        </w:rPr>
        <w:t>Jour of Med Sc &amp; Tech J Med. Sci. Tech</w:t>
      </w:r>
      <w:r w:rsidRPr="006539F5">
        <w:rPr>
          <w:rFonts w:ascii="Times New Roman" w:hAnsi="Times New Roman" w:cs="Times New Roman"/>
          <w:noProof/>
          <w:sz w:val="24"/>
          <w:szCs w:val="24"/>
        </w:rPr>
        <w:t>.</w:t>
      </w:r>
    </w:p>
    <w:p w14:paraId="29E26C4D"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Kelly, P.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(1996) ‘The prevalence and aetiology of persistent diarrhoea in adults in urban Zambia’, </w:t>
      </w:r>
      <w:r w:rsidRPr="006539F5">
        <w:rPr>
          <w:rFonts w:ascii="Times New Roman" w:hAnsi="Times New Roman" w:cs="Times New Roman"/>
          <w:i/>
          <w:iCs/>
          <w:noProof/>
          <w:sz w:val="24"/>
          <w:szCs w:val="24"/>
        </w:rPr>
        <w:t>Acta Tropica</w:t>
      </w:r>
      <w:r w:rsidRPr="006539F5">
        <w:rPr>
          <w:rFonts w:ascii="Times New Roman" w:hAnsi="Times New Roman" w:cs="Times New Roman"/>
          <w:noProof/>
          <w:sz w:val="24"/>
          <w:szCs w:val="24"/>
        </w:rPr>
        <w:t>. doi: 10.1016/0001-706X(95)00142-2.</w:t>
      </w:r>
    </w:p>
    <w:p w14:paraId="6E6191FC"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Kirby-bauer, T. (1961) ‘KIRBY-BAUER TEST FOR ANTIBIOTIC SUSCEPTIBILITY’.</w:t>
      </w:r>
    </w:p>
    <w:p w14:paraId="302A6819"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Koluman, A. and Dikici, A. (2013) ‘Antimicrobial resistance of emerging foodborne pathogens: Status quo and global trends’, </w:t>
      </w:r>
      <w:r w:rsidRPr="006539F5">
        <w:rPr>
          <w:rFonts w:ascii="Times New Roman" w:hAnsi="Times New Roman" w:cs="Times New Roman"/>
          <w:i/>
          <w:iCs/>
          <w:noProof/>
          <w:sz w:val="24"/>
          <w:szCs w:val="24"/>
        </w:rPr>
        <w:t>Critical Reviews in Microbiology</w:t>
      </w:r>
      <w:r w:rsidRPr="006539F5">
        <w:rPr>
          <w:rFonts w:ascii="Times New Roman" w:hAnsi="Times New Roman" w:cs="Times New Roman"/>
          <w:noProof/>
          <w:sz w:val="24"/>
          <w:szCs w:val="24"/>
        </w:rPr>
        <w:t>. doi: 10.3109/1040841X.2012.691458.</w:t>
      </w:r>
    </w:p>
    <w:p w14:paraId="65E84665"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Levy, S. B. (2002) ‘Factors impacting on the problem of antibiotic resistance’, </w:t>
      </w:r>
      <w:r w:rsidRPr="006539F5">
        <w:rPr>
          <w:rFonts w:ascii="Times New Roman" w:hAnsi="Times New Roman" w:cs="Times New Roman"/>
          <w:i/>
          <w:iCs/>
          <w:noProof/>
          <w:sz w:val="24"/>
          <w:szCs w:val="24"/>
        </w:rPr>
        <w:t>Journal of Antimicrobial Chemotherapy</w:t>
      </w:r>
      <w:r w:rsidRPr="006539F5">
        <w:rPr>
          <w:rFonts w:ascii="Times New Roman" w:hAnsi="Times New Roman" w:cs="Times New Roman"/>
          <w:noProof/>
          <w:sz w:val="24"/>
          <w:szCs w:val="24"/>
        </w:rPr>
        <w:t>. doi: 10.1093/jac/49.1.25.</w:t>
      </w:r>
    </w:p>
    <w:p w14:paraId="1AE17D31"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Li, J.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(2006) ‘Colistin: the re-emerging antibiotic for multidrug-resistant Gram-negative bacterial infections’, </w:t>
      </w:r>
      <w:r w:rsidRPr="006539F5">
        <w:rPr>
          <w:rFonts w:ascii="Times New Roman" w:hAnsi="Times New Roman" w:cs="Times New Roman"/>
          <w:i/>
          <w:iCs/>
          <w:noProof/>
          <w:sz w:val="24"/>
          <w:szCs w:val="24"/>
        </w:rPr>
        <w:t>Lancet Infectious Diseases</w:t>
      </w:r>
      <w:r w:rsidRPr="006539F5">
        <w:rPr>
          <w:rFonts w:ascii="Times New Roman" w:hAnsi="Times New Roman" w:cs="Times New Roman"/>
          <w:noProof/>
          <w:sz w:val="24"/>
          <w:szCs w:val="24"/>
        </w:rPr>
        <w:t>. doi: 10.1016/S1473-3099(06)70580-1.</w:t>
      </w:r>
    </w:p>
    <w:p w14:paraId="578C74E0"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lastRenderedPageBreak/>
        <w:t xml:space="preserve">Löfström, C.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(2015) ‘Salmonella: Salmonellosis’, in </w:t>
      </w:r>
      <w:r w:rsidRPr="006539F5">
        <w:rPr>
          <w:rFonts w:ascii="Times New Roman" w:hAnsi="Times New Roman" w:cs="Times New Roman"/>
          <w:i/>
          <w:iCs/>
          <w:noProof/>
          <w:sz w:val="24"/>
          <w:szCs w:val="24"/>
        </w:rPr>
        <w:t>Encyclopedia of Food and Health</w:t>
      </w:r>
      <w:r w:rsidRPr="006539F5">
        <w:rPr>
          <w:rFonts w:ascii="Times New Roman" w:hAnsi="Times New Roman" w:cs="Times New Roman"/>
          <w:noProof/>
          <w:sz w:val="24"/>
          <w:szCs w:val="24"/>
        </w:rPr>
        <w:t>. doi: 10.1016/B978-0-12-384947-2.00607-3.</w:t>
      </w:r>
    </w:p>
    <w:p w14:paraId="426C986E"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Lowe, J. (1982) ‘Mechanisms of Antibiotic Resistance’, </w:t>
      </w:r>
      <w:r w:rsidRPr="006539F5">
        <w:rPr>
          <w:rFonts w:ascii="Times New Roman" w:hAnsi="Times New Roman" w:cs="Times New Roman"/>
          <w:i/>
          <w:iCs/>
          <w:noProof/>
          <w:sz w:val="24"/>
          <w:szCs w:val="24"/>
        </w:rPr>
        <w:t>Annual Reports in Medicinal Chemistry</w:t>
      </w:r>
      <w:r w:rsidRPr="006539F5">
        <w:rPr>
          <w:rFonts w:ascii="Times New Roman" w:hAnsi="Times New Roman" w:cs="Times New Roman"/>
          <w:noProof/>
          <w:sz w:val="24"/>
          <w:szCs w:val="24"/>
        </w:rPr>
        <w:t>. doi: 10.1016/S0065-7743(08)60495-9.</w:t>
      </w:r>
    </w:p>
    <w:p w14:paraId="5B2092BE"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Macvane, S. H. (2017) ‘Antimicrobial Resistance in the Intensive Care Unit’, </w:t>
      </w:r>
      <w:r w:rsidRPr="006539F5">
        <w:rPr>
          <w:rFonts w:ascii="Times New Roman" w:hAnsi="Times New Roman" w:cs="Times New Roman"/>
          <w:i/>
          <w:iCs/>
          <w:noProof/>
          <w:sz w:val="24"/>
          <w:szCs w:val="24"/>
        </w:rPr>
        <w:t>Journal of Intensive Care Medicine</w:t>
      </w:r>
      <w:r w:rsidRPr="006539F5">
        <w:rPr>
          <w:rFonts w:ascii="Times New Roman" w:hAnsi="Times New Roman" w:cs="Times New Roman"/>
          <w:noProof/>
          <w:sz w:val="24"/>
          <w:szCs w:val="24"/>
        </w:rPr>
        <w:t>, 32(1). doi: 10.1177/0885066615619895.</w:t>
      </w:r>
    </w:p>
    <w:p w14:paraId="0BAA7A9D"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Mainda, G.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(2015) ‘Prevalence and patterns of antimicrobial resistance among Escherichia coli isolated from Zambian dairy cattle across different production systems’, </w:t>
      </w:r>
      <w:r w:rsidRPr="006539F5">
        <w:rPr>
          <w:rFonts w:ascii="Times New Roman" w:hAnsi="Times New Roman" w:cs="Times New Roman"/>
          <w:i/>
          <w:iCs/>
          <w:noProof/>
          <w:sz w:val="24"/>
          <w:szCs w:val="24"/>
        </w:rPr>
        <w:t>Scientific Reports</w:t>
      </w:r>
      <w:r w:rsidRPr="006539F5">
        <w:rPr>
          <w:rFonts w:ascii="Times New Roman" w:hAnsi="Times New Roman" w:cs="Times New Roman"/>
          <w:noProof/>
          <w:sz w:val="24"/>
          <w:szCs w:val="24"/>
        </w:rPr>
        <w:t>. doi: 10.1038/srep12439.</w:t>
      </w:r>
    </w:p>
    <w:p w14:paraId="262E889E"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Mainda, G. (2016) </w:t>
      </w:r>
      <w:r w:rsidRPr="006539F5">
        <w:rPr>
          <w:rFonts w:ascii="Times New Roman" w:hAnsi="Times New Roman" w:cs="Times New Roman"/>
          <w:i/>
          <w:iCs/>
          <w:noProof/>
          <w:sz w:val="24"/>
          <w:szCs w:val="24"/>
        </w:rPr>
        <w:t>Molecular epidemiology of antimicrobial resistance (amr) and shiga toxin producing e coli (stec) in dairy herds of central zambia</w:t>
      </w:r>
      <w:r w:rsidRPr="006539F5">
        <w:rPr>
          <w:rFonts w:ascii="Times New Roman" w:hAnsi="Times New Roman" w:cs="Times New Roman"/>
          <w:noProof/>
          <w:sz w:val="24"/>
          <w:szCs w:val="24"/>
        </w:rPr>
        <w:t xml:space="preserve">, </w:t>
      </w:r>
      <w:r w:rsidRPr="006539F5">
        <w:rPr>
          <w:rFonts w:ascii="Times New Roman" w:hAnsi="Times New Roman" w:cs="Times New Roman"/>
          <w:i/>
          <w:iCs/>
          <w:noProof/>
          <w:sz w:val="24"/>
          <w:szCs w:val="24"/>
        </w:rPr>
        <w:t>PQDT - UK &amp; Ireland</w:t>
      </w:r>
      <w:r w:rsidRPr="006539F5">
        <w:rPr>
          <w:rFonts w:ascii="Times New Roman" w:hAnsi="Times New Roman" w:cs="Times New Roman"/>
          <w:noProof/>
          <w:sz w:val="24"/>
          <w:szCs w:val="24"/>
        </w:rPr>
        <w:t>.</w:t>
      </w:r>
    </w:p>
    <w:p w14:paraId="623BD5FC"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Manyi-Loh, C.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(2018) ‘Antibiotic use in agriculture and its consequential resistance in environmental sources: Potential public health implications’, </w:t>
      </w:r>
      <w:r w:rsidRPr="006539F5">
        <w:rPr>
          <w:rFonts w:ascii="Times New Roman" w:hAnsi="Times New Roman" w:cs="Times New Roman"/>
          <w:i/>
          <w:iCs/>
          <w:noProof/>
          <w:sz w:val="24"/>
          <w:szCs w:val="24"/>
        </w:rPr>
        <w:t>Molecules</w:t>
      </w:r>
      <w:r w:rsidRPr="006539F5">
        <w:rPr>
          <w:rFonts w:ascii="Times New Roman" w:hAnsi="Times New Roman" w:cs="Times New Roman"/>
          <w:noProof/>
          <w:sz w:val="24"/>
          <w:szCs w:val="24"/>
        </w:rPr>
        <w:t>. doi: 10.3390/molecules23040795.</w:t>
      </w:r>
    </w:p>
    <w:p w14:paraId="2C8D146B"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Mehdizadeh, M.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(2010) ‘Foodborne listeriosis’, </w:t>
      </w:r>
      <w:r w:rsidRPr="006539F5">
        <w:rPr>
          <w:rFonts w:ascii="Times New Roman" w:hAnsi="Times New Roman" w:cs="Times New Roman"/>
          <w:i/>
          <w:iCs/>
          <w:noProof/>
          <w:sz w:val="24"/>
          <w:szCs w:val="24"/>
        </w:rPr>
        <w:t>Journal of Kerman University of Medical Sciences</w:t>
      </w:r>
      <w:r w:rsidRPr="006539F5">
        <w:rPr>
          <w:rFonts w:ascii="Times New Roman" w:hAnsi="Times New Roman" w:cs="Times New Roman"/>
          <w:noProof/>
          <w:sz w:val="24"/>
          <w:szCs w:val="24"/>
        </w:rPr>
        <w:t>. doi: 10.1007/BF00404775.</w:t>
      </w:r>
    </w:p>
    <w:p w14:paraId="3B55079E"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Mshana, S. E., Matee, M. and Rweyemamu, M. (2013) ‘Antimicrobial resistance in human and animal pathogens in Zambia, Democratic Republic of Congo, Mozambique and Tanzania: An urgent need of a sustainable surveillance system’, </w:t>
      </w:r>
      <w:r w:rsidRPr="006539F5">
        <w:rPr>
          <w:rFonts w:ascii="Times New Roman" w:hAnsi="Times New Roman" w:cs="Times New Roman"/>
          <w:i/>
          <w:iCs/>
          <w:noProof/>
          <w:sz w:val="24"/>
          <w:szCs w:val="24"/>
        </w:rPr>
        <w:t>Annals of Clinical Microbiology and Antimicrobials</w:t>
      </w:r>
      <w:r w:rsidRPr="006539F5">
        <w:rPr>
          <w:rFonts w:ascii="Times New Roman" w:hAnsi="Times New Roman" w:cs="Times New Roman"/>
          <w:noProof/>
          <w:sz w:val="24"/>
          <w:szCs w:val="24"/>
        </w:rPr>
        <w:t>. doi: 10.1186/1476-0711-12-28.</w:t>
      </w:r>
    </w:p>
    <w:p w14:paraId="4811FB76"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Munang’andu, H. M.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(2012) ‘Bacteria Isolations from Broiler and Layer Chicks in Zambia’, </w:t>
      </w:r>
      <w:r w:rsidRPr="006539F5">
        <w:rPr>
          <w:rFonts w:ascii="Times New Roman" w:hAnsi="Times New Roman" w:cs="Times New Roman"/>
          <w:i/>
          <w:iCs/>
          <w:noProof/>
          <w:sz w:val="24"/>
          <w:szCs w:val="24"/>
        </w:rPr>
        <w:t>Journal of Pathogens</w:t>
      </w:r>
      <w:r w:rsidRPr="006539F5">
        <w:rPr>
          <w:rFonts w:ascii="Times New Roman" w:hAnsi="Times New Roman" w:cs="Times New Roman"/>
          <w:noProof/>
          <w:sz w:val="24"/>
          <w:szCs w:val="24"/>
        </w:rPr>
        <w:t>. doi: 10.1155/2012/520564.</w:t>
      </w:r>
    </w:p>
    <w:p w14:paraId="74E8A725"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Musaba, E. C. and Mseteka, M. (2014) ‘Cost efficiency of small-scale commercial broiler production in Zambia: A stochastic cost frontier approach’, </w:t>
      </w:r>
      <w:r w:rsidRPr="006539F5">
        <w:rPr>
          <w:rFonts w:ascii="Times New Roman" w:hAnsi="Times New Roman" w:cs="Times New Roman"/>
          <w:i/>
          <w:iCs/>
          <w:noProof/>
          <w:sz w:val="24"/>
          <w:szCs w:val="24"/>
        </w:rPr>
        <w:t>Developing Country Studies</w:t>
      </w:r>
      <w:r w:rsidRPr="006539F5">
        <w:rPr>
          <w:rFonts w:ascii="Times New Roman" w:hAnsi="Times New Roman" w:cs="Times New Roman"/>
          <w:noProof/>
          <w:sz w:val="24"/>
          <w:szCs w:val="24"/>
        </w:rPr>
        <w:t>.</w:t>
      </w:r>
    </w:p>
    <w:p w14:paraId="1C612902"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Nataro, J. P. and K. J. B. J. and Kaper, J. (1998) ‘Diarrheagenic Escherichia coli Strains’, </w:t>
      </w:r>
      <w:r w:rsidRPr="006539F5">
        <w:rPr>
          <w:rFonts w:ascii="Times New Roman" w:hAnsi="Times New Roman" w:cs="Times New Roman"/>
          <w:i/>
          <w:iCs/>
          <w:noProof/>
          <w:sz w:val="24"/>
          <w:szCs w:val="24"/>
        </w:rPr>
        <w:t>Clinical Microbiology Reviews</w:t>
      </w:r>
      <w:r w:rsidRPr="006539F5">
        <w:rPr>
          <w:rFonts w:ascii="Times New Roman" w:hAnsi="Times New Roman" w:cs="Times New Roman"/>
          <w:noProof/>
          <w:sz w:val="24"/>
          <w:szCs w:val="24"/>
        </w:rPr>
        <w:t>. doi: file://Z:\References\Text Files\00000004472.txt.</w:t>
      </w:r>
    </w:p>
    <w:p w14:paraId="566F0139"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lastRenderedPageBreak/>
        <w:t xml:space="preserve">Ngoma, M.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(1993) ‘Antibiotic resistance of Escherichia coli and Salmonella from apparently healthy slaughtered cattle and pigs, and diseased animals in Zambia’, </w:t>
      </w:r>
      <w:r w:rsidRPr="006539F5">
        <w:rPr>
          <w:rFonts w:ascii="Times New Roman" w:hAnsi="Times New Roman" w:cs="Times New Roman"/>
          <w:i/>
          <w:iCs/>
          <w:noProof/>
          <w:sz w:val="24"/>
          <w:szCs w:val="24"/>
        </w:rPr>
        <w:t>Japanese Journal of Veterinary Research</w:t>
      </w:r>
      <w:r w:rsidRPr="006539F5">
        <w:rPr>
          <w:rFonts w:ascii="Times New Roman" w:hAnsi="Times New Roman" w:cs="Times New Roman"/>
          <w:noProof/>
          <w:sz w:val="24"/>
          <w:szCs w:val="24"/>
        </w:rPr>
        <w:t>.</w:t>
      </w:r>
    </w:p>
    <w:p w14:paraId="7B8EDD31"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Okeke, I. N.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(2005) ‘Antimicrobial resistance in developing countries. Part II: strategies for containment’, </w:t>
      </w:r>
      <w:r w:rsidRPr="006539F5">
        <w:rPr>
          <w:rFonts w:ascii="Times New Roman" w:hAnsi="Times New Roman" w:cs="Times New Roman"/>
          <w:i/>
          <w:iCs/>
          <w:noProof/>
          <w:sz w:val="24"/>
          <w:szCs w:val="24"/>
        </w:rPr>
        <w:t>The Lancet infectious diseases</w:t>
      </w:r>
      <w:r w:rsidRPr="006539F5">
        <w:rPr>
          <w:rFonts w:ascii="Times New Roman" w:hAnsi="Times New Roman" w:cs="Times New Roman"/>
          <w:noProof/>
          <w:sz w:val="24"/>
          <w:szCs w:val="24"/>
        </w:rPr>
        <w:t>. Elsevier, 5(9), pp. 568–580.</w:t>
      </w:r>
    </w:p>
    <w:p w14:paraId="32C899D0"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Panisello, P. J.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(2000) ‘Application of foodborne disease outbreak data in the development and maintenance of HACCP systems’, </w:t>
      </w:r>
      <w:r w:rsidRPr="006539F5">
        <w:rPr>
          <w:rFonts w:ascii="Times New Roman" w:hAnsi="Times New Roman" w:cs="Times New Roman"/>
          <w:i/>
          <w:iCs/>
          <w:noProof/>
          <w:sz w:val="24"/>
          <w:szCs w:val="24"/>
        </w:rPr>
        <w:t>International Journal of Food Microbiology</w:t>
      </w:r>
      <w:r w:rsidRPr="006539F5">
        <w:rPr>
          <w:rFonts w:ascii="Times New Roman" w:hAnsi="Times New Roman" w:cs="Times New Roman"/>
          <w:noProof/>
          <w:sz w:val="24"/>
          <w:szCs w:val="24"/>
        </w:rPr>
        <w:t>. doi: 10.1016/S0168-1605(00)00376-7.</w:t>
      </w:r>
    </w:p>
    <w:p w14:paraId="54C18186"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Pattison, M.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(2008) </w:t>
      </w:r>
      <w:r w:rsidRPr="006539F5">
        <w:rPr>
          <w:rFonts w:ascii="Times New Roman" w:hAnsi="Times New Roman" w:cs="Times New Roman"/>
          <w:i/>
          <w:iCs/>
          <w:noProof/>
          <w:sz w:val="24"/>
          <w:szCs w:val="24"/>
        </w:rPr>
        <w:t>Poultry Diseases</w:t>
      </w:r>
      <w:r w:rsidRPr="006539F5">
        <w:rPr>
          <w:rFonts w:ascii="Times New Roman" w:hAnsi="Times New Roman" w:cs="Times New Roman"/>
          <w:noProof/>
          <w:sz w:val="24"/>
          <w:szCs w:val="24"/>
        </w:rPr>
        <w:t xml:space="preserve">, </w:t>
      </w:r>
      <w:r w:rsidRPr="006539F5">
        <w:rPr>
          <w:rFonts w:ascii="Times New Roman" w:hAnsi="Times New Roman" w:cs="Times New Roman"/>
          <w:i/>
          <w:iCs/>
          <w:noProof/>
          <w:sz w:val="24"/>
          <w:szCs w:val="24"/>
        </w:rPr>
        <w:t>Poultry Diseases</w:t>
      </w:r>
      <w:r w:rsidRPr="006539F5">
        <w:rPr>
          <w:rFonts w:ascii="Times New Roman" w:hAnsi="Times New Roman" w:cs="Times New Roman"/>
          <w:noProof/>
          <w:sz w:val="24"/>
          <w:szCs w:val="24"/>
        </w:rPr>
        <w:t>. doi: 10.1016/B978-0-7020-2862-5.X5001-6.</w:t>
      </w:r>
    </w:p>
    <w:p w14:paraId="1E92DE07"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Porter, R. E. (1998) ‘Bacterial Enteritides of Poultry’, </w:t>
      </w:r>
      <w:r w:rsidRPr="006539F5">
        <w:rPr>
          <w:rFonts w:ascii="Times New Roman" w:hAnsi="Times New Roman" w:cs="Times New Roman"/>
          <w:i/>
          <w:iCs/>
          <w:noProof/>
          <w:sz w:val="24"/>
          <w:szCs w:val="24"/>
        </w:rPr>
        <w:t>Poultry Science</w:t>
      </w:r>
      <w:r w:rsidRPr="006539F5">
        <w:rPr>
          <w:rFonts w:ascii="Times New Roman" w:hAnsi="Times New Roman" w:cs="Times New Roman"/>
          <w:noProof/>
          <w:sz w:val="24"/>
          <w:szCs w:val="24"/>
        </w:rPr>
        <w:t>. doi: 10.1093/ps/77.8.1159.</w:t>
      </w:r>
    </w:p>
    <w:p w14:paraId="035C7F0C"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Ramachandran, D., Bhanumathi, R. and Singh, D. V (2017) ‘Multiplex PCR for detection of antibiotic resistance genes and the SXT element : application in the characterization of Vibrio cholerae’, (2007), pp. 346–351. doi: 10.1099/jmm.0.46655-0.</w:t>
      </w:r>
    </w:p>
    <w:p w14:paraId="0E82B44C"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Redgrave, L. S.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(2014) ‘Fluoroquinolone resistance: Mechanisms, impact on bacteria, and role in evolutionary success’, </w:t>
      </w:r>
      <w:r w:rsidRPr="006539F5">
        <w:rPr>
          <w:rFonts w:ascii="Times New Roman" w:hAnsi="Times New Roman" w:cs="Times New Roman"/>
          <w:i/>
          <w:iCs/>
          <w:noProof/>
          <w:sz w:val="24"/>
          <w:szCs w:val="24"/>
        </w:rPr>
        <w:t>Trends in Microbiology</w:t>
      </w:r>
      <w:r w:rsidRPr="006539F5">
        <w:rPr>
          <w:rFonts w:ascii="Times New Roman" w:hAnsi="Times New Roman" w:cs="Times New Roman"/>
          <w:noProof/>
          <w:sz w:val="24"/>
          <w:szCs w:val="24"/>
        </w:rPr>
        <w:t>. doi: 10.1016/j.tim.2014.04.007.</w:t>
      </w:r>
    </w:p>
    <w:p w14:paraId="474B7F48"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Reller, M. E. (2012) ‘Salmonella Species’, in </w:t>
      </w:r>
      <w:r w:rsidRPr="006539F5">
        <w:rPr>
          <w:rFonts w:ascii="Times New Roman" w:hAnsi="Times New Roman" w:cs="Times New Roman"/>
          <w:i/>
          <w:iCs/>
          <w:noProof/>
          <w:sz w:val="24"/>
          <w:szCs w:val="24"/>
        </w:rPr>
        <w:t>Principles and Practice of Pediatric Infectious Diseases: Fourth Edition</w:t>
      </w:r>
      <w:r w:rsidRPr="006539F5">
        <w:rPr>
          <w:rFonts w:ascii="Times New Roman" w:hAnsi="Times New Roman" w:cs="Times New Roman"/>
          <w:noProof/>
          <w:sz w:val="24"/>
          <w:szCs w:val="24"/>
        </w:rPr>
        <w:t>. doi: 10.1016/B978-1-4377-2702-9.00148-3.</w:t>
      </w:r>
    </w:p>
    <w:p w14:paraId="365EC56C"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Reller, M. E. (2017) ‘Salmonella Species’, in </w:t>
      </w:r>
      <w:r w:rsidRPr="006539F5">
        <w:rPr>
          <w:rFonts w:ascii="Times New Roman" w:hAnsi="Times New Roman" w:cs="Times New Roman"/>
          <w:i/>
          <w:iCs/>
          <w:noProof/>
          <w:sz w:val="24"/>
          <w:szCs w:val="24"/>
        </w:rPr>
        <w:t>Principles and Practice of Pediatric Infectious Diseases</w:t>
      </w:r>
      <w:r w:rsidRPr="006539F5">
        <w:rPr>
          <w:rFonts w:ascii="Times New Roman" w:hAnsi="Times New Roman" w:cs="Times New Roman"/>
          <w:noProof/>
          <w:sz w:val="24"/>
          <w:szCs w:val="24"/>
        </w:rPr>
        <w:t>. doi: 10.1016/B978-0-323-40181-4.00146-8.</w:t>
      </w:r>
    </w:p>
    <w:p w14:paraId="6CC89906"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Román, B. S., Garrido, V. and Grilló, M. J. (2013) </w:t>
      </w:r>
      <w:r w:rsidRPr="006539F5">
        <w:rPr>
          <w:rFonts w:ascii="Times New Roman" w:hAnsi="Times New Roman" w:cs="Times New Roman"/>
          <w:i/>
          <w:iCs/>
          <w:noProof/>
          <w:sz w:val="24"/>
          <w:szCs w:val="24"/>
        </w:rPr>
        <w:t>Non-typhoidal salmonellosis</w:t>
      </w:r>
      <w:r w:rsidRPr="006539F5">
        <w:rPr>
          <w:rFonts w:ascii="Times New Roman" w:hAnsi="Times New Roman" w:cs="Times New Roman"/>
          <w:noProof/>
          <w:sz w:val="24"/>
          <w:szCs w:val="24"/>
        </w:rPr>
        <w:t xml:space="preserve">, </w:t>
      </w:r>
      <w:r w:rsidRPr="006539F5">
        <w:rPr>
          <w:rFonts w:ascii="Times New Roman" w:hAnsi="Times New Roman" w:cs="Times New Roman"/>
          <w:i/>
          <w:iCs/>
          <w:noProof/>
          <w:sz w:val="24"/>
          <w:szCs w:val="24"/>
        </w:rPr>
        <w:t>Molecular Vaccines: From Prophylaxis to Therapy-Volume 1</w:t>
      </w:r>
      <w:r w:rsidRPr="006539F5">
        <w:rPr>
          <w:rFonts w:ascii="Times New Roman" w:hAnsi="Times New Roman" w:cs="Times New Roman"/>
          <w:noProof/>
          <w:sz w:val="24"/>
          <w:szCs w:val="24"/>
        </w:rPr>
        <w:t>. doi: 10.1007/978-3-7091-1419-3_19.</w:t>
      </w:r>
    </w:p>
    <w:p w14:paraId="66A35E62"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Ruppé, É., Woerther, P. L. and Barbier, F. (2015) ‘Mechanisms of antimicrobial resistance in Gram-negative bacilli’, </w:t>
      </w:r>
      <w:r w:rsidRPr="006539F5">
        <w:rPr>
          <w:rFonts w:ascii="Times New Roman" w:hAnsi="Times New Roman" w:cs="Times New Roman"/>
          <w:i/>
          <w:iCs/>
          <w:noProof/>
          <w:sz w:val="24"/>
          <w:szCs w:val="24"/>
        </w:rPr>
        <w:t>Annals of Intensive Care</w:t>
      </w:r>
      <w:r w:rsidRPr="006539F5">
        <w:rPr>
          <w:rFonts w:ascii="Times New Roman" w:hAnsi="Times New Roman" w:cs="Times New Roman"/>
          <w:noProof/>
          <w:sz w:val="24"/>
          <w:szCs w:val="24"/>
        </w:rPr>
        <w:t>. doi: 10.1186/s13613-015-0061-0.</w:t>
      </w:r>
    </w:p>
    <w:p w14:paraId="2468C253"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Rusul, G.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(1996) ‘Prevalence of Salmonella in broilers at retail outlets, processing plants </w:t>
      </w:r>
      <w:r w:rsidRPr="006539F5">
        <w:rPr>
          <w:rFonts w:ascii="Times New Roman" w:hAnsi="Times New Roman" w:cs="Times New Roman"/>
          <w:noProof/>
          <w:sz w:val="24"/>
          <w:szCs w:val="24"/>
        </w:rPr>
        <w:lastRenderedPageBreak/>
        <w:t xml:space="preserve">and farms in Malaysia’, </w:t>
      </w:r>
      <w:r w:rsidRPr="006539F5">
        <w:rPr>
          <w:rFonts w:ascii="Times New Roman" w:hAnsi="Times New Roman" w:cs="Times New Roman"/>
          <w:i/>
          <w:iCs/>
          <w:noProof/>
          <w:sz w:val="24"/>
          <w:szCs w:val="24"/>
        </w:rPr>
        <w:t>International Journal of Food Microbiology</w:t>
      </w:r>
      <w:r w:rsidRPr="006539F5">
        <w:rPr>
          <w:rFonts w:ascii="Times New Roman" w:hAnsi="Times New Roman" w:cs="Times New Roman"/>
          <w:noProof/>
          <w:sz w:val="24"/>
          <w:szCs w:val="24"/>
        </w:rPr>
        <w:t>. doi: 10.1016/0168-1605(96)01125-7.</w:t>
      </w:r>
    </w:p>
    <w:p w14:paraId="61F3B321"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Sasaki, S.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(2009) ‘Impact of drainage networks on cholera outbreaks in Lusaka, Zambia’, </w:t>
      </w:r>
      <w:r w:rsidRPr="006539F5">
        <w:rPr>
          <w:rFonts w:ascii="Times New Roman" w:hAnsi="Times New Roman" w:cs="Times New Roman"/>
          <w:i/>
          <w:iCs/>
          <w:noProof/>
          <w:sz w:val="24"/>
          <w:szCs w:val="24"/>
        </w:rPr>
        <w:t>American Journal of Public Health</w:t>
      </w:r>
      <w:r w:rsidRPr="006539F5">
        <w:rPr>
          <w:rFonts w:ascii="Times New Roman" w:hAnsi="Times New Roman" w:cs="Times New Roman"/>
          <w:noProof/>
          <w:sz w:val="24"/>
          <w:szCs w:val="24"/>
        </w:rPr>
        <w:t>. doi: 10.2105/AJPH.2008.151076.</w:t>
      </w:r>
    </w:p>
    <w:p w14:paraId="5D2BF60B"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Scallan, E.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(2015) ‘An assessment of the human health impact of seven leading foodborne pathogens in the United States using disability adjusted life years’, </w:t>
      </w:r>
      <w:r w:rsidRPr="006539F5">
        <w:rPr>
          <w:rFonts w:ascii="Times New Roman" w:hAnsi="Times New Roman" w:cs="Times New Roman"/>
          <w:i/>
          <w:iCs/>
          <w:noProof/>
          <w:sz w:val="24"/>
          <w:szCs w:val="24"/>
        </w:rPr>
        <w:t>Epidemiology and Infection</w:t>
      </w:r>
      <w:r w:rsidRPr="006539F5">
        <w:rPr>
          <w:rFonts w:ascii="Times New Roman" w:hAnsi="Times New Roman" w:cs="Times New Roman"/>
          <w:noProof/>
          <w:sz w:val="24"/>
          <w:szCs w:val="24"/>
        </w:rPr>
        <w:t>. doi: 10.1017/S0950268814003185.</w:t>
      </w:r>
    </w:p>
    <w:p w14:paraId="7A8AE3E7"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Scaria, J., Chandramouli, U. and Verma, S. K. (2005) ‘Antibiotic Resistance Genes Online (ARGO): A Database on vancomycin and β­lactam resistance genes’, </w:t>
      </w:r>
      <w:r w:rsidRPr="006539F5">
        <w:rPr>
          <w:rFonts w:ascii="Times New Roman" w:hAnsi="Times New Roman" w:cs="Times New Roman"/>
          <w:i/>
          <w:iCs/>
          <w:noProof/>
          <w:sz w:val="24"/>
          <w:szCs w:val="24"/>
        </w:rPr>
        <w:t>Bioinformation</w:t>
      </w:r>
      <w:r w:rsidRPr="006539F5">
        <w:rPr>
          <w:rFonts w:ascii="Times New Roman" w:hAnsi="Times New Roman" w:cs="Times New Roman"/>
          <w:noProof/>
          <w:sz w:val="24"/>
          <w:szCs w:val="24"/>
        </w:rPr>
        <w:t>. doi: 10.6026/97320630001005.</w:t>
      </w:r>
    </w:p>
    <w:p w14:paraId="3D5601F0"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Shrestha, A.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(2017) ‘Multi-drug resistance and extended spectrum beta lactamase producing Gram negative bacteria from chicken meat in Bharatpur Metropolitan, Nepal’, </w:t>
      </w:r>
      <w:r w:rsidRPr="006539F5">
        <w:rPr>
          <w:rFonts w:ascii="Times New Roman" w:hAnsi="Times New Roman" w:cs="Times New Roman"/>
          <w:i/>
          <w:iCs/>
          <w:noProof/>
          <w:sz w:val="24"/>
          <w:szCs w:val="24"/>
        </w:rPr>
        <w:t>BMC Research Notes</w:t>
      </w:r>
      <w:r w:rsidRPr="006539F5">
        <w:rPr>
          <w:rFonts w:ascii="Times New Roman" w:hAnsi="Times New Roman" w:cs="Times New Roman"/>
          <w:noProof/>
          <w:sz w:val="24"/>
          <w:szCs w:val="24"/>
        </w:rPr>
        <w:t>. doi: 10.1186/s13104-017-2917-x.</w:t>
      </w:r>
    </w:p>
    <w:p w14:paraId="2795391E"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Silva, J.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(2011) ‘Campylobacter spp. As a foodborne pathogen: A review’, </w:t>
      </w:r>
      <w:r w:rsidRPr="006539F5">
        <w:rPr>
          <w:rFonts w:ascii="Times New Roman" w:hAnsi="Times New Roman" w:cs="Times New Roman"/>
          <w:i/>
          <w:iCs/>
          <w:noProof/>
          <w:sz w:val="24"/>
          <w:szCs w:val="24"/>
        </w:rPr>
        <w:t>Frontiers in Microbiology</w:t>
      </w:r>
      <w:r w:rsidRPr="006539F5">
        <w:rPr>
          <w:rFonts w:ascii="Times New Roman" w:hAnsi="Times New Roman" w:cs="Times New Roman"/>
          <w:noProof/>
          <w:sz w:val="24"/>
          <w:szCs w:val="24"/>
        </w:rPr>
        <w:t>. doi: 10.3389/fmicb.2011.00200.</w:t>
      </w:r>
    </w:p>
    <w:p w14:paraId="22BD0114"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Songe, M. M.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(2017) ‘Antimicrobial resistant enteropathogenic escherichia coli and salmonella spp. In houseflies infesting fish in food markets in Zambia’, </w:t>
      </w:r>
      <w:r w:rsidRPr="006539F5">
        <w:rPr>
          <w:rFonts w:ascii="Times New Roman" w:hAnsi="Times New Roman" w:cs="Times New Roman"/>
          <w:i/>
          <w:iCs/>
          <w:noProof/>
          <w:sz w:val="24"/>
          <w:szCs w:val="24"/>
        </w:rPr>
        <w:t>International Journal of Environmental Research and Public Health</w:t>
      </w:r>
      <w:r w:rsidRPr="006539F5">
        <w:rPr>
          <w:rFonts w:ascii="Times New Roman" w:hAnsi="Times New Roman" w:cs="Times New Roman"/>
          <w:noProof/>
          <w:sz w:val="24"/>
          <w:szCs w:val="24"/>
        </w:rPr>
        <w:t>. doi: 10.3390/ijerph14010021.</w:t>
      </w:r>
    </w:p>
    <w:p w14:paraId="47DF1330"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Stromberg, Z. R.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(2017) ‘Evaluation of Escherichia coli isolates from healthy chickens to determine their potential risk to poultry and human health’, </w:t>
      </w:r>
      <w:r w:rsidRPr="006539F5">
        <w:rPr>
          <w:rFonts w:ascii="Times New Roman" w:hAnsi="Times New Roman" w:cs="Times New Roman"/>
          <w:i/>
          <w:iCs/>
          <w:noProof/>
          <w:sz w:val="24"/>
          <w:szCs w:val="24"/>
        </w:rPr>
        <w:t>PLoS ONE</w:t>
      </w:r>
      <w:r w:rsidRPr="006539F5">
        <w:rPr>
          <w:rFonts w:ascii="Times New Roman" w:hAnsi="Times New Roman" w:cs="Times New Roman"/>
          <w:noProof/>
          <w:sz w:val="24"/>
          <w:szCs w:val="24"/>
        </w:rPr>
        <w:t>. doi: 10.1371/journal.pone.0180599.</w:t>
      </w:r>
    </w:p>
    <w:p w14:paraId="53EFF7BF"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Syakalima, M., Simuunza, M. and Zulu, V. (2017) ‘Chicken diseases and their ethno-botanical treatments among the rural poor in Southern Zambia, Africa’, </w:t>
      </w:r>
      <w:r w:rsidRPr="006539F5">
        <w:rPr>
          <w:rFonts w:ascii="Times New Roman" w:hAnsi="Times New Roman" w:cs="Times New Roman"/>
          <w:i/>
          <w:iCs/>
          <w:noProof/>
          <w:sz w:val="24"/>
          <w:szCs w:val="24"/>
        </w:rPr>
        <w:t>Livestock Research for Rural Development</w:t>
      </w:r>
      <w:r w:rsidRPr="006539F5">
        <w:rPr>
          <w:rFonts w:ascii="Times New Roman" w:hAnsi="Times New Roman" w:cs="Times New Roman"/>
          <w:noProof/>
          <w:sz w:val="24"/>
          <w:szCs w:val="24"/>
        </w:rPr>
        <w:t>.</w:t>
      </w:r>
    </w:p>
    <w:p w14:paraId="38003606"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Tian, L.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(2016) ‘Characteristics of bacterial pathogens associated with acute diarrhea in children under 5 years of age: A hospital-based cross-sectional study’, </w:t>
      </w:r>
      <w:r w:rsidRPr="006539F5">
        <w:rPr>
          <w:rFonts w:ascii="Times New Roman" w:hAnsi="Times New Roman" w:cs="Times New Roman"/>
          <w:i/>
          <w:iCs/>
          <w:noProof/>
          <w:sz w:val="24"/>
          <w:szCs w:val="24"/>
        </w:rPr>
        <w:t>BMC Infectious Diseases</w:t>
      </w:r>
      <w:r w:rsidRPr="006539F5">
        <w:rPr>
          <w:rFonts w:ascii="Times New Roman" w:hAnsi="Times New Roman" w:cs="Times New Roman"/>
          <w:noProof/>
          <w:sz w:val="24"/>
          <w:szCs w:val="24"/>
        </w:rPr>
        <w:t>. doi: 10.1186/s12879-016-1603-2.</w:t>
      </w:r>
    </w:p>
    <w:p w14:paraId="7B2563A3"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lastRenderedPageBreak/>
        <w:t xml:space="preserve">Torgerson, P. R.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(2015) ‘World Health Organization Estimates of the Global and Regional Disease Burden of 11 Foodborne Parasitic Diseases, 2010: A Data Synthesis’, </w:t>
      </w:r>
      <w:r w:rsidRPr="006539F5">
        <w:rPr>
          <w:rFonts w:ascii="Times New Roman" w:hAnsi="Times New Roman" w:cs="Times New Roman"/>
          <w:i/>
          <w:iCs/>
          <w:noProof/>
          <w:sz w:val="24"/>
          <w:szCs w:val="24"/>
        </w:rPr>
        <w:t>PLoS Medicine</w:t>
      </w:r>
      <w:r w:rsidRPr="006539F5">
        <w:rPr>
          <w:rFonts w:ascii="Times New Roman" w:hAnsi="Times New Roman" w:cs="Times New Roman"/>
          <w:noProof/>
          <w:sz w:val="24"/>
          <w:szCs w:val="24"/>
        </w:rPr>
        <w:t>. doi: 10.1371/journal.pmed.1001920.</w:t>
      </w:r>
    </w:p>
    <w:p w14:paraId="646C4DC9"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Tuchili, L.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(1996) ‘Recent characterization of Salmonella strains isolated from chickens in Zambia’, </w:t>
      </w:r>
      <w:r w:rsidRPr="006539F5">
        <w:rPr>
          <w:rFonts w:ascii="Times New Roman" w:hAnsi="Times New Roman" w:cs="Times New Roman"/>
          <w:i/>
          <w:iCs/>
          <w:noProof/>
          <w:sz w:val="24"/>
          <w:szCs w:val="24"/>
        </w:rPr>
        <w:t>J Vet Med Sci</w:t>
      </w:r>
      <w:r w:rsidRPr="006539F5">
        <w:rPr>
          <w:rFonts w:ascii="Times New Roman" w:hAnsi="Times New Roman" w:cs="Times New Roman"/>
          <w:noProof/>
          <w:sz w:val="24"/>
          <w:szCs w:val="24"/>
        </w:rPr>
        <w:t>. doi: 10.1292/jvms.58.77.</w:t>
      </w:r>
    </w:p>
    <w:p w14:paraId="29F115AD"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U.S. Food and Drug Administration (FDA) (2001) ‘Microbiological Methods &amp; Bacteriological Analytical Manual (BAM)’, </w:t>
      </w:r>
      <w:r w:rsidRPr="006539F5">
        <w:rPr>
          <w:rFonts w:ascii="Times New Roman" w:hAnsi="Times New Roman" w:cs="Times New Roman"/>
          <w:i/>
          <w:iCs/>
          <w:noProof/>
          <w:sz w:val="24"/>
          <w:szCs w:val="24"/>
        </w:rPr>
        <w:t>U.S. Department of Health and Human Services</w:t>
      </w:r>
      <w:r w:rsidRPr="006539F5">
        <w:rPr>
          <w:rFonts w:ascii="Times New Roman" w:hAnsi="Times New Roman" w:cs="Times New Roman"/>
          <w:noProof/>
          <w:sz w:val="24"/>
          <w:szCs w:val="24"/>
        </w:rPr>
        <w:t>.</w:t>
      </w:r>
    </w:p>
    <w:p w14:paraId="20D958C7"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Voidarou, C.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(2011) ‘Microbial challenges of poultry meat production’, </w:t>
      </w:r>
      <w:r w:rsidRPr="006539F5">
        <w:rPr>
          <w:rFonts w:ascii="Times New Roman" w:hAnsi="Times New Roman" w:cs="Times New Roman"/>
          <w:i/>
          <w:iCs/>
          <w:noProof/>
          <w:sz w:val="24"/>
          <w:szCs w:val="24"/>
        </w:rPr>
        <w:t>Anaerobe</w:t>
      </w:r>
      <w:r w:rsidRPr="006539F5">
        <w:rPr>
          <w:rFonts w:ascii="Times New Roman" w:hAnsi="Times New Roman" w:cs="Times New Roman"/>
          <w:noProof/>
          <w:sz w:val="24"/>
          <w:szCs w:val="24"/>
        </w:rPr>
        <w:t>. doi: 10.1016/j.anaerobe.2011.05.018.</w:t>
      </w:r>
    </w:p>
    <w:p w14:paraId="4D2F9658"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Wabeto, W., Abraham, Y. and Anjulo, A. A. (2017) ‘Detection and identification of antimicrobial-resistant Salmonella in raw beef at Wolaita Sodo municipal abattoir, Southern Ethiopia’, </w:t>
      </w:r>
      <w:r w:rsidRPr="006539F5">
        <w:rPr>
          <w:rFonts w:ascii="Times New Roman" w:hAnsi="Times New Roman" w:cs="Times New Roman"/>
          <w:i/>
          <w:iCs/>
          <w:noProof/>
          <w:sz w:val="24"/>
          <w:szCs w:val="24"/>
        </w:rPr>
        <w:t>Journal of Health, Population and Nutrition</w:t>
      </w:r>
      <w:r w:rsidRPr="006539F5">
        <w:rPr>
          <w:rFonts w:ascii="Times New Roman" w:hAnsi="Times New Roman" w:cs="Times New Roman"/>
          <w:noProof/>
          <w:sz w:val="24"/>
          <w:szCs w:val="24"/>
        </w:rPr>
        <w:t>. doi: 10.1186/s41043-017-0131-z.</w:t>
      </w:r>
    </w:p>
    <w:p w14:paraId="35A795D2"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Wallace, J. C.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(2017) ‘FARME DB: A functional antibiotic resistance element database’, </w:t>
      </w:r>
      <w:r w:rsidRPr="006539F5">
        <w:rPr>
          <w:rFonts w:ascii="Times New Roman" w:hAnsi="Times New Roman" w:cs="Times New Roman"/>
          <w:i/>
          <w:iCs/>
          <w:noProof/>
          <w:sz w:val="24"/>
          <w:szCs w:val="24"/>
        </w:rPr>
        <w:t>Database</w:t>
      </w:r>
      <w:r w:rsidRPr="006539F5">
        <w:rPr>
          <w:rFonts w:ascii="Times New Roman" w:hAnsi="Times New Roman" w:cs="Times New Roman"/>
          <w:noProof/>
          <w:sz w:val="24"/>
          <w:szCs w:val="24"/>
        </w:rPr>
        <w:t>. doi: 10.1093/database/baw165.</w:t>
      </w:r>
    </w:p>
    <w:p w14:paraId="792B69AF"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Walsh, C. and Fanning, S. (2008) ‘Antimicrobial Resistance in Foodborne Pathogens - A Cause for Concern?’, </w:t>
      </w:r>
      <w:r w:rsidRPr="006539F5">
        <w:rPr>
          <w:rFonts w:ascii="Times New Roman" w:hAnsi="Times New Roman" w:cs="Times New Roman"/>
          <w:i/>
          <w:iCs/>
          <w:noProof/>
          <w:sz w:val="24"/>
          <w:szCs w:val="24"/>
        </w:rPr>
        <w:t>Current Drug Targets</w:t>
      </w:r>
      <w:r w:rsidRPr="006539F5">
        <w:rPr>
          <w:rFonts w:ascii="Times New Roman" w:hAnsi="Times New Roman" w:cs="Times New Roman"/>
          <w:noProof/>
          <w:sz w:val="24"/>
          <w:szCs w:val="24"/>
        </w:rPr>
        <w:t>. doi: 10.2174/138945008785747761.</w:t>
      </w:r>
    </w:p>
    <w:p w14:paraId="11825AF5"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Weisburg, W. G.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(1991) ‘16S ribosomal DNA amplification for phylogenetic study’, </w:t>
      </w:r>
      <w:r w:rsidRPr="006539F5">
        <w:rPr>
          <w:rFonts w:ascii="Times New Roman" w:hAnsi="Times New Roman" w:cs="Times New Roman"/>
          <w:i/>
          <w:iCs/>
          <w:noProof/>
          <w:sz w:val="24"/>
          <w:szCs w:val="24"/>
        </w:rPr>
        <w:t>Journal of Bacteriology</w:t>
      </w:r>
      <w:r w:rsidRPr="006539F5">
        <w:rPr>
          <w:rFonts w:ascii="Times New Roman" w:hAnsi="Times New Roman" w:cs="Times New Roman"/>
          <w:noProof/>
          <w:sz w:val="24"/>
          <w:szCs w:val="24"/>
        </w:rPr>
        <w:t>. doi: 10.1128/jb.173.2.697-703.1991.</w:t>
      </w:r>
    </w:p>
    <w:p w14:paraId="50E8308F"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 xml:space="preserve">WHO (2018) </w:t>
      </w:r>
      <w:r w:rsidRPr="006539F5">
        <w:rPr>
          <w:rFonts w:ascii="Times New Roman" w:hAnsi="Times New Roman" w:cs="Times New Roman"/>
          <w:i/>
          <w:iCs/>
          <w:noProof/>
          <w:sz w:val="24"/>
          <w:szCs w:val="24"/>
        </w:rPr>
        <w:t>Listeriosis – South Africa</w:t>
      </w:r>
      <w:r w:rsidRPr="006539F5">
        <w:rPr>
          <w:rFonts w:ascii="Times New Roman" w:hAnsi="Times New Roman" w:cs="Times New Roman"/>
          <w:noProof/>
          <w:sz w:val="24"/>
          <w:szCs w:val="24"/>
        </w:rPr>
        <w:t xml:space="preserve">, </w:t>
      </w:r>
      <w:r w:rsidRPr="006539F5">
        <w:rPr>
          <w:rFonts w:ascii="Times New Roman" w:hAnsi="Times New Roman" w:cs="Times New Roman"/>
          <w:i/>
          <w:iCs/>
          <w:noProof/>
          <w:sz w:val="24"/>
          <w:szCs w:val="24"/>
        </w:rPr>
        <w:t>Disease outbreak news</w:t>
      </w:r>
      <w:r w:rsidRPr="006539F5">
        <w:rPr>
          <w:rFonts w:ascii="Times New Roman" w:hAnsi="Times New Roman" w:cs="Times New Roman"/>
          <w:noProof/>
          <w:sz w:val="24"/>
          <w:szCs w:val="24"/>
        </w:rPr>
        <w:t>.</w:t>
      </w:r>
    </w:p>
    <w:p w14:paraId="769BC9B1"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szCs w:val="24"/>
        </w:rPr>
      </w:pPr>
      <w:r w:rsidRPr="006539F5">
        <w:rPr>
          <w:rFonts w:ascii="Times New Roman" w:hAnsi="Times New Roman" w:cs="Times New Roman"/>
          <w:noProof/>
          <w:sz w:val="24"/>
          <w:szCs w:val="24"/>
        </w:rPr>
        <w:t>WHO Global Report (2014) ‘Antimicrobial resistance’.</w:t>
      </w:r>
    </w:p>
    <w:p w14:paraId="51959325" w14:textId="77777777" w:rsidR="006539F5" w:rsidRPr="006539F5" w:rsidRDefault="006539F5" w:rsidP="006539F5">
      <w:pPr>
        <w:widowControl w:val="0"/>
        <w:autoSpaceDE w:val="0"/>
        <w:autoSpaceDN w:val="0"/>
        <w:adjustRightInd w:val="0"/>
        <w:spacing w:line="360" w:lineRule="auto"/>
        <w:rPr>
          <w:rFonts w:ascii="Times New Roman" w:hAnsi="Times New Roman" w:cs="Times New Roman"/>
          <w:noProof/>
          <w:sz w:val="24"/>
        </w:rPr>
      </w:pPr>
      <w:r w:rsidRPr="006539F5">
        <w:rPr>
          <w:rFonts w:ascii="Times New Roman" w:hAnsi="Times New Roman" w:cs="Times New Roman"/>
          <w:noProof/>
          <w:sz w:val="24"/>
          <w:szCs w:val="24"/>
        </w:rPr>
        <w:t xml:space="preserve">Von Wintersdorff, C. J. H. </w:t>
      </w:r>
      <w:r w:rsidRPr="006539F5">
        <w:rPr>
          <w:rFonts w:ascii="Times New Roman" w:hAnsi="Times New Roman" w:cs="Times New Roman"/>
          <w:i/>
          <w:iCs/>
          <w:noProof/>
          <w:sz w:val="24"/>
          <w:szCs w:val="24"/>
        </w:rPr>
        <w:t>et al.</w:t>
      </w:r>
      <w:r w:rsidRPr="006539F5">
        <w:rPr>
          <w:rFonts w:ascii="Times New Roman" w:hAnsi="Times New Roman" w:cs="Times New Roman"/>
          <w:noProof/>
          <w:sz w:val="24"/>
          <w:szCs w:val="24"/>
        </w:rPr>
        <w:t xml:space="preserve"> (2016) ‘Dissemination of {Antimicrobial} {Resistance} in {Microbial} {Ecosystems} through {Horizontal} {Gene} {Transfer}’, </w:t>
      </w:r>
      <w:r w:rsidRPr="006539F5">
        <w:rPr>
          <w:rFonts w:ascii="Times New Roman" w:hAnsi="Times New Roman" w:cs="Times New Roman"/>
          <w:i/>
          <w:iCs/>
          <w:noProof/>
          <w:sz w:val="24"/>
          <w:szCs w:val="24"/>
        </w:rPr>
        <w:t>Front Microbiol</w:t>
      </w:r>
      <w:r w:rsidRPr="006539F5">
        <w:rPr>
          <w:rFonts w:ascii="Times New Roman" w:hAnsi="Times New Roman" w:cs="Times New Roman"/>
          <w:noProof/>
          <w:sz w:val="24"/>
          <w:szCs w:val="24"/>
        </w:rPr>
        <w:t>. doi: 10.3389/fmicb.2016.00173.</w:t>
      </w:r>
    </w:p>
    <w:p w14:paraId="656A3078" w14:textId="751B10B9" w:rsidR="0092356C" w:rsidRDefault="00E7165D" w:rsidP="008E0C48">
      <w:pPr>
        <w:spacing w:line="360" w:lineRule="auto"/>
        <w:jc w:val="both"/>
        <w:rPr>
          <w:rFonts w:ascii="Times New Roman" w:hAnsi="Times New Roman" w:cs="Times New Roman"/>
          <w:sz w:val="24"/>
          <w:szCs w:val="24"/>
        </w:rPr>
      </w:pPr>
      <w:r w:rsidRPr="00E7165D">
        <w:rPr>
          <w:rFonts w:ascii="Times New Roman" w:hAnsi="Times New Roman" w:cs="Times New Roman"/>
          <w:sz w:val="24"/>
          <w:szCs w:val="24"/>
        </w:rPr>
        <w:fldChar w:fldCharType="end"/>
      </w:r>
    </w:p>
    <w:p w14:paraId="55A90A1D" w14:textId="77777777" w:rsidR="00515466" w:rsidRDefault="00515466" w:rsidP="0092356C">
      <w:pPr>
        <w:spacing w:line="360" w:lineRule="auto"/>
        <w:jc w:val="both"/>
        <w:rPr>
          <w:rFonts w:ascii="Times New Roman" w:hAnsi="Times New Roman" w:cs="Times New Roman"/>
          <w:sz w:val="24"/>
          <w:szCs w:val="24"/>
        </w:rPr>
      </w:pPr>
    </w:p>
    <w:p w14:paraId="35D2685A" w14:textId="1DE5463D" w:rsidR="0092356C" w:rsidRPr="00E32534" w:rsidRDefault="0092356C" w:rsidP="00E32534">
      <w:pPr>
        <w:pStyle w:val="Heading1"/>
        <w:spacing w:line="360" w:lineRule="auto"/>
        <w:jc w:val="center"/>
        <w:rPr>
          <w:rFonts w:ascii="Times New Roman" w:hAnsi="Times New Roman" w:cs="Times New Roman"/>
          <w:b/>
        </w:rPr>
      </w:pPr>
      <w:bookmarkStart w:id="176" w:name="_Toc530929553"/>
      <w:bookmarkStart w:id="177" w:name="_Toc10158324"/>
      <w:r w:rsidRPr="00E32534">
        <w:rPr>
          <w:rFonts w:ascii="Times New Roman" w:hAnsi="Times New Roman" w:cs="Times New Roman"/>
          <w:b/>
        </w:rPr>
        <w:lastRenderedPageBreak/>
        <w:t>APPENDICES</w:t>
      </w:r>
      <w:bookmarkEnd w:id="176"/>
      <w:bookmarkEnd w:id="177"/>
    </w:p>
    <w:p w14:paraId="0A2DC514" w14:textId="7A54DCE6" w:rsidR="0092356C" w:rsidRPr="00E32534" w:rsidRDefault="0092356C" w:rsidP="003D2089">
      <w:pPr>
        <w:pStyle w:val="Heading2"/>
        <w:spacing w:line="360" w:lineRule="auto"/>
        <w:jc w:val="both"/>
        <w:rPr>
          <w:rFonts w:ascii="Times New Roman" w:eastAsia="Times New Roman" w:hAnsi="Times New Roman" w:cs="Times New Roman"/>
          <w:b/>
          <w:sz w:val="28"/>
          <w:szCs w:val="28"/>
        </w:rPr>
      </w:pPr>
      <w:bookmarkStart w:id="178" w:name="_Toc530929554"/>
      <w:bookmarkStart w:id="179" w:name="_Toc10158325"/>
      <w:r w:rsidRPr="00E32534">
        <w:rPr>
          <w:rFonts w:ascii="Times New Roman" w:eastAsia="Times New Roman" w:hAnsi="Times New Roman" w:cs="Times New Roman"/>
          <w:b/>
          <w:sz w:val="28"/>
          <w:szCs w:val="28"/>
        </w:rPr>
        <w:t>A</w:t>
      </w:r>
      <w:bookmarkEnd w:id="178"/>
      <w:r w:rsidR="003D2089" w:rsidRPr="00E32534">
        <w:rPr>
          <w:rFonts w:ascii="Times New Roman" w:eastAsia="Times New Roman" w:hAnsi="Times New Roman" w:cs="Times New Roman"/>
          <w:b/>
          <w:sz w:val="28"/>
          <w:szCs w:val="28"/>
        </w:rPr>
        <w:t>ppendix 1: Selection of Primary and Secondary Sampling Units</w:t>
      </w:r>
      <w:bookmarkEnd w:id="179"/>
    </w:p>
    <w:p w14:paraId="18EE4D43" w14:textId="77777777" w:rsidR="0092356C" w:rsidRDefault="0092356C" w:rsidP="0092356C">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SELECTION OF PRIMARY SAMPLING UNITS</w:t>
      </w:r>
    </w:p>
    <w:p w14:paraId="0916B146" w14:textId="63BA00DC"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list of the supermarkets and council markets in Lusaka Province was obtained from</w:t>
      </w:r>
      <w:r w:rsidR="008E0C48">
        <w:rPr>
          <w:rFonts w:ascii="Times New Roman" w:eastAsia="Times New Roman" w:hAnsi="Times New Roman" w:cs="Times New Roman"/>
          <w:sz w:val="24"/>
          <w:szCs w:val="24"/>
        </w:rPr>
        <w:t xml:space="preserve"> Lusaka City Council and was</w:t>
      </w:r>
      <w:r>
        <w:rPr>
          <w:rFonts w:ascii="Times New Roman" w:eastAsia="Times New Roman" w:hAnsi="Times New Roman" w:cs="Times New Roman"/>
          <w:sz w:val="24"/>
          <w:szCs w:val="24"/>
        </w:rPr>
        <w:t xml:space="preserve"> the Sampling Frame. Super</w:t>
      </w:r>
      <w:r w:rsidR="008E0C48">
        <w:rPr>
          <w:rFonts w:ascii="Times New Roman" w:eastAsia="Times New Roman" w:hAnsi="Times New Roman" w:cs="Times New Roman"/>
          <w:sz w:val="24"/>
          <w:szCs w:val="24"/>
        </w:rPr>
        <w:t>markets and Open markets were</w:t>
      </w:r>
      <w:r w:rsidR="006E509B">
        <w:rPr>
          <w:rFonts w:ascii="Times New Roman" w:eastAsia="Times New Roman" w:hAnsi="Times New Roman" w:cs="Times New Roman"/>
          <w:sz w:val="24"/>
          <w:szCs w:val="24"/>
        </w:rPr>
        <w:t xml:space="preserve"> the two strata. 37</w:t>
      </w:r>
      <w:r>
        <w:rPr>
          <w:rFonts w:ascii="Times New Roman" w:eastAsia="Times New Roman" w:hAnsi="Times New Roman" w:cs="Times New Roman"/>
          <w:sz w:val="24"/>
          <w:szCs w:val="24"/>
        </w:rPr>
        <w:t xml:space="preserve"> supermar</w:t>
      </w:r>
      <w:r w:rsidR="006E509B">
        <w:rPr>
          <w:rFonts w:ascii="Times New Roman" w:eastAsia="Times New Roman" w:hAnsi="Times New Roman" w:cs="Times New Roman"/>
          <w:sz w:val="24"/>
          <w:szCs w:val="24"/>
        </w:rPr>
        <w:t>kets and 26</w:t>
      </w:r>
      <w:r w:rsidR="008E0C48">
        <w:rPr>
          <w:rFonts w:ascii="Times New Roman" w:eastAsia="Times New Roman" w:hAnsi="Times New Roman" w:cs="Times New Roman"/>
          <w:sz w:val="24"/>
          <w:szCs w:val="24"/>
        </w:rPr>
        <w:t xml:space="preserve"> open markets were</w:t>
      </w:r>
      <w:r>
        <w:rPr>
          <w:rFonts w:ascii="Times New Roman" w:eastAsia="Times New Roman" w:hAnsi="Times New Roman" w:cs="Times New Roman"/>
          <w:sz w:val="24"/>
          <w:szCs w:val="24"/>
        </w:rPr>
        <w:t xml:space="preserve"> randomly selected for inclusion into the study by writing them on a piece of paper and placing them i</w:t>
      </w:r>
      <w:r w:rsidR="008E0C48">
        <w:rPr>
          <w:rFonts w:ascii="Times New Roman" w:eastAsia="Times New Roman" w:hAnsi="Times New Roman" w:cs="Times New Roman"/>
          <w:sz w:val="24"/>
          <w:szCs w:val="24"/>
        </w:rPr>
        <w:t>n a hat. The sampling sites were</w:t>
      </w:r>
      <w:r>
        <w:rPr>
          <w:rFonts w:ascii="Times New Roman" w:eastAsia="Times New Roman" w:hAnsi="Times New Roman" w:cs="Times New Roman"/>
          <w:sz w:val="24"/>
          <w:szCs w:val="24"/>
        </w:rPr>
        <w:t xml:space="preserve"> then be picked at ran</w:t>
      </w:r>
      <w:r w:rsidR="008E0C48">
        <w:rPr>
          <w:rFonts w:ascii="Times New Roman" w:eastAsia="Times New Roman" w:hAnsi="Times New Roman" w:cs="Times New Roman"/>
          <w:sz w:val="24"/>
          <w:szCs w:val="24"/>
        </w:rPr>
        <w:t>dom out of the hat. This was</w:t>
      </w:r>
      <w:r>
        <w:rPr>
          <w:rFonts w:ascii="Times New Roman" w:eastAsia="Times New Roman" w:hAnsi="Times New Roman" w:cs="Times New Roman"/>
          <w:sz w:val="24"/>
          <w:szCs w:val="24"/>
        </w:rPr>
        <w:t xml:space="preserve"> done separately for the superm</w:t>
      </w:r>
      <w:r w:rsidR="008E0C48">
        <w:rPr>
          <w:rFonts w:ascii="Times New Roman" w:eastAsia="Times New Roman" w:hAnsi="Times New Roman" w:cs="Times New Roman"/>
          <w:sz w:val="24"/>
          <w:szCs w:val="24"/>
        </w:rPr>
        <w:t>arkets and open markets and</w:t>
      </w:r>
      <w:r>
        <w:rPr>
          <w:rFonts w:ascii="Times New Roman" w:eastAsia="Times New Roman" w:hAnsi="Times New Roman" w:cs="Times New Roman"/>
          <w:sz w:val="24"/>
          <w:szCs w:val="24"/>
        </w:rPr>
        <w:t xml:space="preserve"> form</w:t>
      </w:r>
      <w:r w:rsidR="008E0C48">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the primary sampling units. </w:t>
      </w:r>
    </w:p>
    <w:p w14:paraId="469B8B2B" w14:textId="77777777" w:rsidR="0092356C" w:rsidRDefault="0092356C" w:rsidP="0092356C">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SELECTION OF SECONDARY SAMPLING UNITS</w:t>
      </w:r>
    </w:p>
    <w:p w14:paraId="5836C810" w14:textId="19A90AB0"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From each open market, three shops tradin</w:t>
      </w:r>
      <w:r w:rsidR="006E509B">
        <w:rPr>
          <w:rFonts w:ascii="Times New Roman" w:eastAsia="Times New Roman" w:hAnsi="Times New Roman" w:cs="Times New Roman"/>
          <w:sz w:val="24"/>
          <w:szCs w:val="24"/>
        </w:rPr>
        <w:t>g in frozen broiler meat were</w:t>
      </w:r>
      <w:r>
        <w:rPr>
          <w:rFonts w:ascii="Times New Roman" w:eastAsia="Times New Roman" w:hAnsi="Times New Roman" w:cs="Times New Roman"/>
          <w:sz w:val="24"/>
          <w:szCs w:val="24"/>
        </w:rPr>
        <w:t xml:space="preserve"> identified for inclusion into the study and from each sh</w:t>
      </w:r>
      <w:r w:rsidR="006E509B">
        <w:rPr>
          <w:rFonts w:ascii="Times New Roman" w:eastAsia="Times New Roman" w:hAnsi="Times New Roman" w:cs="Times New Roman"/>
          <w:sz w:val="24"/>
          <w:szCs w:val="24"/>
        </w:rPr>
        <w:t>op two broiler carcasses were sampled (26×3×2=156)</w:t>
      </w:r>
      <w:r>
        <w:rPr>
          <w:rFonts w:ascii="Times New Roman" w:eastAsia="Times New Roman" w:hAnsi="Times New Roman" w:cs="Times New Roman"/>
          <w:sz w:val="24"/>
          <w:szCs w:val="24"/>
        </w:rPr>
        <w:t>. Also at the markets, 3 stands that trade in pou</w:t>
      </w:r>
      <w:r w:rsidR="006E509B">
        <w:rPr>
          <w:rFonts w:ascii="Times New Roman" w:eastAsia="Times New Roman" w:hAnsi="Times New Roman" w:cs="Times New Roman"/>
          <w:sz w:val="24"/>
          <w:szCs w:val="24"/>
        </w:rPr>
        <w:t>ltry products were</w:t>
      </w:r>
      <w:r>
        <w:rPr>
          <w:rFonts w:ascii="Times New Roman" w:eastAsia="Times New Roman" w:hAnsi="Times New Roman" w:cs="Times New Roman"/>
          <w:sz w:val="24"/>
          <w:szCs w:val="24"/>
        </w:rPr>
        <w:t xml:space="preserve"> included in the study (1 frozen broiler carcass sampled from each stand/table). From each supermarket, three diffe</w:t>
      </w:r>
      <w:r w:rsidR="006E509B">
        <w:rPr>
          <w:rFonts w:ascii="Times New Roman" w:eastAsia="Times New Roman" w:hAnsi="Times New Roman" w:cs="Times New Roman"/>
          <w:sz w:val="24"/>
          <w:szCs w:val="24"/>
        </w:rPr>
        <w:t>rent poultry meat brands were</w:t>
      </w:r>
      <w:r>
        <w:rPr>
          <w:rFonts w:ascii="Times New Roman" w:eastAsia="Times New Roman" w:hAnsi="Times New Roman" w:cs="Times New Roman"/>
          <w:sz w:val="24"/>
          <w:szCs w:val="24"/>
        </w:rPr>
        <w:t xml:space="preserve"> sampled (one of each brand). Therefore, the number of samples from Supermarkets = 37×3 = 111.</w:t>
      </w:r>
      <w:r w:rsidR="006E509B">
        <w:rPr>
          <w:rFonts w:ascii="Times New Roman" w:eastAsia="Times New Roman" w:hAnsi="Times New Roman" w:cs="Times New Roman"/>
          <w:sz w:val="24"/>
          <w:szCs w:val="24"/>
        </w:rPr>
        <w:t>. The birds</w:t>
      </w:r>
      <w:r>
        <w:rPr>
          <w:rFonts w:ascii="Times New Roman" w:eastAsia="Times New Roman" w:hAnsi="Times New Roman" w:cs="Times New Roman"/>
          <w:sz w:val="24"/>
          <w:szCs w:val="24"/>
        </w:rPr>
        <w:t xml:space="preserve"> form the secondary sampling units. Upon arrival at the</w:t>
      </w:r>
      <w:r w:rsidR="006E509B">
        <w:rPr>
          <w:rFonts w:ascii="Times New Roman" w:eastAsia="Times New Roman" w:hAnsi="Times New Roman" w:cs="Times New Roman"/>
          <w:sz w:val="24"/>
          <w:szCs w:val="24"/>
        </w:rPr>
        <w:t xml:space="preserve"> retail outlets, consent was sought and w</w:t>
      </w:r>
      <w:r>
        <w:rPr>
          <w:rFonts w:ascii="Times New Roman" w:eastAsia="Times New Roman" w:hAnsi="Times New Roman" w:cs="Times New Roman"/>
          <w:sz w:val="24"/>
          <w:szCs w:val="24"/>
        </w:rPr>
        <w:t>hol</w:t>
      </w:r>
      <w:r w:rsidR="006E509B">
        <w:rPr>
          <w:rFonts w:ascii="Times New Roman" w:eastAsia="Times New Roman" w:hAnsi="Times New Roman" w:cs="Times New Roman"/>
          <w:sz w:val="24"/>
          <w:szCs w:val="24"/>
        </w:rPr>
        <w:t>e broiler carcasses were</w:t>
      </w:r>
      <w:r>
        <w:rPr>
          <w:rFonts w:ascii="Times New Roman" w:eastAsia="Times New Roman" w:hAnsi="Times New Roman" w:cs="Times New Roman"/>
          <w:sz w:val="24"/>
          <w:szCs w:val="24"/>
        </w:rPr>
        <w:t xml:space="preserve"> purchased as outlined above and immediately put in a cool box with icepacks at 4</w:t>
      </w:r>
      <w:r>
        <w:rPr>
          <w:rFonts w:ascii="Times New Roman" w:eastAsia="Times New Roman" w:hAnsi="Times New Roman" w:cs="Times New Roman"/>
          <w:sz w:val="24"/>
          <w:szCs w:val="24"/>
          <w:vertAlign w:val="superscript"/>
        </w:rPr>
        <w:t>o</w:t>
      </w:r>
      <w:r w:rsidR="00A37ABC">
        <w:rPr>
          <w:rFonts w:ascii="Times New Roman" w:eastAsia="Times New Roman" w:hAnsi="Times New Roman" w:cs="Times New Roman"/>
          <w:sz w:val="24"/>
          <w:szCs w:val="24"/>
        </w:rPr>
        <w:t>C. The samples were then</w:t>
      </w:r>
      <w:r>
        <w:rPr>
          <w:rFonts w:ascii="Times New Roman" w:eastAsia="Times New Roman" w:hAnsi="Times New Roman" w:cs="Times New Roman"/>
          <w:sz w:val="24"/>
          <w:szCs w:val="24"/>
        </w:rPr>
        <w:t xml:space="preserve"> transported to the labora</w:t>
      </w:r>
      <w:r w:rsidR="00A37ABC">
        <w:rPr>
          <w:rFonts w:ascii="Times New Roman" w:eastAsia="Times New Roman" w:hAnsi="Times New Roman" w:cs="Times New Roman"/>
          <w:sz w:val="24"/>
          <w:szCs w:val="24"/>
        </w:rPr>
        <w:t xml:space="preserve">tory within 24 hours. This </w:t>
      </w:r>
      <w:r>
        <w:rPr>
          <w:rFonts w:ascii="Times New Roman" w:eastAsia="Times New Roman" w:hAnsi="Times New Roman" w:cs="Times New Roman"/>
          <w:sz w:val="24"/>
          <w:szCs w:val="24"/>
        </w:rPr>
        <w:t>ensure</w:t>
      </w:r>
      <w:r w:rsidR="00A37ABC">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uniformity for all samples collected whether from supermarkets or open markets. </w:t>
      </w:r>
      <w:r w:rsidR="00A37ABC">
        <w:rPr>
          <w:rFonts w:ascii="Times New Roman" w:eastAsia="Times New Roman" w:hAnsi="Times New Roman" w:cs="Times New Roman"/>
          <w:sz w:val="24"/>
          <w:szCs w:val="24"/>
        </w:rPr>
        <w:t xml:space="preserve">The carcass rinse technique was then </w:t>
      </w:r>
      <w:r>
        <w:rPr>
          <w:rFonts w:ascii="Times New Roman" w:eastAsia="Times New Roman" w:hAnsi="Times New Roman" w:cs="Times New Roman"/>
          <w:sz w:val="24"/>
          <w:szCs w:val="24"/>
        </w:rPr>
        <w:t>done on all ca</w:t>
      </w:r>
      <w:r w:rsidR="00A37ABC">
        <w:rPr>
          <w:rFonts w:ascii="Times New Roman" w:eastAsia="Times New Roman" w:hAnsi="Times New Roman" w:cs="Times New Roman"/>
          <w:sz w:val="24"/>
          <w:szCs w:val="24"/>
        </w:rPr>
        <w:t xml:space="preserve">rcasses as outlined in </w:t>
      </w:r>
      <w:r w:rsidR="00A37ABC" w:rsidRPr="00A37ABC">
        <w:rPr>
          <w:rFonts w:ascii="Times New Roman" w:eastAsia="Times New Roman" w:hAnsi="Times New Roman" w:cs="Times New Roman"/>
          <w:b/>
          <w:sz w:val="24"/>
          <w:szCs w:val="24"/>
        </w:rPr>
        <w:t>Appendix 2</w:t>
      </w:r>
      <w:r>
        <w:rPr>
          <w:rFonts w:ascii="Times New Roman" w:eastAsia="Times New Roman" w:hAnsi="Times New Roman" w:cs="Times New Roman"/>
          <w:sz w:val="24"/>
          <w:szCs w:val="24"/>
        </w:rPr>
        <w:t>. The summary of the sampling techniques and laboratory procedures is as outlined in the flow diagram below.</w:t>
      </w:r>
    </w:p>
    <w:p w14:paraId="224270A7" w14:textId="77777777" w:rsidR="00E32534" w:rsidRDefault="00E32534" w:rsidP="003D2089">
      <w:pPr>
        <w:pStyle w:val="Heading2"/>
        <w:rPr>
          <w:rFonts w:ascii="Times New Roman" w:eastAsia="Times New Roman" w:hAnsi="Times New Roman" w:cs="Times New Roman"/>
          <w:b/>
          <w:sz w:val="28"/>
          <w:szCs w:val="28"/>
        </w:rPr>
      </w:pPr>
    </w:p>
    <w:p w14:paraId="69E88B09" w14:textId="77777777" w:rsidR="00E32534" w:rsidRDefault="00E32534" w:rsidP="003D2089">
      <w:pPr>
        <w:pStyle w:val="Heading2"/>
        <w:rPr>
          <w:rFonts w:ascii="Times New Roman" w:eastAsia="Times New Roman" w:hAnsi="Times New Roman" w:cs="Times New Roman"/>
          <w:b/>
          <w:sz w:val="28"/>
          <w:szCs w:val="28"/>
        </w:rPr>
      </w:pPr>
    </w:p>
    <w:p w14:paraId="192AC658" w14:textId="77777777" w:rsidR="00E32534" w:rsidRDefault="00E32534" w:rsidP="003D2089">
      <w:pPr>
        <w:pStyle w:val="Heading2"/>
        <w:rPr>
          <w:rFonts w:ascii="Times New Roman" w:eastAsia="Times New Roman" w:hAnsi="Times New Roman" w:cs="Times New Roman"/>
          <w:b/>
          <w:sz w:val="28"/>
          <w:szCs w:val="28"/>
        </w:rPr>
      </w:pPr>
    </w:p>
    <w:p w14:paraId="1907CAEE" w14:textId="77777777" w:rsidR="00E32534" w:rsidRDefault="00E32534" w:rsidP="003D2089">
      <w:pPr>
        <w:pStyle w:val="Heading2"/>
        <w:rPr>
          <w:rFonts w:ascii="Times New Roman" w:eastAsia="Times New Roman" w:hAnsi="Times New Roman" w:cs="Times New Roman"/>
          <w:b/>
          <w:sz w:val="28"/>
          <w:szCs w:val="28"/>
        </w:rPr>
      </w:pPr>
    </w:p>
    <w:p w14:paraId="5B00BF56" w14:textId="77777777" w:rsidR="00E32534" w:rsidRDefault="00E32534" w:rsidP="003D2089">
      <w:pPr>
        <w:pStyle w:val="Heading2"/>
        <w:rPr>
          <w:rFonts w:ascii="Times New Roman" w:eastAsia="Times New Roman" w:hAnsi="Times New Roman" w:cs="Times New Roman"/>
          <w:b/>
          <w:sz w:val="28"/>
          <w:szCs w:val="28"/>
        </w:rPr>
      </w:pPr>
    </w:p>
    <w:p w14:paraId="49E2C599" w14:textId="77777777" w:rsidR="00E32534" w:rsidRDefault="00E32534" w:rsidP="003D2089">
      <w:pPr>
        <w:pStyle w:val="Heading2"/>
        <w:rPr>
          <w:rFonts w:ascii="Times New Roman" w:eastAsia="Times New Roman" w:hAnsi="Times New Roman" w:cs="Times New Roman"/>
          <w:b/>
          <w:sz w:val="28"/>
          <w:szCs w:val="28"/>
        </w:rPr>
      </w:pPr>
    </w:p>
    <w:p w14:paraId="1BC35474" w14:textId="77777777" w:rsidR="00E32534" w:rsidRPr="00E32534" w:rsidRDefault="00E32534" w:rsidP="00E32534"/>
    <w:p w14:paraId="48A5E6AD" w14:textId="6906FBB9" w:rsidR="0092356C" w:rsidRPr="00E32534" w:rsidRDefault="003D2089" w:rsidP="003D2089">
      <w:pPr>
        <w:pStyle w:val="Heading2"/>
        <w:rPr>
          <w:rFonts w:ascii="Times New Roman" w:eastAsia="Times New Roman" w:hAnsi="Times New Roman" w:cs="Times New Roman"/>
          <w:b/>
          <w:sz w:val="28"/>
          <w:szCs w:val="28"/>
        </w:rPr>
      </w:pPr>
      <w:bookmarkStart w:id="180" w:name="_Toc10158326"/>
      <w:r w:rsidRPr="00E32534">
        <w:rPr>
          <w:rFonts w:ascii="Times New Roman" w:eastAsia="Times New Roman" w:hAnsi="Times New Roman" w:cs="Times New Roman"/>
          <w:b/>
          <w:sz w:val="28"/>
          <w:szCs w:val="28"/>
        </w:rPr>
        <w:lastRenderedPageBreak/>
        <w:t>Appendix 2: Laboratory Protocols</w:t>
      </w:r>
      <w:bookmarkEnd w:id="180"/>
    </w:p>
    <w:p w14:paraId="19BE4817" w14:textId="77777777" w:rsidR="003D2089" w:rsidRPr="003D2089" w:rsidRDefault="003D2089" w:rsidP="003D2089"/>
    <w:p w14:paraId="1F8F6506" w14:textId="08E1CBF9" w:rsidR="0092356C" w:rsidRPr="003D2089" w:rsidRDefault="003D2089" w:rsidP="003D2089">
      <w:pPr>
        <w:pStyle w:val="ListParagraph"/>
        <w:numPr>
          <w:ilvl w:val="1"/>
          <w:numId w:val="34"/>
        </w:num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Materials:</w:t>
      </w:r>
    </w:p>
    <w:p w14:paraId="5B23596A"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bookmarkStart w:id="181" w:name="28h4qwu" w:colFirst="0" w:colLast="0"/>
      <w:bookmarkEnd w:id="181"/>
      <w:r>
        <w:rPr>
          <w:rFonts w:ascii="Times New Roman" w:eastAsia="Times New Roman" w:hAnsi="Times New Roman" w:cs="Times New Roman"/>
          <w:sz w:val="24"/>
          <w:szCs w:val="24"/>
        </w:rPr>
        <w:t>Antibiotic discs</w:t>
      </w:r>
    </w:p>
    <w:p w14:paraId="762A2739"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Falcon tubes</w:t>
      </w:r>
    </w:p>
    <w:p w14:paraId="4A2FAF3E"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Scissors</w:t>
      </w:r>
    </w:p>
    <w:p w14:paraId="2262A8FA"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Plain swabs</w:t>
      </w:r>
    </w:p>
    <w:p w14:paraId="3DF9554A"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Blood agar base</w:t>
      </w:r>
    </w:p>
    <w:p w14:paraId="2149C2E3"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XLD agar Base</w:t>
      </w:r>
    </w:p>
    <w:p w14:paraId="25C6517D"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EMB base</w:t>
      </w:r>
    </w:p>
    <w:p w14:paraId="4430E5C7"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MacConkey agar base</w:t>
      </w:r>
    </w:p>
    <w:p w14:paraId="22EBD411"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 xml:space="preserve">Peptone water base </w:t>
      </w:r>
    </w:p>
    <w:p w14:paraId="4C3362AC"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Rappaport Vasilliadis Media</w:t>
      </w:r>
    </w:p>
    <w:p w14:paraId="6A5D39CC"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Gram staining reagents</w:t>
      </w:r>
    </w:p>
    <w:p w14:paraId="157F34BB"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Frosted glass slides</w:t>
      </w:r>
    </w:p>
    <w:p w14:paraId="4C16B9CF"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Immersion oil</w:t>
      </w:r>
    </w:p>
    <w:p w14:paraId="1EE305CE"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Gloves</w:t>
      </w:r>
    </w:p>
    <w:p w14:paraId="06626DE1"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Petri dishes</w:t>
      </w:r>
    </w:p>
    <w:p w14:paraId="091E1381"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Methylated spirit</w:t>
      </w:r>
    </w:p>
    <w:p w14:paraId="61DEE945"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Permanent markers</w:t>
      </w:r>
    </w:p>
    <w:p w14:paraId="3FA7D8C1"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Large stomacher bags</w:t>
      </w:r>
    </w:p>
    <w:p w14:paraId="2533320A"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Cryovials</w:t>
      </w:r>
    </w:p>
    <w:p w14:paraId="38137FE0"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t>
      </w:r>
      <w:r>
        <w:rPr>
          <w:rFonts w:ascii="Times New Roman" w:eastAsia="Times New Roman" w:hAnsi="Times New Roman" w:cs="Times New Roman"/>
          <w:sz w:val="24"/>
          <w:szCs w:val="24"/>
        </w:rPr>
        <w:tab/>
        <w:t>PCR and sequencing Reagents</w:t>
      </w:r>
    </w:p>
    <w:p w14:paraId="5F1D90D6"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Biochemical test kits</w:t>
      </w:r>
    </w:p>
    <w:p w14:paraId="0C4A4121"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Micropipette Tips</w:t>
      </w:r>
    </w:p>
    <w:p w14:paraId="17B14B3C"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Glycerol</w:t>
      </w:r>
    </w:p>
    <w:p w14:paraId="079FF1C6"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Citrate agar media</w:t>
      </w:r>
    </w:p>
    <w:p w14:paraId="1E0AFC84" w14:textId="77777777" w:rsidR="0092356C" w:rsidRDefault="0092356C" w:rsidP="0029609F">
      <w:pPr>
        <w:numPr>
          <w:ilvl w:val="0"/>
          <w:numId w:val="9"/>
        </w:numPr>
        <w:spacing w:line="360" w:lineRule="auto"/>
        <w:contextualSpacing/>
        <w:jc w:val="both"/>
        <w:rPr>
          <w:rFonts w:ascii="Times New Roman" w:eastAsia="Times New Roman" w:hAnsi="Times New Roman" w:cs="Times New Roman"/>
          <w:b/>
          <w:sz w:val="24"/>
          <w:szCs w:val="24"/>
        </w:rPr>
      </w:pPr>
      <w:r>
        <w:rPr>
          <w:rFonts w:ascii="Times New Roman" w:eastAsia="Times New Roman" w:hAnsi="Times New Roman" w:cs="Times New Roman"/>
          <w:b/>
          <w:i/>
          <w:sz w:val="24"/>
          <w:szCs w:val="24"/>
          <w:u w:val="single"/>
        </w:rPr>
        <w:t>CARCASS RINSE TECHNIQUE.</w:t>
      </w:r>
    </w:p>
    <w:p w14:paraId="268627A6" w14:textId="45A51988"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Carcass Rinse technique outlined by the USDA Food Safety</w:t>
      </w:r>
      <w:r w:rsidR="00A37ABC">
        <w:rPr>
          <w:rFonts w:ascii="Times New Roman" w:eastAsia="Times New Roman" w:hAnsi="Times New Roman" w:cs="Times New Roman"/>
          <w:sz w:val="24"/>
          <w:szCs w:val="24"/>
        </w:rPr>
        <w:t xml:space="preserve"> and Inspection Service were </w:t>
      </w:r>
      <w:r>
        <w:rPr>
          <w:rFonts w:ascii="Times New Roman" w:eastAsia="Times New Roman" w:hAnsi="Times New Roman" w:cs="Times New Roman"/>
          <w:sz w:val="24"/>
          <w:szCs w:val="24"/>
        </w:rPr>
        <w:t>used with a few modifications.</w:t>
      </w:r>
    </w:p>
    <w:p w14:paraId="03ABE107" w14:textId="77777777" w:rsidR="0092356C" w:rsidRDefault="0092356C" w:rsidP="009235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Materials:</w:t>
      </w:r>
    </w:p>
    <w:p w14:paraId="73E47539" w14:textId="77777777" w:rsidR="0092356C" w:rsidRDefault="0092356C" w:rsidP="0029609F">
      <w:pPr>
        <w:numPr>
          <w:ilvl w:val="0"/>
          <w:numId w:val="19"/>
        </w:numPr>
        <w:spacing w:after="0" w:line="360" w:lineRule="auto"/>
        <w:contextualSpacing/>
        <w:jc w:val="both"/>
        <w:rPr>
          <w:sz w:val="24"/>
          <w:szCs w:val="24"/>
        </w:rPr>
      </w:pPr>
      <w:r>
        <w:rPr>
          <w:rFonts w:ascii="Times New Roman" w:eastAsia="Times New Roman" w:hAnsi="Times New Roman" w:cs="Times New Roman"/>
          <w:sz w:val="24"/>
          <w:szCs w:val="24"/>
        </w:rPr>
        <w:t>Sterile examination gloves</w:t>
      </w:r>
    </w:p>
    <w:p w14:paraId="1E7207F1" w14:textId="77777777" w:rsidR="0092356C" w:rsidRDefault="0092356C" w:rsidP="0029609F">
      <w:pPr>
        <w:numPr>
          <w:ilvl w:val="0"/>
          <w:numId w:val="19"/>
        </w:numPr>
        <w:spacing w:after="0" w:line="360" w:lineRule="auto"/>
        <w:contextualSpacing/>
        <w:jc w:val="both"/>
        <w:rPr>
          <w:sz w:val="24"/>
          <w:szCs w:val="24"/>
        </w:rPr>
      </w:pPr>
      <w:r>
        <w:rPr>
          <w:rFonts w:ascii="Times New Roman" w:eastAsia="Times New Roman" w:hAnsi="Times New Roman" w:cs="Times New Roman"/>
          <w:sz w:val="24"/>
          <w:szCs w:val="24"/>
        </w:rPr>
        <w:t>50mL sterile falcon tubes</w:t>
      </w:r>
    </w:p>
    <w:p w14:paraId="17A76253" w14:textId="77777777" w:rsidR="0092356C" w:rsidRDefault="0092356C" w:rsidP="0029609F">
      <w:pPr>
        <w:numPr>
          <w:ilvl w:val="0"/>
          <w:numId w:val="19"/>
        </w:numPr>
        <w:spacing w:after="0" w:line="360" w:lineRule="auto"/>
        <w:contextualSpacing/>
        <w:jc w:val="both"/>
        <w:rPr>
          <w:sz w:val="24"/>
          <w:szCs w:val="24"/>
        </w:rPr>
      </w:pPr>
      <w:r>
        <w:rPr>
          <w:rFonts w:ascii="Times New Roman" w:eastAsia="Times New Roman" w:hAnsi="Times New Roman" w:cs="Times New Roman"/>
          <w:sz w:val="24"/>
          <w:szCs w:val="24"/>
        </w:rPr>
        <w:t>400mL sterile Buffered Peptone Water</w:t>
      </w:r>
    </w:p>
    <w:p w14:paraId="0B73BF5B" w14:textId="77777777" w:rsidR="0092356C" w:rsidRDefault="0092356C" w:rsidP="0029609F">
      <w:pPr>
        <w:numPr>
          <w:ilvl w:val="0"/>
          <w:numId w:val="19"/>
        </w:numPr>
        <w:spacing w:after="0" w:line="360" w:lineRule="auto"/>
        <w:contextualSpacing/>
        <w:jc w:val="both"/>
        <w:rPr>
          <w:sz w:val="24"/>
          <w:szCs w:val="24"/>
        </w:rPr>
      </w:pPr>
      <w:r>
        <w:rPr>
          <w:rFonts w:ascii="Times New Roman" w:eastAsia="Times New Roman" w:hAnsi="Times New Roman" w:cs="Times New Roman"/>
          <w:sz w:val="24"/>
          <w:szCs w:val="24"/>
        </w:rPr>
        <w:t>Large Stomacher bags</w:t>
      </w:r>
    </w:p>
    <w:p w14:paraId="7280B82F" w14:textId="77777777" w:rsidR="0092356C" w:rsidRDefault="0092356C" w:rsidP="0029609F">
      <w:pPr>
        <w:numPr>
          <w:ilvl w:val="0"/>
          <w:numId w:val="19"/>
        </w:numPr>
        <w:spacing w:after="0" w:line="360" w:lineRule="auto"/>
        <w:contextualSpacing/>
        <w:jc w:val="both"/>
        <w:rPr>
          <w:sz w:val="24"/>
          <w:szCs w:val="24"/>
        </w:rPr>
      </w:pPr>
      <w:r>
        <w:rPr>
          <w:rFonts w:ascii="Times New Roman" w:eastAsia="Times New Roman" w:hAnsi="Times New Roman" w:cs="Times New Roman"/>
          <w:sz w:val="24"/>
          <w:szCs w:val="24"/>
        </w:rPr>
        <w:t>Sterile scissors</w:t>
      </w:r>
    </w:p>
    <w:p w14:paraId="4F26D0C5" w14:textId="77777777" w:rsidR="0092356C" w:rsidRDefault="0092356C" w:rsidP="0029609F">
      <w:pPr>
        <w:numPr>
          <w:ilvl w:val="0"/>
          <w:numId w:val="19"/>
        </w:numPr>
        <w:spacing w:after="0" w:line="360" w:lineRule="auto"/>
        <w:contextualSpacing/>
        <w:jc w:val="both"/>
        <w:rPr>
          <w:sz w:val="24"/>
          <w:szCs w:val="24"/>
        </w:rPr>
      </w:pPr>
      <w:r>
        <w:rPr>
          <w:rFonts w:ascii="Times New Roman" w:eastAsia="Times New Roman" w:hAnsi="Times New Roman" w:cs="Times New Roman"/>
          <w:sz w:val="24"/>
          <w:szCs w:val="24"/>
        </w:rPr>
        <w:t>Cotton wool</w:t>
      </w:r>
    </w:p>
    <w:p w14:paraId="1F23EC69" w14:textId="77777777" w:rsidR="0092356C" w:rsidRDefault="0092356C" w:rsidP="0029609F">
      <w:pPr>
        <w:numPr>
          <w:ilvl w:val="0"/>
          <w:numId w:val="19"/>
        </w:numPr>
        <w:spacing w:line="360" w:lineRule="auto"/>
        <w:contextualSpacing/>
        <w:jc w:val="both"/>
        <w:rPr>
          <w:sz w:val="24"/>
          <w:szCs w:val="24"/>
        </w:rPr>
      </w:pPr>
      <w:r>
        <w:rPr>
          <w:rFonts w:ascii="Times New Roman" w:eastAsia="Times New Roman" w:hAnsi="Times New Roman" w:cs="Times New Roman"/>
          <w:sz w:val="24"/>
          <w:szCs w:val="24"/>
        </w:rPr>
        <w:t>70% ethanol</w:t>
      </w:r>
    </w:p>
    <w:p w14:paraId="40313FA0" w14:textId="77777777" w:rsidR="0092356C" w:rsidRDefault="0092356C" w:rsidP="009235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Procedure:</w:t>
      </w:r>
    </w:p>
    <w:p w14:paraId="3C62C1E7" w14:textId="77777777" w:rsidR="0092356C" w:rsidRDefault="0092356C" w:rsidP="0029609F">
      <w:pPr>
        <w:numPr>
          <w:ilvl w:val="0"/>
          <w:numId w:val="21"/>
        </w:numPr>
        <w:spacing w:after="0" w:line="360" w:lineRule="auto"/>
        <w:contextualSpacing/>
        <w:jc w:val="both"/>
        <w:rPr>
          <w:sz w:val="24"/>
          <w:szCs w:val="24"/>
        </w:rPr>
      </w:pPr>
      <w:r>
        <w:rPr>
          <w:rFonts w:ascii="Times New Roman" w:eastAsia="Times New Roman" w:hAnsi="Times New Roman" w:cs="Times New Roman"/>
          <w:sz w:val="24"/>
          <w:szCs w:val="24"/>
        </w:rPr>
        <w:t>Wear sterile gloves and disinfect the working bench.</w:t>
      </w:r>
    </w:p>
    <w:p w14:paraId="33B5A086" w14:textId="77777777" w:rsidR="0092356C" w:rsidRDefault="0092356C" w:rsidP="0029609F">
      <w:pPr>
        <w:numPr>
          <w:ilvl w:val="0"/>
          <w:numId w:val="21"/>
        </w:numPr>
        <w:spacing w:after="0" w:line="360" w:lineRule="auto"/>
        <w:contextualSpacing/>
        <w:jc w:val="both"/>
        <w:rPr>
          <w:sz w:val="24"/>
          <w:szCs w:val="24"/>
        </w:rPr>
      </w:pPr>
      <w:r>
        <w:rPr>
          <w:rFonts w:ascii="Times New Roman" w:eastAsia="Times New Roman" w:hAnsi="Times New Roman" w:cs="Times New Roman"/>
          <w:sz w:val="24"/>
          <w:szCs w:val="24"/>
        </w:rPr>
        <w:t>Carefully open the stomacher bag and lay it on its side.</w:t>
      </w:r>
    </w:p>
    <w:p w14:paraId="59DBF3D8" w14:textId="77777777" w:rsidR="0092356C" w:rsidRDefault="0092356C" w:rsidP="0029609F">
      <w:pPr>
        <w:numPr>
          <w:ilvl w:val="0"/>
          <w:numId w:val="21"/>
        </w:numPr>
        <w:spacing w:after="0" w:line="360" w:lineRule="auto"/>
        <w:contextualSpacing/>
        <w:jc w:val="both"/>
        <w:rPr>
          <w:sz w:val="24"/>
          <w:szCs w:val="24"/>
        </w:rPr>
      </w:pPr>
      <w:r>
        <w:rPr>
          <w:rFonts w:ascii="Times New Roman" w:eastAsia="Times New Roman" w:hAnsi="Times New Roman" w:cs="Times New Roman"/>
          <w:sz w:val="24"/>
          <w:szCs w:val="24"/>
        </w:rPr>
        <w:t>Using one gloved hand, pick up the selected chicken carcass by the legs and place the carcass inside the bag without touching the inside of the bag with either hand.</w:t>
      </w:r>
    </w:p>
    <w:p w14:paraId="66268407" w14:textId="77777777" w:rsidR="0092356C" w:rsidRDefault="0092356C" w:rsidP="0029609F">
      <w:pPr>
        <w:numPr>
          <w:ilvl w:val="0"/>
          <w:numId w:val="21"/>
        </w:numPr>
        <w:spacing w:after="0" w:line="360" w:lineRule="auto"/>
        <w:contextualSpacing/>
        <w:jc w:val="both"/>
        <w:rPr>
          <w:sz w:val="24"/>
          <w:szCs w:val="24"/>
        </w:rPr>
      </w:pPr>
      <w:r>
        <w:rPr>
          <w:rFonts w:ascii="Times New Roman" w:eastAsia="Times New Roman" w:hAnsi="Times New Roman" w:cs="Times New Roman"/>
          <w:sz w:val="24"/>
          <w:szCs w:val="24"/>
        </w:rPr>
        <w:t>Add 400mL of sterile buffered Peptone Water.</w:t>
      </w:r>
    </w:p>
    <w:p w14:paraId="6EA3E339" w14:textId="77777777" w:rsidR="0092356C" w:rsidRDefault="0092356C" w:rsidP="0029609F">
      <w:pPr>
        <w:numPr>
          <w:ilvl w:val="0"/>
          <w:numId w:val="21"/>
        </w:numPr>
        <w:spacing w:after="0" w:line="360" w:lineRule="auto"/>
        <w:contextualSpacing/>
        <w:jc w:val="both"/>
        <w:rPr>
          <w:sz w:val="24"/>
          <w:szCs w:val="24"/>
        </w:rPr>
      </w:pPr>
      <w:r>
        <w:rPr>
          <w:rFonts w:ascii="Times New Roman" w:eastAsia="Times New Roman" w:hAnsi="Times New Roman" w:cs="Times New Roman"/>
          <w:sz w:val="24"/>
          <w:szCs w:val="24"/>
        </w:rPr>
        <w:t>Expel most of the air from the bag and firmly hold the bag closed.</w:t>
      </w:r>
    </w:p>
    <w:p w14:paraId="2050E404" w14:textId="77777777" w:rsidR="0092356C" w:rsidRDefault="0092356C" w:rsidP="0029609F">
      <w:pPr>
        <w:numPr>
          <w:ilvl w:val="0"/>
          <w:numId w:val="21"/>
        </w:numPr>
        <w:spacing w:after="0" w:line="360" w:lineRule="auto"/>
        <w:contextualSpacing/>
        <w:jc w:val="both"/>
        <w:rPr>
          <w:sz w:val="24"/>
          <w:szCs w:val="24"/>
        </w:rPr>
      </w:pPr>
      <w:r>
        <w:rPr>
          <w:rFonts w:ascii="Times New Roman" w:eastAsia="Times New Roman" w:hAnsi="Times New Roman" w:cs="Times New Roman"/>
          <w:sz w:val="24"/>
          <w:szCs w:val="24"/>
        </w:rPr>
        <w:t>Rinse the entire carcass using a repeated rocking motion to invert the bird 30 times (approximately 1 minute).</w:t>
      </w:r>
    </w:p>
    <w:p w14:paraId="5A482CEB" w14:textId="77777777" w:rsidR="0092356C" w:rsidRDefault="0092356C" w:rsidP="0029609F">
      <w:pPr>
        <w:numPr>
          <w:ilvl w:val="0"/>
          <w:numId w:val="21"/>
        </w:numPr>
        <w:spacing w:after="0" w:line="360" w:lineRule="auto"/>
        <w:contextualSpacing/>
        <w:jc w:val="both"/>
        <w:rPr>
          <w:sz w:val="24"/>
          <w:szCs w:val="24"/>
        </w:rPr>
      </w:pPr>
      <w:r>
        <w:rPr>
          <w:rFonts w:ascii="Times New Roman" w:eastAsia="Times New Roman" w:hAnsi="Times New Roman" w:cs="Times New Roman"/>
          <w:sz w:val="24"/>
          <w:szCs w:val="24"/>
        </w:rPr>
        <w:t>Carefully open the bag and remove the bird.</w:t>
      </w:r>
    </w:p>
    <w:p w14:paraId="1DF00771" w14:textId="77777777" w:rsidR="0092356C" w:rsidRDefault="0092356C" w:rsidP="0029609F">
      <w:pPr>
        <w:numPr>
          <w:ilvl w:val="0"/>
          <w:numId w:val="21"/>
        </w:numPr>
        <w:spacing w:after="0" w:line="360" w:lineRule="auto"/>
        <w:contextualSpacing/>
        <w:jc w:val="both"/>
        <w:rPr>
          <w:sz w:val="24"/>
          <w:szCs w:val="24"/>
        </w:rPr>
      </w:pPr>
      <w:r>
        <w:rPr>
          <w:rFonts w:ascii="Times New Roman" w:eastAsia="Times New Roman" w:hAnsi="Times New Roman" w:cs="Times New Roman"/>
          <w:sz w:val="24"/>
          <w:szCs w:val="24"/>
        </w:rPr>
        <w:lastRenderedPageBreak/>
        <w:t>Using the “V” formed by the bag at the lower corner, carefully pour the rinsate into an open sterile container.</w:t>
      </w:r>
    </w:p>
    <w:p w14:paraId="1C5A4C40" w14:textId="77777777" w:rsidR="0092356C" w:rsidRDefault="0092356C" w:rsidP="0029609F">
      <w:pPr>
        <w:numPr>
          <w:ilvl w:val="0"/>
          <w:numId w:val="21"/>
        </w:numPr>
        <w:spacing w:after="0" w:line="360" w:lineRule="auto"/>
        <w:contextualSpacing/>
        <w:jc w:val="both"/>
        <w:rPr>
          <w:sz w:val="24"/>
          <w:szCs w:val="24"/>
        </w:rPr>
      </w:pPr>
      <w:r>
        <w:rPr>
          <w:rFonts w:ascii="Times New Roman" w:eastAsia="Times New Roman" w:hAnsi="Times New Roman" w:cs="Times New Roman"/>
          <w:sz w:val="24"/>
          <w:szCs w:val="24"/>
        </w:rPr>
        <w:t>Collect 50mL of this rinsate for subsequent analysis.</w:t>
      </w:r>
    </w:p>
    <w:p w14:paraId="4F2BF0B1" w14:textId="77777777" w:rsidR="0092356C" w:rsidRDefault="0092356C" w:rsidP="0029609F">
      <w:pPr>
        <w:numPr>
          <w:ilvl w:val="0"/>
          <w:numId w:val="21"/>
        </w:numPr>
        <w:spacing w:after="0" w:line="360" w:lineRule="auto"/>
        <w:contextualSpacing/>
        <w:jc w:val="both"/>
        <w:rPr>
          <w:sz w:val="24"/>
          <w:szCs w:val="24"/>
        </w:rPr>
      </w:pPr>
      <w:r>
        <w:rPr>
          <w:rFonts w:ascii="Times New Roman" w:eastAsia="Times New Roman" w:hAnsi="Times New Roman" w:cs="Times New Roman"/>
          <w:sz w:val="24"/>
          <w:szCs w:val="24"/>
        </w:rPr>
        <w:t>Incubate the rinsate for 24hrs at 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 xml:space="preserve">C. </w:t>
      </w:r>
    </w:p>
    <w:p w14:paraId="63BD8E0A" w14:textId="77777777" w:rsidR="0092356C" w:rsidRDefault="0092356C" w:rsidP="0029609F">
      <w:pPr>
        <w:numPr>
          <w:ilvl w:val="0"/>
          <w:numId w:val="21"/>
        </w:numPr>
        <w:spacing w:line="360" w:lineRule="auto"/>
        <w:contextualSpacing/>
        <w:jc w:val="both"/>
        <w:rPr>
          <w:sz w:val="24"/>
          <w:szCs w:val="24"/>
        </w:rPr>
      </w:pPr>
      <w:r>
        <w:rPr>
          <w:rFonts w:ascii="Times New Roman" w:eastAsia="Times New Roman" w:hAnsi="Times New Roman" w:cs="Times New Roman"/>
          <w:sz w:val="24"/>
          <w:szCs w:val="24"/>
        </w:rPr>
        <w:t>Store broth at 4</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w:t>
      </w:r>
    </w:p>
    <w:p w14:paraId="79FF0A5E" w14:textId="77777777" w:rsidR="0092356C" w:rsidRDefault="0092356C" w:rsidP="0092356C">
      <w:pPr>
        <w:spacing w:line="360" w:lineRule="auto"/>
        <w:jc w:val="both"/>
        <w:rPr>
          <w:rFonts w:ascii="Times New Roman" w:eastAsia="Times New Roman" w:hAnsi="Times New Roman" w:cs="Times New Roman"/>
          <w:sz w:val="24"/>
          <w:szCs w:val="24"/>
        </w:rPr>
      </w:pPr>
    </w:p>
    <w:p w14:paraId="483DB833" w14:textId="77777777" w:rsidR="0092356C" w:rsidRDefault="0092356C" w:rsidP="0092356C">
      <w:pPr>
        <w:spacing w:line="360" w:lineRule="auto"/>
        <w:jc w:val="both"/>
        <w:rPr>
          <w:rFonts w:ascii="Times New Roman" w:eastAsia="Times New Roman" w:hAnsi="Times New Roman" w:cs="Times New Roman"/>
          <w:sz w:val="24"/>
          <w:szCs w:val="24"/>
        </w:rPr>
      </w:pPr>
    </w:p>
    <w:p w14:paraId="02D066B4" w14:textId="77777777" w:rsidR="0092356C" w:rsidRDefault="0092356C" w:rsidP="0029609F">
      <w:pPr>
        <w:numPr>
          <w:ilvl w:val="0"/>
          <w:numId w:val="9"/>
        </w:numPr>
        <w:spacing w:line="360" w:lineRule="auto"/>
        <w:contextualSpacing/>
        <w:jc w:val="both"/>
        <w:rPr>
          <w:rFonts w:ascii="Times New Roman" w:eastAsia="Times New Roman" w:hAnsi="Times New Roman" w:cs="Times New Roman"/>
          <w:b/>
          <w:sz w:val="24"/>
          <w:szCs w:val="24"/>
        </w:rPr>
      </w:pPr>
      <w:r>
        <w:rPr>
          <w:rFonts w:ascii="Times New Roman" w:eastAsia="Times New Roman" w:hAnsi="Times New Roman" w:cs="Times New Roman"/>
          <w:b/>
          <w:i/>
          <w:sz w:val="24"/>
          <w:szCs w:val="24"/>
          <w:u w:val="single"/>
        </w:rPr>
        <w:t>LABORATORY PROTOCOL FOR THE ISOLATION OF SALMONELLA FROM MARKET-READY FROZEN POULTRY MEAT.</w:t>
      </w:r>
    </w:p>
    <w:p w14:paraId="1000C9A1" w14:textId="77777777" w:rsidR="0092356C" w:rsidRDefault="0092356C" w:rsidP="0092356C">
      <w:pPr>
        <w:spacing w:line="360" w:lineRule="auto"/>
        <w:jc w:val="both"/>
        <w:rPr>
          <w:rFonts w:ascii="Times New Roman" w:eastAsia="Times New Roman" w:hAnsi="Times New Roman" w:cs="Times New Roman"/>
          <w:b/>
          <w:sz w:val="24"/>
          <w:szCs w:val="24"/>
          <w:u w:val="single"/>
        </w:rPr>
      </w:pPr>
    </w:p>
    <w:p w14:paraId="0943EED9" w14:textId="1BA78D9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methods proposed by Andrews W. H, Wang H, Jacobson A, and Hammack T. S and the Food and Drug Administration’s Bacteriological Analytical Manual </w:t>
      </w:r>
      <w:r w:rsidR="00A37ABC">
        <w:rPr>
          <w:rFonts w:ascii="Times New Roman" w:eastAsia="Times New Roman" w:hAnsi="Times New Roman" w:cs="Times New Roman"/>
          <w:sz w:val="24"/>
          <w:szCs w:val="24"/>
        </w:rPr>
        <w:t xml:space="preserve">were </w:t>
      </w:r>
      <w:r>
        <w:rPr>
          <w:rFonts w:ascii="Times New Roman" w:eastAsia="Times New Roman" w:hAnsi="Times New Roman" w:cs="Times New Roman"/>
          <w:sz w:val="24"/>
          <w:szCs w:val="24"/>
        </w:rPr>
        <w:t>used.</w:t>
      </w:r>
    </w:p>
    <w:p w14:paraId="0E2EBEA5" w14:textId="77777777" w:rsidR="0092356C" w:rsidRDefault="0092356C" w:rsidP="0092356C">
      <w:pPr>
        <w:spacing w:line="360" w:lineRule="auto"/>
        <w:jc w:val="both"/>
        <w:rPr>
          <w:rFonts w:ascii="Times New Roman" w:eastAsia="Times New Roman" w:hAnsi="Times New Roman" w:cs="Times New Roman"/>
          <w:b/>
          <w:sz w:val="24"/>
          <w:szCs w:val="24"/>
        </w:rPr>
      </w:pPr>
    </w:p>
    <w:p w14:paraId="3254822E" w14:textId="77777777" w:rsidR="0092356C" w:rsidRDefault="0092356C" w:rsidP="009235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Materials:</w:t>
      </w:r>
    </w:p>
    <w:p w14:paraId="6F12E810" w14:textId="77777777" w:rsidR="0092356C" w:rsidRDefault="0092356C" w:rsidP="0029609F">
      <w:pPr>
        <w:numPr>
          <w:ilvl w:val="0"/>
          <w:numId w:val="13"/>
        </w:numPr>
        <w:spacing w:after="0" w:line="360" w:lineRule="auto"/>
        <w:contextualSpacing/>
        <w:jc w:val="both"/>
        <w:rPr>
          <w:sz w:val="24"/>
          <w:szCs w:val="24"/>
        </w:rPr>
      </w:pPr>
      <w:r>
        <w:rPr>
          <w:rFonts w:ascii="Times New Roman" w:eastAsia="Times New Roman" w:hAnsi="Times New Roman" w:cs="Times New Roman"/>
          <w:sz w:val="24"/>
          <w:szCs w:val="24"/>
        </w:rPr>
        <w:t>Examination gloves</w:t>
      </w:r>
    </w:p>
    <w:p w14:paraId="435DA759" w14:textId="77777777" w:rsidR="0092356C" w:rsidRDefault="0092356C" w:rsidP="0029609F">
      <w:pPr>
        <w:numPr>
          <w:ilvl w:val="0"/>
          <w:numId w:val="13"/>
        </w:numPr>
        <w:spacing w:after="0" w:line="360" w:lineRule="auto"/>
        <w:contextualSpacing/>
        <w:jc w:val="both"/>
        <w:rPr>
          <w:sz w:val="24"/>
          <w:szCs w:val="24"/>
        </w:rPr>
      </w:pPr>
      <w:r>
        <w:rPr>
          <w:rFonts w:ascii="Times New Roman" w:eastAsia="Times New Roman" w:hAnsi="Times New Roman" w:cs="Times New Roman"/>
          <w:sz w:val="24"/>
          <w:szCs w:val="24"/>
        </w:rPr>
        <w:t>Distilled Water</w:t>
      </w:r>
    </w:p>
    <w:p w14:paraId="7AE9CCC8" w14:textId="77777777" w:rsidR="0092356C" w:rsidRDefault="0092356C" w:rsidP="0029609F">
      <w:pPr>
        <w:numPr>
          <w:ilvl w:val="0"/>
          <w:numId w:val="13"/>
        </w:numPr>
        <w:spacing w:after="0" w:line="360" w:lineRule="auto"/>
        <w:contextualSpacing/>
        <w:jc w:val="both"/>
        <w:rPr>
          <w:sz w:val="24"/>
          <w:szCs w:val="24"/>
        </w:rPr>
      </w:pPr>
      <w:r>
        <w:rPr>
          <w:rFonts w:ascii="Times New Roman" w:eastAsia="Times New Roman" w:hAnsi="Times New Roman" w:cs="Times New Roman"/>
          <w:sz w:val="24"/>
          <w:szCs w:val="24"/>
        </w:rPr>
        <w:t>70% Ethanol</w:t>
      </w:r>
    </w:p>
    <w:p w14:paraId="7662117C" w14:textId="77777777" w:rsidR="0092356C" w:rsidRDefault="0092356C" w:rsidP="0029609F">
      <w:pPr>
        <w:numPr>
          <w:ilvl w:val="0"/>
          <w:numId w:val="13"/>
        </w:numPr>
        <w:spacing w:after="0" w:line="360" w:lineRule="auto"/>
        <w:contextualSpacing/>
        <w:jc w:val="both"/>
        <w:rPr>
          <w:sz w:val="24"/>
          <w:szCs w:val="24"/>
        </w:rPr>
      </w:pPr>
      <w:r>
        <w:rPr>
          <w:rFonts w:ascii="Times New Roman" w:eastAsia="Times New Roman" w:hAnsi="Times New Roman" w:cs="Times New Roman"/>
          <w:sz w:val="24"/>
          <w:szCs w:val="24"/>
        </w:rPr>
        <w:t>Cotton wool</w:t>
      </w:r>
    </w:p>
    <w:p w14:paraId="2B45B391" w14:textId="77777777" w:rsidR="0092356C" w:rsidRDefault="0092356C" w:rsidP="0029609F">
      <w:pPr>
        <w:numPr>
          <w:ilvl w:val="0"/>
          <w:numId w:val="13"/>
        </w:numPr>
        <w:spacing w:after="0" w:line="360" w:lineRule="auto"/>
        <w:contextualSpacing/>
        <w:jc w:val="both"/>
        <w:rPr>
          <w:sz w:val="24"/>
          <w:szCs w:val="24"/>
        </w:rPr>
      </w:pPr>
      <w:r>
        <w:rPr>
          <w:rFonts w:ascii="Times New Roman" w:eastAsia="Times New Roman" w:hAnsi="Times New Roman" w:cs="Times New Roman"/>
          <w:sz w:val="24"/>
          <w:szCs w:val="24"/>
        </w:rPr>
        <w:t xml:space="preserve">Buffered Peptone Water </w:t>
      </w:r>
    </w:p>
    <w:p w14:paraId="2C067C59" w14:textId="77777777" w:rsidR="0092356C" w:rsidRDefault="0092356C" w:rsidP="0029609F">
      <w:pPr>
        <w:numPr>
          <w:ilvl w:val="0"/>
          <w:numId w:val="13"/>
        </w:numPr>
        <w:spacing w:after="0" w:line="360" w:lineRule="auto"/>
        <w:contextualSpacing/>
        <w:jc w:val="both"/>
        <w:rPr>
          <w:sz w:val="24"/>
          <w:szCs w:val="24"/>
        </w:rPr>
      </w:pPr>
      <w:r>
        <w:rPr>
          <w:rFonts w:ascii="Times New Roman" w:eastAsia="Times New Roman" w:hAnsi="Times New Roman" w:cs="Times New Roman"/>
          <w:sz w:val="24"/>
          <w:szCs w:val="24"/>
        </w:rPr>
        <w:t>Petri-dishes</w:t>
      </w:r>
    </w:p>
    <w:p w14:paraId="0FDD1E6E" w14:textId="77777777" w:rsidR="0092356C" w:rsidRDefault="0092356C" w:rsidP="0029609F">
      <w:pPr>
        <w:numPr>
          <w:ilvl w:val="0"/>
          <w:numId w:val="13"/>
        </w:numPr>
        <w:spacing w:after="0" w:line="360" w:lineRule="auto"/>
        <w:contextualSpacing/>
        <w:jc w:val="both"/>
        <w:rPr>
          <w:sz w:val="24"/>
          <w:szCs w:val="24"/>
        </w:rPr>
      </w:pPr>
      <w:r>
        <w:rPr>
          <w:rFonts w:ascii="Times New Roman" w:eastAsia="Times New Roman" w:hAnsi="Times New Roman" w:cs="Times New Roman"/>
          <w:sz w:val="24"/>
          <w:szCs w:val="24"/>
        </w:rPr>
        <w:t>Rappaport Vassiliadis Enrichment Broth</w:t>
      </w:r>
    </w:p>
    <w:p w14:paraId="30E50900" w14:textId="77777777" w:rsidR="0092356C" w:rsidRDefault="0092356C" w:rsidP="0029609F">
      <w:pPr>
        <w:numPr>
          <w:ilvl w:val="0"/>
          <w:numId w:val="13"/>
        </w:numPr>
        <w:spacing w:after="0" w:line="360" w:lineRule="auto"/>
        <w:contextualSpacing/>
        <w:jc w:val="both"/>
        <w:rPr>
          <w:sz w:val="24"/>
          <w:szCs w:val="24"/>
        </w:rPr>
      </w:pPr>
      <w:r>
        <w:rPr>
          <w:rFonts w:ascii="Times New Roman" w:eastAsia="Times New Roman" w:hAnsi="Times New Roman" w:cs="Times New Roman"/>
          <w:sz w:val="24"/>
          <w:szCs w:val="24"/>
        </w:rPr>
        <w:t>Xylose Lysine Deoxycholate (XLD) Agar</w:t>
      </w:r>
    </w:p>
    <w:p w14:paraId="5D9710D3" w14:textId="77777777" w:rsidR="0092356C" w:rsidRDefault="0092356C" w:rsidP="0029609F">
      <w:pPr>
        <w:numPr>
          <w:ilvl w:val="0"/>
          <w:numId w:val="13"/>
        </w:numPr>
        <w:spacing w:after="0" w:line="360" w:lineRule="auto"/>
        <w:contextualSpacing/>
        <w:jc w:val="both"/>
        <w:rPr>
          <w:sz w:val="24"/>
          <w:szCs w:val="24"/>
        </w:rPr>
      </w:pPr>
      <w:r>
        <w:rPr>
          <w:rFonts w:ascii="Times New Roman" w:eastAsia="Times New Roman" w:hAnsi="Times New Roman" w:cs="Times New Roman"/>
          <w:sz w:val="24"/>
          <w:szCs w:val="24"/>
        </w:rPr>
        <w:t xml:space="preserve">Blood Agar </w:t>
      </w:r>
    </w:p>
    <w:p w14:paraId="076D67F7" w14:textId="77777777" w:rsidR="0092356C" w:rsidRDefault="0092356C" w:rsidP="0029609F">
      <w:pPr>
        <w:numPr>
          <w:ilvl w:val="0"/>
          <w:numId w:val="13"/>
        </w:numPr>
        <w:spacing w:after="0" w:line="360" w:lineRule="auto"/>
        <w:contextualSpacing/>
        <w:jc w:val="both"/>
        <w:rPr>
          <w:sz w:val="24"/>
          <w:szCs w:val="24"/>
        </w:rPr>
      </w:pPr>
      <w:r>
        <w:rPr>
          <w:rFonts w:ascii="Times New Roman" w:eastAsia="Times New Roman" w:hAnsi="Times New Roman" w:cs="Times New Roman"/>
          <w:sz w:val="24"/>
          <w:szCs w:val="24"/>
        </w:rPr>
        <w:t>Glass slides</w:t>
      </w:r>
    </w:p>
    <w:p w14:paraId="0B3A2522" w14:textId="77777777" w:rsidR="0092356C" w:rsidRDefault="0092356C" w:rsidP="0029609F">
      <w:pPr>
        <w:numPr>
          <w:ilvl w:val="0"/>
          <w:numId w:val="13"/>
        </w:numPr>
        <w:spacing w:after="0" w:line="360" w:lineRule="auto"/>
        <w:contextualSpacing/>
        <w:jc w:val="both"/>
        <w:rPr>
          <w:sz w:val="24"/>
          <w:szCs w:val="24"/>
        </w:rPr>
      </w:pPr>
      <w:r>
        <w:rPr>
          <w:rFonts w:ascii="Times New Roman" w:eastAsia="Times New Roman" w:hAnsi="Times New Roman" w:cs="Times New Roman"/>
          <w:sz w:val="24"/>
          <w:szCs w:val="24"/>
        </w:rPr>
        <w:t>Gram Stain reagents</w:t>
      </w:r>
    </w:p>
    <w:p w14:paraId="50AF37E2" w14:textId="77777777" w:rsidR="0092356C" w:rsidRDefault="0092356C" w:rsidP="0029609F">
      <w:pPr>
        <w:numPr>
          <w:ilvl w:val="0"/>
          <w:numId w:val="13"/>
        </w:numPr>
        <w:spacing w:after="0" w:line="360" w:lineRule="auto"/>
        <w:contextualSpacing/>
        <w:jc w:val="both"/>
        <w:rPr>
          <w:sz w:val="24"/>
          <w:szCs w:val="24"/>
        </w:rPr>
      </w:pPr>
      <w:r>
        <w:rPr>
          <w:rFonts w:ascii="Times New Roman" w:eastAsia="Times New Roman" w:hAnsi="Times New Roman" w:cs="Times New Roman"/>
          <w:sz w:val="24"/>
          <w:szCs w:val="24"/>
        </w:rPr>
        <w:t>Kovac’s Reagent</w:t>
      </w:r>
    </w:p>
    <w:p w14:paraId="6CFFAB38" w14:textId="77777777" w:rsidR="0092356C" w:rsidRDefault="0092356C" w:rsidP="0029609F">
      <w:pPr>
        <w:numPr>
          <w:ilvl w:val="0"/>
          <w:numId w:val="13"/>
        </w:numPr>
        <w:spacing w:after="0" w:line="360" w:lineRule="auto"/>
        <w:contextualSpacing/>
        <w:jc w:val="both"/>
        <w:rPr>
          <w:sz w:val="24"/>
          <w:szCs w:val="24"/>
        </w:rPr>
      </w:pPr>
      <w:r>
        <w:rPr>
          <w:rFonts w:ascii="Times New Roman" w:eastAsia="Times New Roman" w:hAnsi="Times New Roman" w:cs="Times New Roman"/>
          <w:sz w:val="24"/>
          <w:szCs w:val="24"/>
        </w:rPr>
        <w:t>Sulfur Indole Mortility (SIM) Media</w:t>
      </w:r>
    </w:p>
    <w:p w14:paraId="2758868C" w14:textId="77777777" w:rsidR="0092356C" w:rsidRDefault="0092356C" w:rsidP="0029609F">
      <w:pPr>
        <w:numPr>
          <w:ilvl w:val="0"/>
          <w:numId w:val="13"/>
        </w:numPr>
        <w:spacing w:after="0" w:line="360" w:lineRule="auto"/>
        <w:contextualSpacing/>
        <w:jc w:val="both"/>
        <w:rPr>
          <w:sz w:val="24"/>
          <w:szCs w:val="24"/>
        </w:rPr>
      </w:pPr>
      <w:r>
        <w:rPr>
          <w:rFonts w:ascii="Times New Roman" w:eastAsia="Times New Roman" w:hAnsi="Times New Roman" w:cs="Times New Roman"/>
          <w:sz w:val="24"/>
          <w:szCs w:val="24"/>
        </w:rPr>
        <w:t>Triple Sugar Ion (TSI) Media</w:t>
      </w:r>
    </w:p>
    <w:p w14:paraId="0A2E5E70" w14:textId="77777777" w:rsidR="0092356C" w:rsidRDefault="0092356C" w:rsidP="0029609F">
      <w:pPr>
        <w:numPr>
          <w:ilvl w:val="0"/>
          <w:numId w:val="13"/>
        </w:numPr>
        <w:spacing w:after="0" w:line="360" w:lineRule="auto"/>
        <w:contextualSpacing/>
        <w:jc w:val="both"/>
        <w:rPr>
          <w:sz w:val="24"/>
          <w:szCs w:val="24"/>
        </w:rPr>
      </w:pPr>
      <w:r>
        <w:rPr>
          <w:rFonts w:ascii="Times New Roman" w:eastAsia="Times New Roman" w:hAnsi="Times New Roman" w:cs="Times New Roman"/>
          <w:sz w:val="24"/>
          <w:szCs w:val="24"/>
        </w:rPr>
        <w:lastRenderedPageBreak/>
        <w:t>Simmons Citrate Agar</w:t>
      </w:r>
    </w:p>
    <w:p w14:paraId="2FE99D4B" w14:textId="77777777" w:rsidR="0092356C" w:rsidRDefault="0092356C" w:rsidP="0029609F">
      <w:pPr>
        <w:numPr>
          <w:ilvl w:val="0"/>
          <w:numId w:val="13"/>
        </w:numPr>
        <w:spacing w:after="0" w:line="360" w:lineRule="auto"/>
        <w:contextualSpacing/>
        <w:jc w:val="both"/>
        <w:rPr>
          <w:sz w:val="24"/>
          <w:szCs w:val="24"/>
        </w:rPr>
      </w:pPr>
      <w:r>
        <w:rPr>
          <w:rFonts w:ascii="Times New Roman" w:eastAsia="Times New Roman" w:hAnsi="Times New Roman" w:cs="Times New Roman"/>
          <w:sz w:val="24"/>
          <w:szCs w:val="24"/>
        </w:rPr>
        <w:t>Urea broth</w:t>
      </w:r>
    </w:p>
    <w:p w14:paraId="30441F56" w14:textId="77777777" w:rsidR="0092356C" w:rsidRDefault="0092356C" w:rsidP="0029609F">
      <w:pPr>
        <w:numPr>
          <w:ilvl w:val="0"/>
          <w:numId w:val="13"/>
        </w:numPr>
        <w:spacing w:line="360" w:lineRule="auto"/>
        <w:contextualSpacing/>
        <w:jc w:val="both"/>
        <w:rPr>
          <w:sz w:val="24"/>
          <w:szCs w:val="24"/>
        </w:rPr>
      </w:pPr>
      <w:r>
        <w:rPr>
          <w:rFonts w:ascii="Times New Roman" w:eastAsia="Times New Roman" w:hAnsi="Times New Roman" w:cs="Times New Roman"/>
          <w:sz w:val="24"/>
          <w:szCs w:val="24"/>
        </w:rPr>
        <w:t>10% glycerol-peptone broth.</w:t>
      </w:r>
    </w:p>
    <w:p w14:paraId="4072FEF5" w14:textId="77777777" w:rsidR="0092356C" w:rsidRDefault="0092356C" w:rsidP="009235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Procedure:</w:t>
      </w:r>
    </w:p>
    <w:p w14:paraId="16ABD93E" w14:textId="77777777" w:rsidR="0092356C" w:rsidRDefault="0092356C" w:rsidP="0029609F">
      <w:pPr>
        <w:numPr>
          <w:ilvl w:val="0"/>
          <w:numId w:val="22"/>
        </w:numPr>
        <w:spacing w:after="0" w:line="360" w:lineRule="auto"/>
        <w:contextualSpacing/>
        <w:jc w:val="both"/>
        <w:rPr>
          <w:sz w:val="24"/>
          <w:szCs w:val="24"/>
        </w:rPr>
      </w:pPr>
      <w:r>
        <w:rPr>
          <w:rFonts w:ascii="Times New Roman" w:eastAsia="Times New Roman" w:hAnsi="Times New Roman" w:cs="Times New Roman"/>
          <w:sz w:val="24"/>
          <w:szCs w:val="24"/>
        </w:rPr>
        <w:t xml:space="preserve">Transfer 1mL of the rinsate broth into 9mL of Rappaport Vassiliadis (RV) enrichment broth and votex. Also include a positive control (Typical </w:t>
      </w:r>
      <w:r>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and a Negative control (</w:t>
      </w:r>
      <w:r>
        <w:rPr>
          <w:rFonts w:ascii="Times New Roman" w:eastAsia="Times New Roman" w:hAnsi="Times New Roman" w:cs="Times New Roman"/>
          <w:i/>
          <w:sz w:val="24"/>
          <w:szCs w:val="24"/>
        </w:rPr>
        <w:t>Proteus spp.</w:t>
      </w:r>
      <w:r>
        <w:rPr>
          <w:rFonts w:ascii="Times New Roman" w:eastAsia="Times New Roman" w:hAnsi="Times New Roman" w:cs="Times New Roman"/>
          <w:sz w:val="24"/>
          <w:szCs w:val="24"/>
        </w:rPr>
        <w:t>).</w:t>
      </w:r>
    </w:p>
    <w:p w14:paraId="59B9EA00" w14:textId="77777777" w:rsidR="0092356C" w:rsidRDefault="0092356C" w:rsidP="0029609F">
      <w:pPr>
        <w:numPr>
          <w:ilvl w:val="0"/>
          <w:numId w:val="22"/>
        </w:numPr>
        <w:spacing w:after="0" w:line="360" w:lineRule="auto"/>
        <w:contextualSpacing/>
        <w:jc w:val="both"/>
        <w:rPr>
          <w:sz w:val="24"/>
          <w:szCs w:val="24"/>
        </w:rPr>
      </w:pPr>
      <w:r>
        <w:rPr>
          <w:rFonts w:ascii="Times New Roman" w:eastAsia="Times New Roman" w:hAnsi="Times New Roman" w:cs="Times New Roman"/>
          <w:sz w:val="24"/>
          <w:szCs w:val="24"/>
        </w:rPr>
        <w:t>Incubate the broths at 42</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for 48hrs.</w:t>
      </w:r>
    </w:p>
    <w:p w14:paraId="4C52F0F8" w14:textId="77777777" w:rsidR="0092356C" w:rsidRDefault="0092356C" w:rsidP="0029609F">
      <w:pPr>
        <w:numPr>
          <w:ilvl w:val="0"/>
          <w:numId w:val="22"/>
        </w:numPr>
        <w:spacing w:after="0" w:line="360" w:lineRule="auto"/>
        <w:contextualSpacing/>
        <w:jc w:val="both"/>
        <w:rPr>
          <w:sz w:val="24"/>
          <w:szCs w:val="24"/>
        </w:rPr>
      </w:pPr>
      <w:r>
        <w:rPr>
          <w:rFonts w:ascii="Times New Roman" w:eastAsia="Times New Roman" w:hAnsi="Times New Roman" w:cs="Times New Roman"/>
          <w:sz w:val="24"/>
          <w:szCs w:val="24"/>
        </w:rPr>
        <w:t>Vortex tube and transfer 3mm loopful (10µL) of RV medium to XLD agar and streak.</w:t>
      </w:r>
    </w:p>
    <w:p w14:paraId="24F3344F" w14:textId="77777777" w:rsidR="0092356C" w:rsidRDefault="0092356C" w:rsidP="0029609F">
      <w:pPr>
        <w:numPr>
          <w:ilvl w:val="0"/>
          <w:numId w:val="22"/>
        </w:numPr>
        <w:spacing w:after="0" w:line="360" w:lineRule="auto"/>
        <w:contextualSpacing/>
        <w:jc w:val="both"/>
        <w:rPr>
          <w:sz w:val="24"/>
          <w:szCs w:val="24"/>
        </w:rPr>
      </w:pPr>
      <w:r>
        <w:rPr>
          <w:rFonts w:ascii="Times New Roman" w:eastAsia="Times New Roman" w:hAnsi="Times New Roman" w:cs="Times New Roman"/>
          <w:sz w:val="24"/>
          <w:szCs w:val="24"/>
        </w:rPr>
        <w:t>Incubate plates at 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for 24hrs.</w:t>
      </w:r>
    </w:p>
    <w:p w14:paraId="212A88DA" w14:textId="77777777" w:rsidR="0092356C" w:rsidRDefault="0092356C" w:rsidP="0029609F">
      <w:pPr>
        <w:numPr>
          <w:ilvl w:val="0"/>
          <w:numId w:val="22"/>
        </w:numPr>
        <w:spacing w:after="0" w:line="360" w:lineRule="auto"/>
        <w:contextualSpacing/>
        <w:jc w:val="both"/>
        <w:rPr>
          <w:sz w:val="24"/>
          <w:szCs w:val="24"/>
        </w:rPr>
      </w:pPr>
      <w:r>
        <w:rPr>
          <w:rFonts w:ascii="Times New Roman" w:eastAsia="Times New Roman" w:hAnsi="Times New Roman" w:cs="Times New Roman"/>
          <w:sz w:val="24"/>
          <w:szCs w:val="24"/>
        </w:rPr>
        <w:t>Examine plates for pink colonies with or without black centers.</w:t>
      </w:r>
    </w:p>
    <w:p w14:paraId="77D0D7FA" w14:textId="77777777" w:rsidR="0092356C" w:rsidRDefault="0092356C" w:rsidP="0029609F">
      <w:pPr>
        <w:numPr>
          <w:ilvl w:val="0"/>
          <w:numId w:val="22"/>
        </w:numPr>
        <w:spacing w:after="0" w:line="360" w:lineRule="auto"/>
        <w:contextualSpacing/>
        <w:jc w:val="both"/>
        <w:rPr>
          <w:sz w:val="24"/>
          <w:szCs w:val="24"/>
        </w:rPr>
      </w:pPr>
      <w:r>
        <w:rPr>
          <w:rFonts w:ascii="Times New Roman" w:eastAsia="Times New Roman" w:hAnsi="Times New Roman" w:cs="Times New Roman"/>
          <w:sz w:val="24"/>
          <w:szCs w:val="24"/>
        </w:rPr>
        <w:t xml:space="preserve">Do gram stains for these colonies. </w:t>
      </w:r>
      <w:r>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spp.</w:t>
      </w:r>
      <w:r>
        <w:rPr>
          <w:rFonts w:ascii="Times New Roman" w:eastAsia="Times New Roman" w:hAnsi="Times New Roman" w:cs="Times New Roman"/>
          <w:sz w:val="24"/>
          <w:szCs w:val="24"/>
        </w:rPr>
        <w:t xml:space="preserve"> are small gram negative rods.</w:t>
      </w:r>
    </w:p>
    <w:p w14:paraId="21FA8849" w14:textId="77777777" w:rsidR="0092356C" w:rsidRDefault="0092356C" w:rsidP="0029609F">
      <w:pPr>
        <w:numPr>
          <w:ilvl w:val="0"/>
          <w:numId w:val="22"/>
        </w:numPr>
        <w:spacing w:after="0" w:line="360" w:lineRule="auto"/>
        <w:contextualSpacing/>
        <w:jc w:val="both"/>
        <w:rPr>
          <w:sz w:val="24"/>
          <w:szCs w:val="24"/>
        </w:rPr>
      </w:pPr>
      <w:r>
        <w:rPr>
          <w:rFonts w:ascii="Times New Roman" w:eastAsia="Times New Roman" w:hAnsi="Times New Roman" w:cs="Times New Roman"/>
          <w:sz w:val="24"/>
          <w:szCs w:val="24"/>
        </w:rPr>
        <w:t>Sub-culture colonies with black centers onto Blood Agar plates.</w:t>
      </w:r>
    </w:p>
    <w:p w14:paraId="234B12BE" w14:textId="77777777" w:rsidR="0092356C" w:rsidRDefault="0092356C" w:rsidP="0029609F">
      <w:pPr>
        <w:numPr>
          <w:ilvl w:val="0"/>
          <w:numId w:val="22"/>
        </w:numPr>
        <w:spacing w:after="0" w:line="360" w:lineRule="auto"/>
        <w:contextualSpacing/>
        <w:jc w:val="both"/>
        <w:rPr>
          <w:sz w:val="24"/>
          <w:szCs w:val="24"/>
        </w:rPr>
      </w:pPr>
      <w:r>
        <w:rPr>
          <w:rFonts w:ascii="Times New Roman" w:eastAsia="Times New Roman" w:hAnsi="Times New Roman" w:cs="Times New Roman"/>
          <w:sz w:val="24"/>
          <w:szCs w:val="24"/>
        </w:rPr>
        <w:t xml:space="preserve">Plates with swarming should be discarded and only those that are not swarming should be forwarded for biochemical tests. </w:t>
      </w:r>
    </w:p>
    <w:p w14:paraId="121ABBAC" w14:textId="77777777" w:rsidR="0092356C" w:rsidRDefault="0092356C" w:rsidP="0029609F">
      <w:pPr>
        <w:numPr>
          <w:ilvl w:val="0"/>
          <w:numId w:val="22"/>
        </w:numPr>
        <w:spacing w:after="0" w:line="360" w:lineRule="auto"/>
        <w:contextualSpacing/>
        <w:jc w:val="both"/>
        <w:rPr>
          <w:sz w:val="24"/>
          <w:szCs w:val="24"/>
        </w:rPr>
      </w:pPr>
      <w:r>
        <w:rPr>
          <w:rFonts w:ascii="Times New Roman" w:eastAsia="Times New Roman" w:hAnsi="Times New Roman" w:cs="Times New Roman"/>
          <w:sz w:val="24"/>
          <w:szCs w:val="24"/>
        </w:rPr>
        <w:t>Lightly touch the very center of the colony to be picked with sterile inoculating needle and inoculate TSI slant by streaking slant and stabbing butt.</w:t>
      </w:r>
    </w:p>
    <w:p w14:paraId="269E7540" w14:textId="77777777" w:rsidR="0092356C" w:rsidRDefault="0092356C" w:rsidP="0029609F">
      <w:pPr>
        <w:numPr>
          <w:ilvl w:val="0"/>
          <w:numId w:val="22"/>
        </w:numPr>
        <w:spacing w:after="0" w:line="360" w:lineRule="auto"/>
        <w:contextualSpacing/>
        <w:jc w:val="both"/>
        <w:rPr>
          <w:sz w:val="24"/>
          <w:szCs w:val="24"/>
        </w:rPr>
      </w:pPr>
      <w:r>
        <w:rPr>
          <w:rFonts w:ascii="Times New Roman" w:eastAsia="Times New Roman" w:hAnsi="Times New Roman" w:cs="Times New Roman"/>
          <w:sz w:val="24"/>
          <w:szCs w:val="24"/>
        </w:rPr>
        <w:t>Store the selected XLD agar plates at 5-8°C</w:t>
      </w:r>
    </w:p>
    <w:p w14:paraId="2804E1D5" w14:textId="77777777" w:rsidR="0092356C" w:rsidRDefault="0092356C" w:rsidP="0029609F">
      <w:pPr>
        <w:numPr>
          <w:ilvl w:val="0"/>
          <w:numId w:val="22"/>
        </w:numPr>
        <w:spacing w:after="0" w:line="360" w:lineRule="auto"/>
        <w:contextualSpacing/>
        <w:jc w:val="both"/>
        <w:rPr>
          <w:sz w:val="24"/>
          <w:szCs w:val="24"/>
        </w:rPr>
      </w:pPr>
      <w:r>
        <w:rPr>
          <w:rFonts w:ascii="Times New Roman" w:eastAsia="Times New Roman" w:hAnsi="Times New Roman" w:cs="Times New Roman"/>
          <w:sz w:val="24"/>
          <w:szCs w:val="24"/>
        </w:rPr>
        <w:t>Cap tubes loosely to maintain aerobic conditions while incubating slants to prevent excessive H</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S production. </w:t>
      </w:r>
      <w:r>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in culture typically produces alkaline (red) slant and acid (yellow) butt, with or without production of H</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S (blackening of agar) in TSI.</w:t>
      </w:r>
    </w:p>
    <w:p w14:paraId="5E586A17" w14:textId="77777777" w:rsidR="0092356C" w:rsidRDefault="0092356C" w:rsidP="0029609F">
      <w:pPr>
        <w:numPr>
          <w:ilvl w:val="0"/>
          <w:numId w:val="22"/>
        </w:numPr>
        <w:spacing w:after="0" w:line="360" w:lineRule="auto"/>
        <w:contextualSpacing/>
        <w:jc w:val="both"/>
        <w:rPr>
          <w:sz w:val="24"/>
          <w:szCs w:val="24"/>
        </w:rPr>
      </w:pPr>
      <w:r>
        <w:rPr>
          <w:rFonts w:ascii="Times New Roman" w:eastAsia="Times New Roman" w:hAnsi="Times New Roman" w:cs="Times New Roman"/>
          <w:sz w:val="24"/>
          <w:szCs w:val="24"/>
        </w:rPr>
        <w:t>With sterile needle, inoculate growth from each presumed-positive TSI slant culture into tubes of urea broth. Since occasional, uninoculated tubes of urea broth turn purple-red (positive test) on standing, include uninoculated tube of this broth as control. Incubate for 24hrs at 37°C.</w:t>
      </w:r>
    </w:p>
    <w:p w14:paraId="00EAD9AA" w14:textId="77777777" w:rsidR="0092356C" w:rsidRDefault="0092356C" w:rsidP="0029609F">
      <w:pPr>
        <w:numPr>
          <w:ilvl w:val="0"/>
          <w:numId w:val="22"/>
        </w:numPr>
        <w:spacing w:after="0" w:line="360" w:lineRule="auto"/>
        <w:contextualSpacing/>
        <w:jc w:val="both"/>
        <w:rPr>
          <w:sz w:val="24"/>
          <w:szCs w:val="24"/>
        </w:rPr>
      </w:pPr>
      <w:r>
        <w:rPr>
          <w:rFonts w:ascii="Times New Roman" w:eastAsia="Times New Roman" w:hAnsi="Times New Roman" w:cs="Times New Roman"/>
          <w:sz w:val="24"/>
          <w:szCs w:val="24"/>
        </w:rPr>
        <w:t>Inoculate Simmons Citrate agar using needle containing growth from TSI agar slant. Inoculate by streaking slant and stabbing butt. Incubate for 96hrs at 37°C. Read results as follows:</w:t>
      </w:r>
    </w:p>
    <w:p w14:paraId="4CACF20C" w14:textId="77777777" w:rsidR="0092356C" w:rsidRDefault="0092356C" w:rsidP="0029609F">
      <w:pPr>
        <w:numPr>
          <w:ilvl w:val="0"/>
          <w:numId w:val="4"/>
        </w:num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Positive — presence of growth, usually accompanied by color change from green to blue. Most cultures of </w:t>
      </w:r>
      <w:r>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are citrate-positive.</w:t>
      </w:r>
    </w:p>
    <w:p w14:paraId="21CEA568" w14:textId="77777777" w:rsidR="0092356C" w:rsidRDefault="0092356C" w:rsidP="0029609F">
      <w:pPr>
        <w:numPr>
          <w:ilvl w:val="0"/>
          <w:numId w:val="4"/>
        </w:numPr>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Negative — no growth or very little growth and no color change.</w:t>
      </w:r>
    </w:p>
    <w:p w14:paraId="0FAC4D11" w14:textId="77777777" w:rsidR="0092356C" w:rsidRDefault="0092356C" w:rsidP="0029609F">
      <w:pPr>
        <w:numPr>
          <w:ilvl w:val="0"/>
          <w:numId w:val="5"/>
        </w:numPr>
        <w:spacing w:after="0" w:line="360" w:lineRule="auto"/>
        <w:contextualSpacing/>
        <w:jc w:val="both"/>
        <w:rPr>
          <w:sz w:val="24"/>
          <w:szCs w:val="24"/>
        </w:rPr>
      </w:pPr>
      <w:r>
        <w:rPr>
          <w:rFonts w:ascii="Times New Roman" w:eastAsia="Times New Roman" w:hAnsi="Times New Roman" w:cs="Times New Roman"/>
          <w:sz w:val="24"/>
          <w:szCs w:val="24"/>
        </w:rPr>
        <w:lastRenderedPageBreak/>
        <w:t xml:space="preserve">Inoculate SIM media with suspected </w:t>
      </w:r>
      <w:r>
        <w:rPr>
          <w:rFonts w:ascii="Times New Roman" w:eastAsia="Times New Roman" w:hAnsi="Times New Roman" w:cs="Times New Roman"/>
          <w:i/>
          <w:sz w:val="24"/>
          <w:szCs w:val="24"/>
        </w:rPr>
        <w:t xml:space="preserve">Salmonella </w:t>
      </w:r>
      <w:r>
        <w:rPr>
          <w:rFonts w:ascii="Times New Roman" w:eastAsia="Times New Roman" w:hAnsi="Times New Roman" w:cs="Times New Roman"/>
          <w:sz w:val="24"/>
          <w:szCs w:val="24"/>
        </w:rPr>
        <w:t>colony. Incubate at 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for 24hrs. Add 0.2-0.3 ml Kovacs' reagent to the top of the broth. Aerobic areas turn red due to alkaline conditions while anaerobic areas remain yellow.</w:t>
      </w:r>
    </w:p>
    <w:p w14:paraId="60154730" w14:textId="77777777" w:rsidR="0092356C" w:rsidRDefault="0092356C" w:rsidP="0029609F">
      <w:pPr>
        <w:numPr>
          <w:ilvl w:val="0"/>
          <w:numId w:val="5"/>
        </w:numPr>
        <w:spacing w:line="360" w:lineRule="auto"/>
        <w:contextualSpacing/>
        <w:jc w:val="both"/>
        <w:rPr>
          <w:sz w:val="24"/>
          <w:szCs w:val="24"/>
        </w:rPr>
      </w:pPr>
      <w:r>
        <w:rPr>
          <w:rFonts w:ascii="Times New Roman" w:eastAsia="Times New Roman" w:hAnsi="Times New Roman" w:cs="Times New Roman"/>
          <w:sz w:val="24"/>
          <w:szCs w:val="24"/>
        </w:rPr>
        <w:t>Store isolates in 10% glycerol-peptone solution.</w:t>
      </w:r>
    </w:p>
    <w:p w14:paraId="2B58D741" w14:textId="77777777" w:rsidR="0092356C" w:rsidRDefault="0092356C" w:rsidP="0092356C">
      <w:pPr>
        <w:spacing w:line="360" w:lineRule="auto"/>
        <w:jc w:val="both"/>
        <w:rPr>
          <w:rFonts w:ascii="Times New Roman" w:eastAsia="Times New Roman" w:hAnsi="Times New Roman" w:cs="Times New Roman"/>
          <w:i/>
          <w:sz w:val="24"/>
          <w:szCs w:val="24"/>
          <w:u w:val="single"/>
        </w:rPr>
      </w:pPr>
    </w:p>
    <w:p w14:paraId="0A4691CA" w14:textId="77777777" w:rsidR="0092356C" w:rsidRDefault="0092356C" w:rsidP="0029609F">
      <w:pPr>
        <w:numPr>
          <w:ilvl w:val="0"/>
          <w:numId w:val="9"/>
        </w:numPr>
        <w:spacing w:line="360" w:lineRule="auto"/>
        <w:contextualSpacing/>
        <w:jc w:val="both"/>
        <w:rPr>
          <w:rFonts w:ascii="Times New Roman" w:eastAsia="Times New Roman" w:hAnsi="Times New Roman" w:cs="Times New Roman"/>
          <w:b/>
          <w:sz w:val="24"/>
          <w:szCs w:val="24"/>
        </w:rPr>
      </w:pPr>
      <w:r>
        <w:rPr>
          <w:rFonts w:ascii="Times New Roman" w:eastAsia="Times New Roman" w:hAnsi="Times New Roman" w:cs="Times New Roman"/>
          <w:b/>
          <w:i/>
          <w:sz w:val="24"/>
          <w:szCs w:val="24"/>
          <w:u w:val="single"/>
        </w:rPr>
        <w:t>LABORATORY PROTOCOL FOR THE ISOLATION OF E. COLI FROM MARKET-READY BROILER CARCASSES.</w:t>
      </w:r>
    </w:p>
    <w:p w14:paraId="50539633" w14:textId="54948A74"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methods proposed by Feng P., Weagant S. D, Grant M. A and Burkhardt W and The Food and Drug Administration’s Bacteriol</w:t>
      </w:r>
      <w:r w:rsidR="00A37ABC">
        <w:rPr>
          <w:rFonts w:ascii="Times New Roman" w:eastAsia="Times New Roman" w:hAnsi="Times New Roman" w:cs="Times New Roman"/>
          <w:sz w:val="24"/>
          <w:szCs w:val="24"/>
        </w:rPr>
        <w:t>ogical Analytical Manual were</w:t>
      </w:r>
      <w:r>
        <w:rPr>
          <w:rFonts w:ascii="Times New Roman" w:eastAsia="Times New Roman" w:hAnsi="Times New Roman" w:cs="Times New Roman"/>
          <w:sz w:val="24"/>
          <w:szCs w:val="24"/>
        </w:rPr>
        <w:t xml:space="preserve"> used with a few modifications.</w:t>
      </w:r>
    </w:p>
    <w:p w14:paraId="31B5F5A0" w14:textId="77777777" w:rsidR="0092356C" w:rsidRDefault="0092356C" w:rsidP="009235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Materials:</w:t>
      </w:r>
    </w:p>
    <w:p w14:paraId="2C9CBF76" w14:textId="77777777" w:rsidR="0092356C" w:rsidRDefault="0092356C" w:rsidP="0029609F">
      <w:pPr>
        <w:numPr>
          <w:ilvl w:val="0"/>
          <w:numId w:val="15"/>
        </w:numPr>
        <w:spacing w:after="0" w:line="360" w:lineRule="auto"/>
        <w:contextualSpacing/>
        <w:jc w:val="both"/>
        <w:rPr>
          <w:sz w:val="24"/>
          <w:szCs w:val="24"/>
        </w:rPr>
      </w:pPr>
      <w:r>
        <w:rPr>
          <w:rFonts w:ascii="Times New Roman" w:eastAsia="Times New Roman" w:hAnsi="Times New Roman" w:cs="Times New Roman"/>
          <w:sz w:val="24"/>
          <w:szCs w:val="24"/>
        </w:rPr>
        <w:t>Examination gloves</w:t>
      </w:r>
    </w:p>
    <w:p w14:paraId="1469DE86" w14:textId="77777777" w:rsidR="0092356C" w:rsidRDefault="0092356C" w:rsidP="0029609F">
      <w:pPr>
        <w:numPr>
          <w:ilvl w:val="0"/>
          <w:numId w:val="15"/>
        </w:numPr>
        <w:spacing w:after="0" w:line="360" w:lineRule="auto"/>
        <w:contextualSpacing/>
        <w:jc w:val="both"/>
        <w:rPr>
          <w:sz w:val="24"/>
          <w:szCs w:val="24"/>
        </w:rPr>
      </w:pPr>
      <w:r>
        <w:rPr>
          <w:rFonts w:ascii="Times New Roman" w:eastAsia="Times New Roman" w:hAnsi="Times New Roman" w:cs="Times New Roman"/>
          <w:sz w:val="24"/>
          <w:szCs w:val="24"/>
        </w:rPr>
        <w:t>Distilled Water</w:t>
      </w:r>
    </w:p>
    <w:p w14:paraId="3C8A6730" w14:textId="77777777" w:rsidR="0092356C" w:rsidRDefault="0092356C" w:rsidP="0029609F">
      <w:pPr>
        <w:numPr>
          <w:ilvl w:val="0"/>
          <w:numId w:val="15"/>
        </w:numPr>
        <w:spacing w:after="0" w:line="360" w:lineRule="auto"/>
        <w:contextualSpacing/>
        <w:jc w:val="both"/>
        <w:rPr>
          <w:sz w:val="24"/>
          <w:szCs w:val="24"/>
        </w:rPr>
      </w:pPr>
      <w:r>
        <w:rPr>
          <w:rFonts w:ascii="Times New Roman" w:eastAsia="Times New Roman" w:hAnsi="Times New Roman" w:cs="Times New Roman"/>
          <w:sz w:val="24"/>
          <w:szCs w:val="24"/>
        </w:rPr>
        <w:t>70% Ethanol</w:t>
      </w:r>
    </w:p>
    <w:p w14:paraId="24A5723B" w14:textId="77777777" w:rsidR="0092356C" w:rsidRDefault="0092356C" w:rsidP="0029609F">
      <w:pPr>
        <w:numPr>
          <w:ilvl w:val="0"/>
          <w:numId w:val="15"/>
        </w:numPr>
        <w:spacing w:after="0" w:line="360" w:lineRule="auto"/>
        <w:contextualSpacing/>
        <w:jc w:val="both"/>
        <w:rPr>
          <w:sz w:val="24"/>
          <w:szCs w:val="24"/>
        </w:rPr>
      </w:pPr>
      <w:r>
        <w:rPr>
          <w:rFonts w:ascii="Times New Roman" w:eastAsia="Times New Roman" w:hAnsi="Times New Roman" w:cs="Times New Roman"/>
          <w:sz w:val="24"/>
          <w:szCs w:val="24"/>
        </w:rPr>
        <w:t>Cotton wool</w:t>
      </w:r>
    </w:p>
    <w:p w14:paraId="7A1C1A72" w14:textId="77777777" w:rsidR="0092356C" w:rsidRDefault="0092356C" w:rsidP="0029609F">
      <w:pPr>
        <w:numPr>
          <w:ilvl w:val="0"/>
          <w:numId w:val="15"/>
        </w:numPr>
        <w:spacing w:after="0" w:line="360" w:lineRule="auto"/>
        <w:contextualSpacing/>
        <w:jc w:val="both"/>
        <w:rPr>
          <w:sz w:val="24"/>
          <w:szCs w:val="24"/>
        </w:rPr>
      </w:pPr>
      <w:r>
        <w:rPr>
          <w:rFonts w:ascii="Times New Roman" w:eastAsia="Times New Roman" w:hAnsi="Times New Roman" w:cs="Times New Roman"/>
          <w:sz w:val="24"/>
          <w:szCs w:val="24"/>
        </w:rPr>
        <w:t xml:space="preserve">Buffered Peptone Water </w:t>
      </w:r>
    </w:p>
    <w:p w14:paraId="232F7F87" w14:textId="77777777" w:rsidR="0092356C" w:rsidRDefault="0092356C" w:rsidP="0029609F">
      <w:pPr>
        <w:numPr>
          <w:ilvl w:val="0"/>
          <w:numId w:val="15"/>
        </w:numPr>
        <w:spacing w:after="0" w:line="360" w:lineRule="auto"/>
        <w:contextualSpacing/>
        <w:jc w:val="both"/>
        <w:rPr>
          <w:sz w:val="24"/>
          <w:szCs w:val="24"/>
        </w:rPr>
      </w:pPr>
      <w:r>
        <w:rPr>
          <w:rFonts w:ascii="Times New Roman" w:eastAsia="Times New Roman" w:hAnsi="Times New Roman" w:cs="Times New Roman"/>
          <w:sz w:val="24"/>
          <w:szCs w:val="24"/>
        </w:rPr>
        <w:t>Petri-dishes</w:t>
      </w:r>
    </w:p>
    <w:p w14:paraId="703C181C" w14:textId="77777777" w:rsidR="0092356C" w:rsidRDefault="0092356C" w:rsidP="0029609F">
      <w:pPr>
        <w:numPr>
          <w:ilvl w:val="0"/>
          <w:numId w:val="15"/>
        </w:numPr>
        <w:spacing w:after="0" w:line="360" w:lineRule="auto"/>
        <w:contextualSpacing/>
        <w:jc w:val="both"/>
        <w:rPr>
          <w:sz w:val="24"/>
          <w:szCs w:val="24"/>
        </w:rPr>
      </w:pPr>
      <w:r>
        <w:rPr>
          <w:rFonts w:ascii="Times New Roman" w:eastAsia="Times New Roman" w:hAnsi="Times New Roman" w:cs="Times New Roman"/>
          <w:sz w:val="24"/>
          <w:szCs w:val="24"/>
        </w:rPr>
        <w:t>Glass slides</w:t>
      </w:r>
    </w:p>
    <w:p w14:paraId="4C75E19B" w14:textId="77777777" w:rsidR="0092356C" w:rsidRDefault="0092356C" w:rsidP="0029609F">
      <w:pPr>
        <w:numPr>
          <w:ilvl w:val="0"/>
          <w:numId w:val="15"/>
        </w:numPr>
        <w:spacing w:after="0" w:line="360" w:lineRule="auto"/>
        <w:contextualSpacing/>
        <w:jc w:val="both"/>
        <w:rPr>
          <w:sz w:val="24"/>
          <w:szCs w:val="24"/>
        </w:rPr>
      </w:pPr>
      <w:r>
        <w:rPr>
          <w:rFonts w:ascii="Times New Roman" w:eastAsia="Times New Roman" w:hAnsi="Times New Roman" w:cs="Times New Roman"/>
          <w:sz w:val="24"/>
          <w:szCs w:val="24"/>
        </w:rPr>
        <w:t xml:space="preserve">Levine's Eosin-Methylene Blue (EMB) agar </w:t>
      </w:r>
    </w:p>
    <w:p w14:paraId="615CE5D3" w14:textId="77777777" w:rsidR="0092356C" w:rsidRDefault="0092356C" w:rsidP="0029609F">
      <w:pPr>
        <w:numPr>
          <w:ilvl w:val="0"/>
          <w:numId w:val="15"/>
        </w:numPr>
        <w:spacing w:after="0" w:line="360" w:lineRule="auto"/>
        <w:contextualSpacing/>
        <w:jc w:val="both"/>
        <w:rPr>
          <w:sz w:val="24"/>
          <w:szCs w:val="24"/>
        </w:rPr>
      </w:pPr>
      <w:r>
        <w:rPr>
          <w:rFonts w:ascii="Times New Roman" w:eastAsia="Times New Roman" w:hAnsi="Times New Roman" w:cs="Times New Roman"/>
          <w:sz w:val="24"/>
          <w:szCs w:val="24"/>
        </w:rPr>
        <w:t xml:space="preserve">MacConkey agar </w:t>
      </w:r>
    </w:p>
    <w:p w14:paraId="43E9CCC8" w14:textId="77777777" w:rsidR="0092356C" w:rsidRDefault="0092356C" w:rsidP="0029609F">
      <w:pPr>
        <w:numPr>
          <w:ilvl w:val="0"/>
          <w:numId w:val="15"/>
        </w:numPr>
        <w:spacing w:after="0" w:line="360" w:lineRule="auto"/>
        <w:contextualSpacing/>
        <w:jc w:val="both"/>
        <w:rPr>
          <w:sz w:val="24"/>
          <w:szCs w:val="24"/>
        </w:rPr>
      </w:pPr>
      <w:r>
        <w:rPr>
          <w:rFonts w:ascii="Times New Roman" w:eastAsia="Times New Roman" w:hAnsi="Times New Roman" w:cs="Times New Roman"/>
          <w:sz w:val="24"/>
          <w:szCs w:val="24"/>
        </w:rPr>
        <w:t xml:space="preserve">Simmons Citrate Agar </w:t>
      </w:r>
    </w:p>
    <w:p w14:paraId="7B61FB88" w14:textId="77777777" w:rsidR="0092356C" w:rsidRDefault="0092356C" w:rsidP="0029609F">
      <w:pPr>
        <w:numPr>
          <w:ilvl w:val="0"/>
          <w:numId w:val="15"/>
        </w:numPr>
        <w:spacing w:after="0" w:line="360" w:lineRule="auto"/>
        <w:contextualSpacing/>
        <w:jc w:val="both"/>
        <w:rPr>
          <w:sz w:val="24"/>
          <w:szCs w:val="24"/>
        </w:rPr>
      </w:pPr>
      <w:r>
        <w:rPr>
          <w:rFonts w:ascii="Times New Roman" w:eastAsia="Times New Roman" w:hAnsi="Times New Roman" w:cs="Times New Roman"/>
          <w:sz w:val="24"/>
          <w:szCs w:val="24"/>
        </w:rPr>
        <w:t>Nutrient Agar</w:t>
      </w:r>
    </w:p>
    <w:p w14:paraId="78FB794D" w14:textId="77777777" w:rsidR="0092356C" w:rsidRDefault="0092356C" w:rsidP="0029609F">
      <w:pPr>
        <w:numPr>
          <w:ilvl w:val="0"/>
          <w:numId w:val="15"/>
        </w:numPr>
        <w:spacing w:after="0" w:line="360" w:lineRule="auto"/>
        <w:contextualSpacing/>
        <w:jc w:val="both"/>
        <w:rPr>
          <w:sz w:val="24"/>
          <w:szCs w:val="24"/>
        </w:rPr>
      </w:pPr>
      <w:r>
        <w:rPr>
          <w:rFonts w:ascii="Times New Roman" w:eastAsia="Times New Roman" w:hAnsi="Times New Roman" w:cs="Times New Roman"/>
          <w:sz w:val="24"/>
          <w:szCs w:val="24"/>
        </w:rPr>
        <w:t>Gram Stain reagents</w:t>
      </w:r>
    </w:p>
    <w:p w14:paraId="62698A90" w14:textId="77777777" w:rsidR="0092356C" w:rsidRDefault="0092356C" w:rsidP="0029609F">
      <w:pPr>
        <w:numPr>
          <w:ilvl w:val="0"/>
          <w:numId w:val="15"/>
        </w:numPr>
        <w:spacing w:line="360" w:lineRule="auto"/>
        <w:contextualSpacing/>
        <w:jc w:val="both"/>
        <w:rPr>
          <w:sz w:val="24"/>
          <w:szCs w:val="24"/>
        </w:rPr>
      </w:pPr>
      <w:r>
        <w:rPr>
          <w:rFonts w:ascii="Times New Roman" w:eastAsia="Times New Roman" w:hAnsi="Times New Roman" w:cs="Times New Roman"/>
          <w:sz w:val="24"/>
          <w:szCs w:val="24"/>
        </w:rPr>
        <w:t>10% glycerol-peptone broth.</w:t>
      </w:r>
    </w:p>
    <w:p w14:paraId="05F59F71" w14:textId="77777777" w:rsidR="0092356C" w:rsidRDefault="0092356C" w:rsidP="009235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Procedure:</w:t>
      </w:r>
    </w:p>
    <w:p w14:paraId="3AF25F75" w14:textId="77777777" w:rsidR="0092356C" w:rsidRDefault="0092356C" w:rsidP="0029609F">
      <w:pPr>
        <w:numPr>
          <w:ilvl w:val="0"/>
          <w:numId w:val="7"/>
        </w:numPr>
        <w:spacing w:after="0" w:line="360" w:lineRule="auto"/>
        <w:contextualSpacing/>
        <w:jc w:val="both"/>
        <w:rPr>
          <w:sz w:val="24"/>
          <w:szCs w:val="24"/>
        </w:rPr>
      </w:pPr>
      <w:r>
        <w:rPr>
          <w:rFonts w:ascii="Times New Roman" w:eastAsia="Times New Roman" w:hAnsi="Times New Roman" w:cs="Times New Roman"/>
          <w:sz w:val="24"/>
          <w:szCs w:val="24"/>
        </w:rPr>
        <w:t xml:space="preserve">Transfer 1mL of the rinsate broth into 9mL of Buffered Peptone Water and votex. Also include a positive control (Typical </w:t>
      </w:r>
      <w:r>
        <w:rPr>
          <w:rFonts w:ascii="Times New Roman" w:eastAsia="Times New Roman" w:hAnsi="Times New Roman" w:cs="Times New Roman"/>
          <w:i/>
          <w:sz w:val="24"/>
          <w:szCs w:val="24"/>
        </w:rPr>
        <w:t>Escherichia coli</w:t>
      </w:r>
      <w:r>
        <w:rPr>
          <w:rFonts w:ascii="Times New Roman" w:eastAsia="Times New Roman" w:hAnsi="Times New Roman" w:cs="Times New Roman"/>
          <w:sz w:val="24"/>
          <w:szCs w:val="24"/>
        </w:rPr>
        <w:t>) and a Negative control (</w:t>
      </w:r>
      <w:r>
        <w:rPr>
          <w:rFonts w:ascii="Times New Roman" w:eastAsia="Times New Roman" w:hAnsi="Times New Roman" w:cs="Times New Roman"/>
          <w:i/>
          <w:sz w:val="24"/>
          <w:szCs w:val="24"/>
        </w:rPr>
        <w:t>Citrobacter spp.</w:t>
      </w:r>
      <w:r>
        <w:rPr>
          <w:rFonts w:ascii="Times New Roman" w:eastAsia="Times New Roman" w:hAnsi="Times New Roman" w:cs="Times New Roman"/>
          <w:sz w:val="24"/>
          <w:szCs w:val="24"/>
        </w:rPr>
        <w:t>).</w:t>
      </w:r>
    </w:p>
    <w:p w14:paraId="7F44E830" w14:textId="77777777" w:rsidR="0092356C" w:rsidRDefault="0092356C" w:rsidP="0029609F">
      <w:pPr>
        <w:numPr>
          <w:ilvl w:val="0"/>
          <w:numId w:val="7"/>
        </w:numPr>
        <w:spacing w:after="0" w:line="360" w:lineRule="auto"/>
        <w:contextualSpacing/>
        <w:jc w:val="both"/>
        <w:rPr>
          <w:sz w:val="24"/>
          <w:szCs w:val="24"/>
        </w:rPr>
      </w:pPr>
      <w:r>
        <w:rPr>
          <w:rFonts w:ascii="Times New Roman" w:eastAsia="Times New Roman" w:hAnsi="Times New Roman" w:cs="Times New Roman"/>
          <w:sz w:val="24"/>
          <w:szCs w:val="24"/>
        </w:rPr>
        <w:t>Incubate the broths at 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for 24hrs.</w:t>
      </w:r>
    </w:p>
    <w:p w14:paraId="118C6DBB" w14:textId="77777777" w:rsidR="0092356C" w:rsidRDefault="0092356C" w:rsidP="0029609F">
      <w:pPr>
        <w:numPr>
          <w:ilvl w:val="0"/>
          <w:numId w:val="7"/>
        </w:numPr>
        <w:spacing w:after="0" w:line="360" w:lineRule="auto"/>
        <w:contextualSpacing/>
        <w:jc w:val="both"/>
        <w:rPr>
          <w:sz w:val="24"/>
          <w:szCs w:val="24"/>
        </w:rPr>
      </w:pPr>
      <w:r>
        <w:rPr>
          <w:rFonts w:ascii="Times New Roman" w:eastAsia="Times New Roman" w:hAnsi="Times New Roman" w:cs="Times New Roman"/>
          <w:sz w:val="24"/>
          <w:szCs w:val="24"/>
        </w:rPr>
        <w:lastRenderedPageBreak/>
        <w:t>Vortex tube and transfer 3mm loopful (10µL) of Peptone Water broth to MacConkey agar plates and streak.</w:t>
      </w:r>
    </w:p>
    <w:p w14:paraId="535A4ED0" w14:textId="77777777" w:rsidR="0092356C" w:rsidRDefault="0092356C" w:rsidP="0029609F">
      <w:pPr>
        <w:numPr>
          <w:ilvl w:val="0"/>
          <w:numId w:val="7"/>
        </w:numPr>
        <w:spacing w:after="0" w:line="360" w:lineRule="auto"/>
        <w:contextualSpacing/>
        <w:jc w:val="both"/>
        <w:rPr>
          <w:sz w:val="24"/>
          <w:szCs w:val="24"/>
        </w:rPr>
      </w:pPr>
      <w:r>
        <w:rPr>
          <w:rFonts w:ascii="Times New Roman" w:eastAsia="Times New Roman" w:hAnsi="Times New Roman" w:cs="Times New Roman"/>
          <w:sz w:val="24"/>
          <w:szCs w:val="24"/>
        </w:rPr>
        <w:t>Incubate plates at 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for 24hrs.</w:t>
      </w:r>
    </w:p>
    <w:p w14:paraId="4A8E5E06" w14:textId="77777777" w:rsidR="0092356C" w:rsidRDefault="0092356C" w:rsidP="0029609F">
      <w:pPr>
        <w:numPr>
          <w:ilvl w:val="0"/>
          <w:numId w:val="7"/>
        </w:numPr>
        <w:spacing w:after="0" w:line="360" w:lineRule="auto"/>
        <w:contextualSpacing/>
        <w:jc w:val="both"/>
        <w:rPr>
          <w:sz w:val="24"/>
          <w:szCs w:val="24"/>
        </w:rPr>
      </w:pPr>
      <w:r>
        <w:rPr>
          <w:rFonts w:ascii="Times New Roman" w:eastAsia="Times New Roman" w:hAnsi="Times New Roman" w:cs="Times New Roman"/>
          <w:sz w:val="24"/>
          <w:szCs w:val="24"/>
        </w:rPr>
        <w:t xml:space="preserve">Examine plates for pink/brick red colonies which are lactose fermenters. </w:t>
      </w:r>
    </w:p>
    <w:p w14:paraId="52B9EB90" w14:textId="77777777" w:rsidR="0092356C" w:rsidRDefault="0092356C" w:rsidP="0029609F">
      <w:pPr>
        <w:numPr>
          <w:ilvl w:val="0"/>
          <w:numId w:val="7"/>
        </w:numPr>
        <w:spacing w:after="0" w:line="360" w:lineRule="auto"/>
        <w:contextualSpacing/>
        <w:jc w:val="both"/>
        <w:rPr>
          <w:sz w:val="24"/>
          <w:szCs w:val="24"/>
        </w:rPr>
      </w:pPr>
      <w:r>
        <w:rPr>
          <w:rFonts w:ascii="Times New Roman" w:eastAsia="Times New Roman" w:hAnsi="Times New Roman" w:cs="Times New Roman"/>
          <w:sz w:val="24"/>
          <w:szCs w:val="24"/>
        </w:rPr>
        <w:t xml:space="preserve">Do gram stains for these colonies.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are small gram negative rods.</w:t>
      </w:r>
    </w:p>
    <w:p w14:paraId="418ED5EB" w14:textId="77777777" w:rsidR="0092356C" w:rsidRDefault="0092356C" w:rsidP="0029609F">
      <w:pPr>
        <w:numPr>
          <w:ilvl w:val="0"/>
          <w:numId w:val="7"/>
        </w:numPr>
        <w:spacing w:after="0" w:line="360" w:lineRule="auto"/>
        <w:contextualSpacing/>
        <w:jc w:val="both"/>
        <w:rPr>
          <w:sz w:val="24"/>
          <w:szCs w:val="24"/>
        </w:rPr>
      </w:pPr>
      <w:r>
        <w:rPr>
          <w:rFonts w:ascii="Times New Roman" w:eastAsia="Times New Roman" w:hAnsi="Times New Roman" w:cs="Times New Roman"/>
          <w:sz w:val="24"/>
          <w:szCs w:val="24"/>
        </w:rPr>
        <w:t>Store plates with suspected colonies at 4</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w:t>
      </w:r>
    </w:p>
    <w:p w14:paraId="1FB173B6" w14:textId="77777777" w:rsidR="0092356C" w:rsidRDefault="0092356C" w:rsidP="0029609F">
      <w:pPr>
        <w:numPr>
          <w:ilvl w:val="0"/>
          <w:numId w:val="7"/>
        </w:numPr>
        <w:spacing w:after="0" w:line="360" w:lineRule="auto"/>
        <w:contextualSpacing/>
        <w:jc w:val="both"/>
        <w:rPr>
          <w:sz w:val="24"/>
          <w:szCs w:val="24"/>
        </w:rPr>
      </w:pPr>
      <w:r>
        <w:rPr>
          <w:rFonts w:ascii="Times New Roman" w:eastAsia="Times New Roman" w:hAnsi="Times New Roman" w:cs="Times New Roman"/>
          <w:sz w:val="24"/>
          <w:szCs w:val="24"/>
        </w:rPr>
        <w:t>Inoculate pink colonies onto EMB agar and incubate at 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 xml:space="preserve">C for 24hrs. </w:t>
      </w:r>
    </w:p>
    <w:p w14:paraId="75B0D0B3" w14:textId="77777777" w:rsidR="0092356C" w:rsidRDefault="0092356C" w:rsidP="0029609F">
      <w:pPr>
        <w:numPr>
          <w:ilvl w:val="0"/>
          <w:numId w:val="7"/>
        </w:numPr>
        <w:spacing w:after="0" w:line="360" w:lineRule="auto"/>
        <w:contextualSpacing/>
        <w:jc w:val="both"/>
        <w:rPr>
          <w:sz w:val="24"/>
          <w:szCs w:val="24"/>
        </w:rPr>
      </w:pPr>
      <w:r>
        <w:rPr>
          <w:rFonts w:ascii="Times New Roman" w:eastAsia="Times New Roman" w:hAnsi="Times New Roman" w:cs="Times New Roman"/>
          <w:sz w:val="24"/>
          <w:szCs w:val="24"/>
        </w:rPr>
        <w:t xml:space="preserve">Typical lactose-fermenting colonies on EMB agar appear dark centered and flat, with or without metallic sheen. Both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Citrobacter spp.</w:t>
      </w:r>
      <w:r>
        <w:rPr>
          <w:rFonts w:ascii="Times New Roman" w:eastAsia="Times New Roman" w:hAnsi="Times New Roman" w:cs="Times New Roman"/>
          <w:sz w:val="24"/>
          <w:szCs w:val="24"/>
        </w:rPr>
        <w:t xml:space="preserve"> may present a metallic green sheen.</w:t>
      </w:r>
    </w:p>
    <w:p w14:paraId="1B435D17" w14:textId="77777777" w:rsidR="0092356C" w:rsidRDefault="0092356C" w:rsidP="0029609F">
      <w:pPr>
        <w:numPr>
          <w:ilvl w:val="0"/>
          <w:numId w:val="7"/>
        </w:numPr>
        <w:spacing w:after="0" w:line="360" w:lineRule="auto"/>
        <w:contextualSpacing/>
        <w:jc w:val="both"/>
        <w:rPr>
          <w:sz w:val="24"/>
          <w:szCs w:val="24"/>
        </w:rPr>
      </w:pPr>
      <w:r>
        <w:rPr>
          <w:rFonts w:ascii="Times New Roman" w:eastAsia="Times New Roman" w:hAnsi="Times New Roman" w:cs="Times New Roman"/>
          <w:sz w:val="24"/>
          <w:szCs w:val="24"/>
        </w:rPr>
        <w:t xml:space="preserve">Transfer suspicious colonies to Simmons Citrate Agar. A negative reaction (media remains green) differentiates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from </w:t>
      </w:r>
      <w:r>
        <w:rPr>
          <w:rFonts w:ascii="Times New Roman" w:eastAsia="Times New Roman" w:hAnsi="Times New Roman" w:cs="Times New Roman"/>
          <w:i/>
          <w:sz w:val="24"/>
          <w:szCs w:val="24"/>
        </w:rPr>
        <w:t>Citrobacter spp.</w:t>
      </w:r>
      <w:r>
        <w:rPr>
          <w:rFonts w:ascii="Times New Roman" w:eastAsia="Times New Roman" w:hAnsi="Times New Roman" w:cs="Times New Roman"/>
          <w:sz w:val="24"/>
          <w:szCs w:val="24"/>
        </w:rPr>
        <w:t xml:space="preserve"> which give a positive result (Media turns blue).</w:t>
      </w:r>
    </w:p>
    <w:p w14:paraId="0256EACA" w14:textId="77777777" w:rsidR="0092356C" w:rsidRDefault="0092356C" w:rsidP="0029609F">
      <w:pPr>
        <w:numPr>
          <w:ilvl w:val="0"/>
          <w:numId w:val="7"/>
        </w:numPr>
        <w:spacing w:after="0" w:line="360" w:lineRule="auto"/>
        <w:contextualSpacing/>
        <w:jc w:val="both"/>
        <w:rPr>
          <w:sz w:val="24"/>
          <w:szCs w:val="24"/>
        </w:rPr>
      </w:pPr>
      <w:r>
        <w:rPr>
          <w:rFonts w:ascii="Times New Roman" w:eastAsia="Times New Roman" w:hAnsi="Times New Roman" w:cs="Times New Roman"/>
          <w:sz w:val="24"/>
          <w:szCs w:val="24"/>
        </w:rPr>
        <w:t>Sub-culture colonies on Nutrient Agar incubate at 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for 24hrs.</w:t>
      </w:r>
    </w:p>
    <w:p w14:paraId="5B79FA08" w14:textId="77777777" w:rsidR="0092356C" w:rsidRDefault="0092356C" w:rsidP="0029609F">
      <w:pPr>
        <w:numPr>
          <w:ilvl w:val="0"/>
          <w:numId w:val="7"/>
        </w:numPr>
        <w:spacing w:line="360" w:lineRule="auto"/>
        <w:contextualSpacing/>
        <w:jc w:val="both"/>
        <w:rPr>
          <w:sz w:val="24"/>
          <w:szCs w:val="24"/>
        </w:rPr>
      </w:pPr>
      <w:r>
        <w:rPr>
          <w:rFonts w:ascii="Times New Roman" w:eastAsia="Times New Roman" w:hAnsi="Times New Roman" w:cs="Times New Roman"/>
          <w:sz w:val="24"/>
          <w:szCs w:val="24"/>
        </w:rPr>
        <w:t>Store isolates in 10% glycerol-peptone broth.</w:t>
      </w:r>
    </w:p>
    <w:p w14:paraId="7179FD04" w14:textId="77777777" w:rsidR="0092356C" w:rsidRDefault="0092356C" w:rsidP="0092356C">
      <w:pPr>
        <w:spacing w:line="360" w:lineRule="auto"/>
        <w:jc w:val="both"/>
        <w:rPr>
          <w:rFonts w:ascii="Times New Roman" w:eastAsia="Times New Roman" w:hAnsi="Times New Roman" w:cs="Times New Roman"/>
          <w:sz w:val="24"/>
          <w:szCs w:val="24"/>
        </w:rPr>
      </w:pPr>
    </w:p>
    <w:p w14:paraId="6FEC79D0" w14:textId="77777777" w:rsidR="0092356C" w:rsidRDefault="0092356C" w:rsidP="0092356C">
      <w:pPr>
        <w:spacing w:line="360" w:lineRule="auto"/>
        <w:jc w:val="both"/>
        <w:rPr>
          <w:rFonts w:ascii="Times New Roman" w:eastAsia="Times New Roman" w:hAnsi="Times New Roman" w:cs="Times New Roman"/>
          <w:sz w:val="24"/>
          <w:szCs w:val="24"/>
        </w:rPr>
      </w:pPr>
    </w:p>
    <w:p w14:paraId="5E0A0809" w14:textId="77777777" w:rsidR="0092356C" w:rsidRDefault="0092356C" w:rsidP="0029609F">
      <w:pPr>
        <w:numPr>
          <w:ilvl w:val="0"/>
          <w:numId w:val="9"/>
        </w:numPr>
        <w:spacing w:line="360" w:lineRule="auto"/>
        <w:contextualSpacing/>
        <w:jc w:val="both"/>
        <w:rPr>
          <w:rFonts w:ascii="Times New Roman" w:eastAsia="Times New Roman" w:hAnsi="Times New Roman" w:cs="Times New Roman"/>
          <w:b/>
          <w:sz w:val="24"/>
          <w:szCs w:val="24"/>
        </w:rPr>
      </w:pPr>
      <w:r>
        <w:rPr>
          <w:rFonts w:ascii="Times New Roman" w:eastAsia="Times New Roman" w:hAnsi="Times New Roman" w:cs="Times New Roman"/>
          <w:b/>
          <w:i/>
          <w:sz w:val="24"/>
          <w:szCs w:val="24"/>
          <w:u w:val="single"/>
        </w:rPr>
        <w:t>DRUG SENSITIVITY TESTING OF ISOLATES.</w:t>
      </w:r>
    </w:p>
    <w:p w14:paraId="41E33BA1" w14:textId="77777777" w:rsidR="0092356C" w:rsidRDefault="0092356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Kirby-Bauer disk diffusion technique for Drug Sensitivity Testing will be employed. </w:t>
      </w:r>
    </w:p>
    <w:p w14:paraId="45735AB7" w14:textId="77777777" w:rsidR="0092356C" w:rsidRDefault="0092356C" w:rsidP="009235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Materials:</w:t>
      </w:r>
    </w:p>
    <w:p w14:paraId="756C0667" w14:textId="77777777" w:rsidR="0092356C" w:rsidRDefault="0092356C" w:rsidP="0029609F">
      <w:pPr>
        <w:numPr>
          <w:ilvl w:val="0"/>
          <w:numId w:val="17"/>
        </w:numPr>
        <w:spacing w:after="0" w:line="360" w:lineRule="auto"/>
        <w:contextualSpacing/>
        <w:jc w:val="both"/>
        <w:rPr>
          <w:sz w:val="24"/>
          <w:szCs w:val="24"/>
        </w:rPr>
      </w:pPr>
      <w:r>
        <w:rPr>
          <w:rFonts w:ascii="Times New Roman" w:eastAsia="Times New Roman" w:hAnsi="Times New Roman" w:cs="Times New Roman"/>
          <w:sz w:val="24"/>
          <w:szCs w:val="24"/>
        </w:rPr>
        <w:t>Examination gloves</w:t>
      </w:r>
    </w:p>
    <w:p w14:paraId="4C3E9B26" w14:textId="77777777" w:rsidR="0092356C" w:rsidRDefault="0092356C" w:rsidP="0029609F">
      <w:pPr>
        <w:numPr>
          <w:ilvl w:val="0"/>
          <w:numId w:val="17"/>
        </w:numPr>
        <w:spacing w:after="0" w:line="360" w:lineRule="auto"/>
        <w:contextualSpacing/>
        <w:jc w:val="both"/>
        <w:rPr>
          <w:sz w:val="24"/>
          <w:szCs w:val="24"/>
        </w:rPr>
      </w:pPr>
      <w:r>
        <w:rPr>
          <w:rFonts w:ascii="Times New Roman" w:eastAsia="Times New Roman" w:hAnsi="Times New Roman" w:cs="Times New Roman"/>
          <w:sz w:val="24"/>
          <w:szCs w:val="24"/>
        </w:rPr>
        <w:t>Antibiotic disk wafers (8 different antibiotics)</w:t>
      </w:r>
    </w:p>
    <w:p w14:paraId="18D2D2DB" w14:textId="77777777" w:rsidR="0092356C" w:rsidRDefault="0092356C" w:rsidP="0029609F">
      <w:pPr>
        <w:numPr>
          <w:ilvl w:val="0"/>
          <w:numId w:val="17"/>
        </w:numPr>
        <w:spacing w:after="0" w:line="360" w:lineRule="auto"/>
        <w:contextualSpacing/>
        <w:jc w:val="both"/>
        <w:rPr>
          <w:sz w:val="24"/>
          <w:szCs w:val="24"/>
        </w:rPr>
      </w:pPr>
      <w:r>
        <w:rPr>
          <w:rFonts w:ascii="Times New Roman" w:eastAsia="Times New Roman" w:hAnsi="Times New Roman" w:cs="Times New Roman"/>
          <w:sz w:val="24"/>
          <w:szCs w:val="24"/>
        </w:rPr>
        <w:t>Petri-dishes</w:t>
      </w:r>
    </w:p>
    <w:p w14:paraId="6AEFCB10" w14:textId="77777777" w:rsidR="0092356C" w:rsidRDefault="0092356C" w:rsidP="0029609F">
      <w:pPr>
        <w:numPr>
          <w:ilvl w:val="0"/>
          <w:numId w:val="17"/>
        </w:numPr>
        <w:spacing w:after="0" w:line="360" w:lineRule="auto"/>
        <w:contextualSpacing/>
        <w:jc w:val="both"/>
        <w:rPr>
          <w:sz w:val="24"/>
          <w:szCs w:val="24"/>
        </w:rPr>
      </w:pPr>
      <w:r>
        <w:rPr>
          <w:rFonts w:ascii="Times New Roman" w:eastAsia="Times New Roman" w:hAnsi="Times New Roman" w:cs="Times New Roman"/>
          <w:sz w:val="24"/>
          <w:szCs w:val="24"/>
        </w:rPr>
        <w:t>Glass slides</w:t>
      </w:r>
    </w:p>
    <w:p w14:paraId="0C4E04CD" w14:textId="77777777" w:rsidR="0092356C" w:rsidRDefault="0092356C" w:rsidP="0029609F">
      <w:pPr>
        <w:numPr>
          <w:ilvl w:val="0"/>
          <w:numId w:val="17"/>
        </w:numPr>
        <w:spacing w:after="0" w:line="360" w:lineRule="auto"/>
        <w:contextualSpacing/>
        <w:jc w:val="both"/>
        <w:rPr>
          <w:sz w:val="24"/>
          <w:szCs w:val="24"/>
        </w:rPr>
      </w:pPr>
      <w:r>
        <w:rPr>
          <w:rFonts w:ascii="Times New Roman" w:eastAsia="Times New Roman" w:hAnsi="Times New Roman" w:cs="Times New Roman"/>
          <w:sz w:val="24"/>
          <w:szCs w:val="24"/>
        </w:rPr>
        <w:t>Gram Stain reagents</w:t>
      </w:r>
    </w:p>
    <w:p w14:paraId="281AD3D0" w14:textId="77777777" w:rsidR="0092356C" w:rsidRDefault="0092356C" w:rsidP="0029609F">
      <w:pPr>
        <w:numPr>
          <w:ilvl w:val="0"/>
          <w:numId w:val="17"/>
        </w:numPr>
        <w:spacing w:after="0" w:line="360" w:lineRule="auto"/>
        <w:contextualSpacing/>
        <w:jc w:val="both"/>
        <w:rPr>
          <w:sz w:val="24"/>
          <w:szCs w:val="24"/>
        </w:rPr>
      </w:pPr>
      <w:r>
        <w:rPr>
          <w:rFonts w:ascii="Times New Roman" w:eastAsia="Times New Roman" w:hAnsi="Times New Roman" w:cs="Times New Roman"/>
          <w:sz w:val="24"/>
          <w:szCs w:val="24"/>
        </w:rPr>
        <w:t>Blood Agar</w:t>
      </w:r>
    </w:p>
    <w:p w14:paraId="283C93E7" w14:textId="77777777" w:rsidR="0092356C" w:rsidRDefault="0092356C" w:rsidP="0029609F">
      <w:pPr>
        <w:numPr>
          <w:ilvl w:val="0"/>
          <w:numId w:val="17"/>
        </w:numPr>
        <w:spacing w:after="0" w:line="360" w:lineRule="auto"/>
        <w:contextualSpacing/>
        <w:jc w:val="both"/>
        <w:rPr>
          <w:sz w:val="24"/>
          <w:szCs w:val="24"/>
        </w:rPr>
      </w:pPr>
      <w:r>
        <w:rPr>
          <w:rFonts w:ascii="Times New Roman" w:eastAsia="Times New Roman" w:hAnsi="Times New Roman" w:cs="Times New Roman"/>
          <w:sz w:val="24"/>
          <w:szCs w:val="24"/>
        </w:rPr>
        <w:t>Nutrient Agar</w:t>
      </w:r>
    </w:p>
    <w:p w14:paraId="3702C761" w14:textId="77777777" w:rsidR="0092356C" w:rsidRDefault="0092356C" w:rsidP="0029609F">
      <w:pPr>
        <w:numPr>
          <w:ilvl w:val="0"/>
          <w:numId w:val="17"/>
        </w:numPr>
        <w:spacing w:after="0" w:line="360" w:lineRule="auto"/>
        <w:contextualSpacing/>
        <w:jc w:val="both"/>
        <w:rPr>
          <w:sz w:val="24"/>
          <w:szCs w:val="24"/>
        </w:rPr>
      </w:pPr>
      <w:r>
        <w:rPr>
          <w:rFonts w:ascii="Times New Roman" w:eastAsia="Times New Roman" w:hAnsi="Times New Roman" w:cs="Times New Roman"/>
          <w:sz w:val="24"/>
          <w:szCs w:val="24"/>
        </w:rPr>
        <w:t>Sterile Forceps</w:t>
      </w:r>
    </w:p>
    <w:p w14:paraId="00A7B281" w14:textId="77777777" w:rsidR="0092356C" w:rsidRDefault="0092356C" w:rsidP="0092356C">
      <w:pPr>
        <w:spacing w:line="360" w:lineRule="auto"/>
        <w:ind w:left="720"/>
        <w:jc w:val="both"/>
        <w:rPr>
          <w:rFonts w:ascii="Times New Roman" w:eastAsia="Times New Roman" w:hAnsi="Times New Roman" w:cs="Times New Roman"/>
          <w:sz w:val="24"/>
          <w:szCs w:val="24"/>
        </w:rPr>
      </w:pPr>
    </w:p>
    <w:p w14:paraId="3C779F4F" w14:textId="77777777" w:rsidR="0092356C" w:rsidRDefault="0092356C" w:rsidP="009235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Procedure:</w:t>
      </w:r>
    </w:p>
    <w:p w14:paraId="54276620" w14:textId="77777777" w:rsidR="0092356C" w:rsidRDefault="0092356C" w:rsidP="0029609F">
      <w:pPr>
        <w:numPr>
          <w:ilvl w:val="0"/>
          <w:numId w:val="10"/>
        </w:numPr>
        <w:spacing w:after="0" w:line="360" w:lineRule="auto"/>
        <w:contextualSpacing/>
        <w:jc w:val="both"/>
        <w:rPr>
          <w:sz w:val="24"/>
          <w:szCs w:val="24"/>
        </w:rPr>
      </w:pPr>
      <w:r>
        <w:rPr>
          <w:rFonts w:ascii="Times New Roman" w:eastAsia="Times New Roman" w:hAnsi="Times New Roman" w:cs="Times New Roman"/>
          <w:sz w:val="24"/>
          <w:szCs w:val="24"/>
        </w:rPr>
        <w:t xml:space="preserve">Sub-culture confirmed </w:t>
      </w:r>
      <w:r>
        <w:rPr>
          <w:rFonts w:ascii="Times New Roman" w:eastAsia="Times New Roman" w:hAnsi="Times New Roman" w:cs="Times New Roman"/>
          <w:i/>
          <w:sz w:val="24"/>
          <w:szCs w:val="24"/>
        </w:rPr>
        <w:t xml:space="preserve">Salmonella </w:t>
      </w:r>
      <w:r>
        <w:rPr>
          <w:rFonts w:ascii="Times New Roman" w:eastAsia="Times New Roman" w:hAnsi="Times New Roman" w:cs="Times New Roman"/>
          <w:sz w:val="24"/>
          <w:szCs w:val="24"/>
        </w:rPr>
        <w:t xml:space="preserve">and </w:t>
      </w:r>
      <w:r>
        <w:rPr>
          <w:rFonts w:ascii="Times New Roman" w:eastAsia="Times New Roman" w:hAnsi="Times New Roman" w:cs="Times New Roman"/>
          <w:i/>
          <w:sz w:val="24"/>
          <w:szCs w:val="24"/>
        </w:rPr>
        <w:t xml:space="preserve">E. coli </w:t>
      </w:r>
      <w:r>
        <w:rPr>
          <w:rFonts w:ascii="Times New Roman" w:eastAsia="Times New Roman" w:hAnsi="Times New Roman" w:cs="Times New Roman"/>
          <w:sz w:val="24"/>
          <w:szCs w:val="24"/>
        </w:rPr>
        <w:t>isolates onto Blood Agar plates for 24hrs at 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to isolate a pure culture of the bacteria.</w:t>
      </w:r>
    </w:p>
    <w:p w14:paraId="0685C96C" w14:textId="77777777" w:rsidR="0092356C" w:rsidRDefault="0092356C" w:rsidP="0029609F">
      <w:pPr>
        <w:numPr>
          <w:ilvl w:val="0"/>
          <w:numId w:val="10"/>
        </w:numPr>
        <w:spacing w:after="0" w:line="360" w:lineRule="auto"/>
        <w:contextualSpacing/>
        <w:jc w:val="both"/>
        <w:rPr>
          <w:sz w:val="24"/>
          <w:szCs w:val="24"/>
        </w:rPr>
      </w:pPr>
      <w:r>
        <w:rPr>
          <w:rFonts w:ascii="Times New Roman" w:eastAsia="Times New Roman" w:hAnsi="Times New Roman" w:cs="Times New Roman"/>
          <w:sz w:val="24"/>
          <w:szCs w:val="24"/>
        </w:rPr>
        <w:t xml:space="preserve">Perform a Gram Stain on the pure colonies before proceeding with the disk diffusion technique. </w:t>
      </w:r>
    </w:p>
    <w:p w14:paraId="558CE802" w14:textId="77777777" w:rsidR="0092356C" w:rsidRDefault="0092356C" w:rsidP="0029609F">
      <w:pPr>
        <w:numPr>
          <w:ilvl w:val="0"/>
          <w:numId w:val="10"/>
        </w:numPr>
        <w:spacing w:after="0" w:line="360" w:lineRule="auto"/>
        <w:contextualSpacing/>
        <w:jc w:val="both"/>
        <w:rPr>
          <w:sz w:val="24"/>
          <w:szCs w:val="24"/>
        </w:rPr>
      </w:pPr>
      <w:r>
        <w:rPr>
          <w:rFonts w:ascii="Times New Roman" w:eastAsia="Times New Roman" w:hAnsi="Times New Roman" w:cs="Times New Roman"/>
          <w:sz w:val="24"/>
          <w:szCs w:val="24"/>
        </w:rPr>
        <w:t>Using a sterile cotton swab, sweep the blood agar plate with the colonies and spread the bacteria on the nutrient agar plates until the plate is completely covered and there are no visible spaces.</w:t>
      </w:r>
    </w:p>
    <w:p w14:paraId="19AD8246" w14:textId="77777777" w:rsidR="0092356C" w:rsidRDefault="0092356C" w:rsidP="0029609F">
      <w:pPr>
        <w:numPr>
          <w:ilvl w:val="0"/>
          <w:numId w:val="10"/>
        </w:numPr>
        <w:spacing w:after="0" w:line="360" w:lineRule="auto"/>
        <w:contextualSpacing/>
        <w:jc w:val="both"/>
        <w:rPr>
          <w:sz w:val="24"/>
          <w:szCs w:val="24"/>
        </w:rPr>
      </w:pPr>
      <w:r>
        <w:rPr>
          <w:rFonts w:ascii="Times New Roman" w:eastAsia="Times New Roman" w:hAnsi="Times New Roman" w:cs="Times New Roman"/>
          <w:sz w:val="24"/>
          <w:szCs w:val="24"/>
        </w:rPr>
        <w:t>Using sterile forceps carefully place the antibiotic wafers on the media and tap lightly to secure it onto the agar.</w:t>
      </w:r>
    </w:p>
    <w:p w14:paraId="306B8056" w14:textId="77777777" w:rsidR="0092356C" w:rsidRDefault="0092356C" w:rsidP="0029609F">
      <w:pPr>
        <w:numPr>
          <w:ilvl w:val="0"/>
          <w:numId w:val="10"/>
        </w:numPr>
        <w:spacing w:after="0" w:line="360" w:lineRule="auto"/>
        <w:contextualSpacing/>
        <w:jc w:val="both"/>
        <w:rPr>
          <w:sz w:val="24"/>
          <w:szCs w:val="24"/>
        </w:rPr>
      </w:pPr>
      <w:r>
        <w:rPr>
          <w:rFonts w:ascii="Times New Roman" w:eastAsia="Times New Roman" w:hAnsi="Times New Roman" w:cs="Times New Roman"/>
          <w:sz w:val="24"/>
          <w:szCs w:val="24"/>
        </w:rPr>
        <w:t>Incubate the plates at 37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for 24hrs.</w:t>
      </w:r>
    </w:p>
    <w:p w14:paraId="272732F8" w14:textId="77777777" w:rsidR="0092356C" w:rsidRDefault="0092356C" w:rsidP="0029609F">
      <w:pPr>
        <w:numPr>
          <w:ilvl w:val="0"/>
          <w:numId w:val="10"/>
        </w:numPr>
        <w:spacing w:after="0" w:line="360" w:lineRule="auto"/>
        <w:contextualSpacing/>
        <w:jc w:val="both"/>
        <w:rPr>
          <w:sz w:val="24"/>
          <w:szCs w:val="24"/>
        </w:rPr>
      </w:pPr>
      <w:r>
        <w:rPr>
          <w:rFonts w:ascii="Times New Roman" w:eastAsia="Times New Roman" w:hAnsi="Times New Roman" w:cs="Times New Roman"/>
          <w:sz w:val="24"/>
          <w:szCs w:val="24"/>
        </w:rPr>
        <w:t>Inspect the plates and measure the diameter of the zones of inhibition for each antibiotic.</w:t>
      </w:r>
    </w:p>
    <w:p w14:paraId="25DB11C3" w14:textId="77777777" w:rsidR="0092356C" w:rsidRDefault="0092356C" w:rsidP="0029609F">
      <w:pPr>
        <w:numPr>
          <w:ilvl w:val="0"/>
          <w:numId w:val="10"/>
        </w:numPr>
        <w:spacing w:after="0" w:line="360" w:lineRule="auto"/>
        <w:contextualSpacing/>
        <w:jc w:val="both"/>
        <w:rPr>
          <w:sz w:val="24"/>
          <w:szCs w:val="24"/>
        </w:rPr>
      </w:pPr>
      <w:r>
        <w:rPr>
          <w:rFonts w:ascii="Times New Roman" w:eastAsia="Times New Roman" w:hAnsi="Times New Roman" w:cs="Times New Roman"/>
          <w:sz w:val="24"/>
          <w:szCs w:val="24"/>
        </w:rPr>
        <w:t xml:space="preserve">Compare the diameter of the zones of inhibition for each antibiotic to the standard diameter of the zones of inhibition. Standard zones of inhibition have been established for each antibiotic. If the diameter is smaller than the standardized then resistance is evident. </w:t>
      </w:r>
    </w:p>
    <w:p w14:paraId="60452C1F" w14:textId="77777777" w:rsidR="0092356C" w:rsidRDefault="0092356C" w:rsidP="0092356C">
      <w:pPr>
        <w:spacing w:after="0" w:line="360" w:lineRule="auto"/>
        <w:ind w:left="720"/>
        <w:jc w:val="both"/>
        <w:rPr>
          <w:rFonts w:ascii="Times New Roman" w:eastAsia="Times New Roman" w:hAnsi="Times New Roman" w:cs="Times New Roman"/>
          <w:sz w:val="24"/>
          <w:szCs w:val="24"/>
        </w:rPr>
      </w:pPr>
    </w:p>
    <w:p w14:paraId="58BA89A3" w14:textId="77777777" w:rsidR="0092356C" w:rsidRDefault="0092356C" w:rsidP="0092356C">
      <w:pPr>
        <w:spacing w:after="0" w:line="360" w:lineRule="auto"/>
        <w:ind w:left="720"/>
        <w:jc w:val="both"/>
        <w:rPr>
          <w:rFonts w:ascii="Times New Roman" w:eastAsia="Times New Roman" w:hAnsi="Times New Roman" w:cs="Times New Roman"/>
          <w:sz w:val="24"/>
          <w:szCs w:val="24"/>
        </w:rPr>
      </w:pPr>
    </w:p>
    <w:p w14:paraId="073F0D08" w14:textId="77777777" w:rsidR="0092356C" w:rsidRDefault="0092356C" w:rsidP="0029609F">
      <w:pPr>
        <w:numPr>
          <w:ilvl w:val="0"/>
          <w:numId w:val="9"/>
        </w:numPr>
        <w:spacing w:line="360" w:lineRule="auto"/>
        <w:contextualSpacing/>
        <w:jc w:val="both"/>
        <w:rPr>
          <w:rFonts w:ascii="Times New Roman" w:eastAsia="Times New Roman" w:hAnsi="Times New Roman" w:cs="Times New Roman"/>
          <w:b/>
          <w:sz w:val="24"/>
          <w:szCs w:val="24"/>
        </w:rPr>
      </w:pPr>
      <w:r>
        <w:rPr>
          <w:rFonts w:ascii="Times New Roman" w:eastAsia="Times New Roman" w:hAnsi="Times New Roman" w:cs="Times New Roman"/>
          <w:b/>
          <w:i/>
          <w:sz w:val="24"/>
          <w:szCs w:val="24"/>
          <w:u w:val="single"/>
        </w:rPr>
        <w:t>MOLECULAR IDENTIFICATION OF SALMONELLA ISOLATES AND DETERMINATION OF THE GENES THAT CONFER RESISTANCE.</w:t>
      </w:r>
    </w:p>
    <w:p w14:paraId="18E3A514" w14:textId="77777777" w:rsidR="0092356C" w:rsidRDefault="0092356C" w:rsidP="0092356C">
      <w:pPr>
        <w:spacing w:line="360" w:lineRule="auto"/>
        <w:jc w:val="both"/>
        <w:rPr>
          <w:rFonts w:ascii="Times New Roman" w:eastAsia="Times New Roman" w:hAnsi="Times New Roman" w:cs="Times New Roman"/>
          <w:sz w:val="24"/>
          <w:szCs w:val="24"/>
        </w:rPr>
      </w:pPr>
    </w:p>
    <w:p w14:paraId="7040BA71" w14:textId="77777777" w:rsidR="0092356C" w:rsidRDefault="0092356C" w:rsidP="0029609F">
      <w:pPr>
        <w:numPr>
          <w:ilvl w:val="0"/>
          <w:numId w:val="27"/>
        </w:numPr>
        <w:spacing w:line="360" w:lineRule="auto"/>
        <w:contextualSpacing/>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DNA Extraction</w:t>
      </w:r>
    </w:p>
    <w:p w14:paraId="7E3D7A82" w14:textId="0E9306A6" w:rsidR="0092356C" w:rsidRDefault="00A37AB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DNA extraction was </w:t>
      </w:r>
      <w:r w:rsidR="0092356C">
        <w:rPr>
          <w:rFonts w:ascii="Times New Roman" w:eastAsia="Times New Roman" w:hAnsi="Times New Roman" w:cs="Times New Roman"/>
          <w:sz w:val="24"/>
          <w:szCs w:val="24"/>
        </w:rPr>
        <w:t>done by heat. The methods</w:t>
      </w:r>
      <w:r>
        <w:rPr>
          <w:rFonts w:ascii="Times New Roman" w:eastAsia="Times New Roman" w:hAnsi="Times New Roman" w:cs="Times New Roman"/>
          <w:sz w:val="24"/>
          <w:szCs w:val="24"/>
        </w:rPr>
        <w:t xml:space="preserve"> previously described by were</w:t>
      </w:r>
      <w:r w:rsidR="0092356C">
        <w:rPr>
          <w:rFonts w:ascii="Times New Roman" w:eastAsia="Times New Roman" w:hAnsi="Times New Roman" w:cs="Times New Roman"/>
          <w:sz w:val="24"/>
          <w:szCs w:val="24"/>
        </w:rPr>
        <w:t xml:space="preserve"> used with a few modifications.</w:t>
      </w:r>
    </w:p>
    <w:p w14:paraId="1791B801" w14:textId="77777777" w:rsidR="0092356C" w:rsidRDefault="0092356C" w:rsidP="009235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Materials:</w:t>
      </w:r>
    </w:p>
    <w:p w14:paraId="4C4CABB2" w14:textId="77777777" w:rsidR="0092356C" w:rsidRDefault="0092356C" w:rsidP="0029609F">
      <w:pPr>
        <w:numPr>
          <w:ilvl w:val="0"/>
          <w:numId w:val="28"/>
        </w:numPr>
        <w:spacing w:after="0" w:line="360" w:lineRule="auto"/>
        <w:contextualSpacing/>
        <w:jc w:val="both"/>
        <w:rPr>
          <w:sz w:val="24"/>
          <w:szCs w:val="24"/>
        </w:rPr>
      </w:pPr>
      <w:r>
        <w:rPr>
          <w:rFonts w:ascii="Times New Roman" w:eastAsia="Times New Roman" w:hAnsi="Times New Roman" w:cs="Times New Roman"/>
          <w:sz w:val="24"/>
          <w:szCs w:val="24"/>
        </w:rPr>
        <w:t>Sterile toothpicks</w:t>
      </w:r>
    </w:p>
    <w:p w14:paraId="3463A162" w14:textId="77777777" w:rsidR="0092356C" w:rsidRDefault="0092356C" w:rsidP="0029609F">
      <w:pPr>
        <w:numPr>
          <w:ilvl w:val="0"/>
          <w:numId w:val="28"/>
        </w:numPr>
        <w:spacing w:after="0" w:line="360" w:lineRule="auto"/>
        <w:contextualSpacing/>
        <w:jc w:val="both"/>
        <w:rPr>
          <w:sz w:val="24"/>
          <w:szCs w:val="24"/>
        </w:rPr>
      </w:pPr>
      <w:r>
        <w:rPr>
          <w:rFonts w:ascii="Times New Roman" w:eastAsia="Times New Roman" w:hAnsi="Times New Roman" w:cs="Times New Roman"/>
          <w:sz w:val="24"/>
          <w:szCs w:val="24"/>
        </w:rPr>
        <w:t>Sterile 20-200µL tips</w:t>
      </w:r>
    </w:p>
    <w:p w14:paraId="6D32FEA5" w14:textId="77777777" w:rsidR="0092356C" w:rsidRDefault="0092356C" w:rsidP="0029609F">
      <w:pPr>
        <w:numPr>
          <w:ilvl w:val="0"/>
          <w:numId w:val="28"/>
        </w:numPr>
        <w:spacing w:after="0" w:line="360" w:lineRule="auto"/>
        <w:contextualSpacing/>
        <w:jc w:val="both"/>
        <w:rPr>
          <w:sz w:val="24"/>
          <w:szCs w:val="24"/>
        </w:rPr>
      </w:pPr>
      <w:r>
        <w:rPr>
          <w:rFonts w:ascii="Times New Roman" w:eastAsia="Times New Roman" w:hAnsi="Times New Roman" w:cs="Times New Roman"/>
          <w:sz w:val="24"/>
          <w:szCs w:val="24"/>
        </w:rPr>
        <w:t xml:space="preserve">20-200µL Micropipette </w:t>
      </w:r>
    </w:p>
    <w:p w14:paraId="585FFC2C" w14:textId="77777777" w:rsidR="0092356C" w:rsidRDefault="0092356C" w:rsidP="0029609F">
      <w:pPr>
        <w:numPr>
          <w:ilvl w:val="0"/>
          <w:numId w:val="28"/>
        </w:numPr>
        <w:spacing w:after="0" w:line="360" w:lineRule="auto"/>
        <w:contextualSpacing/>
        <w:jc w:val="both"/>
        <w:rPr>
          <w:sz w:val="24"/>
          <w:szCs w:val="24"/>
        </w:rPr>
      </w:pPr>
      <w:r>
        <w:rPr>
          <w:rFonts w:ascii="Times New Roman" w:eastAsia="Times New Roman" w:hAnsi="Times New Roman" w:cs="Times New Roman"/>
          <w:sz w:val="24"/>
          <w:szCs w:val="24"/>
        </w:rPr>
        <w:t>Water bath</w:t>
      </w:r>
    </w:p>
    <w:p w14:paraId="755A041D" w14:textId="77777777" w:rsidR="0092356C" w:rsidRDefault="0092356C" w:rsidP="0029609F">
      <w:pPr>
        <w:numPr>
          <w:ilvl w:val="0"/>
          <w:numId w:val="28"/>
        </w:numPr>
        <w:spacing w:after="0" w:line="360" w:lineRule="auto"/>
        <w:contextualSpacing/>
        <w:jc w:val="both"/>
        <w:rPr>
          <w:sz w:val="24"/>
          <w:szCs w:val="24"/>
        </w:rPr>
      </w:pPr>
      <w:r>
        <w:rPr>
          <w:rFonts w:ascii="Times New Roman" w:eastAsia="Times New Roman" w:hAnsi="Times New Roman" w:cs="Times New Roman"/>
          <w:sz w:val="24"/>
          <w:szCs w:val="24"/>
        </w:rPr>
        <w:t>Micro centrifuge</w:t>
      </w:r>
    </w:p>
    <w:p w14:paraId="195CCE77" w14:textId="77777777" w:rsidR="0092356C" w:rsidRDefault="0092356C" w:rsidP="0029609F">
      <w:pPr>
        <w:numPr>
          <w:ilvl w:val="0"/>
          <w:numId w:val="28"/>
        </w:numPr>
        <w:spacing w:after="0" w:line="360" w:lineRule="auto"/>
        <w:contextualSpacing/>
        <w:jc w:val="both"/>
        <w:rPr>
          <w:sz w:val="24"/>
          <w:szCs w:val="24"/>
        </w:rPr>
      </w:pPr>
      <w:r>
        <w:rPr>
          <w:rFonts w:ascii="Times New Roman" w:eastAsia="Times New Roman" w:hAnsi="Times New Roman" w:cs="Times New Roman"/>
          <w:sz w:val="24"/>
          <w:szCs w:val="24"/>
        </w:rPr>
        <w:lastRenderedPageBreak/>
        <w:t>Eppendorf rack</w:t>
      </w:r>
    </w:p>
    <w:p w14:paraId="18695D83" w14:textId="77777777" w:rsidR="0092356C" w:rsidRDefault="0092356C" w:rsidP="0029609F">
      <w:pPr>
        <w:numPr>
          <w:ilvl w:val="0"/>
          <w:numId w:val="28"/>
        </w:numPr>
        <w:spacing w:after="0" w:line="360" w:lineRule="auto"/>
        <w:contextualSpacing/>
        <w:jc w:val="both"/>
        <w:rPr>
          <w:sz w:val="24"/>
          <w:szCs w:val="24"/>
        </w:rPr>
      </w:pPr>
      <w:r>
        <w:rPr>
          <w:rFonts w:ascii="Times New Roman" w:eastAsia="Times New Roman" w:hAnsi="Times New Roman" w:cs="Times New Roman"/>
          <w:sz w:val="24"/>
          <w:szCs w:val="24"/>
        </w:rPr>
        <w:t>Laboratory gloves</w:t>
      </w:r>
    </w:p>
    <w:p w14:paraId="1D35197F" w14:textId="77777777" w:rsidR="0092356C" w:rsidRDefault="0092356C" w:rsidP="0029609F">
      <w:pPr>
        <w:numPr>
          <w:ilvl w:val="0"/>
          <w:numId w:val="28"/>
        </w:numPr>
        <w:spacing w:after="0" w:line="360" w:lineRule="auto"/>
        <w:contextualSpacing/>
        <w:jc w:val="both"/>
        <w:rPr>
          <w:sz w:val="24"/>
          <w:szCs w:val="24"/>
        </w:rPr>
      </w:pPr>
      <w:r>
        <w:rPr>
          <w:rFonts w:ascii="Times New Roman" w:eastAsia="Times New Roman" w:hAnsi="Times New Roman" w:cs="Times New Roman"/>
          <w:sz w:val="24"/>
          <w:szCs w:val="24"/>
        </w:rPr>
        <w:t>2.5mL Eppendorf tubes</w:t>
      </w:r>
    </w:p>
    <w:p w14:paraId="191FEBBD" w14:textId="77777777" w:rsidR="0092356C" w:rsidRDefault="0092356C" w:rsidP="0029609F">
      <w:pPr>
        <w:numPr>
          <w:ilvl w:val="0"/>
          <w:numId w:val="28"/>
        </w:numPr>
        <w:spacing w:line="360" w:lineRule="auto"/>
        <w:contextualSpacing/>
        <w:jc w:val="both"/>
        <w:rPr>
          <w:sz w:val="24"/>
          <w:szCs w:val="24"/>
        </w:rPr>
      </w:pPr>
      <w:r>
        <w:rPr>
          <w:rFonts w:ascii="Times New Roman" w:eastAsia="Times New Roman" w:hAnsi="Times New Roman" w:cs="Times New Roman"/>
          <w:sz w:val="24"/>
          <w:szCs w:val="24"/>
        </w:rPr>
        <w:t>Fine tip permanent marker</w:t>
      </w:r>
    </w:p>
    <w:p w14:paraId="78A379E3" w14:textId="77777777" w:rsidR="0092356C" w:rsidRDefault="0092356C" w:rsidP="009235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Reagents:</w:t>
      </w:r>
    </w:p>
    <w:p w14:paraId="3287FD91" w14:textId="77777777" w:rsidR="0092356C" w:rsidRDefault="0092356C" w:rsidP="0029609F">
      <w:pPr>
        <w:numPr>
          <w:ilvl w:val="0"/>
          <w:numId w:val="29"/>
        </w:numPr>
        <w:spacing w:line="360" w:lineRule="auto"/>
        <w:contextualSpacing/>
        <w:jc w:val="both"/>
        <w:rPr>
          <w:b/>
          <w:sz w:val="24"/>
          <w:szCs w:val="24"/>
        </w:rPr>
      </w:pPr>
      <w:r>
        <w:rPr>
          <w:rFonts w:ascii="Times New Roman" w:eastAsia="Times New Roman" w:hAnsi="Times New Roman" w:cs="Times New Roman"/>
          <w:sz w:val="24"/>
          <w:szCs w:val="24"/>
        </w:rPr>
        <w:t>TE buffer or deionized water</w:t>
      </w:r>
    </w:p>
    <w:p w14:paraId="26176025" w14:textId="77777777" w:rsidR="0092356C" w:rsidRDefault="0092356C" w:rsidP="009235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Procedure:</w:t>
      </w:r>
    </w:p>
    <w:p w14:paraId="69D03552" w14:textId="77777777" w:rsidR="0092356C" w:rsidRDefault="0092356C" w:rsidP="0029609F">
      <w:pPr>
        <w:numPr>
          <w:ilvl w:val="0"/>
          <w:numId w:val="30"/>
        </w:numPr>
        <w:spacing w:after="0" w:line="360" w:lineRule="auto"/>
        <w:contextualSpacing/>
        <w:jc w:val="both"/>
        <w:rPr>
          <w:b/>
          <w:sz w:val="24"/>
          <w:szCs w:val="24"/>
        </w:rPr>
      </w:pPr>
      <w:r>
        <w:rPr>
          <w:rFonts w:ascii="Times New Roman" w:eastAsia="Times New Roman" w:hAnsi="Times New Roman" w:cs="Times New Roman"/>
          <w:sz w:val="24"/>
          <w:szCs w:val="24"/>
        </w:rPr>
        <w:t>Label the Eppendorf tubes with laboratory accession numbers and place them in a rack</w:t>
      </w:r>
    </w:p>
    <w:p w14:paraId="739A685F" w14:textId="77777777" w:rsidR="0092356C" w:rsidRDefault="0092356C" w:rsidP="0029609F">
      <w:pPr>
        <w:numPr>
          <w:ilvl w:val="0"/>
          <w:numId w:val="30"/>
        </w:numPr>
        <w:spacing w:after="0" w:line="360" w:lineRule="auto"/>
        <w:contextualSpacing/>
        <w:jc w:val="both"/>
        <w:rPr>
          <w:b/>
          <w:sz w:val="24"/>
          <w:szCs w:val="24"/>
        </w:rPr>
      </w:pPr>
      <w:r>
        <w:rPr>
          <w:rFonts w:ascii="Times New Roman" w:eastAsia="Times New Roman" w:hAnsi="Times New Roman" w:cs="Times New Roman"/>
          <w:sz w:val="24"/>
          <w:szCs w:val="24"/>
        </w:rPr>
        <w:t>Switch on the water bath and set the temperature at 97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w:t>
      </w:r>
    </w:p>
    <w:p w14:paraId="05A2FFB3" w14:textId="77777777" w:rsidR="0092356C" w:rsidRDefault="0092356C" w:rsidP="0029609F">
      <w:pPr>
        <w:numPr>
          <w:ilvl w:val="0"/>
          <w:numId w:val="30"/>
        </w:numPr>
        <w:spacing w:after="0" w:line="360" w:lineRule="auto"/>
        <w:contextualSpacing/>
        <w:jc w:val="both"/>
        <w:rPr>
          <w:b/>
          <w:sz w:val="24"/>
          <w:szCs w:val="24"/>
        </w:rPr>
      </w:pPr>
      <w:r>
        <w:rPr>
          <w:rFonts w:ascii="Times New Roman" w:eastAsia="Times New Roman" w:hAnsi="Times New Roman" w:cs="Times New Roman"/>
          <w:sz w:val="24"/>
          <w:szCs w:val="24"/>
        </w:rPr>
        <w:t>Dispense 100µL of sterile TE buffer or sterile deionized water into each labeled Eppendorf tube and place it back on the rack</w:t>
      </w:r>
    </w:p>
    <w:p w14:paraId="59381AD1" w14:textId="77777777" w:rsidR="0092356C" w:rsidRDefault="0092356C" w:rsidP="0029609F">
      <w:pPr>
        <w:numPr>
          <w:ilvl w:val="0"/>
          <w:numId w:val="30"/>
        </w:numPr>
        <w:spacing w:after="0" w:line="360" w:lineRule="auto"/>
        <w:contextualSpacing/>
        <w:jc w:val="both"/>
        <w:rPr>
          <w:b/>
          <w:sz w:val="24"/>
          <w:szCs w:val="24"/>
        </w:rPr>
      </w:pPr>
      <w:r>
        <w:rPr>
          <w:rFonts w:ascii="Times New Roman" w:eastAsia="Times New Roman" w:hAnsi="Times New Roman" w:cs="Times New Roman"/>
          <w:sz w:val="24"/>
          <w:szCs w:val="24"/>
        </w:rPr>
        <w:t>Using a sterile toothpick, pick 1-5 individual pure colonies of the isolates and transfer them into the 100µL deionized water.</w:t>
      </w:r>
    </w:p>
    <w:p w14:paraId="5869A4E2" w14:textId="77777777" w:rsidR="0092356C" w:rsidRDefault="0092356C" w:rsidP="0029609F">
      <w:pPr>
        <w:numPr>
          <w:ilvl w:val="0"/>
          <w:numId w:val="30"/>
        </w:numPr>
        <w:spacing w:after="0" w:line="360" w:lineRule="auto"/>
        <w:contextualSpacing/>
        <w:jc w:val="both"/>
        <w:rPr>
          <w:b/>
          <w:sz w:val="24"/>
          <w:szCs w:val="24"/>
        </w:rPr>
      </w:pPr>
      <w:r>
        <w:rPr>
          <w:rFonts w:ascii="Times New Roman" w:eastAsia="Times New Roman" w:hAnsi="Times New Roman" w:cs="Times New Roman"/>
          <w:sz w:val="24"/>
          <w:szCs w:val="24"/>
        </w:rPr>
        <w:t>Gently break the colonies with the toothpick so that they are visually broken into smaller fragments.</w:t>
      </w:r>
    </w:p>
    <w:p w14:paraId="67E74D96" w14:textId="77777777" w:rsidR="0092356C" w:rsidRDefault="0092356C" w:rsidP="0029609F">
      <w:pPr>
        <w:numPr>
          <w:ilvl w:val="0"/>
          <w:numId w:val="30"/>
        </w:numPr>
        <w:spacing w:after="0" w:line="360" w:lineRule="auto"/>
        <w:contextualSpacing/>
        <w:jc w:val="both"/>
        <w:rPr>
          <w:b/>
          <w:sz w:val="24"/>
          <w:szCs w:val="24"/>
        </w:rPr>
      </w:pPr>
      <w:r>
        <w:rPr>
          <w:rFonts w:ascii="Times New Roman" w:eastAsia="Times New Roman" w:hAnsi="Times New Roman" w:cs="Times New Roman"/>
          <w:sz w:val="24"/>
          <w:szCs w:val="24"/>
        </w:rPr>
        <w:t>Set a timer at 5-10 minutes before you do the next step</w:t>
      </w:r>
    </w:p>
    <w:p w14:paraId="2F986B61" w14:textId="77777777" w:rsidR="0092356C" w:rsidRDefault="0092356C" w:rsidP="0029609F">
      <w:pPr>
        <w:numPr>
          <w:ilvl w:val="0"/>
          <w:numId w:val="30"/>
        </w:numPr>
        <w:spacing w:after="0" w:line="360" w:lineRule="auto"/>
        <w:contextualSpacing/>
        <w:jc w:val="both"/>
        <w:rPr>
          <w:b/>
          <w:sz w:val="24"/>
          <w:szCs w:val="24"/>
        </w:rPr>
      </w:pPr>
      <w:r>
        <w:rPr>
          <w:rFonts w:ascii="Times New Roman" w:eastAsia="Times New Roman" w:hAnsi="Times New Roman" w:cs="Times New Roman"/>
          <w:sz w:val="24"/>
          <w:szCs w:val="24"/>
        </w:rPr>
        <w:t>Place the tubes containing the cell suspension into the water bath once you have checked that it has reached 97</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w:t>
      </w:r>
    </w:p>
    <w:p w14:paraId="055C33B2" w14:textId="77777777" w:rsidR="0092356C" w:rsidRDefault="0092356C" w:rsidP="0029609F">
      <w:pPr>
        <w:numPr>
          <w:ilvl w:val="0"/>
          <w:numId w:val="30"/>
        </w:numPr>
        <w:spacing w:after="0" w:line="360" w:lineRule="auto"/>
        <w:contextualSpacing/>
        <w:jc w:val="both"/>
        <w:rPr>
          <w:b/>
          <w:sz w:val="24"/>
          <w:szCs w:val="24"/>
        </w:rPr>
      </w:pPr>
      <w:r>
        <w:rPr>
          <w:rFonts w:ascii="Times New Roman" w:eastAsia="Times New Roman" w:hAnsi="Times New Roman" w:cs="Times New Roman"/>
          <w:sz w:val="24"/>
          <w:szCs w:val="24"/>
        </w:rPr>
        <w:t>Start the timer</w:t>
      </w:r>
    </w:p>
    <w:p w14:paraId="3D37E3C5" w14:textId="77777777" w:rsidR="0092356C" w:rsidRDefault="0092356C" w:rsidP="0029609F">
      <w:pPr>
        <w:numPr>
          <w:ilvl w:val="0"/>
          <w:numId w:val="30"/>
        </w:numPr>
        <w:spacing w:after="0" w:line="360" w:lineRule="auto"/>
        <w:contextualSpacing/>
        <w:jc w:val="both"/>
        <w:rPr>
          <w:b/>
          <w:sz w:val="24"/>
          <w:szCs w:val="24"/>
        </w:rPr>
      </w:pPr>
      <w:r>
        <w:rPr>
          <w:rFonts w:ascii="Times New Roman" w:eastAsia="Times New Roman" w:hAnsi="Times New Roman" w:cs="Times New Roman"/>
          <w:sz w:val="24"/>
          <w:szCs w:val="24"/>
        </w:rPr>
        <w:t>When the timer goes off, remove the tubes from the water bath and switch it off if it is not going to be used again.</w:t>
      </w:r>
    </w:p>
    <w:p w14:paraId="2429C792" w14:textId="77777777" w:rsidR="0092356C" w:rsidRDefault="0092356C" w:rsidP="0029609F">
      <w:pPr>
        <w:numPr>
          <w:ilvl w:val="0"/>
          <w:numId w:val="30"/>
        </w:numPr>
        <w:spacing w:after="0" w:line="360" w:lineRule="auto"/>
        <w:contextualSpacing/>
        <w:jc w:val="both"/>
        <w:rPr>
          <w:b/>
          <w:sz w:val="24"/>
          <w:szCs w:val="24"/>
        </w:rPr>
      </w:pPr>
      <w:r>
        <w:rPr>
          <w:rFonts w:ascii="Times New Roman" w:eastAsia="Times New Roman" w:hAnsi="Times New Roman" w:cs="Times New Roman"/>
          <w:sz w:val="24"/>
          <w:szCs w:val="24"/>
        </w:rPr>
        <w:t>Switch on the micro centrifuge and set it at 15,000 ×g for 5-15 minutes</w:t>
      </w:r>
    </w:p>
    <w:p w14:paraId="71D9FF0F" w14:textId="77777777" w:rsidR="0092356C" w:rsidRDefault="0092356C" w:rsidP="0029609F">
      <w:pPr>
        <w:numPr>
          <w:ilvl w:val="0"/>
          <w:numId w:val="30"/>
        </w:numPr>
        <w:spacing w:after="0" w:line="360" w:lineRule="auto"/>
        <w:contextualSpacing/>
        <w:jc w:val="both"/>
        <w:rPr>
          <w:b/>
          <w:sz w:val="24"/>
          <w:szCs w:val="24"/>
        </w:rPr>
      </w:pPr>
      <w:r>
        <w:rPr>
          <w:rFonts w:ascii="Times New Roman" w:eastAsia="Times New Roman" w:hAnsi="Times New Roman" w:cs="Times New Roman"/>
          <w:sz w:val="24"/>
          <w:szCs w:val="24"/>
        </w:rPr>
        <w:t>Label another set of eppendorf tubes with the laboratory IDs on the tubes containing the cell suspension</w:t>
      </w:r>
    </w:p>
    <w:p w14:paraId="531AC62E" w14:textId="77777777" w:rsidR="0092356C" w:rsidRDefault="0092356C" w:rsidP="0029609F">
      <w:pPr>
        <w:numPr>
          <w:ilvl w:val="0"/>
          <w:numId w:val="30"/>
        </w:numPr>
        <w:spacing w:after="0" w:line="360" w:lineRule="auto"/>
        <w:contextualSpacing/>
        <w:jc w:val="both"/>
        <w:rPr>
          <w:b/>
          <w:sz w:val="24"/>
          <w:szCs w:val="24"/>
        </w:rPr>
      </w:pPr>
      <w:r>
        <w:rPr>
          <w:rFonts w:ascii="Times New Roman" w:eastAsia="Times New Roman" w:hAnsi="Times New Roman" w:cs="Times New Roman"/>
          <w:sz w:val="24"/>
          <w:szCs w:val="24"/>
        </w:rPr>
        <w:t>Place the tubes in the centrifuge and press the start button</w:t>
      </w:r>
    </w:p>
    <w:p w14:paraId="4531A38F" w14:textId="77777777" w:rsidR="0092356C" w:rsidRDefault="0092356C" w:rsidP="0029609F">
      <w:pPr>
        <w:numPr>
          <w:ilvl w:val="0"/>
          <w:numId w:val="30"/>
        </w:numPr>
        <w:spacing w:after="0" w:line="360" w:lineRule="auto"/>
        <w:contextualSpacing/>
        <w:jc w:val="both"/>
        <w:rPr>
          <w:b/>
          <w:sz w:val="24"/>
          <w:szCs w:val="24"/>
        </w:rPr>
      </w:pPr>
      <w:r>
        <w:rPr>
          <w:rFonts w:ascii="Times New Roman" w:eastAsia="Times New Roman" w:hAnsi="Times New Roman" w:cs="Times New Roman"/>
          <w:sz w:val="24"/>
          <w:szCs w:val="24"/>
        </w:rPr>
        <w:t xml:space="preserve">Remove the supernatant containing the DNA and transfer it into a clean labeled eppendorf tube. </w:t>
      </w:r>
    </w:p>
    <w:p w14:paraId="75C1371F" w14:textId="2F8B9FC3" w:rsidR="0092356C" w:rsidRPr="00E32534" w:rsidRDefault="0092356C" w:rsidP="00E32534">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Note: An aliquot of the DNA suspension (1-5µL) can immediately be added to a PCR reagent mix or stored at -78</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 xml:space="preserve">C if not being used immediately. It will be best to use TE buffer if DNA will be stored for long periods of time under refrigeration. </w:t>
      </w:r>
    </w:p>
    <w:p w14:paraId="106CA8EF" w14:textId="77777777" w:rsidR="0092356C" w:rsidRDefault="0092356C" w:rsidP="0029609F">
      <w:pPr>
        <w:numPr>
          <w:ilvl w:val="0"/>
          <w:numId w:val="27"/>
        </w:numPr>
        <w:spacing w:line="360" w:lineRule="auto"/>
        <w:contextualSpacing/>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DNA Amplification</w:t>
      </w:r>
    </w:p>
    <w:p w14:paraId="3399984A" w14:textId="35A045E1" w:rsidR="0092356C" w:rsidRDefault="00A37ABC" w:rsidP="0092356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Multiplex PCR was</w:t>
      </w:r>
      <w:r w:rsidR="0092356C">
        <w:rPr>
          <w:rFonts w:ascii="Times New Roman" w:eastAsia="Times New Roman" w:hAnsi="Times New Roman" w:cs="Times New Roman"/>
          <w:sz w:val="24"/>
          <w:szCs w:val="24"/>
        </w:rPr>
        <w:t xml:space="preserve"> employ</w:t>
      </w:r>
      <w:r>
        <w:rPr>
          <w:rFonts w:ascii="Times New Roman" w:eastAsia="Times New Roman" w:hAnsi="Times New Roman" w:cs="Times New Roman"/>
          <w:sz w:val="24"/>
          <w:szCs w:val="24"/>
        </w:rPr>
        <w:t>ed</w:t>
      </w:r>
      <w:r w:rsidR="0092356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92356C">
        <w:rPr>
          <w:rFonts w:ascii="Times New Roman" w:eastAsia="Times New Roman" w:hAnsi="Times New Roman" w:cs="Times New Roman"/>
          <w:sz w:val="24"/>
          <w:szCs w:val="24"/>
        </w:rPr>
        <w:t xml:space="preserve">    </w:t>
      </w:r>
    </w:p>
    <w:p w14:paraId="267422F4" w14:textId="77777777" w:rsidR="0092356C" w:rsidRDefault="0092356C" w:rsidP="009235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Materials:</w:t>
      </w:r>
    </w:p>
    <w:p w14:paraId="506DBCD6" w14:textId="77777777" w:rsidR="0092356C" w:rsidRDefault="0092356C" w:rsidP="0029609F">
      <w:pPr>
        <w:numPr>
          <w:ilvl w:val="0"/>
          <w:numId w:val="26"/>
        </w:numPr>
        <w:spacing w:after="0" w:line="360" w:lineRule="auto"/>
        <w:contextualSpacing/>
        <w:jc w:val="both"/>
        <w:rPr>
          <w:sz w:val="24"/>
          <w:szCs w:val="24"/>
        </w:rPr>
      </w:pPr>
      <w:r>
        <w:rPr>
          <w:rFonts w:ascii="Times New Roman" w:eastAsia="Times New Roman" w:hAnsi="Times New Roman" w:cs="Times New Roman"/>
          <w:sz w:val="24"/>
          <w:szCs w:val="24"/>
        </w:rPr>
        <w:t>Sterile laboratory gloves</w:t>
      </w:r>
    </w:p>
    <w:p w14:paraId="1CF2418D" w14:textId="77777777" w:rsidR="0092356C" w:rsidRDefault="0092356C" w:rsidP="0029609F">
      <w:pPr>
        <w:numPr>
          <w:ilvl w:val="0"/>
          <w:numId w:val="26"/>
        </w:numPr>
        <w:spacing w:after="0" w:line="360" w:lineRule="auto"/>
        <w:contextualSpacing/>
        <w:jc w:val="both"/>
        <w:rPr>
          <w:sz w:val="24"/>
          <w:szCs w:val="24"/>
        </w:rPr>
      </w:pPr>
      <w:r>
        <w:rPr>
          <w:rFonts w:ascii="Times New Roman" w:eastAsia="Times New Roman" w:hAnsi="Times New Roman" w:cs="Times New Roman"/>
          <w:sz w:val="24"/>
          <w:szCs w:val="24"/>
        </w:rPr>
        <w:t>Sterile eppendorf tubes</w:t>
      </w:r>
    </w:p>
    <w:p w14:paraId="14C96F9A" w14:textId="77777777" w:rsidR="0092356C" w:rsidRDefault="0092356C" w:rsidP="0029609F">
      <w:pPr>
        <w:numPr>
          <w:ilvl w:val="0"/>
          <w:numId w:val="26"/>
        </w:numPr>
        <w:spacing w:after="0" w:line="360" w:lineRule="auto"/>
        <w:contextualSpacing/>
        <w:jc w:val="both"/>
        <w:rPr>
          <w:sz w:val="24"/>
          <w:szCs w:val="24"/>
        </w:rPr>
      </w:pPr>
      <w:r>
        <w:rPr>
          <w:rFonts w:ascii="Times New Roman" w:eastAsia="Times New Roman" w:hAnsi="Times New Roman" w:cs="Times New Roman"/>
          <w:sz w:val="24"/>
          <w:szCs w:val="24"/>
        </w:rPr>
        <w:t>Micro pipettes</w:t>
      </w:r>
    </w:p>
    <w:p w14:paraId="0ECB3553" w14:textId="77777777" w:rsidR="0092356C" w:rsidRDefault="0092356C" w:rsidP="0029609F">
      <w:pPr>
        <w:numPr>
          <w:ilvl w:val="0"/>
          <w:numId w:val="26"/>
        </w:numPr>
        <w:spacing w:after="0" w:line="360" w:lineRule="auto"/>
        <w:contextualSpacing/>
        <w:jc w:val="both"/>
        <w:rPr>
          <w:sz w:val="24"/>
          <w:szCs w:val="24"/>
        </w:rPr>
      </w:pPr>
      <w:r>
        <w:rPr>
          <w:rFonts w:ascii="Times New Roman" w:eastAsia="Times New Roman" w:hAnsi="Times New Roman" w:cs="Times New Roman"/>
          <w:sz w:val="24"/>
          <w:szCs w:val="24"/>
        </w:rPr>
        <w:t>Sterile pipette tips</w:t>
      </w:r>
    </w:p>
    <w:p w14:paraId="24C9647B" w14:textId="77777777" w:rsidR="0092356C" w:rsidRDefault="0092356C" w:rsidP="0029609F">
      <w:pPr>
        <w:numPr>
          <w:ilvl w:val="0"/>
          <w:numId w:val="26"/>
        </w:numPr>
        <w:spacing w:after="0" w:line="360" w:lineRule="auto"/>
        <w:contextualSpacing/>
        <w:jc w:val="both"/>
        <w:rPr>
          <w:sz w:val="24"/>
          <w:szCs w:val="24"/>
        </w:rPr>
      </w:pPr>
      <w:r>
        <w:rPr>
          <w:rFonts w:ascii="Times New Roman" w:eastAsia="Times New Roman" w:hAnsi="Times New Roman" w:cs="Times New Roman"/>
          <w:sz w:val="24"/>
          <w:szCs w:val="24"/>
        </w:rPr>
        <w:t>Eppendorf tube racks</w:t>
      </w:r>
    </w:p>
    <w:p w14:paraId="5D20866B" w14:textId="77777777" w:rsidR="0092356C" w:rsidRDefault="0092356C" w:rsidP="0029609F">
      <w:pPr>
        <w:numPr>
          <w:ilvl w:val="0"/>
          <w:numId w:val="26"/>
        </w:numPr>
        <w:spacing w:line="360" w:lineRule="auto"/>
        <w:contextualSpacing/>
        <w:jc w:val="both"/>
        <w:rPr>
          <w:sz w:val="24"/>
          <w:szCs w:val="24"/>
        </w:rPr>
      </w:pPr>
      <w:r>
        <w:rPr>
          <w:rFonts w:ascii="Times New Roman" w:eastAsia="Times New Roman" w:hAnsi="Times New Roman" w:cs="Times New Roman"/>
          <w:sz w:val="24"/>
          <w:szCs w:val="24"/>
        </w:rPr>
        <w:t>Waste disposal container</w:t>
      </w:r>
    </w:p>
    <w:p w14:paraId="43D19881" w14:textId="77777777" w:rsidR="0092356C" w:rsidRDefault="0092356C" w:rsidP="009235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Reagents:</w:t>
      </w:r>
    </w:p>
    <w:p w14:paraId="5AD45A56" w14:textId="77777777" w:rsidR="0092356C" w:rsidRDefault="0092356C" w:rsidP="0029609F">
      <w:pPr>
        <w:numPr>
          <w:ilvl w:val="0"/>
          <w:numId w:val="6"/>
        </w:numPr>
        <w:spacing w:after="0" w:line="360" w:lineRule="auto"/>
        <w:contextualSpacing/>
        <w:jc w:val="both"/>
        <w:rPr>
          <w:sz w:val="24"/>
          <w:szCs w:val="24"/>
        </w:rPr>
      </w:pPr>
      <w:r>
        <w:rPr>
          <w:rFonts w:ascii="Times New Roman" w:eastAsia="Times New Roman" w:hAnsi="Times New Roman" w:cs="Times New Roman"/>
          <w:sz w:val="24"/>
          <w:szCs w:val="24"/>
        </w:rPr>
        <w:t xml:space="preserve">3µL of 10× buffer </w:t>
      </w:r>
    </w:p>
    <w:p w14:paraId="1F9A8E67" w14:textId="77777777" w:rsidR="0092356C" w:rsidRDefault="0092356C" w:rsidP="0029609F">
      <w:pPr>
        <w:numPr>
          <w:ilvl w:val="0"/>
          <w:numId w:val="6"/>
        </w:numPr>
        <w:spacing w:after="0" w:line="360" w:lineRule="auto"/>
        <w:contextualSpacing/>
        <w:jc w:val="both"/>
        <w:rPr>
          <w:sz w:val="24"/>
          <w:szCs w:val="24"/>
        </w:rPr>
      </w:pPr>
      <w:r>
        <w:rPr>
          <w:rFonts w:ascii="Times New Roman" w:eastAsia="Times New Roman" w:hAnsi="Times New Roman" w:cs="Times New Roman"/>
          <w:sz w:val="24"/>
          <w:szCs w:val="24"/>
        </w:rPr>
        <w:t>50µmol/L of each of the four deoxyribonucleotide triphosphates (dATP, dGTP, dCTP, dTTP)</w:t>
      </w:r>
    </w:p>
    <w:p w14:paraId="0755D43F" w14:textId="77777777" w:rsidR="0092356C" w:rsidRDefault="0092356C" w:rsidP="0029609F">
      <w:pPr>
        <w:numPr>
          <w:ilvl w:val="0"/>
          <w:numId w:val="6"/>
        </w:numPr>
        <w:spacing w:after="0" w:line="360" w:lineRule="auto"/>
        <w:contextualSpacing/>
        <w:jc w:val="both"/>
        <w:rPr>
          <w:sz w:val="24"/>
          <w:szCs w:val="24"/>
        </w:rPr>
      </w:pPr>
      <w:r>
        <w:rPr>
          <w:rFonts w:ascii="Times New Roman" w:eastAsia="Times New Roman" w:hAnsi="Times New Roman" w:cs="Times New Roman"/>
          <w:sz w:val="24"/>
          <w:szCs w:val="24"/>
        </w:rPr>
        <w:t>10pmol of each primer pair</w:t>
      </w:r>
    </w:p>
    <w:p w14:paraId="02BC2BAA" w14:textId="77777777" w:rsidR="0092356C" w:rsidRDefault="0092356C" w:rsidP="0029609F">
      <w:pPr>
        <w:numPr>
          <w:ilvl w:val="0"/>
          <w:numId w:val="6"/>
        </w:numPr>
        <w:spacing w:after="0" w:line="360" w:lineRule="auto"/>
        <w:contextualSpacing/>
        <w:jc w:val="both"/>
        <w:rPr>
          <w:sz w:val="24"/>
          <w:szCs w:val="24"/>
        </w:rPr>
      </w:pPr>
      <w:r>
        <w:rPr>
          <w:rFonts w:ascii="Times New Roman" w:eastAsia="Times New Roman" w:hAnsi="Times New Roman" w:cs="Times New Roman"/>
          <w:sz w:val="24"/>
          <w:szCs w:val="24"/>
        </w:rPr>
        <w:t>1.0U of Taq DNA polymerase</w:t>
      </w:r>
    </w:p>
    <w:p w14:paraId="07E3C3C5" w14:textId="77777777" w:rsidR="0092356C" w:rsidRDefault="0092356C" w:rsidP="0029609F">
      <w:pPr>
        <w:numPr>
          <w:ilvl w:val="0"/>
          <w:numId w:val="6"/>
        </w:numPr>
        <w:spacing w:after="0" w:line="360" w:lineRule="auto"/>
        <w:contextualSpacing/>
        <w:jc w:val="both"/>
        <w:rPr>
          <w:sz w:val="24"/>
          <w:szCs w:val="24"/>
        </w:rPr>
      </w:pPr>
      <w:r>
        <w:rPr>
          <w:rFonts w:ascii="Times New Roman" w:eastAsia="Times New Roman" w:hAnsi="Times New Roman" w:cs="Times New Roman"/>
          <w:sz w:val="24"/>
          <w:szCs w:val="24"/>
        </w:rPr>
        <w:t>2µL template DNA</w:t>
      </w:r>
    </w:p>
    <w:p w14:paraId="47DA1A16" w14:textId="77777777" w:rsidR="0092356C" w:rsidRDefault="0092356C" w:rsidP="0029609F">
      <w:pPr>
        <w:numPr>
          <w:ilvl w:val="0"/>
          <w:numId w:val="6"/>
        </w:numPr>
        <w:spacing w:line="360" w:lineRule="auto"/>
        <w:contextualSpacing/>
        <w:jc w:val="both"/>
        <w:rPr>
          <w:sz w:val="24"/>
          <w:szCs w:val="24"/>
        </w:rPr>
      </w:pPr>
      <w:r>
        <w:rPr>
          <w:rFonts w:ascii="Times New Roman" w:eastAsia="Times New Roman" w:hAnsi="Times New Roman" w:cs="Times New Roman"/>
          <w:sz w:val="24"/>
          <w:szCs w:val="24"/>
        </w:rPr>
        <w:t>Double distilled water</w:t>
      </w:r>
    </w:p>
    <w:p w14:paraId="15278D56" w14:textId="77777777" w:rsidR="0092356C" w:rsidRDefault="0092356C" w:rsidP="009235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Procedure:</w:t>
      </w:r>
    </w:p>
    <w:p w14:paraId="2965CE25" w14:textId="77777777" w:rsidR="0092356C" w:rsidRDefault="0092356C" w:rsidP="0029609F">
      <w:pPr>
        <w:numPr>
          <w:ilvl w:val="0"/>
          <w:numId w:val="25"/>
        </w:numPr>
        <w:spacing w:after="0" w:line="360" w:lineRule="auto"/>
        <w:contextualSpacing/>
        <w:jc w:val="both"/>
        <w:rPr>
          <w:b/>
          <w:sz w:val="24"/>
          <w:szCs w:val="24"/>
        </w:rPr>
      </w:pPr>
      <w:r>
        <w:rPr>
          <w:rFonts w:ascii="Times New Roman" w:eastAsia="Times New Roman" w:hAnsi="Times New Roman" w:cs="Times New Roman"/>
          <w:sz w:val="24"/>
          <w:szCs w:val="24"/>
        </w:rPr>
        <w:t>Make a primer mix by adding 10pmol of each primer pair to an eppendorf tube.</w:t>
      </w:r>
    </w:p>
    <w:p w14:paraId="41A23A3B" w14:textId="77777777" w:rsidR="0092356C" w:rsidRDefault="0092356C" w:rsidP="0029609F">
      <w:pPr>
        <w:numPr>
          <w:ilvl w:val="0"/>
          <w:numId w:val="25"/>
        </w:numPr>
        <w:spacing w:after="0" w:line="360" w:lineRule="auto"/>
        <w:contextualSpacing/>
        <w:jc w:val="both"/>
        <w:rPr>
          <w:b/>
          <w:sz w:val="24"/>
          <w:szCs w:val="24"/>
        </w:rPr>
      </w:pPr>
      <w:r>
        <w:rPr>
          <w:rFonts w:ascii="Times New Roman" w:eastAsia="Times New Roman" w:hAnsi="Times New Roman" w:cs="Times New Roman"/>
          <w:sz w:val="24"/>
          <w:szCs w:val="24"/>
        </w:rPr>
        <w:t>Make a master mix by adding the PCR reagents to an eppendorf tube starting with the largest volume and ending with the smallest.</w:t>
      </w:r>
    </w:p>
    <w:p w14:paraId="07A0CCA4" w14:textId="77777777" w:rsidR="0092356C" w:rsidRDefault="0092356C" w:rsidP="0029609F">
      <w:pPr>
        <w:numPr>
          <w:ilvl w:val="0"/>
          <w:numId w:val="25"/>
        </w:numPr>
        <w:spacing w:after="0" w:line="360" w:lineRule="auto"/>
        <w:contextualSpacing/>
        <w:jc w:val="both"/>
        <w:rPr>
          <w:b/>
          <w:sz w:val="24"/>
          <w:szCs w:val="24"/>
        </w:rPr>
      </w:pPr>
      <w:r>
        <w:rPr>
          <w:rFonts w:ascii="Times New Roman" w:eastAsia="Times New Roman" w:hAnsi="Times New Roman" w:cs="Times New Roman"/>
          <w:sz w:val="24"/>
          <w:szCs w:val="24"/>
        </w:rPr>
        <w:t>Add primer mix, master mix to a 96 well plate.</w:t>
      </w:r>
    </w:p>
    <w:p w14:paraId="3ED775F0" w14:textId="77777777" w:rsidR="0092356C" w:rsidRDefault="0092356C" w:rsidP="0029609F">
      <w:pPr>
        <w:numPr>
          <w:ilvl w:val="0"/>
          <w:numId w:val="25"/>
        </w:numPr>
        <w:spacing w:after="0" w:line="360" w:lineRule="auto"/>
        <w:contextualSpacing/>
        <w:jc w:val="both"/>
        <w:rPr>
          <w:b/>
          <w:sz w:val="24"/>
          <w:szCs w:val="24"/>
        </w:rPr>
      </w:pPr>
      <w:r>
        <w:rPr>
          <w:rFonts w:ascii="Times New Roman" w:eastAsia="Times New Roman" w:hAnsi="Times New Roman" w:cs="Times New Roman"/>
          <w:sz w:val="24"/>
          <w:szCs w:val="24"/>
        </w:rPr>
        <w:t>Add the template DNA to the plate.</w:t>
      </w:r>
    </w:p>
    <w:p w14:paraId="6AD4412A" w14:textId="77777777" w:rsidR="0092356C" w:rsidRDefault="0092356C" w:rsidP="0029609F">
      <w:pPr>
        <w:numPr>
          <w:ilvl w:val="0"/>
          <w:numId w:val="25"/>
        </w:numPr>
        <w:spacing w:after="0" w:line="360" w:lineRule="auto"/>
        <w:contextualSpacing/>
        <w:jc w:val="both"/>
        <w:rPr>
          <w:b/>
          <w:sz w:val="24"/>
          <w:szCs w:val="24"/>
        </w:rPr>
      </w:pPr>
      <w:r>
        <w:rPr>
          <w:rFonts w:ascii="Times New Roman" w:eastAsia="Times New Roman" w:hAnsi="Times New Roman" w:cs="Times New Roman"/>
          <w:sz w:val="24"/>
          <w:szCs w:val="24"/>
        </w:rPr>
        <w:t>Amplify in a thermocycler using desired pcr parameters outlined below:</w:t>
      </w:r>
    </w:p>
    <w:p w14:paraId="6BD4E550" w14:textId="77777777" w:rsidR="0092356C" w:rsidRDefault="0092356C" w:rsidP="0029609F">
      <w:pPr>
        <w:numPr>
          <w:ilvl w:val="0"/>
          <w:numId w:val="8"/>
        </w:numPr>
        <w:spacing w:after="0" w:line="360" w:lineRule="auto"/>
        <w:contextualSpacing/>
        <w:jc w:val="both"/>
        <w:rPr>
          <w:b/>
          <w:sz w:val="24"/>
          <w:szCs w:val="24"/>
        </w:rPr>
      </w:pPr>
      <w:r>
        <w:rPr>
          <w:rFonts w:ascii="Times New Roman" w:eastAsia="Times New Roman" w:hAnsi="Times New Roman" w:cs="Times New Roman"/>
          <w:sz w:val="24"/>
          <w:szCs w:val="24"/>
        </w:rPr>
        <w:t>Initial denaturation at 95</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for 5 minutes</w:t>
      </w:r>
    </w:p>
    <w:p w14:paraId="616E0E0B" w14:textId="77777777" w:rsidR="0092356C" w:rsidRDefault="0092356C" w:rsidP="0029609F">
      <w:pPr>
        <w:numPr>
          <w:ilvl w:val="0"/>
          <w:numId w:val="8"/>
        </w:numPr>
        <w:spacing w:after="0" w:line="360" w:lineRule="auto"/>
        <w:contextualSpacing/>
        <w:jc w:val="both"/>
        <w:rPr>
          <w:b/>
          <w:sz w:val="24"/>
          <w:szCs w:val="24"/>
        </w:rPr>
      </w:pPr>
      <w:r>
        <w:rPr>
          <w:rFonts w:ascii="Times New Roman" w:eastAsia="Times New Roman" w:hAnsi="Times New Roman" w:cs="Times New Roman"/>
          <w:sz w:val="24"/>
          <w:szCs w:val="24"/>
        </w:rPr>
        <w:t>35 cycles of denaturation at 95</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for 1 minute</w:t>
      </w:r>
    </w:p>
    <w:p w14:paraId="561DB00F" w14:textId="77777777" w:rsidR="0092356C" w:rsidRDefault="0092356C" w:rsidP="0029609F">
      <w:pPr>
        <w:numPr>
          <w:ilvl w:val="0"/>
          <w:numId w:val="8"/>
        </w:numPr>
        <w:spacing w:after="0" w:line="360" w:lineRule="auto"/>
        <w:contextualSpacing/>
        <w:jc w:val="both"/>
        <w:rPr>
          <w:b/>
          <w:sz w:val="24"/>
          <w:szCs w:val="24"/>
        </w:rPr>
      </w:pPr>
      <w:r>
        <w:rPr>
          <w:rFonts w:ascii="Times New Roman" w:eastAsia="Times New Roman" w:hAnsi="Times New Roman" w:cs="Times New Roman"/>
          <w:sz w:val="24"/>
          <w:szCs w:val="24"/>
        </w:rPr>
        <w:t>Annealing at 55</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for 1 minute</w:t>
      </w:r>
    </w:p>
    <w:p w14:paraId="4BF81726" w14:textId="77777777" w:rsidR="0092356C" w:rsidRDefault="0092356C" w:rsidP="0029609F">
      <w:pPr>
        <w:numPr>
          <w:ilvl w:val="0"/>
          <w:numId w:val="8"/>
        </w:numPr>
        <w:spacing w:after="0" w:line="360" w:lineRule="auto"/>
        <w:contextualSpacing/>
        <w:jc w:val="both"/>
        <w:rPr>
          <w:b/>
          <w:sz w:val="24"/>
          <w:szCs w:val="24"/>
        </w:rPr>
      </w:pPr>
      <w:r>
        <w:rPr>
          <w:rFonts w:ascii="Times New Roman" w:eastAsia="Times New Roman" w:hAnsi="Times New Roman" w:cs="Times New Roman"/>
          <w:sz w:val="24"/>
          <w:szCs w:val="24"/>
        </w:rPr>
        <w:t>Extension at 72</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for 1 minute</w:t>
      </w:r>
    </w:p>
    <w:p w14:paraId="2B87FFC0" w14:textId="6100F557" w:rsidR="0092356C" w:rsidRPr="00E32534" w:rsidRDefault="0092356C" w:rsidP="0092356C">
      <w:pPr>
        <w:numPr>
          <w:ilvl w:val="0"/>
          <w:numId w:val="8"/>
        </w:numPr>
        <w:spacing w:line="360" w:lineRule="auto"/>
        <w:contextualSpacing/>
        <w:jc w:val="both"/>
        <w:rPr>
          <w:b/>
          <w:sz w:val="24"/>
          <w:szCs w:val="24"/>
        </w:rPr>
      </w:pPr>
      <w:r>
        <w:rPr>
          <w:rFonts w:ascii="Times New Roman" w:eastAsia="Times New Roman" w:hAnsi="Times New Roman" w:cs="Times New Roman"/>
          <w:sz w:val="24"/>
          <w:szCs w:val="24"/>
        </w:rPr>
        <w:t>Final extension at 72</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C for 10 minutes</w:t>
      </w:r>
    </w:p>
    <w:p w14:paraId="1B6B2F8F" w14:textId="77777777" w:rsidR="0092356C" w:rsidRDefault="0092356C" w:rsidP="0029609F">
      <w:pPr>
        <w:numPr>
          <w:ilvl w:val="0"/>
          <w:numId w:val="27"/>
        </w:numPr>
        <w:spacing w:line="360" w:lineRule="auto"/>
        <w:contextualSpacing/>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Resolution of Amplified PCR Products by Agarose Gel Electrophoresis</w:t>
      </w:r>
    </w:p>
    <w:p w14:paraId="7A0C4D5F" w14:textId="77777777" w:rsidR="0092356C" w:rsidRDefault="0092356C" w:rsidP="009235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Materials:</w:t>
      </w:r>
    </w:p>
    <w:p w14:paraId="45014034" w14:textId="77777777" w:rsidR="0092356C" w:rsidRDefault="0092356C" w:rsidP="0029609F">
      <w:pPr>
        <w:numPr>
          <w:ilvl w:val="0"/>
          <w:numId w:val="14"/>
        </w:numPr>
        <w:spacing w:after="0" w:line="360" w:lineRule="auto"/>
        <w:contextualSpacing/>
        <w:jc w:val="both"/>
        <w:rPr>
          <w:b/>
          <w:sz w:val="24"/>
          <w:szCs w:val="24"/>
        </w:rPr>
      </w:pPr>
      <w:r>
        <w:rPr>
          <w:rFonts w:ascii="Times New Roman" w:eastAsia="Times New Roman" w:hAnsi="Times New Roman" w:cs="Times New Roman"/>
          <w:sz w:val="24"/>
          <w:szCs w:val="24"/>
        </w:rPr>
        <w:t>Two 1 litre orange-cap bottles</w:t>
      </w:r>
    </w:p>
    <w:p w14:paraId="5C08ED1F" w14:textId="77777777" w:rsidR="0092356C" w:rsidRDefault="0092356C" w:rsidP="0029609F">
      <w:pPr>
        <w:numPr>
          <w:ilvl w:val="0"/>
          <w:numId w:val="14"/>
        </w:numPr>
        <w:spacing w:after="0" w:line="360" w:lineRule="auto"/>
        <w:contextualSpacing/>
        <w:jc w:val="both"/>
        <w:rPr>
          <w:b/>
          <w:sz w:val="24"/>
          <w:szCs w:val="24"/>
        </w:rPr>
      </w:pPr>
      <w:r>
        <w:rPr>
          <w:rFonts w:ascii="Times New Roman" w:eastAsia="Times New Roman" w:hAnsi="Times New Roman" w:cs="Times New Roman"/>
          <w:sz w:val="24"/>
          <w:szCs w:val="24"/>
        </w:rPr>
        <w:t>250mL flask</w:t>
      </w:r>
    </w:p>
    <w:p w14:paraId="5D7D9D1F" w14:textId="77777777" w:rsidR="0092356C" w:rsidRDefault="0092356C" w:rsidP="0029609F">
      <w:pPr>
        <w:numPr>
          <w:ilvl w:val="0"/>
          <w:numId w:val="14"/>
        </w:numPr>
        <w:spacing w:after="0" w:line="360" w:lineRule="auto"/>
        <w:contextualSpacing/>
        <w:jc w:val="both"/>
        <w:rPr>
          <w:b/>
          <w:sz w:val="24"/>
          <w:szCs w:val="24"/>
        </w:rPr>
      </w:pPr>
      <w:r>
        <w:rPr>
          <w:rFonts w:ascii="Times New Roman" w:eastAsia="Times New Roman" w:hAnsi="Times New Roman" w:cs="Times New Roman"/>
          <w:sz w:val="24"/>
          <w:szCs w:val="24"/>
        </w:rPr>
        <w:t>Volumetric cylinders</w:t>
      </w:r>
    </w:p>
    <w:p w14:paraId="37018674" w14:textId="77777777" w:rsidR="0092356C" w:rsidRDefault="0092356C" w:rsidP="0029609F">
      <w:pPr>
        <w:numPr>
          <w:ilvl w:val="0"/>
          <w:numId w:val="14"/>
        </w:numPr>
        <w:spacing w:after="0" w:line="360" w:lineRule="auto"/>
        <w:contextualSpacing/>
        <w:jc w:val="both"/>
        <w:rPr>
          <w:b/>
          <w:sz w:val="24"/>
          <w:szCs w:val="24"/>
        </w:rPr>
      </w:pPr>
      <w:r>
        <w:rPr>
          <w:rFonts w:ascii="Times New Roman" w:eastAsia="Times New Roman" w:hAnsi="Times New Roman" w:cs="Times New Roman"/>
          <w:sz w:val="24"/>
          <w:szCs w:val="24"/>
        </w:rPr>
        <w:t>Spatula</w:t>
      </w:r>
    </w:p>
    <w:p w14:paraId="508FE1F6" w14:textId="77777777" w:rsidR="0092356C" w:rsidRDefault="0092356C" w:rsidP="0029609F">
      <w:pPr>
        <w:numPr>
          <w:ilvl w:val="0"/>
          <w:numId w:val="14"/>
        </w:numPr>
        <w:spacing w:after="0" w:line="360" w:lineRule="auto"/>
        <w:contextualSpacing/>
        <w:jc w:val="both"/>
        <w:rPr>
          <w:b/>
          <w:sz w:val="24"/>
          <w:szCs w:val="24"/>
        </w:rPr>
      </w:pPr>
      <w:r>
        <w:rPr>
          <w:rFonts w:ascii="Times New Roman" w:eastAsia="Times New Roman" w:hAnsi="Times New Roman" w:cs="Times New Roman"/>
          <w:sz w:val="24"/>
          <w:szCs w:val="24"/>
        </w:rPr>
        <w:t>Gel casting tray</w:t>
      </w:r>
    </w:p>
    <w:p w14:paraId="3ADC81B2" w14:textId="77777777" w:rsidR="0092356C" w:rsidRDefault="0092356C" w:rsidP="0029609F">
      <w:pPr>
        <w:numPr>
          <w:ilvl w:val="0"/>
          <w:numId w:val="14"/>
        </w:numPr>
        <w:spacing w:after="0" w:line="360" w:lineRule="auto"/>
        <w:contextualSpacing/>
        <w:jc w:val="both"/>
        <w:rPr>
          <w:b/>
          <w:sz w:val="24"/>
          <w:szCs w:val="24"/>
        </w:rPr>
      </w:pPr>
      <w:r>
        <w:rPr>
          <w:rFonts w:ascii="Times New Roman" w:eastAsia="Times New Roman" w:hAnsi="Times New Roman" w:cs="Times New Roman"/>
          <w:sz w:val="24"/>
          <w:szCs w:val="24"/>
        </w:rPr>
        <w:t>Gel combs</w:t>
      </w:r>
    </w:p>
    <w:p w14:paraId="38684FA6" w14:textId="77777777" w:rsidR="0092356C" w:rsidRDefault="0092356C" w:rsidP="0029609F">
      <w:pPr>
        <w:numPr>
          <w:ilvl w:val="0"/>
          <w:numId w:val="14"/>
        </w:numPr>
        <w:spacing w:after="0" w:line="360" w:lineRule="auto"/>
        <w:contextualSpacing/>
        <w:jc w:val="both"/>
        <w:rPr>
          <w:b/>
          <w:sz w:val="24"/>
          <w:szCs w:val="24"/>
        </w:rPr>
      </w:pPr>
      <w:r>
        <w:rPr>
          <w:rFonts w:ascii="Times New Roman" w:eastAsia="Times New Roman" w:hAnsi="Times New Roman" w:cs="Times New Roman"/>
          <w:sz w:val="24"/>
          <w:szCs w:val="24"/>
        </w:rPr>
        <w:t>Tape</w:t>
      </w:r>
    </w:p>
    <w:p w14:paraId="14C45FCF" w14:textId="77777777" w:rsidR="0092356C" w:rsidRDefault="0092356C" w:rsidP="0029609F">
      <w:pPr>
        <w:numPr>
          <w:ilvl w:val="0"/>
          <w:numId w:val="14"/>
        </w:numPr>
        <w:spacing w:after="0" w:line="360" w:lineRule="auto"/>
        <w:contextualSpacing/>
        <w:jc w:val="both"/>
        <w:rPr>
          <w:b/>
          <w:sz w:val="24"/>
          <w:szCs w:val="24"/>
        </w:rPr>
      </w:pPr>
      <w:r>
        <w:rPr>
          <w:rFonts w:ascii="Times New Roman" w:eastAsia="Times New Roman" w:hAnsi="Times New Roman" w:cs="Times New Roman"/>
          <w:sz w:val="24"/>
          <w:szCs w:val="24"/>
        </w:rPr>
        <w:t>Electrophoresis tank</w:t>
      </w:r>
    </w:p>
    <w:p w14:paraId="4C9C4D22" w14:textId="77777777" w:rsidR="0092356C" w:rsidRDefault="0092356C" w:rsidP="0029609F">
      <w:pPr>
        <w:numPr>
          <w:ilvl w:val="0"/>
          <w:numId w:val="14"/>
        </w:numPr>
        <w:spacing w:after="0" w:line="360" w:lineRule="auto"/>
        <w:contextualSpacing/>
        <w:jc w:val="both"/>
        <w:rPr>
          <w:b/>
          <w:sz w:val="24"/>
          <w:szCs w:val="24"/>
        </w:rPr>
      </w:pPr>
      <w:r>
        <w:rPr>
          <w:rFonts w:ascii="Times New Roman" w:eastAsia="Times New Roman" w:hAnsi="Times New Roman" w:cs="Times New Roman"/>
          <w:sz w:val="24"/>
          <w:szCs w:val="24"/>
        </w:rPr>
        <w:t>Power supply and cables</w:t>
      </w:r>
    </w:p>
    <w:p w14:paraId="2347EF63" w14:textId="77777777" w:rsidR="0092356C" w:rsidRDefault="0092356C" w:rsidP="0029609F">
      <w:pPr>
        <w:numPr>
          <w:ilvl w:val="0"/>
          <w:numId w:val="14"/>
        </w:numPr>
        <w:spacing w:line="360" w:lineRule="auto"/>
        <w:contextualSpacing/>
        <w:jc w:val="both"/>
        <w:rPr>
          <w:b/>
          <w:sz w:val="24"/>
          <w:szCs w:val="24"/>
        </w:rPr>
      </w:pPr>
      <w:r>
        <w:rPr>
          <w:rFonts w:ascii="Times New Roman" w:eastAsia="Times New Roman" w:hAnsi="Times New Roman" w:cs="Times New Roman"/>
          <w:sz w:val="24"/>
          <w:szCs w:val="24"/>
        </w:rPr>
        <w:t>Microwave</w:t>
      </w:r>
    </w:p>
    <w:p w14:paraId="19B7813C" w14:textId="77777777" w:rsidR="0092356C" w:rsidRDefault="0092356C" w:rsidP="009235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Reagents:</w:t>
      </w:r>
    </w:p>
    <w:p w14:paraId="2FE58D3A" w14:textId="77777777" w:rsidR="0092356C" w:rsidRDefault="0092356C" w:rsidP="0029609F">
      <w:pPr>
        <w:numPr>
          <w:ilvl w:val="0"/>
          <w:numId w:val="16"/>
        </w:numPr>
        <w:spacing w:after="0" w:line="360" w:lineRule="auto"/>
        <w:contextualSpacing/>
        <w:jc w:val="both"/>
        <w:rPr>
          <w:b/>
          <w:sz w:val="24"/>
          <w:szCs w:val="24"/>
        </w:rPr>
      </w:pPr>
      <w:r>
        <w:rPr>
          <w:rFonts w:ascii="Times New Roman" w:eastAsia="Times New Roman" w:hAnsi="Times New Roman" w:cs="Times New Roman"/>
          <w:sz w:val="24"/>
          <w:szCs w:val="24"/>
        </w:rPr>
        <w:t>1× TAE Buffer</w:t>
      </w:r>
    </w:p>
    <w:p w14:paraId="1467A6EA" w14:textId="77777777" w:rsidR="0092356C" w:rsidRDefault="0092356C" w:rsidP="0029609F">
      <w:pPr>
        <w:numPr>
          <w:ilvl w:val="0"/>
          <w:numId w:val="16"/>
        </w:numPr>
        <w:spacing w:after="0" w:line="360" w:lineRule="auto"/>
        <w:contextualSpacing/>
        <w:jc w:val="both"/>
        <w:rPr>
          <w:b/>
          <w:sz w:val="24"/>
          <w:szCs w:val="24"/>
        </w:rPr>
      </w:pPr>
      <w:r>
        <w:rPr>
          <w:rFonts w:ascii="Times New Roman" w:eastAsia="Times New Roman" w:hAnsi="Times New Roman" w:cs="Times New Roman"/>
          <w:sz w:val="24"/>
          <w:szCs w:val="24"/>
        </w:rPr>
        <w:t>Ladder</w:t>
      </w:r>
    </w:p>
    <w:p w14:paraId="677B255D" w14:textId="77777777" w:rsidR="0092356C" w:rsidRDefault="0092356C" w:rsidP="0029609F">
      <w:pPr>
        <w:numPr>
          <w:ilvl w:val="0"/>
          <w:numId w:val="16"/>
        </w:numPr>
        <w:spacing w:after="0" w:line="360" w:lineRule="auto"/>
        <w:contextualSpacing/>
        <w:jc w:val="both"/>
        <w:rPr>
          <w:b/>
          <w:sz w:val="24"/>
          <w:szCs w:val="24"/>
        </w:rPr>
      </w:pPr>
      <w:r>
        <w:rPr>
          <w:rFonts w:ascii="Times New Roman" w:eastAsia="Times New Roman" w:hAnsi="Times New Roman" w:cs="Times New Roman"/>
          <w:sz w:val="24"/>
          <w:szCs w:val="24"/>
        </w:rPr>
        <w:t xml:space="preserve">6× loading dye </w:t>
      </w:r>
    </w:p>
    <w:p w14:paraId="7A555020" w14:textId="77777777" w:rsidR="0092356C" w:rsidRDefault="0092356C" w:rsidP="0029609F">
      <w:pPr>
        <w:numPr>
          <w:ilvl w:val="0"/>
          <w:numId w:val="16"/>
        </w:numPr>
        <w:spacing w:line="360" w:lineRule="auto"/>
        <w:contextualSpacing/>
        <w:jc w:val="both"/>
        <w:rPr>
          <w:b/>
          <w:sz w:val="24"/>
          <w:szCs w:val="24"/>
        </w:rPr>
      </w:pPr>
      <w:r>
        <w:rPr>
          <w:rFonts w:ascii="Times New Roman" w:eastAsia="Times New Roman" w:hAnsi="Times New Roman" w:cs="Times New Roman"/>
          <w:sz w:val="24"/>
          <w:szCs w:val="24"/>
        </w:rPr>
        <w:t>Agarose powder</w:t>
      </w:r>
    </w:p>
    <w:p w14:paraId="35EFD8AE" w14:textId="77777777" w:rsidR="0092356C" w:rsidRDefault="0092356C" w:rsidP="0092356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Procedure:</w:t>
      </w:r>
    </w:p>
    <w:p w14:paraId="4D586B32" w14:textId="77777777" w:rsidR="0092356C" w:rsidRDefault="0092356C" w:rsidP="0092356C">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(a)Making the gel</w:t>
      </w:r>
    </w:p>
    <w:p w14:paraId="54152ACA" w14:textId="77777777" w:rsidR="0092356C" w:rsidRDefault="0092356C" w:rsidP="0029609F">
      <w:pPr>
        <w:numPr>
          <w:ilvl w:val="0"/>
          <w:numId w:val="11"/>
        </w:numPr>
        <w:spacing w:after="0" w:line="360" w:lineRule="auto"/>
        <w:contextualSpacing/>
        <w:jc w:val="both"/>
        <w:rPr>
          <w:b/>
          <w:sz w:val="24"/>
          <w:szCs w:val="24"/>
        </w:rPr>
      </w:pPr>
      <w:r>
        <w:rPr>
          <w:rFonts w:ascii="Times New Roman" w:eastAsia="Times New Roman" w:hAnsi="Times New Roman" w:cs="Times New Roman"/>
          <w:sz w:val="24"/>
          <w:szCs w:val="24"/>
        </w:rPr>
        <w:t>Weigh 2.5g of the agarose powder and transfer it into a 250mL flask.</w:t>
      </w:r>
    </w:p>
    <w:p w14:paraId="4B17681D" w14:textId="77777777" w:rsidR="0092356C" w:rsidRDefault="0092356C" w:rsidP="0029609F">
      <w:pPr>
        <w:numPr>
          <w:ilvl w:val="0"/>
          <w:numId w:val="11"/>
        </w:numPr>
        <w:spacing w:after="0" w:line="360" w:lineRule="auto"/>
        <w:contextualSpacing/>
        <w:jc w:val="both"/>
        <w:rPr>
          <w:b/>
          <w:sz w:val="24"/>
          <w:szCs w:val="24"/>
        </w:rPr>
      </w:pPr>
      <w:r>
        <w:rPr>
          <w:rFonts w:ascii="Times New Roman" w:eastAsia="Times New Roman" w:hAnsi="Times New Roman" w:cs="Times New Roman"/>
          <w:sz w:val="24"/>
          <w:szCs w:val="24"/>
        </w:rPr>
        <w:t>Measure 100mL of TAE buffer and add it to the flask. Swirl to mix.</w:t>
      </w:r>
    </w:p>
    <w:p w14:paraId="5C020D7B" w14:textId="77777777" w:rsidR="0092356C" w:rsidRDefault="0092356C" w:rsidP="0029609F">
      <w:pPr>
        <w:numPr>
          <w:ilvl w:val="0"/>
          <w:numId w:val="11"/>
        </w:numPr>
        <w:spacing w:after="0" w:line="360" w:lineRule="auto"/>
        <w:contextualSpacing/>
        <w:jc w:val="both"/>
        <w:rPr>
          <w:b/>
          <w:sz w:val="24"/>
          <w:szCs w:val="24"/>
        </w:rPr>
      </w:pPr>
      <w:r>
        <w:rPr>
          <w:rFonts w:ascii="Times New Roman" w:eastAsia="Times New Roman" w:hAnsi="Times New Roman" w:cs="Times New Roman"/>
          <w:sz w:val="24"/>
          <w:szCs w:val="24"/>
        </w:rPr>
        <w:t>Place the flask in a microwave and time for 2 minutes.</w:t>
      </w:r>
    </w:p>
    <w:p w14:paraId="55CC0591" w14:textId="77777777" w:rsidR="0092356C" w:rsidRDefault="0092356C" w:rsidP="0029609F">
      <w:pPr>
        <w:numPr>
          <w:ilvl w:val="0"/>
          <w:numId w:val="11"/>
        </w:numPr>
        <w:spacing w:after="0" w:line="360" w:lineRule="auto"/>
        <w:contextualSpacing/>
        <w:jc w:val="both"/>
        <w:rPr>
          <w:b/>
          <w:sz w:val="24"/>
          <w:szCs w:val="24"/>
        </w:rPr>
      </w:pPr>
      <w:r>
        <w:rPr>
          <w:rFonts w:ascii="Times New Roman" w:eastAsia="Times New Roman" w:hAnsi="Times New Roman" w:cs="Times New Roman"/>
          <w:sz w:val="24"/>
          <w:szCs w:val="24"/>
        </w:rPr>
        <w:t>Remove the flask and check to see whether the gel has dissolved. Typically when it has dissolved completely it appears more transparent or clear. If it has not dissolved completely, place it back into the microwave for a few seconds longer until you are satisfied that it is ready.</w:t>
      </w:r>
    </w:p>
    <w:p w14:paraId="0EFE7C5F" w14:textId="77777777" w:rsidR="0092356C" w:rsidRDefault="0092356C" w:rsidP="0029609F">
      <w:pPr>
        <w:numPr>
          <w:ilvl w:val="0"/>
          <w:numId w:val="11"/>
        </w:numPr>
        <w:spacing w:after="0" w:line="360" w:lineRule="auto"/>
        <w:contextualSpacing/>
        <w:jc w:val="both"/>
        <w:rPr>
          <w:b/>
          <w:sz w:val="24"/>
          <w:szCs w:val="24"/>
        </w:rPr>
      </w:pPr>
      <w:r>
        <w:rPr>
          <w:rFonts w:ascii="Times New Roman" w:eastAsia="Times New Roman" w:hAnsi="Times New Roman" w:cs="Times New Roman"/>
          <w:sz w:val="24"/>
          <w:szCs w:val="24"/>
        </w:rPr>
        <w:t>Remove the ethidium bromide from the refrigerator and carefully add 3 drops into the gel and mix by gently swirling. Be careful as you handle ethidium bromide because it is a carcinogenic substance and should not come in contact with bare skin.</w:t>
      </w:r>
    </w:p>
    <w:p w14:paraId="53F6032E" w14:textId="77777777" w:rsidR="0092356C" w:rsidRDefault="0092356C" w:rsidP="0029609F">
      <w:pPr>
        <w:numPr>
          <w:ilvl w:val="0"/>
          <w:numId w:val="11"/>
        </w:numPr>
        <w:spacing w:after="0" w:line="360" w:lineRule="auto"/>
        <w:contextualSpacing/>
        <w:jc w:val="both"/>
        <w:rPr>
          <w:b/>
          <w:sz w:val="24"/>
          <w:szCs w:val="24"/>
        </w:rPr>
      </w:pPr>
      <w:r>
        <w:rPr>
          <w:rFonts w:ascii="Times New Roman" w:eastAsia="Times New Roman" w:hAnsi="Times New Roman" w:cs="Times New Roman"/>
          <w:sz w:val="24"/>
          <w:szCs w:val="24"/>
        </w:rPr>
        <w:lastRenderedPageBreak/>
        <w:t>Place the gel combs in a gel casting tray and pour in the agarose gel making sure the combs are well submerged in the gel.</w:t>
      </w:r>
    </w:p>
    <w:p w14:paraId="1FE4DE2B" w14:textId="77777777" w:rsidR="0092356C" w:rsidRDefault="0092356C" w:rsidP="0029609F">
      <w:pPr>
        <w:numPr>
          <w:ilvl w:val="0"/>
          <w:numId w:val="11"/>
        </w:numPr>
        <w:spacing w:after="0" w:line="360" w:lineRule="auto"/>
        <w:contextualSpacing/>
        <w:jc w:val="both"/>
        <w:rPr>
          <w:b/>
          <w:sz w:val="24"/>
          <w:szCs w:val="24"/>
        </w:rPr>
      </w:pPr>
      <w:r>
        <w:rPr>
          <w:rFonts w:ascii="Times New Roman" w:eastAsia="Times New Roman" w:hAnsi="Times New Roman" w:cs="Times New Roman"/>
          <w:sz w:val="24"/>
          <w:szCs w:val="24"/>
        </w:rPr>
        <w:t>Cover the gel and allow it to polymerise</w:t>
      </w:r>
    </w:p>
    <w:p w14:paraId="2A2BE506" w14:textId="77777777" w:rsidR="0092356C" w:rsidRDefault="0092356C" w:rsidP="0029609F">
      <w:pPr>
        <w:numPr>
          <w:ilvl w:val="0"/>
          <w:numId w:val="11"/>
        </w:numPr>
        <w:spacing w:line="360" w:lineRule="auto"/>
        <w:contextualSpacing/>
        <w:jc w:val="both"/>
        <w:rPr>
          <w:b/>
          <w:sz w:val="24"/>
          <w:szCs w:val="24"/>
        </w:rPr>
      </w:pPr>
      <w:r>
        <w:rPr>
          <w:rFonts w:ascii="Times New Roman" w:eastAsia="Times New Roman" w:hAnsi="Times New Roman" w:cs="Times New Roman"/>
          <w:sz w:val="24"/>
          <w:szCs w:val="24"/>
        </w:rPr>
        <w:t>When the gel has polymerized, carefully remove the comb to expose the sample wells.</w:t>
      </w:r>
    </w:p>
    <w:p w14:paraId="70FDE301" w14:textId="77777777" w:rsidR="0092356C" w:rsidRDefault="0092356C" w:rsidP="0092356C">
      <w:pPr>
        <w:spacing w:line="360" w:lineRule="auto"/>
        <w:ind w:left="36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(b)  Running the gel</w:t>
      </w:r>
    </w:p>
    <w:p w14:paraId="56FA96AC" w14:textId="77777777" w:rsidR="0092356C" w:rsidRDefault="0092356C" w:rsidP="0029609F">
      <w:pPr>
        <w:numPr>
          <w:ilvl w:val="0"/>
          <w:numId w:val="18"/>
        </w:numPr>
        <w:spacing w:after="0" w:line="360" w:lineRule="auto"/>
        <w:contextualSpacing/>
        <w:jc w:val="both"/>
        <w:rPr>
          <w:b/>
          <w:sz w:val="24"/>
          <w:szCs w:val="24"/>
        </w:rPr>
      </w:pPr>
      <w:r>
        <w:rPr>
          <w:rFonts w:ascii="Times New Roman" w:eastAsia="Times New Roman" w:hAnsi="Times New Roman" w:cs="Times New Roman"/>
          <w:sz w:val="24"/>
          <w:szCs w:val="24"/>
        </w:rPr>
        <w:t>Place the gel into the tank</w:t>
      </w:r>
    </w:p>
    <w:p w14:paraId="66732152" w14:textId="77777777" w:rsidR="0092356C" w:rsidRDefault="0092356C" w:rsidP="0029609F">
      <w:pPr>
        <w:numPr>
          <w:ilvl w:val="0"/>
          <w:numId w:val="18"/>
        </w:numPr>
        <w:spacing w:after="0" w:line="360" w:lineRule="auto"/>
        <w:contextualSpacing/>
        <w:jc w:val="both"/>
        <w:rPr>
          <w:b/>
          <w:sz w:val="24"/>
          <w:szCs w:val="24"/>
        </w:rPr>
      </w:pPr>
      <w:r>
        <w:rPr>
          <w:rFonts w:ascii="Times New Roman" w:eastAsia="Times New Roman" w:hAnsi="Times New Roman" w:cs="Times New Roman"/>
          <w:sz w:val="24"/>
          <w:szCs w:val="24"/>
        </w:rPr>
        <w:t>Add EtBr to the ~900mL 1× TAE to make it 0.05µg/mL. Pour the buffer into the tank high enough to cover the gel. Be careful since the buffer now has ethidium bromide in it.</w:t>
      </w:r>
    </w:p>
    <w:p w14:paraId="69D222A6" w14:textId="77777777" w:rsidR="0092356C" w:rsidRDefault="0092356C" w:rsidP="0029609F">
      <w:pPr>
        <w:numPr>
          <w:ilvl w:val="0"/>
          <w:numId w:val="18"/>
        </w:numPr>
        <w:spacing w:after="0" w:line="360" w:lineRule="auto"/>
        <w:contextualSpacing/>
        <w:jc w:val="both"/>
        <w:rPr>
          <w:b/>
          <w:sz w:val="24"/>
          <w:szCs w:val="24"/>
        </w:rPr>
      </w:pPr>
      <w:r>
        <w:rPr>
          <w:rFonts w:ascii="Times New Roman" w:eastAsia="Times New Roman" w:hAnsi="Times New Roman" w:cs="Times New Roman"/>
          <w:sz w:val="24"/>
          <w:szCs w:val="24"/>
        </w:rPr>
        <w:t>Add 1µL loading dye per 5µL sample.</w:t>
      </w:r>
    </w:p>
    <w:p w14:paraId="3D882EAB" w14:textId="77777777" w:rsidR="0092356C" w:rsidRDefault="0092356C" w:rsidP="0029609F">
      <w:pPr>
        <w:numPr>
          <w:ilvl w:val="0"/>
          <w:numId w:val="18"/>
        </w:numPr>
        <w:spacing w:after="0" w:line="360" w:lineRule="auto"/>
        <w:contextualSpacing/>
        <w:jc w:val="both"/>
        <w:rPr>
          <w:b/>
          <w:sz w:val="24"/>
          <w:szCs w:val="24"/>
        </w:rPr>
      </w:pPr>
      <w:r>
        <w:rPr>
          <w:rFonts w:ascii="Times New Roman" w:eastAsia="Times New Roman" w:hAnsi="Times New Roman" w:cs="Times New Roman"/>
          <w:sz w:val="24"/>
          <w:szCs w:val="24"/>
        </w:rPr>
        <w:t>Add the ladder to the first well</w:t>
      </w:r>
    </w:p>
    <w:p w14:paraId="2C733355" w14:textId="77777777" w:rsidR="0092356C" w:rsidRDefault="0092356C" w:rsidP="0029609F">
      <w:pPr>
        <w:numPr>
          <w:ilvl w:val="0"/>
          <w:numId w:val="18"/>
        </w:numPr>
        <w:spacing w:after="0" w:line="360" w:lineRule="auto"/>
        <w:contextualSpacing/>
        <w:jc w:val="both"/>
        <w:rPr>
          <w:b/>
          <w:sz w:val="24"/>
          <w:szCs w:val="24"/>
        </w:rPr>
      </w:pPr>
      <w:r>
        <w:rPr>
          <w:rFonts w:ascii="Times New Roman" w:eastAsia="Times New Roman" w:hAnsi="Times New Roman" w:cs="Times New Roman"/>
          <w:sz w:val="24"/>
          <w:szCs w:val="24"/>
        </w:rPr>
        <w:t>Add samples to the dye and transfer into the wells starting with the ladder</w:t>
      </w:r>
    </w:p>
    <w:p w14:paraId="5A851C38" w14:textId="77777777" w:rsidR="0092356C" w:rsidRDefault="0092356C" w:rsidP="0029609F">
      <w:pPr>
        <w:numPr>
          <w:ilvl w:val="0"/>
          <w:numId w:val="18"/>
        </w:numPr>
        <w:spacing w:line="360" w:lineRule="auto"/>
        <w:contextualSpacing/>
        <w:jc w:val="both"/>
        <w:rPr>
          <w:b/>
          <w:sz w:val="24"/>
          <w:szCs w:val="24"/>
        </w:rPr>
      </w:pPr>
      <w:r>
        <w:rPr>
          <w:rFonts w:ascii="Times New Roman" w:eastAsia="Times New Roman" w:hAnsi="Times New Roman" w:cs="Times New Roman"/>
          <w:sz w:val="24"/>
          <w:szCs w:val="24"/>
        </w:rPr>
        <w:t>Connect the tank to the power supply and run for about an hour or until the faster dye migrates most of the way through the gel</w:t>
      </w:r>
    </w:p>
    <w:p w14:paraId="3F98701A" w14:textId="77777777" w:rsidR="0092356C" w:rsidRDefault="0092356C" w:rsidP="0092356C">
      <w:pPr>
        <w:spacing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(c) Imaging the gel</w:t>
      </w:r>
    </w:p>
    <w:p w14:paraId="56117487" w14:textId="77777777" w:rsidR="0092356C" w:rsidRDefault="0092356C" w:rsidP="0029609F">
      <w:pPr>
        <w:numPr>
          <w:ilvl w:val="0"/>
          <w:numId w:val="20"/>
        </w:numPr>
        <w:spacing w:after="0" w:line="360" w:lineRule="auto"/>
        <w:contextualSpacing/>
        <w:jc w:val="both"/>
        <w:rPr>
          <w:i/>
          <w:sz w:val="24"/>
          <w:szCs w:val="24"/>
        </w:rPr>
      </w:pPr>
      <w:r>
        <w:rPr>
          <w:rFonts w:ascii="Times New Roman" w:eastAsia="Times New Roman" w:hAnsi="Times New Roman" w:cs="Times New Roman"/>
          <w:sz w:val="24"/>
          <w:szCs w:val="24"/>
        </w:rPr>
        <w:t>Carry the gel in a casting tray</w:t>
      </w:r>
    </w:p>
    <w:p w14:paraId="76B04C23" w14:textId="77777777" w:rsidR="0092356C" w:rsidRDefault="0092356C" w:rsidP="0029609F">
      <w:pPr>
        <w:numPr>
          <w:ilvl w:val="0"/>
          <w:numId w:val="20"/>
        </w:numPr>
        <w:spacing w:after="0" w:line="360" w:lineRule="auto"/>
        <w:contextualSpacing/>
        <w:jc w:val="both"/>
        <w:rPr>
          <w:i/>
          <w:sz w:val="24"/>
          <w:szCs w:val="24"/>
        </w:rPr>
      </w:pPr>
      <w:r>
        <w:rPr>
          <w:rFonts w:ascii="Times New Roman" w:eastAsia="Times New Roman" w:hAnsi="Times New Roman" w:cs="Times New Roman"/>
          <w:sz w:val="24"/>
          <w:szCs w:val="24"/>
        </w:rPr>
        <w:t>Open the plastic cover</w:t>
      </w:r>
    </w:p>
    <w:p w14:paraId="6465C689" w14:textId="77777777" w:rsidR="0092356C" w:rsidRDefault="0092356C" w:rsidP="0029609F">
      <w:pPr>
        <w:numPr>
          <w:ilvl w:val="0"/>
          <w:numId w:val="20"/>
        </w:numPr>
        <w:spacing w:after="0" w:line="360" w:lineRule="auto"/>
        <w:contextualSpacing/>
        <w:jc w:val="both"/>
        <w:rPr>
          <w:i/>
          <w:sz w:val="24"/>
          <w:szCs w:val="24"/>
        </w:rPr>
      </w:pPr>
      <w:r>
        <w:rPr>
          <w:rFonts w:ascii="Times New Roman" w:eastAsia="Times New Roman" w:hAnsi="Times New Roman" w:cs="Times New Roman"/>
          <w:sz w:val="24"/>
          <w:szCs w:val="24"/>
        </w:rPr>
        <w:t>Transfer the gel from the casting tray by sliding it into the transilluminator</w:t>
      </w:r>
    </w:p>
    <w:p w14:paraId="2F7E5E4C" w14:textId="77777777" w:rsidR="0092356C" w:rsidRDefault="0092356C" w:rsidP="0029609F">
      <w:pPr>
        <w:numPr>
          <w:ilvl w:val="0"/>
          <w:numId w:val="20"/>
        </w:numPr>
        <w:spacing w:after="0" w:line="360" w:lineRule="auto"/>
        <w:contextualSpacing/>
        <w:jc w:val="both"/>
        <w:rPr>
          <w:i/>
          <w:sz w:val="24"/>
          <w:szCs w:val="24"/>
        </w:rPr>
      </w:pPr>
      <w:r>
        <w:rPr>
          <w:rFonts w:ascii="Times New Roman" w:eastAsia="Times New Roman" w:hAnsi="Times New Roman" w:cs="Times New Roman"/>
          <w:sz w:val="24"/>
          <w:szCs w:val="24"/>
        </w:rPr>
        <w:t>Close the plastic cover</w:t>
      </w:r>
    </w:p>
    <w:p w14:paraId="1DF44C00" w14:textId="77777777" w:rsidR="0092356C" w:rsidRDefault="0092356C" w:rsidP="0029609F">
      <w:pPr>
        <w:numPr>
          <w:ilvl w:val="0"/>
          <w:numId w:val="20"/>
        </w:numPr>
        <w:spacing w:line="360" w:lineRule="auto"/>
        <w:contextualSpacing/>
        <w:jc w:val="both"/>
        <w:rPr>
          <w:i/>
          <w:sz w:val="24"/>
          <w:szCs w:val="24"/>
        </w:rPr>
      </w:pPr>
      <w:r>
        <w:rPr>
          <w:rFonts w:ascii="Times New Roman" w:eastAsia="Times New Roman" w:hAnsi="Times New Roman" w:cs="Times New Roman"/>
          <w:sz w:val="24"/>
          <w:szCs w:val="24"/>
        </w:rPr>
        <w:t>Turn on UV to 100%. You should see bands at this point.</w:t>
      </w:r>
    </w:p>
    <w:p w14:paraId="744FCDAC" w14:textId="77777777" w:rsidR="003D2089" w:rsidRDefault="003D2089" w:rsidP="0092356C">
      <w:pPr>
        <w:spacing w:line="360" w:lineRule="auto"/>
        <w:jc w:val="both"/>
      </w:pPr>
    </w:p>
    <w:p w14:paraId="7CD0ED0F" w14:textId="77777777" w:rsidR="00E32534" w:rsidRDefault="00E32534" w:rsidP="0092356C">
      <w:pPr>
        <w:spacing w:line="360" w:lineRule="auto"/>
        <w:jc w:val="both"/>
      </w:pPr>
    </w:p>
    <w:p w14:paraId="15FBA918" w14:textId="77777777" w:rsidR="00E32534" w:rsidRDefault="00E32534" w:rsidP="0092356C">
      <w:pPr>
        <w:spacing w:line="360" w:lineRule="auto"/>
        <w:jc w:val="both"/>
      </w:pPr>
    </w:p>
    <w:p w14:paraId="34923606" w14:textId="7A266459" w:rsidR="003D2089" w:rsidRPr="00E32534" w:rsidRDefault="003D2089" w:rsidP="003D2089">
      <w:pPr>
        <w:pStyle w:val="Heading2"/>
        <w:rPr>
          <w:rFonts w:ascii="Times New Roman" w:hAnsi="Times New Roman" w:cs="Times New Roman"/>
          <w:b/>
          <w:sz w:val="28"/>
          <w:szCs w:val="28"/>
        </w:rPr>
      </w:pPr>
      <w:bookmarkStart w:id="182" w:name="_Toc10158327"/>
      <w:r w:rsidRPr="00E32534">
        <w:rPr>
          <w:rFonts w:ascii="Times New Roman" w:hAnsi="Times New Roman" w:cs="Times New Roman"/>
          <w:b/>
          <w:sz w:val="28"/>
          <w:szCs w:val="28"/>
        </w:rPr>
        <w:lastRenderedPageBreak/>
        <w:t>Appendix 3: Laboratory Results</w:t>
      </w:r>
      <w:bookmarkEnd w:id="182"/>
    </w:p>
    <w:p w14:paraId="6A8A1AFD" w14:textId="77777777" w:rsidR="003D2089" w:rsidRDefault="003D2089" w:rsidP="00515466">
      <w:pPr>
        <w:pStyle w:val="Caption"/>
        <w:keepNext/>
        <w:spacing w:line="360" w:lineRule="auto"/>
        <w:jc w:val="both"/>
        <w:rPr>
          <w:rFonts w:ascii="Times New Roman" w:hAnsi="Times New Roman" w:cs="Times New Roman"/>
          <w:sz w:val="22"/>
          <w:szCs w:val="22"/>
        </w:rPr>
      </w:pPr>
      <w:bookmarkStart w:id="183" w:name="_Toc530929373"/>
      <w:bookmarkStart w:id="184" w:name="_Toc524759"/>
    </w:p>
    <w:p w14:paraId="21725403" w14:textId="14ED4688" w:rsidR="00515466" w:rsidRPr="0072181A" w:rsidRDefault="00515466" w:rsidP="00515466">
      <w:pPr>
        <w:pStyle w:val="Caption"/>
        <w:keepNext/>
        <w:spacing w:line="360" w:lineRule="auto"/>
        <w:jc w:val="both"/>
        <w:rPr>
          <w:rFonts w:ascii="Times New Roman" w:hAnsi="Times New Roman" w:cs="Times New Roman"/>
          <w:sz w:val="22"/>
          <w:szCs w:val="22"/>
        </w:rPr>
      </w:pPr>
      <w:bookmarkStart w:id="185" w:name="_Toc8473672"/>
      <w:r w:rsidRPr="0072181A">
        <w:rPr>
          <w:rFonts w:ascii="Times New Roman" w:hAnsi="Times New Roman" w:cs="Times New Roman"/>
          <w:sz w:val="22"/>
          <w:szCs w:val="22"/>
        </w:rPr>
        <w:t xml:space="preserve">Table </w:t>
      </w:r>
      <w:r w:rsidRPr="0072181A">
        <w:rPr>
          <w:rFonts w:ascii="Times New Roman" w:hAnsi="Times New Roman" w:cs="Times New Roman"/>
          <w:sz w:val="22"/>
          <w:szCs w:val="22"/>
        </w:rPr>
        <w:fldChar w:fldCharType="begin"/>
      </w:r>
      <w:r w:rsidRPr="0072181A">
        <w:rPr>
          <w:rFonts w:ascii="Times New Roman" w:hAnsi="Times New Roman" w:cs="Times New Roman"/>
          <w:sz w:val="22"/>
          <w:szCs w:val="22"/>
        </w:rPr>
        <w:instrText xml:space="preserve"> SEQ Table \* ARABIC </w:instrText>
      </w:r>
      <w:r w:rsidRPr="0072181A">
        <w:rPr>
          <w:rFonts w:ascii="Times New Roman" w:hAnsi="Times New Roman" w:cs="Times New Roman"/>
          <w:sz w:val="22"/>
          <w:szCs w:val="22"/>
        </w:rPr>
        <w:fldChar w:fldCharType="separate"/>
      </w:r>
      <w:r w:rsidR="0022491C">
        <w:rPr>
          <w:rFonts w:ascii="Times New Roman" w:hAnsi="Times New Roman" w:cs="Times New Roman"/>
          <w:noProof/>
          <w:sz w:val="22"/>
          <w:szCs w:val="22"/>
        </w:rPr>
        <w:t>11</w:t>
      </w:r>
      <w:r w:rsidRPr="0072181A">
        <w:rPr>
          <w:rFonts w:ascii="Times New Roman" w:hAnsi="Times New Roman" w:cs="Times New Roman"/>
          <w:sz w:val="22"/>
          <w:szCs w:val="22"/>
        </w:rPr>
        <w:fldChar w:fldCharType="end"/>
      </w:r>
      <w:r w:rsidRPr="0072181A">
        <w:rPr>
          <w:rFonts w:ascii="Times New Roman" w:hAnsi="Times New Roman" w:cs="Times New Roman"/>
          <w:sz w:val="22"/>
          <w:szCs w:val="22"/>
        </w:rPr>
        <w:t xml:space="preserve">: </w:t>
      </w:r>
      <w:r w:rsidR="00930659">
        <w:rPr>
          <w:rFonts w:ascii="Times New Roman" w:hAnsi="Times New Roman" w:cs="Times New Roman"/>
          <w:sz w:val="22"/>
          <w:szCs w:val="22"/>
        </w:rPr>
        <w:t>Some of the g</w:t>
      </w:r>
      <w:r w:rsidRPr="0072181A">
        <w:rPr>
          <w:rFonts w:ascii="Times New Roman" w:hAnsi="Times New Roman" w:cs="Times New Roman"/>
          <w:sz w:val="22"/>
          <w:szCs w:val="22"/>
        </w:rPr>
        <w:t>enes Detected After Multiplex PCR</w:t>
      </w:r>
      <w:bookmarkEnd w:id="183"/>
      <w:bookmarkEnd w:id="184"/>
      <w:bookmarkEnd w:id="185"/>
    </w:p>
    <w:tbl>
      <w:tblPr>
        <w:tblStyle w:val="TableGrid"/>
        <w:tblW w:w="0" w:type="auto"/>
        <w:tblLook w:val="04A0" w:firstRow="1" w:lastRow="0" w:firstColumn="1" w:lastColumn="0" w:noHBand="0" w:noVBand="1"/>
      </w:tblPr>
      <w:tblGrid>
        <w:gridCol w:w="1779"/>
        <w:gridCol w:w="1572"/>
        <w:gridCol w:w="1728"/>
        <w:gridCol w:w="2456"/>
        <w:gridCol w:w="1815"/>
      </w:tblGrid>
      <w:tr w:rsidR="00515466" w:rsidRPr="00141CBA" w14:paraId="589A80E2" w14:textId="77777777" w:rsidTr="00930659">
        <w:trPr>
          <w:trHeight w:val="315"/>
        </w:trPr>
        <w:tc>
          <w:tcPr>
            <w:tcW w:w="1779" w:type="dxa"/>
            <w:noWrap/>
            <w:hideMark/>
          </w:tcPr>
          <w:p w14:paraId="3A0DC949" w14:textId="77777777" w:rsidR="00515466" w:rsidRPr="00141CBA" w:rsidRDefault="00515466" w:rsidP="00D63449">
            <w:pPr>
              <w:spacing w:line="360" w:lineRule="auto"/>
              <w:jc w:val="both"/>
              <w:rPr>
                <w:rFonts w:ascii="Times New Roman" w:hAnsi="Times New Roman" w:cs="Times New Roman"/>
                <w:b/>
                <w:bCs/>
                <w:sz w:val="24"/>
                <w:szCs w:val="24"/>
              </w:rPr>
            </w:pPr>
            <w:r w:rsidRPr="00141CBA">
              <w:rPr>
                <w:rFonts w:ascii="Times New Roman" w:hAnsi="Times New Roman" w:cs="Times New Roman"/>
                <w:b/>
                <w:bCs/>
                <w:sz w:val="24"/>
                <w:szCs w:val="24"/>
              </w:rPr>
              <w:t>Isolate Number</w:t>
            </w:r>
          </w:p>
        </w:tc>
        <w:tc>
          <w:tcPr>
            <w:tcW w:w="1572" w:type="dxa"/>
            <w:noWrap/>
            <w:hideMark/>
          </w:tcPr>
          <w:p w14:paraId="3DEFD953" w14:textId="77777777" w:rsidR="00515466" w:rsidRPr="00141CBA" w:rsidRDefault="00515466" w:rsidP="00D63449">
            <w:pPr>
              <w:spacing w:line="360" w:lineRule="auto"/>
              <w:jc w:val="both"/>
              <w:rPr>
                <w:rFonts w:ascii="Times New Roman" w:hAnsi="Times New Roman" w:cs="Times New Roman"/>
                <w:b/>
                <w:bCs/>
                <w:sz w:val="24"/>
                <w:szCs w:val="24"/>
              </w:rPr>
            </w:pPr>
            <w:r w:rsidRPr="00141CBA">
              <w:rPr>
                <w:rFonts w:ascii="Times New Roman" w:hAnsi="Times New Roman" w:cs="Times New Roman"/>
                <w:b/>
                <w:bCs/>
                <w:sz w:val="24"/>
                <w:szCs w:val="24"/>
              </w:rPr>
              <w:t>Area</w:t>
            </w:r>
          </w:p>
        </w:tc>
        <w:tc>
          <w:tcPr>
            <w:tcW w:w="1728" w:type="dxa"/>
            <w:noWrap/>
            <w:hideMark/>
          </w:tcPr>
          <w:p w14:paraId="35711CE5" w14:textId="77777777" w:rsidR="00515466" w:rsidRPr="00141CBA" w:rsidRDefault="00515466" w:rsidP="00D63449">
            <w:pPr>
              <w:spacing w:line="360" w:lineRule="auto"/>
              <w:jc w:val="both"/>
              <w:rPr>
                <w:rFonts w:ascii="Times New Roman" w:hAnsi="Times New Roman" w:cs="Times New Roman"/>
                <w:b/>
                <w:bCs/>
                <w:sz w:val="24"/>
                <w:szCs w:val="24"/>
              </w:rPr>
            </w:pPr>
            <w:r w:rsidRPr="00141CBA">
              <w:rPr>
                <w:rFonts w:ascii="Times New Roman" w:hAnsi="Times New Roman" w:cs="Times New Roman"/>
                <w:b/>
                <w:bCs/>
                <w:sz w:val="24"/>
                <w:szCs w:val="24"/>
              </w:rPr>
              <w:t>Type of Market</w:t>
            </w:r>
          </w:p>
        </w:tc>
        <w:tc>
          <w:tcPr>
            <w:tcW w:w="2456" w:type="dxa"/>
            <w:noWrap/>
            <w:hideMark/>
          </w:tcPr>
          <w:p w14:paraId="4F6E4B91" w14:textId="77777777" w:rsidR="00515466" w:rsidRPr="00141CBA" w:rsidRDefault="00515466" w:rsidP="00D63449">
            <w:pPr>
              <w:spacing w:line="360" w:lineRule="auto"/>
              <w:jc w:val="both"/>
              <w:rPr>
                <w:rFonts w:ascii="Times New Roman" w:hAnsi="Times New Roman" w:cs="Times New Roman"/>
                <w:b/>
                <w:bCs/>
                <w:sz w:val="24"/>
                <w:szCs w:val="24"/>
              </w:rPr>
            </w:pPr>
            <w:r w:rsidRPr="00141CBA">
              <w:rPr>
                <w:rFonts w:ascii="Times New Roman" w:hAnsi="Times New Roman" w:cs="Times New Roman"/>
                <w:b/>
                <w:bCs/>
                <w:sz w:val="24"/>
                <w:szCs w:val="24"/>
              </w:rPr>
              <w:t>Resistant Antibiotics</w:t>
            </w:r>
          </w:p>
        </w:tc>
        <w:tc>
          <w:tcPr>
            <w:tcW w:w="1815" w:type="dxa"/>
            <w:noWrap/>
            <w:hideMark/>
          </w:tcPr>
          <w:p w14:paraId="5555D35D" w14:textId="77777777" w:rsidR="00515466" w:rsidRPr="00141CBA" w:rsidRDefault="00515466" w:rsidP="00D63449">
            <w:pPr>
              <w:spacing w:line="360" w:lineRule="auto"/>
              <w:jc w:val="both"/>
              <w:rPr>
                <w:rFonts w:ascii="Times New Roman" w:hAnsi="Times New Roman" w:cs="Times New Roman"/>
                <w:b/>
                <w:bCs/>
                <w:sz w:val="24"/>
                <w:szCs w:val="24"/>
              </w:rPr>
            </w:pPr>
            <w:r w:rsidRPr="00141CBA">
              <w:rPr>
                <w:rFonts w:ascii="Times New Roman" w:hAnsi="Times New Roman" w:cs="Times New Roman"/>
                <w:b/>
                <w:bCs/>
                <w:sz w:val="24"/>
                <w:szCs w:val="24"/>
              </w:rPr>
              <w:t>Genes Detected</w:t>
            </w:r>
          </w:p>
        </w:tc>
      </w:tr>
      <w:tr w:rsidR="00515466" w:rsidRPr="00141CBA" w14:paraId="2620E964" w14:textId="77777777" w:rsidTr="00930659">
        <w:trPr>
          <w:trHeight w:val="315"/>
        </w:trPr>
        <w:tc>
          <w:tcPr>
            <w:tcW w:w="1779" w:type="dxa"/>
            <w:noWrap/>
            <w:hideMark/>
          </w:tcPr>
          <w:p w14:paraId="3A4F3FB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1</w:t>
            </w:r>
          </w:p>
        </w:tc>
        <w:tc>
          <w:tcPr>
            <w:tcW w:w="1572" w:type="dxa"/>
            <w:noWrap/>
            <w:hideMark/>
          </w:tcPr>
          <w:p w14:paraId="0D4CDCC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Chilanga A</w:t>
            </w:r>
          </w:p>
        </w:tc>
        <w:tc>
          <w:tcPr>
            <w:tcW w:w="1728" w:type="dxa"/>
            <w:noWrap/>
            <w:hideMark/>
          </w:tcPr>
          <w:p w14:paraId="58BE6AB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1C11306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Amp</w:t>
            </w:r>
          </w:p>
        </w:tc>
        <w:tc>
          <w:tcPr>
            <w:tcW w:w="1815" w:type="dxa"/>
            <w:noWrap/>
            <w:hideMark/>
          </w:tcPr>
          <w:p w14:paraId="5A7A6FD3"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003084ED" w14:textId="77777777" w:rsidTr="00930659">
        <w:trPr>
          <w:trHeight w:val="315"/>
        </w:trPr>
        <w:tc>
          <w:tcPr>
            <w:tcW w:w="1779" w:type="dxa"/>
            <w:noWrap/>
            <w:hideMark/>
          </w:tcPr>
          <w:p w14:paraId="57A65ED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2</w:t>
            </w:r>
          </w:p>
        </w:tc>
        <w:tc>
          <w:tcPr>
            <w:tcW w:w="1572" w:type="dxa"/>
            <w:noWrap/>
            <w:hideMark/>
          </w:tcPr>
          <w:p w14:paraId="2491632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7896A5F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4669CEC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Amp</w:t>
            </w:r>
          </w:p>
        </w:tc>
        <w:tc>
          <w:tcPr>
            <w:tcW w:w="1815" w:type="dxa"/>
            <w:noWrap/>
            <w:hideMark/>
          </w:tcPr>
          <w:p w14:paraId="642F287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5415106A" w14:textId="77777777" w:rsidTr="00930659">
        <w:trPr>
          <w:trHeight w:val="315"/>
        </w:trPr>
        <w:tc>
          <w:tcPr>
            <w:tcW w:w="1779" w:type="dxa"/>
            <w:noWrap/>
            <w:hideMark/>
          </w:tcPr>
          <w:p w14:paraId="606818D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3</w:t>
            </w:r>
          </w:p>
        </w:tc>
        <w:tc>
          <w:tcPr>
            <w:tcW w:w="1572" w:type="dxa"/>
            <w:noWrap/>
            <w:hideMark/>
          </w:tcPr>
          <w:p w14:paraId="148DD86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20B3F004"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320B81F3"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Amp</w:t>
            </w:r>
          </w:p>
        </w:tc>
        <w:tc>
          <w:tcPr>
            <w:tcW w:w="1815" w:type="dxa"/>
            <w:noWrap/>
            <w:hideMark/>
          </w:tcPr>
          <w:p w14:paraId="7E851F7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39BB4A8F" w14:textId="77777777" w:rsidTr="00930659">
        <w:trPr>
          <w:trHeight w:val="315"/>
        </w:trPr>
        <w:tc>
          <w:tcPr>
            <w:tcW w:w="1779" w:type="dxa"/>
            <w:noWrap/>
            <w:hideMark/>
          </w:tcPr>
          <w:p w14:paraId="472399D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4</w:t>
            </w:r>
          </w:p>
        </w:tc>
        <w:tc>
          <w:tcPr>
            <w:tcW w:w="1572" w:type="dxa"/>
            <w:noWrap/>
            <w:hideMark/>
          </w:tcPr>
          <w:p w14:paraId="3BD16CB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D</w:t>
            </w:r>
          </w:p>
        </w:tc>
        <w:tc>
          <w:tcPr>
            <w:tcW w:w="1728" w:type="dxa"/>
            <w:noWrap/>
            <w:hideMark/>
          </w:tcPr>
          <w:p w14:paraId="6C44E81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2A87E5D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Cip, Tet, Sxt, Amp, Nal</w:t>
            </w:r>
          </w:p>
        </w:tc>
        <w:tc>
          <w:tcPr>
            <w:tcW w:w="1815" w:type="dxa"/>
            <w:noWrap/>
            <w:hideMark/>
          </w:tcPr>
          <w:p w14:paraId="3A8920C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 TetA</w:t>
            </w:r>
          </w:p>
        </w:tc>
      </w:tr>
      <w:tr w:rsidR="00515466" w:rsidRPr="00141CBA" w14:paraId="09EF5453" w14:textId="77777777" w:rsidTr="00930659">
        <w:trPr>
          <w:trHeight w:val="315"/>
        </w:trPr>
        <w:tc>
          <w:tcPr>
            <w:tcW w:w="1779" w:type="dxa"/>
            <w:noWrap/>
            <w:hideMark/>
          </w:tcPr>
          <w:p w14:paraId="612828BD"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5</w:t>
            </w:r>
          </w:p>
        </w:tc>
        <w:tc>
          <w:tcPr>
            <w:tcW w:w="1572" w:type="dxa"/>
            <w:noWrap/>
            <w:hideMark/>
          </w:tcPr>
          <w:p w14:paraId="5CAFBDDD"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B</w:t>
            </w:r>
          </w:p>
        </w:tc>
        <w:tc>
          <w:tcPr>
            <w:tcW w:w="1728" w:type="dxa"/>
            <w:noWrap/>
            <w:hideMark/>
          </w:tcPr>
          <w:p w14:paraId="5D13B40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57ED79B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Amp</w:t>
            </w:r>
          </w:p>
        </w:tc>
        <w:tc>
          <w:tcPr>
            <w:tcW w:w="1815" w:type="dxa"/>
            <w:noWrap/>
            <w:hideMark/>
          </w:tcPr>
          <w:p w14:paraId="4C62EB7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TetA</w:t>
            </w:r>
          </w:p>
        </w:tc>
      </w:tr>
      <w:tr w:rsidR="00515466" w:rsidRPr="00141CBA" w14:paraId="791C491A" w14:textId="77777777" w:rsidTr="00930659">
        <w:trPr>
          <w:trHeight w:val="315"/>
        </w:trPr>
        <w:tc>
          <w:tcPr>
            <w:tcW w:w="1779" w:type="dxa"/>
            <w:noWrap/>
            <w:hideMark/>
          </w:tcPr>
          <w:p w14:paraId="3D82BAC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6</w:t>
            </w:r>
          </w:p>
        </w:tc>
        <w:tc>
          <w:tcPr>
            <w:tcW w:w="1572" w:type="dxa"/>
            <w:noWrap/>
            <w:hideMark/>
          </w:tcPr>
          <w:p w14:paraId="5B457C0D"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C</w:t>
            </w:r>
          </w:p>
        </w:tc>
        <w:tc>
          <w:tcPr>
            <w:tcW w:w="1728" w:type="dxa"/>
            <w:noWrap/>
            <w:hideMark/>
          </w:tcPr>
          <w:p w14:paraId="13B4EB4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1EB37DA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Chl, Amp</w:t>
            </w:r>
          </w:p>
        </w:tc>
        <w:tc>
          <w:tcPr>
            <w:tcW w:w="1815" w:type="dxa"/>
            <w:noWrap/>
            <w:hideMark/>
          </w:tcPr>
          <w:p w14:paraId="66E84E9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037AF916" w14:textId="77777777" w:rsidTr="00930659">
        <w:trPr>
          <w:trHeight w:val="315"/>
        </w:trPr>
        <w:tc>
          <w:tcPr>
            <w:tcW w:w="1779" w:type="dxa"/>
            <w:noWrap/>
            <w:hideMark/>
          </w:tcPr>
          <w:p w14:paraId="4D2D5E8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7</w:t>
            </w:r>
          </w:p>
        </w:tc>
        <w:tc>
          <w:tcPr>
            <w:tcW w:w="1572" w:type="dxa"/>
            <w:noWrap/>
            <w:hideMark/>
          </w:tcPr>
          <w:p w14:paraId="608F890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C</w:t>
            </w:r>
          </w:p>
        </w:tc>
        <w:tc>
          <w:tcPr>
            <w:tcW w:w="1728" w:type="dxa"/>
            <w:noWrap/>
            <w:hideMark/>
          </w:tcPr>
          <w:p w14:paraId="7D87B4C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5A2FA9E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Chl, Amp, Nal</w:t>
            </w:r>
          </w:p>
        </w:tc>
        <w:tc>
          <w:tcPr>
            <w:tcW w:w="1815" w:type="dxa"/>
            <w:noWrap/>
            <w:hideMark/>
          </w:tcPr>
          <w:p w14:paraId="719530B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TetA, CtxM, Sul1</w:t>
            </w:r>
          </w:p>
        </w:tc>
      </w:tr>
      <w:tr w:rsidR="00515466" w:rsidRPr="00141CBA" w14:paraId="3990C5B0" w14:textId="77777777" w:rsidTr="00930659">
        <w:trPr>
          <w:trHeight w:val="315"/>
        </w:trPr>
        <w:tc>
          <w:tcPr>
            <w:tcW w:w="1779" w:type="dxa"/>
            <w:noWrap/>
            <w:hideMark/>
          </w:tcPr>
          <w:p w14:paraId="1FB2666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8</w:t>
            </w:r>
          </w:p>
        </w:tc>
        <w:tc>
          <w:tcPr>
            <w:tcW w:w="1572" w:type="dxa"/>
            <w:noWrap/>
            <w:hideMark/>
          </w:tcPr>
          <w:p w14:paraId="1A0E899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Kafue A</w:t>
            </w:r>
          </w:p>
        </w:tc>
        <w:tc>
          <w:tcPr>
            <w:tcW w:w="1728" w:type="dxa"/>
            <w:noWrap/>
            <w:hideMark/>
          </w:tcPr>
          <w:p w14:paraId="3AC0D3A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12845BD4"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Amp</w:t>
            </w:r>
          </w:p>
        </w:tc>
        <w:tc>
          <w:tcPr>
            <w:tcW w:w="1815" w:type="dxa"/>
            <w:noWrap/>
            <w:hideMark/>
          </w:tcPr>
          <w:p w14:paraId="7AC3834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139CBB2B" w14:textId="77777777" w:rsidTr="00930659">
        <w:trPr>
          <w:trHeight w:val="315"/>
        </w:trPr>
        <w:tc>
          <w:tcPr>
            <w:tcW w:w="1779" w:type="dxa"/>
            <w:noWrap/>
            <w:hideMark/>
          </w:tcPr>
          <w:p w14:paraId="01FCCB1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9</w:t>
            </w:r>
          </w:p>
        </w:tc>
        <w:tc>
          <w:tcPr>
            <w:tcW w:w="1572" w:type="dxa"/>
            <w:noWrap/>
            <w:hideMark/>
          </w:tcPr>
          <w:p w14:paraId="5A07857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Chilanga A</w:t>
            </w:r>
          </w:p>
        </w:tc>
        <w:tc>
          <w:tcPr>
            <w:tcW w:w="1728" w:type="dxa"/>
            <w:noWrap/>
            <w:hideMark/>
          </w:tcPr>
          <w:p w14:paraId="6D9755A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61BF014D"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Amp</w:t>
            </w:r>
          </w:p>
        </w:tc>
        <w:tc>
          <w:tcPr>
            <w:tcW w:w="1815" w:type="dxa"/>
            <w:noWrap/>
            <w:hideMark/>
          </w:tcPr>
          <w:p w14:paraId="77A1C20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035B8D5A" w14:textId="77777777" w:rsidTr="00930659">
        <w:trPr>
          <w:trHeight w:val="315"/>
        </w:trPr>
        <w:tc>
          <w:tcPr>
            <w:tcW w:w="1779" w:type="dxa"/>
            <w:noWrap/>
            <w:hideMark/>
          </w:tcPr>
          <w:p w14:paraId="7EC51E9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10</w:t>
            </w:r>
          </w:p>
        </w:tc>
        <w:tc>
          <w:tcPr>
            <w:tcW w:w="1572" w:type="dxa"/>
            <w:noWrap/>
            <w:hideMark/>
          </w:tcPr>
          <w:p w14:paraId="6B3342A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2890B25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5216C44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Nal</w:t>
            </w:r>
          </w:p>
        </w:tc>
        <w:tc>
          <w:tcPr>
            <w:tcW w:w="1815" w:type="dxa"/>
            <w:noWrap/>
            <w:hideMark/>
          </w:tcPr>
          <w:p w14:paraId="4E75416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39D4FD22" w14:textId="77777777" w:rsidTr="00930659">
        <w:trPr>
          <w:trHeight w:val="315"/>
        </w:trPr>
        <w:tc>
          <w:tcPr>
            <w:tcW w:w="1779" w:type="dxa"/>
            <w:noWrap/>
            <w:hideMark/>
          </w:tcPr>
          <w:p w14:paraId="6A4A634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11</w:t>
            </w:r>
          </w:p>
        </w:tc>
        <w:tc>
          <w:tcPr>
            <w:tcW w:w="1572" w:type="dxa"/>
            <w:noWrap/>
            <w:hideMark/>
          </w:tcPr>
          <w:p w14:paraId="42CE78E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C</w:t>
            </w:r>
          </w:p>
        </w:tc>
        <w:tc>
          <w:tcPr>
            <w:tcW w:w="1728" w:type="dxa"/>
            <w:noWrap/>
            <w:hideMark/>
          </w:tcPr>
          <w:p w14:paraId="05FFEF1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4682E97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c>
          <w:tcPr>
            <w:tcW w:w="1815" w:type="dxa"/>
            <w:noWrap/>
            <w:hideMark/>
          </w:tcPr>
          <w:p w14:paraId="2742697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3D6D3E9A" w14:textId="77777777" w:rsidTr="00930659">
        <w:trPr>
          <w:trHeight w:val="315"/>
        </w:trPr>
        <w:tc>
          <w:tcPr>
            <w:tcW w:w="1779" w:type="dxa"/>
            <w:noWrap/>
            <w:hideMark/>
          </w:tcPr>
          <w:p w14:paraId="3AFFC15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12</w:t>
            </w:r>
          </w:p>
        </w:tc>
        <w:tc>
          <w:tcPr>
            <w:tcW w:w="1572" w:type="dxa"/>
            <w:noWrap/>
            <w:hideMark/>
          </w:tcPr>
          <w:p w14:paraId="00A9051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6F351F1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63F5B59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Chl, Amp</w:t>
            </w:r>
          </w:p>
        </w:tc>
        <w:tc>
          <w:tcPr>
            <w:tcW w:w="1815" w:type="dxa"/>
            <w:noWrap/>
            <w:hideMark/>
          </w:tcPr>
          <w:p w14:paraId="6444C603"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 TetA</w:t>
            </w:r>
          </w:p>
        </w:tc>
      </w:tr>
      <w:tr w:rsidR="00515466" w:rsidRPr="00141CBA" w14:paraId="2E445AF3" w14:textId="77777777" w:rsidTr="00930659">
        <w:trPr>
          <w:trHeight w:val="315"/>
        </w:trPr>
        <w:tc>
          <w:tcPr>
            <w:tcW w:w="1779" w:type="dxa"/>
            <w:noWrap/>
            <w:hideMark/>
          </w:tcPr>
          <w:p w14:paraId="230767C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13</w:t>
            </w:r>
          </w:p>
        </w:tc>
        <w:tc>
          <w:tcPr>
            <w:tcW w:w="1572" w:type="dxa"/>
            <w:noWrap/>
            <w:hideMark/>
          </w:tcPr>
          <w:p w14:paraId="6E25CC6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Chilanga A</w:t>
            </w:r>
          </w:p>
        </w:tc>
        <w:tc>
          <w:tcPr>
            <w:tcW w:w="1728" w:type="dxa"/>
            <w:noWrap/>
            <w:hideMark/>
          </w:tcPr>
          <w:p w14:paraId="3B1EAC2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22C0662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Cip, Tet, Amp, Nal</w:t>
            </w:r>
          </w:p>
        </w:tc>
        <w:tc>
          <w:tcPr>
            <w:tcW w:w="1815" w:type="dxa"/>
            <w:noWrap/>
            <w:hideMark/>
          </w:tcPr>
          <w:p w14:paraId="4A1BF9A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4B8DFD70" w14:textId="77777777" w:rsidTr="00930659">
        <w:trPr>
          <w:trHeight w:val="315"/>
        </w:trPr>
        <w:tc>
          <w:tcPr>
            <w:tcW w:w="1779" w:type="dxa"/>
            <w:noWrap/>
            <w:hideMark/>
          </w:tcPr>
          <w:p w14:paraId="0F61DE5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14</w:t>
            </w:r>
          </w:p>
        </w:tc>
        <w:tc>
          <w:tcPr>
            <w:tcW w:w="1572" w:type="dxa"/>
            <w:noWrap/>
            <w:hideMark/>
          </w:tcPr>
          <w:p w14:paraId="389C779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65A3D11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589929E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w:t>
            </w:r>
          </w:p>
        </w:tc>
        <w:tc>
          <w:tcPr>
            <w:tcW w:w="1815" w:type="dxa"/>
            <w:noWrap/>
            <w:hideMark/>
          </w:tcPr>
          <w:p w14:paraId="06E99F3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7504CE1C" w14:textId="77777777" w:rsidTr="00930659">
        <w:trPr>
          <w:trHeight w:val="315"/>
        </w:trPr>
        <w:tc>
          <w:tcPr>
            <w:tcW w:w="1779" w:type="dxa"/>
            <w:noWrap/>
            <w:hideMark/>
          </w:tcPr>
          <w:p w14:paraId="2140803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15</w:t>
            </w:r>
          </w:p>
        </w:tc>
        <w:tc>
          <w:tcPr>
            <w:tcW w:w="1572" w:type="dxa"/>
            <w:noWrap/>
            <w:hideMark/>
          </w:tcPr>
          <w:p w14:paraId="42837F3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49B54F6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4BB31E9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Amp</w:t>
            </w:r>
          </w:p>
        </w:tc>
        <w:tc>
          <w:tcPr>
            <w:tcW w:w="1815" w:type="dxa"/>
            <w:noWrap/>
            <w:hideMark/>
          </w:tcPr>
          <w:p w14:paraId="31AA803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TetA</w:t>
            </w:r>
          </w:p>
        </w:tc>
      </w:tr>
      <w:tr w:rsidR="00515466" w:rsidRPr="00141CBA" w14:paraId="23E08AB2" w14:textId="77777777" w:rsidTr="00930659">
        <w:trPr>
          <w:trHeight w:val="315"/>
        </w:trPr>
        <w:tc>
          <w:tcPr>
            <w:tcW w:w="1779" w:type="dxa"/>
            <w:noWrap/>
            <w:hideMark/>
          </w:tcPr>
          <w:p w14:paraId="5464011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lastRenderedPageBreak/>
              <w:t>16</w:t>
            </w:r>
          </w:p>
        </w:tc>
        <w:tc>
          <w:tcPr>
            <w:tcW w:w="1572" w:type="dxa"/>
            <w:noWrap/>
            <w:hideMark/>
          </w:tcPr>
          <w:p w14:paraId="1B8B493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4985A09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266ED59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Chl, Ctx, Amp</w:t>
            </w:r>
          </w:p>
        </w:tc>
        <w:tc>
          <w:tcPr>
            <w:tcW w:w="1815" w:type="dxa"/>
            <w:noWrap/>
            <w:hideMark/>
          </w:tcPr>
          <w:p w14:paraId="0504CAB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TetA, CtxM</w:t>
            </w:r>
          </w:p>
        </w:tc>
      </w:tr>
      <w:tr w:rsidR="00515466" w:rsidRPr="00141CBA" w14:paraId="12881BAB" w14:textId="77777777" w:rsidTr="00930659">
        <w:trPr>
          <w:trHeight w:val="315"/>
        </w:trPr>
        <w:tc>
          <w:tcPr>
            <w:tcW w:w="1779" w:type="dxa"/>
            <w:noWrap/>
            <w:hideMark/>
          </w:tcPr>
          <w:p w14:paraId="78359073"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17</w:t>
            </w:r>
          </w:p>
        </w:tc>
        <w:tc>
          <w:tcPr>
            <w:tcW w:w="1572" w:type="dxa"/>
            <w:noWrap/>
            <w:hideMark/>
          </w:tcPr>
          <w:p w14:paraId="39F3780D"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Chilanga A</w:t>
            </w:r>
          </w:p>
        </w:tc>
        <w:tc>
          <w:tcPr>
            <w:tcW w:w="1728" w:type="dxa"/>
            <w:noWrap/>
            <w:hideMark/>
          </w:tcPr>
          <w:p w14:paraId="4C51505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66839CE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c>
          <w:tcPr>
            <w:tcW w:w="1815" w:type="dxa"/>
            <w:noWrap/>
            <w:hideMark/>
          </w:tcPr>
          <w:p w14:paraId="6227237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41F6065E" w14:textId="77777777" w:rsidTr="00930659">
        <w:trPr>
          <w:trHeight w:val="315"/>
        </w:trPr>
        <w:tc>
          <w:tcPr>
            <w:tcW w:w="1779" w:type="dxa"/>
            <w:noWrap/>
            <w:hideMark/>
          </w:tcPr>
          <w:p w14:paraId="0A9A32A3"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18</w:t>
            </w:r>
          </w:p>
        </w:tc>
        <w:tc>
          <w:tcPr>
            <w:tcW w:w="1572" w:type="dxa"/>
            <w:noWrap/>
            <w:hideMark/>
          </w:tcPr>
          <w:p w14:paraId="58953D94"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A</w:t>
            </w:r>
          </w:p>
        </w:tc>
        <w:tc>
          <w:tcPr>
            <w:tcW w:w="1728" w:type="dxa"/>
            <w:noWrap/>
            <w:hideMark/>
          </w:tcPr>
          <w:p w14:paraId="7068309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681D7BF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Amp</w:t>
            </w:r>
          </w:p>
        </w:tc>
        <w:tc>
          <w:tcPr>
            <w:tcW w:w="1815" w:type="dxa"/>
            <w:noWrap/>
            <w:hideMark/>
          </w:tcPr>
          <w:p w14:paraId="4E2A25B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11E27249" w14:textId="77777777" w:rsidTr="00930659">
        <w:trPr>
          <w:trHeight w:val="315"/>
        </w:trPr>
        <w:tc>
          <w:tcPr>
            <w:tcW w:w="1779" w:type="dxa"/>
            <w:noWrap/>
            <w:hideMark/>
          </w:tcPr>
          <w:p w14:paraId="165F2E0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19</w:t>
            </w:r>
          </w:p>
        </w:tc>
        <w:tc>
          <w:tcPr>
            <w:tcW w:w="1572" w:type="dxa"/>
            <w:noWrap/>
            <w:hideMark/>
          </w:tcPr>
          <w:p w14:paraId="5C7568E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A</w:t>
            </w:r>
          </w:p>
        </w:tc>
        <w:tc>
          <w:tcPr>
            <w:tcW w:w="1728" w:type="dxa"/>
            <w:noWrap/>
            <w:hideMark/>
          </w:tcPr>
          <w:p w14:paraId="1F46661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6AC884E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c>
          <w:tcPr>
            <w:tcW w:w="1815" w:type="dxa"/>
            <w:noWrap/>
            <w:hideMark/>
          </w:tcPr>
          <w:p w14:paraId="29A09E3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1CCA59F8" w14:textId="77777777" w:rsidTr="00930659">
        <w:trPr>
          <w:trHeight w:val="315"/>
        </w:trPr>
        <w:tc>
          <w:tcPr>
            <w:tcW w:w="1779" w:type="dxa"/>
            <w:noWrap/>
            <w:hideMark/>
          </w:tcPr>
          <w:p w14:paraId="374706E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20</w:t>
            </w:r>
          </w:p>
        </w:tc>
        <w:tc>
          <w:tcPr>
            <w:tcW w:w="1572" w:type="dxa"/>
            <w:noWrap/>
            <w:hideMark/>
          </w:tcPr>
          <w:p w14:paraId="3ADFAD9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H</w:t>
            </w:r>
          </w:p>
        </w:tc>
        <w:tc>
          <w:tcPr>
            <w:tcW w:w="1728" w:type="dxa"/>
            <w:noWrap/>
            <w:hideMark/>
          </w:tcPr>
          <w:p w14:paraId="3213817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315AF65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Amp</w:t>
            </w:r>
          </w:p>
        </w:tc>
        <w:tc>
          <w:tcPr>
            <w:tcW w:w="1815" w:type="dxa"/>
            <w:noWrap/>
            <w:hideMark/>
          </w:tcPr>
          <w:p w14:paraId="09A868D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30FEE937" w14:textId="77777777" w:rsidTr="00930659">
        <w:trPr>
          <w:trHeight w:val="315"/>
        </w:trPr>
        <w:tc>
          <w:tcPr>
            <w:tcW w:w="1779" w:type="dxa"/>
            <w:noWrap/>
            <w:hideMark/>
          </w:tcPr>
          <w:p w14:paraId="19EA477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21</w:t>
            </w:r>
          </w:p>
        </w:tc>
        <w:tc>
          <w:tcPr>
            <w:tcW w:w="1572" w:type="dxa"/>
            <w:noWrap/>
            <w:hideMark/>
          </w:tcPr>
          <w:p w14:paraId="4BC4D8A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A</w:t>
            </w:r>
          </w:p>
        </w:tc>
        <w:tc>
          <w:tcPr>
            <w:tcW w:w="1728" w:type="dxa"/>
            <w:noWrap/>
            <w:hideMark/>
          </w:tcPr>
          <w:p w14:paraId="59B7730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6DC3B10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 Amp</w:t>
            </w:r>
          </w:p>
        </w:tc>
        <w:tc>
          <w:tcPr>
            <w:tcW w:w="1815" w:type="dxa"/>
            <w:noWrap/>
            <w:hideMark/>
          </w:tcPr>
          <w:p w14:paraId="076B0DD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Sul1, TetA</w:t>
            </w:r>
          </w:p>
        </w:tc>
      </w:tr>
      <w:tr w:rsidR="00515466" w:rsidRPr="00141CBA" w14:paraId="7E12B847" w14:textId="77777777" w:rsidTr="00930659">
        <w:trPr>
          <w:trHeight w:val="315"/>
        </w:trPr>
        <w:tc>
          <w:tcPr>
            <w:tcW w:w="1779" w:type="dxa"/>
            <w:noWrap/>
            <w:hideMark/>
          </w:tcPr>
          <w:p w14:paraId="3E45C35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22</w:t>
            </w:r>
          </w:p>
        </w:tc>
        <w:tc>
          <w:tcPr>
            <w:tcW w:w="1572" w:type="dxa"/>
            <w:noWrap/>
            <w:hideMark/>
          </w:tcPr>
          <w:p w14:paraId="1563AAB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K</w:t>
            </w:r>
          </w:p>
        </w:tc>
        <w:tc>
          <w:tcPr>
            <w:tcW w:w="1728" w:type="dxa"/>
            <w:noWrap/>
            <w:hideMark/>
          </w:tcPr>
          <w:p w14:paraId="2B98D43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21133D5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Amp</w:t>
            </w:r>
          </w:p>
        </w:tc>
        <w:tc>
          <w:tcPr>
            <w:tcW w:w="1815" w:type="dxa"/>
            <w:noWrap/>
            <w:hideMark/>
          </w:tcPr>
          <w:p w14:paraId="7A25253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Sul1, TetA</w:t>
            </w:r>
          </w:p>
        </w:tc>
      </w:tr>
      <w:tr w:rsidR="00515466" w:rsidRPr="00141CBA" w14:paraId="251D1095" w14:textId="77777777" w:rsidTr="00930659">
        <w:trPr>
          <w:trHeight w:val="315"/>
        </w:trPr>
        <w:tc>
          <w:tcPr>
            <w:tcW w:w="1779" w:type="dxa"/>
            <w:noWrap/>
            <w:hideMark/>
          </w:tcPr>
          <w:p w14:paraId="2F346644"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23</w:t>
            </w:r>
          </w:p>
        </w:tc>
        <w:tc>
          <w:tcPr>
            <w:tcW w:w="1572" w:type="dxa"/>
            <w:noWrap/>
            <w:hideMark/>
          </w:tcPr>
          <w:p w14:paraId="08441CE4"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Kafue A</w:t>
            </w:r>
          </w:p>
        </w:tc>
        <w:tc>
          <w:tcPr>
            <w:tcW w:w="1728" w:type="dxa"/>
            <w:noWrap/>
            <w:hideMark/>
          </w:tcPr>
          <w:p w14:paraId="381516A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1C136EA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c>
          <w:tcPr>
            <w:tcW w:w="1815" w:type="dxa"/>
            <w:noWrap/>
            <w:hideMark/>
          </w:tcPr>
          <w:p w14:paraId="30897A14"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35077735" w14:textId="77777777" w:rsidTr="00930659">
        <w:trPr>
          <w:trHeight w:val="315"/>
        </w:trPr>
        <w:tc>
          <w:tcPr>
            <w:tcW w:w="1779" w:type="dxa"/>
            <w:noWrap/>
            <w:hideMark/>
          </w:tcPr>
          <w:p w14:paraId="6711EA4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24</w:t>
            </w:r>
          </w:p>
        </w:tc>
        <w:tc>
          <w:tcPr>
            <w:tcW w:w="1572" w:type="dxa"/>
            <w:noWrap/>
            <w:hideMark/>
          </w:tcPr>
          <w:p w14:paraId="3554E6C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K</w:t>
            </w:r>
          </w:p>
        </w:tc>
        <w:tc>
          <w:tcPr>
            <w:tcW w:w="1728" w:type="dxa"/>
            <w:noWrap/>
            <w:hideMark/>
          </w:tcPr>
          <w:p w14:paraId="1526435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77F28C1D"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c>
          <w:tcPr>
            <w:tcW w:w="1815" w:type="dxa"/>
            <w:noWrap/>
            <w:hideMark/>
          </w:tcPr>
          <w:p w14:paraId="2EF62C1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0B70DFDA" w14:textId="77777777" w:rsidTr="00930659">
        <w:trPr>
          <w:trHeight w:val="315"/>
        </w:trPr>
        <w:tc>
          <w:tcPr>
            <w:tcW w:w="1779" w:type="dxa"/>
            <w:noWrap/>
            <w:hideMark/>
          </w:tcPr>
          <w:p w14:paraId="7A74ECD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25</w:t>
            </w:r>
          </w:p>
        </w:tc>
        <w:tc>
          <w:tcPr>
            <w:tcW w:w="1572" w:type="dxa"/>
            <w:noWrap/>
            <w:hideMark/>
          </w:tcPr>
          <w:p w14:paraId="72AEE3F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B</w:t>
            </w:r>
          </w:p>
        </w:tc>
        <w:tc>
          <w:tcPr>
            <w:tcW w:w="1728" w:type="dxa"/>
            <w:noWrap/>
            <w:hideMark/>
          </w:tcPr>
          <w:p w14:paraId="3A6CA8A4"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758E65A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Ctx, Amp</w:t>
            </w:r>
          </w:p>
        </w:tc>
        <w:tc>
          <w:tcPr>
            <w:tcW w:w="1815" w:type="dxa"/>
            <w:noWrap/>
            <w:hideMark/>
          </w:tcPr>
          <w:p w14:paraId="72DFB6B3"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2319A615" w14:textId="77777777" w:rsidTr="00930659">
        <w:trPr>
          <w:trHeight w:val="315"/>
        </w:trPr>
        <w:tc>
          <w:tcPr>
            <w:tcW w:w="1779" w:type="dxa"/>
            <w:noWrap/>
            <w:hideMark/>
          </w:tcPr>
          <w:p w14:paraId="0448543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26</w:t>
            </w:r>
          </w:p>
        </w:tc>
        <w:tc>
          <w:tcPr>
            <w:tcW w:w="1572" w:type="dxa"/>
            <w:noWrap/>
            <w:hideMark/>
          </w:tcPr>
          <w:p w14:paraId="65D26C6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K</w:t>
            </w:r>
          </w:p>
        </w:tc>
        <w:tc>
          <w:tcPr>
            <w:tcW w:w="1728" w:type="dxa"/>
            <w:noWrap/>
            <w:hideMark/>
          </w:tcPr>
          <w:p w14:paraId="5496C49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37011F7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w:t>
            </w:r>
          </w:p>
        </w:tc>
        <w:tc>
          <w:tcPr>
            <w:tcW w:w="1815" w:type="dxa"/>
            <w:noWrap/>
            <w:hideMark/>
          </w:tcPr>
          <w:p w14:paraId="4120D1B3"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1CE3C81B" w14:textId="77777777" w:rsidTr="00930659">
        <w:trPr>
          <w:trHeight w:val="315"/>
        </w:trPr>
        <w:tc>
          <w:tcPr>
            <w:tcW w:w="1779" w:type="dxa"/>
            <w:noWrap/>
            <w:hideMark/>
          </w:tcPr>
          <w:p w14:paraId="2A05363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27</w:t>
            </w:r>
          </w:p>
        </w:tc>
        <w:tc>
          <w:tcPr>
            <w:tcW w:w="1572" w:type="dxa"/>
            <w:noWrap/>
            <w:hideMark/>
          </w:tcPr>
          <w:p w14:paraId="24FEAE5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K</w:t>
            </w:r>
          </w:p>
        </w:tc>
        <w:tc>
          <w:tcPr>
            <w:tcW w:w="1728" w:type="dxa"/>
            <w:noWrap/>
            <w:hideMark/>
          </w:tcPr>
          <w:p w14:paraId="5973BDF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484C601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Amp</w:t>
            </w:r>
          </w:p>
        </w:tc>
        <w:tc>
          <w:tcPr>
            <w:tcW w:w="1815" w:type="dxa"/>
            <w:noWrap/>
            <w:hideMark/>
          </w:tcPr>
          <w:p w14:paraId="350F094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498FDF3B" w14:textId="77777777" w:rsidTr="00930659">
        <w:trPr>
          <w:trHeight w:val="315"/>
        </w:trPr>
        <w:tc>
          <w:tcPr>
            <w:tcW w:w="1779" w:type="dxa"/>
            <w:noWrap/>
            <w:hideMark/>
          </w:tcPr>
          <w:p w14:paraId="6980691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28</w:t>
            </w:r>
          </w:p>
        </w:tc>
        <w:tc>
          <w:tcPr>
            <w:tcW w:w="1572" w:type="dxa"/>
            <w:noWrap/>
            <w:hideMark/>
          </w:tcPr>
          <w:p w14:paraId="7E4C2A1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4AF7779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12B2CCF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Amp, Nal</w:t>
            </w:r>
          </w:p>
        </w:tc>
        <w:tc>
          <w:tcPr>
            <w:tcW w:w="1815" w:type="dxa"/>
            <w:noWrap/>
            <w:hideMark/>
          </w:tcPr>
          <w:p w14:paraId="706E110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 TetA</w:t>
            </w:r>
          </w:p>
        </w:tc>
      </w:tr>
      <w:tr w:rsidR="00515466" w:rsidRPr="00141CBA" w14:paraId="3C8A644C" w14:textId="77777777" w:rsidTr="00930659">
        <w:trPr>
          <w:trHeight w:val="315"/>
        </w:trPr>
        <w:tc>
          <w:tcPr>
            <w:tcW w:w="1779" w:type="dxa"/>
            <w:noWrap/>
            <w:hideMark/>
          </w:tcPr>
          <w:p w14:paraId="2F73C25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29</w:t>
            </w:r>
          </w:p>
        </w:tc>
        <w:tc>
          <w:tcPr>
            <w:tcW w:w="1572" w:type="dxa"/>
            <w:noWrap/>
            <w:hideMark/>
          </w:tcPr>
          <w:p w14:paraId="06F41AC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K</w:t>
            </w:r>
          </w:p>
        </w:tc>
        <w:tc>
          <w:tcPr>
            <w:tcW w:w="1728" w:type="dxa"/>
            <w:noWrap/>
            <w:hideMark/>
          </w:tcPr>
          <w:p w14:paraId="5DB4894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7203571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Chl, Amp</w:t>
            </w:r>
          </w:p>
        </w:tc>
        <w:tc>
          <w:tcPr>
            <w:tcW w:w="1815" w:type="dxa"/>
            <w:noWrap/>
            <w:hideMark/>
          </w:tcPr>
          <w:p w14:paraId="0530CF3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20CB0B37" w14:textId="77777777" w:rsidTr="00930659">
        <w:trPr>
          <w:trHeight w:val="315"/>
        </w:trPr>
        <w:tc>
          <w:tcPr>
            <w:tcW w:w="1779" w:type="dxa"/>
            <w:noWrap/>
            <w:hideMark/>
          </w:tcPr>
          <w:p w14:paraId="24367FF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30</w:t>
            </w:r>
          </w:p>
        </w:tc>
        <w:tc>
          <w:tcPr>
            <w:tcW w:w="1572" w:type="dxa"/>
            <w:noWrap/>
            <w:hideMark/>
          </w:tcPr>
          <w:p w14:paraId="59D8F89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K</w:t>
            </w:r>
          </w:p>
        </w:tc>
        <w:tc>
          <w:tcPr>
            <w:tcW w:w="1728" w:type="dxa"/>
            <w:noWrap/>
            <w:hideMark/>
          </w:tcPr>
          <w:p w14:paraId="73C546A4"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7233EB9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Chl, Amp</w:t>
            </w:r>
          </w:p>
        </w:tc>
        <w:tc>
          <w:tcPr>
            <w:tcW w:w="1815" w:type="dxa"/>
            <w:noWrap/>
            <w:hideMark/>
          </w:tcPr>
          <w:p w14:paraId="4CE24DA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 TetA, Sul1</w:t>
            </w:r>
          </w:p>
        </w:tc>
      </w:tr>
      <w:tr w:rsidR="00515466" w:rsidRPr="00141CBA" w14:paraId="13835C21" w14:textId="77777777" w:rsidTr="00930659">
        <w:trPr>
          <w:trHeight w:val="315"/>
        </w:trPr>
        <w:tc>
          <w:tcPr>
            <w:tcW w:w="1779" w:type="dxa"/>
            <w:noWrap/>
            <w:hideMark/>
          </w:tcPr>
          <w:p w14:paraId="287A124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31</w:t>
            </w:r>
          </w:p>
        </w:tc>
        <w:tc>
          <w:tcPr>
            <w:tcW w:w="1572" w:type="dxa"/>
            <w:noWrap/>
            <w:hideMark/>
          </w:tcPr>
          <w:p w14:paraId="6E1AEFD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K</w:t>
            </w:r>
          </w:p>
        </w:tc>
        <w:tc>
          <w:tcPr>
            <w:tcW w:w="1728" w:type="dxa"/>
            <w:noWrap/>
            <w:hideMark/>
          </w:tcPr>
          <w:p w14:paraId="1A70466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604AA15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Cip, Tet, Sxt, Amp, Nal</w:t>
            </w:r>
          </w:p>
        </w:tc>
        <w:tc>
          <w:tcPr>
            <w:tcW w:w="1815" w:type="dxa"/>
            <w:noWrap/>
            <w:hideMark/>
          </w:tcPr>
          <w:p w14:paraId="2A1C1CA3"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325A814E" w14:textId="77777777" w:rsidTr="00930659">
        <w:trPr>
          <w:trHeight w:val="315"/>
        </w:trPr>
        <w:tc>
          <w:tcPr>
            <w:tcW w:w="1779" w:type="dxa"/>
            <w:noWrap/>
            <w:hideMark/>
          </w:tcPr>
          <w:p w14:paraId="3172195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32</w:t>
            </w:r>
          </w:p>
        </w:tc>
        <w:tc>
          <w:tcPr>
            <w:tcW w:w="1572" w:type="dxa"/>
            <w:noWrap/>
            <w:hideMark/>
          </w:tcPr>
          <w:p w14:paraId="0142A654"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B</w:t>
            </w:r>
          </w:p>
        </w:tc>
        <w:tc>
          <w:tcPr>
            <w:tcW w:w="1728" w:type="dxa"/>
            <w:noWrap/>
            <w:hideMark/>
          </w:tcPr>
          <w:p w14:paraId="74F38CD3"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3E6E703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Ctx, Amc, Amp, Nal</w:t>
            </w:r>
          </w:p>
        </w:tc>
        <w:tc>
          <w:tcPr>
            <w:tcW w:w="1815" w:type="dxa"/>
            <w:noWrap/>
            <w:hideMark/>
          </w:tcPr>
          <w:p w14:paraId="2DD3D33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TetA, Sul1</w:t>
            </w:r>
          </w:p>
        </w:tc>
      </w:tr>
      <w:tr w:rsidR="00515466" w:rsidRPr="00141CBA" w14:paraId="13480C06" w14:textId="77777777" w:rsidTr="00930659">
        <w:trPr>
          <w:trHeight w:val="315"/>
        </w:trPr>
        <w:tc>
          <w:tcPr>
            <w:tcW w:w="1779" w:type="dxa"/>
            <w:noWrap/>
            <w:hideMark/>
          </w:tcPr>
          <w:p w14:paraId="551F5A23"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33</w:t>
            </w:r>
          </w:p>
        </w:tc>
        <w:tc>
          <w:tcPr>
            <w:tcW w:w="1572" w:type="dxa"/>
            <w:noWrap/>
            <w:hideMark/>
          </w:tcPr>
          <w:p w14:paraId="2ED1D18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C</w:t>
            </w:r>
          </w:p>
        </w:tc>
        <w:tc>
          <w:tcPr>
            <w:tcW w:w="1728" w:type="dxa"/>
            <w:noWrap/>
            <w:hideMark/>
          </w:tcPr>
          <w:p w14:paraId="425FCF3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709DE43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c>
          <w:tcPr>
            <w:tcW w:w="1815" w:type="dxa"/>
            <w:noWrap/>
            <w:hideMark/>
          </w:tcPr>
          <w:p w14:paraId="7448433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7B6681B5" w14:textId="77777777" w:rsidTr="00930659">
        <w:trPr>
          <w:trHeight w:val="315"/>
        </w:trPr>
        <w:tc>
          <w:tcPr>
            <w:tcW w:w="1779" w:type="dxa"/>
            <w:noWrap/>
            <w:hideMark/>
          </w:tcPr>
          <w:p w14:paraId="4E01F0B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34</w:t>
            </w:r>
          </w:p>
        </w:tc>
        <w:tc>
          <w:tcPr>
            <w:tcW w:w="1572" w:type="dxa"/>
            <w:noWrap/>
            <w:hideMark/>
          </w:tcPr>
          <w:p w14:paraId="3B7C483D"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B</w:t>
            </w:r>
          </w:p>
        </w:tc>
        <w:tc>
          <w:tcPr>
            <w:tcW w:w="1728" w:type="dxa"/>
            <w:noWrap/>
            <w:hideMark/>
          </w:tcPr>
          <w:p w14:paraId="29EC28F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63ED9A7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w:t>
            </w:r>
          </w:p>
        </w:tc>
        <w:tc>
          <w:tcPr>
            <w:tcW w:w="1815" w:type="dxa"/>
            <w:noWrap/>
            <w:hideMark/>
          </w:tcPr>
          <w:p w14:paraId="2D4CEE8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1FF5AD10" w14:textId="77777777" w:rsidTr="00930659">
        <w:trPr>
          <w:trHeight w:val="315"/>
        </w:trPr>
        <w:tc>
          <w:tcPr>
            <w:tcW w:w="1779" w:type="dxa"/>
            <w:noWrap/>
            <w:hideMark/>
          </w:tcPr>
          <w:p w14:paraId="268AFB7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lastRenderedPageBreak/>
              <w:t>35</w:t>
            </w:r>
          </w:p>
        </w:tc>
        <w:tc>
          <w:tcPr>
            <w:tcW w:w="1572" w:type="dxa"/>
            <w:noWrap/>
            <w:hideMark/>
          </w:tcPr>
          <w:p w14:paraId="3CDD975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K</w:t>
            </w:r>
          </w:p>
        </w:tc>
        <w:tc>
          <w:tcPr>
            <w:tcW w:w="1728" w:type="dxa"/>
            <w:noWrap/>
            <w:hideMark/>
          </w:tcPr>
          <w:p w14:paraId="1C03A44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52C2BA3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Amp</w:t>
            </w:r>
          </w:p>
        </w:tc>
        <w:tc>
          <w:tcPr>
            <w:tcW w:w="1815" w:type="dxa"/>
            <w:noWrap/>
            <w:hideMark/>
          </w:tcPr>
          <w:p w14:paraId="136EE28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Sul1, TetA, CtxM</w:t>
            </w:r>
          </w:p>
        </w:tc>
      </w:tr>
      <w:tr w:rsidR="00515466" w:rsidRPr="00141CBA" w14:paraId="18C9205F" w14:textId="77777777" w:rsidTr="00930659">
        <w:trPr>
          <w:trHeight w:val="315"/>
        </w:trPr>
        <w:tc>
          <w:tcPr>
            <w:tcW w:w="1779" w:type="dxa"/>
            <w:noWrap/>
            <w:hideMark/>
          </w:tcPr>
          <w:p w14:paraId="2EFD0BFD"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36</w:t>
            </w:r>
          </w:p>
        </w:tc>
        <w:tc>
          <w:tcPr>
            <w:tcW w:w="1572" w:type="dxa"/>
            <w:noWrap/>
            <w:hideMark/>
          </w:tcPr>
          <w:p w14:paraId="3CC1C63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70DD4B7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74A53C9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Amp</w:t>
            </w:r>
          </w:p>
        </w:tc>
        <w:tc>
          <w:tcPr>
            <w:tcW w:w="1815" w:type="dxa"/>
            <w:noWrap/>
            <w:hideMark/>
          </w:tcPr>
          <w:p w14:paraId="021272C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Sul1, TetA, CtxM</w:t>
            </w:r>
          </w:p>
        </w:tc>
      </w:tr>
      <w:tr w:rsidR="00515466" w:rsidRPr="00141CBA" w14:paraId="5A391D3B" w14:textId="77777777" w:rsidTr="00930659">
        <w:trPr>
          <w:trHeight w:val="315"/>
        </w:trPr>
        <w:tc>
          <w:tcPr>
            <w:tcW w:w="1779" w:type="dxa"/>
            <w:noWrap/>
            <w:hideMark/>
          </w:tcPr>
          <w:p w14:paraId="76EB903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37</w:t>
            </w:r>
          </w:p>
        </w:tc>
        <w:tc>
          <w:tcPr>
            <w:tcW w:w="1572" w:type="dxa"/>
            <w:noWrap/>
            <w:hideMark/>
          </w:tcPr>
          <w:p w14:paraId="4608653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C</w:t>
            </w:r>
          </w:p>
        </w:tc>
        <w:tc>
          <w:tcPr>
            <w:tcW w:w="1728" w:type="dxa"/>
            <w:noWrap/>
            <w:hideMark/>
          </w:tcPr>
          <w:p w14:paraId="4B1F197D"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0321A09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Amp</w:t>
            </w:r>
          </w:p>
        </w:tc>
        <w:tc>
          <w:tcPr>
            <w:tcW w:w="1815" w:type="dxa"/>
            <w:noWrap/>
            <w:hideMark/>
          </w:tcPr>
          <w:p w14:paraId="3C1A5B9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49EF4708" w14:textId="77777777" w:rsidTr="00930659">
        <w:trPr>
          <w:trHeight w:val="315"/>
        </w:trPr>
        <w:tc>
          <w:tcPr>
            <w:tcW w:w="1779" w:type="dxa"/>
            <w:noWrap/>
            <w:hideMark/>
          </w:tcPr>
          <w:p w14:paraId="5C233BB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38</w:t>
            </w:r>
          </w:p>
        </w:tc>
        <w:tc>
          <w:tcPr>
            <w:tcW w:w="1572" w:type="dxa"/>
            <w:noWrap/>
            <w:hideMark/>
          </w:tcPr>
          <w:p w14:paraId="4EB5FEA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K</w:t>
            </w:r>
          </w:p>
        </w:tc>
        <w:tc>
          <w:tcPr>
            <w:tcW w:w="1728" w:type="dxa"/>
            <w:noWrap/>
            <w:hideMark/>
          </w:tcPr>
          <w:p w14:paraId="36F6D7C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36C002D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c>
          <w:tcPr>
            <w:tcW w:w="1815" w:type="dxa"/>
            <w:noWrap/>
            <w:hideMark/>
          </w:tcPr>
          <w:p w14:paraId="7F3907D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4FC51D67" w14:textId="77777777" w:rsidTr="00930659">
        <w:trPr>
          <w:trHeight w:val="315"/>
        </w:trPr>
        <w:tc>
          <w:tcPr>
            <w:tcW w:w="1779" w:type="dxa"/>
            <w:noWrap/>
            <w:hideMark/>
          </w:tcPr>
          <w:p w14:paraId="7B84DC1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39</w:t>
            </w:r>
          </w:p>
        </w:tc>
        <w:tc>
          <w:tcPr>
            <w:tcW w:w="1572" w:type="dxa"/>
            <w:noWrap/>
            <w:hideMark/>
          </w:tcPr>
          <w:p w14:paraId="32FC448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K</w:t>
            </w:r>
          </w:p>
        </w:tc>
        <w:tc>
          <w:tcPr>
            <w:tcW w:w="1728" w:type="dxa"/>
            <w:noWrap/>
            <w:hideMark/>
          </w:tcPr>
          <w:p w14:paraId="12DEF28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0E09D61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Amp</w:t>
            </w:r>
          </w:p>
        </w:tc>
        <w:tc>
          <w:tcPr>
            <w:tcW w:w="1815" w:type="dxa"/>
            <w:noWrap/>
            <w:hideMark/>
          </w:tcPr>
          <w:p w14:paraId="2A67160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 TetA</w:t>
            </w:r>
          </w:p>
        </w:tc>
      </w:tr>
      <w:tr w:rsidR="00515466" w:rsidRPr="00141CBA" w14:paraId="7D7C953F" w14:textId="77777777" w:rsidTr="00930659">
        <w:trPr>
          <w:trHeight w:val="315"/>
        </w:trPr>
        <w:tc>
          <w:tcPr>
            <w:tcW w:w="1779" w:type="dxa"/>
            <w:noWrap/>
            <w:hideMark/>
          </w:tcPr>
          <w:p w14:paraId="5805D2D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40</w:t>
            </w:r>
          </w:p>
        </w:tc>
        <w:tc>
          <w:tcPr>
            <w:tcW w:w="1572" w:type="dxa"/>
            <w:noWrap/>
            <w:hideMark/>
          </w:tcPr>
          <w:p w14:paraId="7276FE9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5A12ABD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1956689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Nal</w:t>
            </w:r>
          </w:p>
        </w:tc>
        <w:tc>
          <w:tcPr>
            <w:tcW w:w="1815" w:type="dxa"/>
            <w:noWrap/>
            <w:hideMark/>
          </w:tcPr>
          <w:p w14:paraId="22F71F6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Sul1, TetA, CtxM</w:t>
            </w:r>
          </w:p>
        </w:tc>
      </w:tr>
      <w:tr w:rsidR="00515466" w:rsidRPr="00141CBA" w14:paraId="30C4EFBF" w14:textId="77777777" w:rsidTr="00930659">
        <w:trPr>
          <w:trHeight w:val="315"/>
        </w:trPr>
        <w:tc>
          <w:tcPr>
            <w:tcW w:w="1779" w:type="dxa"/>
            <w:noWrap/>
            <w:hideMark/>
          </w:tcPr>
          <w:p w14:paraId="2F76822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41</w:t>
            </w:r>
          </w:p>
        </w:tc>
        <w:tc>
          <w:tcPr>
            <w:tcW w:w="1572" w:type="dxa"/>
            <w:noWrap/>
            <w:hideMark/>
          </w:tcPr>
          <w:p w14:paraId="706B09B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C</w:t>
            </w:r>
          </w:p>
        </w:tc>
        <w:tc>
          <w:tcPr>
            <w:tcW w:w="1728" w:type="dxa"/>
            <w:noWrap/>
            <w:hideMark/>
          </w:tcPr>
          <w:p w14:paraId="5560E0F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00A326C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Amp</w:t>
            </w:r>
          </w:p>
        </w:tc>
        <w:tc>
          <w:tcPr>
            <w:tcW w:w="1815" w:type="dxa"/>
            <w:noWrap/>
            <w:hideMark/>
          </w:tcPr>
          <w:p w14:paraId="0E14030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216B58C8" w14:textId="77777777" w:rsidTr="00930659">
        <w:trPr>
          <w:trHeight w:val="315"/>
        </w:trPr>
        <w:tc>
          <w:tcPr>
            <w:tcW w:w="1779" w:type="dxa"/>
            <w:noWrap/>
            <w:hideMark/>
          </w:tcPr>
          <w:p w14:paraId="0E2E4D5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42</w:t>
            </w:r>
          </w:p>
        </w:tc>
        <w:tc>
          <w:tcPr>
            <w:tcW w:w="1572" w:type="dxa"/>
            <w:noWrap/>
            <w:hideMark/>
          </w:tcPr>
          <w:p w14:paraId="2158CCD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C</w:t>
            </w:r>
          </w:p>
        </w:tc>
        <w:tc>
          <w:tcPr>
            <w:tcW w:w="1728" w:type="dxa"/>
            <w:noWrap/>
            <w:hideMark/>
          </w:tcPr>
          <w:p w14:paraId="66B837D3"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444293A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c>
          <w:tcPr>
            <w:tcW w:w="1815" w:type="dxa"/>
            <w:noWrap/>
            <w:hideMark/>
          </w:tcPr>
          <w:p w14:paraId="492812F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7805EB13" w14:textId="77777777" w:rsidTr="00930659">
        <w:trPr>
          <w:trHeight w:val="315"/>
        </w:trPr>
        <w:tc>
          <w:tcPr>
            <w:tcW w:w="1779" w:type="dxa"/>
            <w:noWrap/>
            <w:hideMark/>
          </w:tcPr>
          <w:p w14:paraId="2E39B11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43</w:t>
            </w:r>
          </w:p>
        </w:tc>
        <w:tc>
          <w:tcPr>
            <w:tcW w:w="1572" w:type="dxa"/>
            <w:noWrap/>
            <w:hideMark/>
          </w:tcPr>
          <w:p w14:paraId="764BC7A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Kafue A</w:t>
            </w:r>
          </w:p>
        </w:tc>
        <w:tc>
          <w:tcPr>
            <w:tcW w:w="1728" w:type="dxa"/>
            <w:noWrap/>
            <w:hideMark/>
          </w:tcPr>
          <w:p w14:paraId="543714A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6020337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c>
          <w:tcPr>
            <w:tcW w:w="1815" w:type="dxa"/>
            <w:noWrap/>
            <w:hideMark/>
          </w:tcPr>
          <w:p w14:paraId="4E64470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TetA</w:t>
            </w:r>
          </w:p>
        </w:tc>
      </w:tr>
      <w:tr w:rsidR="00515466" w:rsidRPr="00141CBA" w14:paraId="78D4F1BF" w14:textId="77777777" w:rsidTr="00930659">
        <w:trPr>
          <w:trHeight w:val="315"/>
        </w:trPr>
        <w:tc>
          <w:tcPr>
            <w:tcW w:w="1779" w:type="dxa"/>
            <w:noWrap/>
            <w:hideMark/>
          </w:tcPr>
          <w:p w14:paraId="16182AB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44</w:t>
            </w:r>
          </w:p>
        </w:tc>
        <w:tc>
          <w:tcPr>
            <w:tcW w:w="1572" w:type="dxa"/>
            <w:noWrap/>
            <w:hideMark/>
          </w:tcPr>
          <w:p w14:paraId="382AACA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582D7EA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646057D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Amp</w:t>
            </w:r>
          </w:p>
        </w:tc>
        <w:tc>
          <w:tcPr>
            <w:tcW w:w="1815" w:type="dxa"/>
            <w:noWrap/>
            <w:hideMark/>
          </w:tcPr>
          <w:p w14:paraId="5F1662B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TetA</w:t>
            </w:r>
          </w:p>
        </w:tc>
      </w:tr>
      <w:tr w:rsidR="00515466" w:rsidRPr="00141CBA" w14:paraId="5CBE60D6" w14:textId="77777777" w:rsidTr="00930659">
        <w:trPr>
          <w:trHeight w:val="315"/>
        </w:trPr>
        <w:tc>
          <w:tcPr>
            <w:tcW w:w="1779" w:type="dxa"/>
            <w:noWrap/>
            <w:hideMark/>
          </w:tcPr>
          <w:p w14:paraId="1C4B173D"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45</w:t>
            </w:r>
          </w:p>
        </w:tc>
        <w:tc>
          <w:tcPr>
            <w:tcW w:w="1572" w:type="dxa"/>
            <w:noWrap/>
            <w:hideMark/>
          </w:tcPr>
          <w:p w14:paraId="07C7338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C</w:t>
            </w:r>
          </w:p>
        </w:tc>
        <w:tc>
          <w:tcPr>
            <w:tcW w:w="1728" w:type="dxa"/>
            <w:noWrap/>
            <w:hideMark/>
          </w:tcPr>
          <w:p w14:paraId="0010E75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23879C8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w:t>
            </w:r>
          </w:p>
        </w:tc>
        <w:tc>
          <w:tcPr>
            <w:tcW w:w="1815" w:type="dxa"/>
            <w:noWrap/>
            <w:hideMark/>
          </w:tcPr>
          <w:p w14:paraId="248D533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TetA</w:t>
            </w:r>
          </w:p>
        </w:tc>
      </w:tr>
      <w:tr w:rsidR="00515466" w:rsidRPr="00141CBA" w14:paraId="0F5890E1" w14:textId="77777777" w:rsidTr="00930659">
        <w:trPr>
          <w:trHeight w:val="315"/>
        </w:trPr>
        <w:tc>
          <w:tcPr>
            <w:tcW w:w="1779" w:type="dxa"/>
            <w:noWrap/>
            <w:hideMark/>
          </w:tcPr>
          <w:p w14:paraId="0E95D54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46</w:t>
            </w:r>
          </w:p>
        </w:tc>
        <w:tc>
          <w:tcPr>
            <w:tcW w:w="1572" w:type="dxa"/>
            <w:noWrap/>
            <w:hideMark/>
          </w:tcPr>
          <w:p w14:paraId="2522B41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 xml:space="preserve">Lusaka K </w:t>
            </w:r>
          </w:p>
        </w:tc>
        <w:tc>
          <w:tcPr>
            <w:tcW w:w="1728" w:type="dxa"/>
            <w:noWrap/>
            <w:hideMark/>
          </w:tcPr>
          <w:p w14:paraId="3F64C1C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176A07A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Cip, Tet, Sxt, Chl, Amp, Nal</w:t>
            </w:r>
          </w:p>
        </w:tc>
        <w:tc>
          <w:tcPr>
            <w:tcW w:w="1815" w:type="dxa"/>
            <w:noWrap/>
            <w:hideMark/>
          </w:tcPr>
          <w:p w14:paraId="59B4FCF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13C438F7" w14:textId="77777777" w:rsidTr="00930659">
        <w:trPr>
          <w:trHeight w:val="315"/>
        </w:trPr>
        <w:tc>
          <w:tcPr>
            <w:tcW w:w="1779" w:type="dxa"/>
            <w:noWrap/>
            <w:hideMark/>
          </w:tcPr>
          <w:p w14:paraId="53BACDB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47</w:t>
            </w:r>
          </w:p>
        </w:tc>
        <w:tc>
          <w:tcPr>
            <w:tcW w:w="1572" w:type="dxa"/>
            <w:noWrap/>
            <w:hideMark/>
          </w:tcPr>
          <w:p w14:paraId="4072FEB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B</w:t>
            </w:r>
          </w:p>
        </w:tc>
        <w:tc>
          <w:tcPr>
            <w:tcW w:w="1728" w:type="dxa"/>
            <w:noWrap/>
            <w:hideMark/>
          </w:tcPr>
          <w:p w14:paraId="16A2510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6C0C3DC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c>
          <w:tcPr>
            <w:tcW w:w="1815" w:type="dxa"/>
            <w:noWrap/>
            <w:hideMark/>
          </w:tcPr>
          <w:p w14:paraId="2CAA13B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6FDB1CD8" w14:textId="77777777" w:rsidTr="00930659">
        <w:trPr>
          <w:trHeight w:val="315"/>
        </w:trPr>
        <w:tc>
          <w:tcPr>
            <w:tcW w:w="1779" w:type="dxa"/>
            <w:noWrap/>
            <w:hideMark/>
          </w:tcPr>
          <w:p w14:paraId="69CA268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48</w:t>
            </w:r>
          </w:p>
        </w:tc>
        <w:tc>
          <w:tcPr>
            <w:tcW w:w="1572" w:type="dxa"/>
            <w:noWrap/>
            <w:hideMark/>
          </w:tcPr>
          <w:p w14:paraId="0B342DB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C</w:t>
            </w:r>
          </w:p>
        </w:tc>
        <w:tc>
          <w:tcPr>
            <w:tcW w:w="1728" w:type="dxa"/>
            <w:noWrap/>
            <w:hideMark/>
          </w:tcPr>
          <w:p w14:paraId="6BCA427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49655EB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w:t>
            </w:r>
          </w:p>
        </w:tc>
        <w:tc>
          <w:tcPr>
            <w:tcW w:w="1815" w:type="dxa"/>
            <w:noWrap/>
            <w:hideMark/>
          </w:tcPr>
          <w:p w14:paraId="50EEAFCD"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TetA</w:t>
            </w:r>
          </w:p>
        </w:tc>
      </w:tr>
      <w:tr w:rsidR="00515466" w:rsidRPr="00141CBA" w14:paraId="7B92B31F" w14:textId="77777777" w:rsidTr="00930659">
        <w:trPr>
          <w:trHeight w:val="315"/>
        </w:trPr>
        <w:tc>
          <w:tcPr>
            <w:tcW w:w="1779" w:type="dxa"/>
            <w:noWrap/>
            <w:hideMark/>
          </w:tcPr>
          <w:p w14:paraId="43EE6E5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49</w:t>
            </w:r>
          </w:p>
        </w:tc>
        <w:tc>
          <w:tcPr>
            <w:tcW w:w="1572" w:type="dxa"/>
            <w:noWrap/>
            <w:hideMark/>
          </w:tcPr>
          <w:p w14:paraId="2D0C2B1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Kafue A</w:t>
            </w:r>
          </w:p>
        </w:tc>
        <w:tc>
          <w:tcPr>
            <w:tcW w:w="1728" w:type="dxa"/>
            <w:noWrap/>
            <w:hideMark/>
          </w:tcPr>
          <w:p w14:paraId="46DEEF1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71884E34"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Chl, Nal</w:t>
            </w:r>
          </w:p>
        </w:tc>
        <w:tc>
          <w:tcPr>
            <w:tcW w:w="1815" w:type="dxa"/>
            <w:noWrap/>
            <w:hideMark/>
          </w:tcPr>
          <w:p w14:paraId="152D07D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782FAC1D" w14:textId="77777777" w:rsidTr="00930659">
        <w:trPr>
          <w:trHeight w:val="315"/>
        </w:trPr>
        <w:tc>
          <w:tcPr>
            <w:tcW w:w="1779" w:type="dxa"/>
            <w:noWrap/>
            <w:hideMark/>
          </w:tcPr>
          <w:p w14:paraId="45EE9B4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50</w:t>
            </w:r>
          </w:p>
        </w:tc>
        <w:tc>
          <w:tcPr>
            <w:tcW w:w="1572" w:type="dxa"/>
            <w:noWrap/>
            <w:hideMark/>
          </w:tcPr>
          <w:p w14:paraId="6DC8E0A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C</w:t>
            </w:r>
          </w:p>
        </w:tc>
        <w:tc>
          <w:tcPr>
            <w:tcW w:w="1728" w:type="dxa"/>
            <w:noWrap/>
            <w:hideMark/>
          </w:tcPr>
          <w:p w14:paraId="4E5FD81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4DF1A76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c>
          <w:tcPr>
            <w:tcW w:w="1815" w:type="dxa"/>
            <w:noWrap/>
            <w:hideMark/>
          </w:tcPr>
          <w:p w14:paraId="4AB0B57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28AAA581" w14:textId="77777777" w:rsidTr="00930659">
        <w:trPr>
          <w:trHeight w:val="315"/>
        </w:trPr>
        <w:tc>
          <w:tcPr>
            <w:tcW w:w="1779" w:type="dxa"/>
            <w:noWrap/>
            <w:hideMark/>
          </w:tcPr>
          <w:p w14:paraId="57EAD2B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51</w:t>
            </w:r>
          </w:p>
        </w:tc>
        <w:tc>
          <w:tcPr>
            <w:tcW w:w="1572" w:type="dxa"/>
            <w:noWrap/>
            <w:hideMark/>
          </w:tcPr>
          <w:p w14:paraId="66A28BD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04DAF33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5EB195D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Amp</w:t>
            </w:r>
          </w:p>
        </w:tc>
        <w:tc>
          <w:tcPr>
            <w:tcW w:w="1815" w:type="dxa"/>
            <w:noWrap/>
            <w:hideMark/>
          </w:tcPr>
          <w:p w14:paraId="5DCD510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62F57619" w14:textId="77777777" w:rsidTr="00930659">
        <w:trPr>
          <w:trHeight w:val="315"/>
        </w:trPr>
        <w:tc>
          <w:tcPr>
            <w:tcW w:w="1779" w:type="dxa"/>
            <w:noWrap/>
            <w:hideMark/>
          </w:tcPr>
          <w:p w14:paraId="359C1A8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52</w:t>
            </w:r>
          </w:p>
        </w:tc>
        <w:tc>
          <w:tcPr>
            <w:tcW w:w="1572" w:type="dxa"/>
            <w:noWrap/>
            <w:hideMark/>
          </w:tcPr>
          <w:p w14:paraId="40B2B6F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2322CAC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08C8DC2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w:t>
            </w:r>
          </w:p>
        </w:tc>
        <w:tc>
          <w:tcPr>
            <w:tcW w:w="1815" w:type="dxa"/>
            <w:noWrap/>
            <w:hideMark/>
          </w:tcPr>
          <w:p w14:paraId="1CB1903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5226A9AD" w14:textId="77777777" w:rsidTr="00930659">
        <w:trPr>
          <w:trHeight w:val="315"/>
        </w:trPr>
        <w:tc>
          <w:tcPr>
            <w:tcW w:w="1779" w:type="dxa"/>
            <w:noWrap/>
            <w:hideMark/>
          </w:tcPr>
          <w:p w14:paraId="7DC0962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lastRenderedPageBreak/>
              <w:t>53</w:t>
            </w:r>
          </w:p>
        </w:tc>
        <w:tc>
          <w:tcPr>
            <w:tcW w:w="1572" w:type="dxa"/>
            <w:noWrap/>
            <w:hideMark/>
          </w:tcPr>
          <w:p w14:paraId="604DB77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B</w:t>
            </w:r>
          </w:p>
        </w:tc>
        <w:tc>
          <w:tcPr>
            <w:tcW w:w="1728" w:type="dxa"/>
            <w:noWrap/>
            <w:hideMark/>
          </w:tcPr>
          <w:p w14:paraId="2084A4A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1BAD72A3"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w:t>
            </w:r>
          </w:p>
        </w:tc>
        <w:tc>
          <w:tcPr>
            <w:tcW w:w="1815" w:type="dxa"/>
            <w:noWrap/>
            <w:hideMark/>
          </w:tcPr>
          <w:p w14:paraId="6813942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0E8E493D" w14:textId="77777777" w:rsidTr="00930659">
        <w:trPr>
          <w:trHeight w:val="315"/>
        </w:trPr>
        <w:tc>
          <w:tcPr>
            <w:tcW w:w="1779" w:type="dxa"/>
            <w:noWrap/>
            <w:hideMark/>
          </w:tcPr>
          <w:p w14:paraId="30483D1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54</w:t>
            </w:r>
          </w:p>
        </w:tc>
        <w:tc>
          <w:tcPr>
            <w:tcW w:w="1572" w:type="dxa"/>
            <w:noWrap/>
            <w:hideMark/>
          </w:tcPr>
          <w:p w14:paraId="5E5BB29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7EDFC0B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68F04514"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w:t>
            </w:r>
          </w:p>
        </w:tc>
        <w:tc>
          <w:tcPr>
            <w:tcW w:w="1815" w:type="dxa"/>
            <w:noWrap/>
            <w:hideMark/>
          </w:tcPr>
          <w:p w14:paraId="6496F6F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TetA</w:t>
            </w:r>
          </w:p>
        </w:tc>
      </w:tr>
      <w:tr w:rsidR="00515466" w:rsidRPr="00141CBA" w14:paraId="7B97E577" w14:textId="77777777" w:rsidTr="00930659">
        <w:trPr>
          <w:trHeight w:val="315"/>
        </w:trPr>
        <w:tc>
          <w:tcPr>
            <w:tcW w:w="1779" w:type="dxa"/>
            <w:noWrap/>
            <w:hideMark/>
          </w:tcPr>
          <w:p w14:paraId="039C704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55</w:t>
            </w:r>
          </w:p>
        </w:tc>
        <w:tc>
          <w:tcPr>
            <w:tcW w:w="1572" w:type="dxa"/>
            <w:noWrap/>
            <w:hideMark/>
          </w:tcPr>
          <w:p w14:paraId="238BC90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44AAFF3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6F0D77E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Chl, Amp</w:t>
            </w:r>
          </w:p>
        </w:tc>
        <w:tc>
          <w:tcPr>
            <w:tcW w:w="1815" w:type="dxa"/>
            <w:noWrap/>
            <w:hideMark/>
          </w:tcPr>
          <w:p w14:paraId="72BDEF7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0A619356" w14:textId="77777777" w:rsidTr="00930659">
        <w:trPr>
          <w:trHeight w:val="315"/>
        </w:trPr>
        <w:tc>
          <w:tcPr>
            <w:tcW w:w="1779" w:type="dxa"/>
            <w:noWrap/>
            <w:hideMark/>
          </w:tcPr>
          <w:p w14:paraId="0D4B0C9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56</w:t>
            </w:r>
          </w:p>
        </w:tc>
        <w:tc>
          <w:tcPr>
            <w:tcW w:w="1572" w:type="dxa"/>
            <w:noWrap/>
            <w:hideMark/>
          </w:tcPr>
          <w:p w14:paraId="132E577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73DE57E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33E02E4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Amc, Amp</w:t>
            </w:r>
          </w:p>
        </w:tc>
        <w:tc>
          <w:tcPr>
            <w:tcW w:w="1815" w:type="dxa"/>
            <w:noWrap/>
            <w:hideMark/>
          </w:tcPr>
          <w:p w14:paraId="3A5C84D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30CFA057" w14:textId="77777777" w:rsidTr="00930659">
        <w:trPr>
          <w:trHeight w:val="315"/>
        </w:trPr>
        <w:tc>
          <w:tcPr>
            <w:tcW w:w="1779" w:type="dxa"/>
            <w:noWrap/>
            <w:hideMark/>
          </w:tcPr>
          <w:p w14:paraId="5C5E128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57</w:t>
            </w:r>
          </w:p>
        </w:tc>
        <w:tc>
          <w:tcPr>
            <w:tcW w:w="1572" w:type="dxa"/>
            <w:noWrap/>
            <w:hideMark/>
          </w:tcPr>
          <w:p w14:paraId="1FFA699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Kafue A</w:t>
            </w:r>
          </w:p>
        </w:tc>
        <w:tc>
          <w:tcPr>
            <w:tcW w:w="1728" w:type="dxa"/>
            <w:noWrap/>
            <w:hideMark/>
          </w:tcPr>
          <w:p w14:paraId="64B097F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65C2089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Amp</w:t>
            </w:r>
          </w:p>
        </w:tc>
        <w:tc>
          <w:tcPr>
            <w:tcW w:w="1815" w:type="dxa"/>
            <w:noWrap/>
            <w:hideMark/>
          </w:tcPr>
          <w:p w14:paraId="5FCF5A7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05957526" w14:textId="77777777" w:rsidTr="00930659">
        <w:trPr>
          <w:trHeight w:val="315"/>
        </w:trPr>
        <w:tc>
          <w:tcPr>
            <w:tcW w:w="1779" w:type="dxa"/>
            <w:noWrap/>
            <w:hideMark/>
          </w:tcPr>
          <w:p w14:paraId="2846FA2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58</w:t>
            </w:r>
          </w:p>
        </w:tc>
        <w:tc>
          <w:tcPr>
            <w:tcW w:w="1572" w:type="dxa"/>
            <w:noWrap/>
            <w:hideMark/>
          </w:tcPr>
          <w:p w14:paraId="45F78E1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Kafue A</w:t>
            </w:r>
          </w:p>
        </w:tc>
        <w:tc>
          <w:tcPr>
            <w:tcW w:w="1728" w:type="dxa"/>
            <w:noWrap/>
            <w:hideMark/>
          </w:tcPr>
          <w:p w14:paraId="451420F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304083A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c>
          <w:tcPr>
            <w:tcW w:w="1815" w:type="dxa"/>
            <w:noWrap/>
            <w:hideMark/>
          </w:tcPr>
          <w:p w14:paraId="3608AB03"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7CBA457C" w14:textId="77777777" w:rsidTr="00930659">
        <w:trPr>
          <w:trHeight w:val="315"/>
        </w:trPr>
        <w:tc>
          <w:tcPr>
            <w:tcW w:w="1779" w:type="dxa"/>
            <w:noWrap/>
            <w:hideMark/>
          </w:tcPr>
          <w:p w14:paraId="51BBEB3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59</w:t>
            </w:r>
          </w:p>
        </w:tc>
        <w:tc>
          <w:tcPr>
            <w:tcW w:w="1572" w:type="dxa"/>
            <w:noWrap/>
            <w:hideMark/>
          </w:tcPr>
          <w:p w14:paraId="313BE14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613ED03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41C5A864"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Amp</w:t>
            </w:r>
          </w:p>
        </w:tc>
        <w:tc>
          <w:tcPr>
            <w:tcW w:w="1815" w:type="dxa"/>
            <w:noWrap/>
            <w:hideMark/>
          </w:tcPr>
          <w:p w14:paraId="56D9CDD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49292203" w14:textId="77777777" w:rsidTr="00930659">
        <w:trPr>
          <w:trHeight w:val="315"/>
        </w:trPr>
        <w:tc>
          <w:tcPr>
            <w:tcW w:w="1779" w:type="dxa"/>
            <w:noWrap/>
            <w:hideMark/>
          </w:tcPr>
          <w:p w14:paraId="11088F7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60</w:t>
            </w:r>
          </w:p>
        </w:tc>
        <w:tc>
          <w:tcPr>
            <w:tcW w:w="1572" w:type="dxa"/>
            <w:noWrap/>
            <w:hideMark/>
          </w:tcPr>
          <w:p w14:paraId="1074DE5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6E81763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77A1A71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Nal</w:t>
            </w:r>
          </w:p>
        </w:tc>
        <w:tc>
          <w:tcPr>
            <w:tcW w:w="1815" w:type="dxa"/>
            <w:noWrap/>
            <w:hideMark/>
          </w:tcPr>
          <w:p w14:paraId="0F94590E"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4E68D03C" w14:textId="77777777" w:rsidTr="00930659">
        <w:trPr>
          <w:trHeight w:val="315"/>
        </w:trPr>
        <w:tc>
          <w:tcPr>
            <w:tcW w:w="1779" w:type="dxa"/>
            <w:noWrap/>
            <w:hideMark/>
          </w:tcPr>
          <w:p w14:paraId="4A0AA23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61</w:t>
            </w:r>
          </w:p>
        </w:tc>
        <w:tc>
          <w:tcPr>
            <w:tcW w:w="1572" w:type="dxa"/>
            <w:noWrap/>
            <w:hideMark/>
          </w:tcPr>
          <w:p w14:paraId="14FDB24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Chilanga A</w:t>
            </w:r>
          </w:p>
        </w:tc>
        <w:tc>
          <w:tcPr>
            <w:tcW w:w="1728" w:type="dxa"/>
            <w:noWrap/>
            <w:hideMark/>
          </w:tcPr>
          <w:p w14:paraId="63AD44A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092EB17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c>
          <w:tcPr>
            <w:tcW w:w="1815" w:type="dxa"/>
            <w:noWrap/>
            <w:hideMark/>
          </w:tcPr>
          <w:p w14:paraId="5F5B58C1"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5DEEFAC2" w14:textId="77777777" w:rsidTr="00930659">
        <w:trPr>
          <w:trHeight w:val="315"/>
        </w:trPr>
        <w:tc>
          <w:tcPr>
            <w:tcW w:w="1779" w:type="dxa"/>
            <w:noWrap/>
            <w:hideMark/>
          </w:tcPr>
          <w:p w14:paraId="26096BC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62</w:t>
            </w:r>
          </w:p>
        </w:tc>
        <w:tc>
          <w:tcPr>
            <w:tcW w:w="1572" w:type="dxa"/>
            <w:noWrap/>
            <w:hideMark/>
          </w:tcPr>
          <w:p w14:paraId="5277C2C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B</w:t>
            </w:r>
          </w:p>
        </w:tc>
        <w:tc>
          <w:tcPr>
            <w:tcW w:w="1728" w:type="dxa"/>
            <w:noWrap/>
            <w:hideMark/>
          </w:tcPr>
          <w:p w14:paraId="577802D7"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3211D4F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c>
          <w:tcPr>
            <w:tcW w:w="1815" w:type="dxa"/>
            <w:noWrap/>
            <w:hideMark/>
          </w:tcPr>
          <w:p w14:paraId="7122C51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46AA9C28" w14:textId="77777777" w:rsidTr="00930659">
        <w:trPr>
          <w:trHeight w:val="315"/>
        </w:trPr>
        <w:tc>
          <w:tcPr>
            <w:tcW w:w="1779" w:type="dxa"/>
            <w:noWrap/>
            <w:hideMark/>
          </w:tcPr>
          <w:p w14:paraId="3416DFB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63</w:t>
            </w:r>
          </w:p>
        </w:tc>
        <w:tc>
          <w:tcPr>
            <w:tcW w:w="1572" w:type="dxa"/>
            <w:noWrap/>
            <w:hideMark/>
          </w:tcPr>
          <w:p w14:paraId="6C92016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Chilanga A</w:t>
            </w:r>
          </w:p>
        </w:tc>
        <w:tc>
          <w:tcPr>
            <w:tcW w:w="1728" w:type="dxa"/>
            <w:noWrap/>
            <w:hideMark/>
          </w:tcPr>
          <w:p w14:paraId="384D42B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0704F5B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Amp</w:t>
            </w:r>
          </w:p>
        </w:tc>
        <w:tc>
          <w:tcPr>
            <w:tcW w:w="1815" w:type="dxa"/>
            <w:noWrap/>
            <w:hideMark/>
          </w:tcPr>
          <w:p w14:paraId="64525C44"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47B1595B" w14:textId="77777777" w:rsidTr="00930659">
        <w:trPr>
          <w:trHeight w:val="315"/>
        </w:trPr>
        <w:tc>
          <w:tcPr>
            <w:tcW w:w="1779" w:type="dxa"/>
            <w:noWrap/>
            <w:hideMark/>
          </w:tcPr>
          <w:p w14:paraId="1A35834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64</w:t>
            </w:r>
          </w:p>
        </w:tc>
        <w:tc>
          <w:tcPr>
            <w:tcW w:w="1572" w:type="dxa"/>
            <w:noWrap/>
            <w:hideMark/>
          </w:tcPr>
          <w:p w14:paraId="11F8E420"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B</w:t>
            </w:r>
          </w:p>
        </w:tc>
        <w:tc>
          <w:tcPr>
            <w:tcW w:w="1728" w:type="dxa"/>
            <w:noWrap/>
            <w:hideMark/>
          </w:tcPr>
          <w:p w14:paraId="14546A1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0577566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w:t>
            </w:r>
          </w:p>
        </w:tc>
        <w:tc>
          <w:tcPr>
            <w:tcW w:w="1815" w:type="dxa"/>
            <w:noWrap/>
            <w:hideMark/>
          </w:tcPr>
          <w:p w14:paraId="4E3AFAB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TetA</w:t>
            </w:r>
          </w:p>
        </w:tc>
      </w:tr>
      <w:tr w:rsidR="00515466" w:rsidRPr="00141CBA" w14:paraId="6022DE86" w14:textId="77777777" w:rsidTr="00930659">
        <w:trPr>
          <w:trHeight w:val="315"/>
        </w:trPr>
        <w:tc>
          <w:tcPr>
            <w:tcW w:w="1779" w:type="dxa"/>
            <w:noWrap/>
            <w:hideMark/>
          </w:tcPr>
          <w:p w14:paraId="79BDE334"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65</w:t>
            </w:r>
          </w:p>
        </w:tc>
        <w:tc>
          <w:tcPr>
            <w:tcW w:w="1572" w:type="dxa"/>
            <w:noWrap/>
            <w:hideMark/>
          </w:tcPr>
          <w:p w14:paraId="04C2385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Kafue A</w:t>
            </w:r>
          </w:p>
        </w:tc>
        <w:tc>
          <w:tcPr>
            <w:tcW w:w="1728" w:type="dxa"/>
            <w:noWrap/>
            <w:hideMark/>
          </w:tcPr>
          <w:p w14:paraId="29F8B54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454F43CD"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Chl, Nal</w:t>
            </w:r>
          </w:p>
        </w:tc>
        <w:tc>
          <w:tcPr>
            <w:tcW w:w="1815" w:type="dxa"/>
            <w:noWrap/>
            <w:hideMark/>
          </w:tcPr>
          <w:p w14:paraId="0CE8F59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TetA</w:t>
            </w:r>
          </w:p>
        </w:tc>
      </w:tr>
      <w:tr w:rsidR="00515466" w:rsidRPr="00141CBA" w14:paraId="571B8819" w14:textId="77777777" w:rsidTr="00930659">
        <w:trPr>
          <w:trHeight w:val="315"/>
        </w:trPr>
        <w:tc>
          <w:tcPr>
            <w:tcW w:w="1779" w:type="dxa"/>
            <w:noWrap/>
            <w:hideMark/>
          </w:tcPr>
          <w:p w14:paraId="34BFA2C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66</w:t>
            </w:r>
          </w:p>
        </w:tc>
        <w:tc>
          <w:tcPr>
            <w:tcW w:w="1572" w:type="dxa"/>
            <w:noWrap/>
            <w:hideMark/>
          </w:tcPr>
          <w:p w14:paraId="36D3AB6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7163F18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223590B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 Sxt, Amp</w:t>
            </w:r>
          </w:p>
        </w:tc>
        <w:tc>
          <w:tcPr>
            <w:tcW w:w="1815" w:type="dxa"/>
            <w:noWrap/>
            <w:hideMark/>
          </w:tcPr>
          <w:p w14:paraId="7BFDEA8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33C09384" w14:textId="77777777" w:rsidTr="00930659">
        <w:trPr>
          <w:trHeight w:val="315"/>
        </w:trPr>
        <w:tc>
          <w:tcPr>
            <w:tcW w:w="1779" w:type="dxa"/>
            <w:noWrap/>
            <w:hideMark/>
          </w:tcPr>
          <w:p w14:paraId="56410A83"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67</w:t>
            </w:r>
          </w:p>
        </w:tc>
        <w:tc>
          <w:tcPr>
            <w:tcW w:w="1572" w:type="dxa"/>
            <w:noWrap/>
            <w:hideMark/>
          </w:tcPr>
          <w:p w14:paraId="183D1ED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D</w:t>
            </w:r>
          </w:p>
        </w:tc>
        <w:tc>
          <w:tcPr>
            <w:tcW w:w="1728" w:type="dxa"/>
            <w:noWrap/>
            <w:hideMark/>
          </w:tcPr>
          <w:p w14:paraId="7BD5742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46D6BA2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w:t>
            </w:r>
          </w:p>
        </w:tc>
        <w:tc>
          <w:tcPr>
            <w:tcW w:w="1815" w:type="dxa"/>
            <w:noWrap/>
            <w:hideMark/>
          </w:tcPr>
          <w:p w14:paraId="36B0B29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TetA</w:t>
            </w:r>
          </w:p>
        </w:tc>
      </w:tr>
      <w:tr w:rsidR="00515466" w:rsidRPr="00141CBA" w14:paraId="54C36212" w14:textId="77777777" w:rsidTr="00930659">
        <w:trPr>
          <w:trHeight w:val="315"/>
        </w:trPr>
        <w:tc>
          <w:tcPr>
            <w:tcW w:w="1779" w:type="dxa"/>
            <w:noWrap/>
            <w:hideMark/>
          </w:tcPr>
          <w:p w14:paraId="7DE7F30F"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68</w:t>
            </w:r>
          </w:p>
        </w:tc>
        <w:tc>
          <w:tcPr>
            <w:tcW w:w="1572" w:type="dxa"/>
            <w:noWrap/>
            <w:hideMark/>
          </w:tcPr>
          <w:p w14:paraId="46648AE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1A325EF9"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197224C4"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Tet</w:t>
            </w:r>
          </w:p>
        </w:tc>
        <w:tc>
          <w:tcPr>
            <w:tcW w:w="1815" w:type="dxa"/>
            <w:noWrap/>
            <w:hideMark/>
          </w:tcPr>
          <w:p w14:paraId="4AF9306B"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None</w:t>
            </w:r>
          </w:p>
        </w:tc>
      </w:tr>
      <w:tr w:rsidR="00515466" w:rsidRPr="00141CBA" w14:paraId="3645DBC2" w14:textId="77777777" w:rsidTr="00930659">
        <w:trPr>
          <w:trHeight w:val="315"/>
        </w:trPr>
        <w:tc>
          <w:tcPr>
            <w:tcW w:w="1779" w:type="dxa"/>
            <w:noWrap/>
            <w:hideMark/>
          </w:tcPr>
          <w:p w14:paraId="66962746"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69</w:t>
            </w:r>
          </w:p>
        </w:tc>
        <w:tc>
          <w:tcPr>
            <w:tcW w:w="1572" w:type="dxa"/>
            <w:noWrap/>
            <w:hideMark/>
          </w:tcPr>
          <w:p w14:paraId="296DA75C"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Lusaka E</w:t>
            </w:r>
          </w:p>
        </w:tc>
        <w:tc>
          <w:tcPr>
            <w:tcW w:w="1728" w:type="dxa"/>
            <w:noWrap/>
            <w:hideMark/>
          </w:tcPr>
          <w:p w14:paraId="6EBA42B8"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Supermarket</w:t>
            </w:r>
          </w:p>
        </w:tc>
        <w:tc>
          <w:tcPr>
            <w:tcW w:w="2456" w:type="dxa"/>
            <w:noWrap/>
            <w:hideMark/>
          </w:tcPr>
          <w:p w14:paraId="7A9E85ED"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Amp</w:t>
            </w:r>
          </w:p>
        </w:tc>
        <w:tc>
          <w:tcPr>
            <w:tcW w:w="1815" w:type="dxa"/>
            <w:noWrap/>
            <w:hideMark/>
          </w:tcPr>
          <w:p w14:paraId="2E84C35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r w:rsidR="00515466" w:rsidRPr="00141CBA" w14:paraId="408B1255" w14:textId="77777777" w:rsidTr="00930659">
        <w:trPr>
          <w:trHeight w:val="315"/>
        </w:trPr>
        <w:tc>
          <w:tcPr>
            <w:tcW w:w="1779" w:type="dxa"/>
            <w:noWrap/>
            <w:hideMark/>
          </w:tcPr>
          <w:p w14:paraId="310C7972"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70</w:t>
            </w:r>
          </w:p>
        </w:tc>
        <w:tc>
          <w:tcPr>
            <w:tcW w:w="1572" w:type="dxa"/>
            <w:noWrap/>
            <w:hideMark/>
          </w:tcPr>
          <w:p w14:paraId="469BC755"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Chongwe A</w:t>
            </w:r>
          </w:p>
        </w:tc>
        <w:tc>
          <w:tcPr>
            <w:tcW w:w="1728" w:type="dxa"/>
            <w:noWrap/>
            <w:hideMark/>
          </w:tcPr>
          <w:p w14:paraId="613AD534"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Open Market</w:t>
            </w:r>
          </w:p>
        </w:tc>
        <w:tc>
          <w:tcPr>
            <w:tcW w:w="2456" w:type="dxa"/>
            <w:noWrap/>
            <w:hideMark/>
          </w:tcPr>
          <w:p w14:paraId="2912171D"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Amp</w:t>
            </w:r>
          </w:p>
        </w:tc>
        <w:tc>
          <w:tcPr>
            <w:tcW w:w="1815" w:type="dxa"/>
            <w:noWrap/>
            <w:hideMark/>
          </w:tcPr>
          <w:p w14:paraId="360D8A9A" w14:textId="77777777" w:rsidR="00515466" w:rsidRPr="00141CBA" w:rsidRDefault="00515466" w:rsidP="00D63449">
            <w:pPr>
              <w:spacing w:line="360" w:lineRule="auto"/>
              <w:jc w:val="both"/>
              <w:rPr>
                <w:rFonts w:ascii="Times New Roman" w:hAnsi="Times New Roman" w:cs="Times New Roman"/>
                <w:sz w:val="24"/>
                <w:szCs w:val="24"/>
              </w:rPr>
            </w:pPr>
            <w:r w:rsidRPr="00141CBA">
              <w:rPr>
                <w:rFonts w:ascii="Times New Roman" w:hAnsi="Times New Roman" w:cs="Times New Roman"/>
                <w:sz w:val="24"/>
                <w:szCs w:val="24"/>
              </w:rPr>
              <w:t>CtxM</w:t>
            </w:r>
          </w:p>
        </w:tc>
      </w:tr>
    </w:tbl>
    <w:p w14:paraId="43188ECD" w14:textId="77777777" w:rsidR="00696BF9" w:rsidRDefault="00696BF9" w:rsidP="00AB3CB1">
      <w:pPr>
        <w:spacing w:line="360" w:lineRule="auto"/>
        <w:jc w:val="both"/>
        <w:rPr>
          <w:rFonts w:ascii="Times New Roman" w:eastAsia="Times New Roman" w:hAnsi="Times New Roman" w:cs="Times New Roman"/>
          <w:sz w:val="24"/>
          <w:szCs w:val="24"/>
        </w:rPr>
      </w:pPr>
    </w:p>
    <w:p w14:paraId="202B1954" w14:textId="77777777" w:rsidR="00696BF9" w:rsidRDefault="00696BF9" w:rsidP="00AB3CB1">
      <w:pPr>
        <w:spacing w:line="360" w:lineRule="auto"/>
        <w:jc w:val="both"/>
        <w:rPr>
          <w:rFonts w:ascii="Times New Roman" w:eastAsia="Times New Roman" w:hAnsi="Times New Roman" w:cs="Times New Roman"/>
          <w:sz w:val="24"/>
          <w:szCs w:val="24"/>
        </w:rPr>
      </w:pPr>
    </w:p>
    <w:p w14:paraId="51626E9E" w14:textId="0BDC487A" w:rsidR="00FF5BA5" w:rsidRPr="00FF5BA5" w:rsidRDefault="00FF5BA5" w:rsidP="00A859E4">
      <w:pPr>
        <w:tabs>
          <w:tab w:val="left" w:pos="2145"/>
        </w:tabs>
      </w:pPr>
    </w:p>
    <w:sectPr w:rsidR="00FF5BA5" w:rsidRPr="00FF5BA5" w:rsidSect="00AE27CF">
      <w:footerReference w:type="default" r:id="rId2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B1CA50" w14:textId="77777777" w:rsidR="006259B1" w:rsidRDefault="006259B1" w:rsidP="00C25593">
      <w:pPr>
        <w:spacing w:after="0" w:line="240" w:lineRule="auto"/>
      </w:pPr>
      <w:r>
        <w:separator/>
      </w:r>
    </w:p>
  </w:endnote>
  <w:endnote w:type="continuationSeparator" w:id="0">
    <w:p w14:paraId="46297BD6" w14:textId="77777777" w:rsidR="006259B1" w:rsidRDefault="006259B1" w:rsidP="00C255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32624E" w14:textId="7C5B0506" w:rsidR="003A0399" w:rsidRDefault="003A0399">
    <w:pPr>
      <w:pStyle w:val="Footer"/>
      <w:jc w:val="center"/>
    </w:pPr>
  </w:p>
  <w:p w14:paraId="1BFE6CE6" w14:textId="77777777" w:rsidR="003A0399" w:rsidRDefault="003A039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4478241"/>
      <w:docPartObj>
        <w:docPartGallery w:val="Page Numbers (Bottom of Page)"/>
        <w:docPartUnique/>
      </w:docPartObj>
    </w:sdtPr>
    <w:sdtEndPr>
      <w:rPr>
        <w:noProof/>
      </w:rPr>
    </w:sdtEndPr>
    <w:sdtContent>
      <w:p w14:paraId="2EC9C12D" w14:textId="77777777" w:rsidR="003A0399" w:rsidRDefault="003A0399">
        <w:pPr>
          <w:pStyle w:val="Footer"/>
          <w:jc w:val="center"/>
        </w:pPr>
        <w:r>
          <w:fldChar w:fldCharType="begin"/>
        </w:r>
        <w:r>
          <w:instrText xml:space="preserve"> PAGE   \* MERGEFORMAT </w:instrText>
        </w:r>
        <w:r>
          <w:fldChar w:fldCharType="separate"/>
        </w:r>
        <w:r w:rsidR="005769B8">
          <w:rPr>
            <w:noProof/>
          </w:rPr>
          <w:t>vii</w:t>
        </w:r>
        <w:r>
          <w:rPr>
            <w:noProof/>
          </w:rPr>
          <w:fldChar w:fldCharType="end"/>
        </w:r>
      </w:p>
    </w:sdtContent>
  </w:sdt>
  <w:p w14:paraId="0D049F16" w14:textId="77777777" w:rsidR="003A0399" w:rsidRDefault="003A039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23400"/>
      <w:docPartObj>
        <w:docPartGallery w:val="Page Numbers (Bottom of Page)"/>
        <w:docPartUnique/>
      </w:docPartObj>
    </w:sdtPr>
    <w:sdtEndPr>
      <w:rPr>
        <w:noProof/>
      </w:rPr>
    </w:sdtEndPr>
    <w:sdtContent>
      <w:p w14:paraId="7F3288EE" w14:textId="77777777" w:rsidR="003A0399" w:rsidRDefault="003A0399">
        <w:pPr>
          <w:pStyle w:val="Footer"/>
          <w:jc w:val="center"/>
        </w:pPr>
        <w:r>
          <w:fldChar w:fldCharType="begin"/>
        </w:r>
        <w:r>
          <w:instrText xml:space="preserve"> PAGE   \* MERGEFORMAT </w:instrText>
        </w:r>
        <w:r>
          <w:fldChar w:fldCharType="separate"/>
        </w:r>
        <w:r w:rsidR="005769B8">
          <w:rPr>
            <w:noProof/>
          </w:rPr>
          <w:t>35</w:t>
        </w:r>
        <w:r>
          <w:rPr>
            <w:noProof/>
          </w:rPr>
          <w:fldChar w:fldCharType="end"/>
        </w:r>
      </w:p>
    </w:sdtContent>
  </w:sdt>
  <w:p w14:paraId="50BC1356" w14:textId="77777777" w:rsidR="003A0399" w:rsidRDefault="003A039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68E92A" w14:textId="77777777" w:rsidR="006259B1" w:rsidRDefault="006259B1" w:rsidP="00C25593">
      <w:pPr>
        <w:spacing w:after="0" w:line="240" w:lineRule="auto"/>
      </w:pPr>
      <w:r>
        <w:separator/>
      </w:r>
    </w:p>
  </w:footnote>
  <w:footnote w:type="continuationSeparator" w:id="0">
    <w:p w14:paraId="175D2479" w14:textId="77777777" w:rsidR="006259B1" w:rsidRDefault="006259B1" w:rsidP="00C2559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C5150"/>
    <w:multiLevelType w:val="multilevel"/>
    <w:tmpl w:val="5D2CEC24"/>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 w15:restartNumberingAfterBreak="0">
    <w:nsid w:val="027E4EF5"/>
    <w:multiLevelType w:val="multilevel"/>
    <w:tmpl w:val="A6CC9016"/>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 w15:restartNumberingAfterBreak="0">
    <w:nsid w:val="02D7100F"/>
    <w:multiLevelType w:val="multilevel"/>
    <w:tmpl w:val="A43C0E2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 w15:restartNumberingAfterBreak="0">
    <w:nsid w:val="093907C4"/>
    <w:multiLevelType w:val="multilevel"/>
    <w:tmpl w:val="4E72D89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15:restartNumberingAfterBreak="0">
    <w:nsid w:val="0EF03730"/>
    <w:multiLevelType w:val="multilevel"/>
    <w:tmpl w:val="FBDCE586"/>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 w15:restartNumberingAfterBreak="0">
    <w:nsid w:val="167E01B7"/>
    <w:multiLevelType w:val="hybridMultilevel"/>
    <w:tmpl w:val="F1A016F4"/>
    <w:lvl w:ilvl="0" w:tplc="30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E347602"/>
    <w:multiLevelType w:val="multilevel"/>
    <w:tmpl w:val="E43C97B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EEE42CE"/>
    <w:multiLevelType w:val="multilevel"/>
    <w:tmpl w:val="452AB130"/>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8" w15:restartNumberingAfterBreak="0">
    <w:nsid w:val="22AB403E"/>
    <w:multiLevelType w:val="multilevel"/>
    <w:tmpl w:val="7786B8D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5154587"/>
    <w:multiLevelType w:val="multilevel"/>
    <w:tmpl w:val="1A18709E"/>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0" w15:restartNumberingAfterBreak="0">
    <w:nsid w:val="258932BA"/>
    <w:multiLevelType w:val="multilevel"/>
    <w:tmpl w:val="B18A8CA6"/>
    <w:lvl w:ilvl="0">
      <w:start w:val="1"/>
      <w:numFmt w:val="decimal"/>
      <w:lvlText w:val="%1."/>
      <w:lvlJc w:val="left"/>
      <w:pPr>
        <w:ind w:left="1080" w:hanging="360"/>
      </w:pPr>
      <w:rPr>
        <w:i w:val="0"/>
        <w:u w:val="none"/>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26A013A4"/>
    <w:multiLevelType w:val="multilevel"/>
    <w:tmpl w:val="5C9E7BE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2" w15:restartNumberingAfterBreak="0">
    <w:nsid w:val="28F202AA"/>
    <w:multiLevelType w:val="multilevel"/>
    <w:tmpl w:val="E81062E6"/>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3" w15:restartNumberingAfterBreak="0">
    <w:nsid w:val="2A5B0DD9"/>
    <w:multiLevelType w:val="multilevel"/>
    <w:tmpl w:val="BE1CEBAA"/>
    <w:lvl w:ilvl="0">
      <w:start w:val="1"/>
      <w:numFmt w:val="bullet"/>
      <w:lvlText w:val="●"/>
      <w:lvlJc w:val="left"/>
      <w:pPr>
        <w:ind w:left="1080" w:hanging="360"/>
      </w:pPr>
      <w:rPr>
        <w:rFonts w:ascii="Arial" w:eastAsia="Arial" w:hAnsi="Arial" w:cs="Arial"/>
      </w:rPr>
    </w:lvl>
    <w:lvl w:ilvl="1">
      <w:start w:val="1"/>
      <w:numFmt w:val="bullet"/>
      <w:lvlText w:val="o"/>
      <w:lvlJc w:val="left"/>
      <w:pPr>
        <w:ind w:left="1800" w:hanging="360"/>
      </w:pPr>
      <w:rPr>
        <w:rFonts w:ascii="Arial" w:eastAsia="Arial" w:hAnsi="Arial" w:cs="Arial"/>
      </w:rPr>
    </w:lvl>
    <w:lvl w:ilvl="2">
      <w:start w:val="1"/>
      <w:numFmt w:val="bullet"/>
      <w:lvlText w:val="▪"/>
      <w:lvlJc w:val="left"/>
      <w:pPr>
        <w:ind w:left="2520" w:hanging="360"/>
      </w:pPr>
      <w:rPr>
        <w:rFonts w:ascii="Arial" w:eastAsia="Arial" w:hAnsi="Arial" w:cs="Arial"/>
      </w:rPr>
    </w:lvl>
    <w:lvl w:ilvl="3">
      <w:start w:val="1"/>
      <w:numFmt w:val="bullet"/>
      <w:lvlText w:val="●"/>
      <w:lvlJc w:val="left"/>
      <w:pPr>
        <w:ind w:left="3240" w:hanging="360"/>
      </w:pPr>
      <w:rPr>
        <w:rFonts w:ascii="Arial" w:eastAsia="Arial" w:hAnsi="Arial" w:cs="Arial"/>
      </w:rPr>
    </w:lvl>
    <w:lvl w:ilvl="4">
      <w:start w:val="1"/>
      <w:numFmt w:val="bullet"/>
      <w:lvlText w:val="o"/>
      <w:lvlJc w:val="left"/>
      <w:pPr>
        <w:ind w:left="3960" w:hanging="360"/>
      </w:pPr>
      <w:rPr>
        <w:rFonts w:ascii="Arial" w:eastAsia="Arial" w:hAnsi="Arial" w:cs="Arial"/>
      </w:rPr>
    </w:lvl>
    <w:lvl w:ilvl="5">
      <w:start w:val="1"/>
      <w:numFmt w:val="bullet"/>
      <w:lvlText w:val="▪"/>
      <w:lvlJc w:val="left"/>
      <w:pPr>
        <w:ind w:left="4680" w:hanging="360"/>
      </w:pPr>
      <w:rPr>
        <w:rFonts w:ascii="Arial" w:eastAsia="Arial" w:hAnsi="Arial" w:cs="Arial"/>
      </w:rPr>
    </w:lvl>
    <w:lvl w:ilvl="6">
      <w:start w:val="1"/>
      <w:numFmt w:val="bullet"/>
      <w:lvlText w:val="●"/>
      <w:lvlJc w:val="left"/>
      <w:pPr>
        <w:ind w:left="5400" w:hanging="360"/>
      </w:pPr>
      <w:rPr>
        <w:rFonts w:ascii="Arial" w:eastAsia="Arial" w:hAnsi="Arial" w:cs="Arial"/>
      </w:rPr>
    </w:lvl>
    <w:lvl w:ilvl="7">
      <w:start w:val="1"/>
      <w:numFmt w:val="bullet"/>
      <w:lvlText w:val="o"/>
      <w:lvlJc w:val="left"/>
      <w:pPr>
        <w:ind w:left="6120" w:hanging="360"/>
      </w:pPr>
      <w:rPr>
        <w:rFonts w:ascii="Arial" w:eastAsia="Arial" w:hAnsi="Arial" w:cs="Arial"/>
      </w:rPr>
    </w:lvl>
    <w:lvl w:ilvl="8">
      <w:start w:val="1"/>
      <w:numFmt w:val="bullet"/>
      <w:lvlText w:val="▪"/>
      <w:lvlJc w:val="left"/>
      <w:pPr>
        <w:ind w:left="6840" w:hanging="360"/>
      </w:pPr>
      <w:rPr>
        <w:rFonts w:ascii="Arial" w:eastAsia="Arial" w:hAnsi="Arial" w:cs="Arial"/>
      </w:rPr>
    </w:lvl>
  </w:abstractNum>
  <w:abstractNum w:abstractNumId="14" w15:restartNumberingAfterBreak="0">
    <w:nsid w:val="2B300C4B"/>
    <w:multiLevelType w:val="multilevel"/>
    <w:tmpl w:val="94A02AFA"/>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5" w15:restartNumberingAfterBreak="0">
    <w:nsid w:val="2F5B703C"/>
    <w:multiLevelType w:val="multilevel"/>
    <w:tmpl w:val="E68879CA"/>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3366EB6"/>
    <w:multiLevelType w:val="multilevel"/>
    <w:tmpl w:val="3014CDEE"/>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7" w15:restartNumberingAfterBreak="0">
    <w:nsid w:val="338002EA"/>
    <w:multiLevelType w:val="multilevel"/>
    <w:tmpl w:val="EE5CF8B0"/>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8" w15:restartNumberingAfterBreak="0">
    <w:nsid w:val="38F973FD"/>
    <w:multiLevelType w:val="multilevel"/>
    <w:tmpl w:val="1B6C4D68"/>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9" w15:restartNumberingAfterBreak="0">
    <w:nsid w:val="3FCB18DE"/>
    <w:multiLevelType w:val="multilevel"/>
    <w:tmpl w:val="5E1CF36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0" w15:restartNumberingAfterBreak="0">
    <w:nsid w:val="43F4295A"/>
    <w:multiLevelType w:val="multilevel"/>
    <w:tmpl w:val="281C17A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1" w15:restartNumberingAfterBreak="0">
    <w:nsid w:val="47ED1ECD"/>
    <w:multiLevelType w:val="multilevel"/>
    <w:tmpl w:val="C02AC2C8"/>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2" w15:restartNumberingAfterBreak="0">
    <w:nsid w:val="48621166"/>
    <w:multiLevelType w:val="multilevel"/>
    <w:tmpl w:val="4F9EEF46"/>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4A014A26"/>
    <w:multiLevelType w:val="multilevel"/>
    <w:tmpl w:val="9F7E342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4" w15:restartNumberingAfterBreak="0">
    <w:nsid w:val="511019A0"/>
    <w:multiLevelType w:val="multilevel"/>
    <w:tmpl w:val="74A8EBA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5" w15:restartNumberingAfterBreak="0">
    <w:nsid w:val="53721267"/>
    <w:multiLevelType w:val="multilevel"/>
    <w:tmpl w:val="5D4A755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6" w15:restartNumberingAfterBreak="0">
    <w:nsid w:val="58A7597E"/>
    <w:multiLevelType w:val="multilevel"/>
    <w:tmpl w:val="0A76B31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59B9568E"/>
    <w:multiLevelType w:val="multilevel"/>
    <w:tmpl w:val="7B68D420"/>
    <w:lvl w:ilvl="0">
      <w:start w:val="1"/>
      <w:numFmt w:val="lowerLetter"/>
      <w:lvlText w:val="(%1)"/>
      <w:lvlJc w:val="left"/>
      <w:pPr>
        <w:ind w:left="720" w:hanging="360"/>
      </w:pPr>
      <w:rPr>
        <w:b w:val="0"/>
        <w:u w:val="no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F3C5522"/>
    <w:multiLevelType w:val="multilevel"/>
    <w:tmpl w:val="92508B4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9" w15:restartNumberingAfterBreak="0">
    <w:nsid w:val="606C6A68"/>
    <w:multiLevelType w:val="multilevel"/>
    <w:tmpl w:val="D480D47C"/>
    <w:lvl w:ilvl="0">
      <w:start w:val="1"/>
      <w:numFmt w:val="bullet"/>
      <w:lvlText w:val="➢"/>
      <w:lvlJc w:val="left"/>
      <w:pPr>
        <w:ind w:left="1440" w:hanging="360"/>
      </w:pPr>
      <w:rPr>
        <w:rFonts w:ascii="Arial" w:eastAsia="Arial" w:hAnsi="Arial" w:cs="Arial"/>
      </w:rPr>
    </w:lvl>
    <w:lvl w:ilvl="1">
      <w:start w:val="1"/>
      <w:numFmt w:val="bullet"/>
      <w:lvlText w:val="o"/>
      <w:lvlJc w:val="left"/>
      <w:pPr>
        <w:ind w:left="2160" w:hanging="360"/>
      </w:pPr>
      <w:rPr>
        <w:rFonts w:ascii="Arial" w:eastAsia="Arial" w:hAnsi="Arial" w:cs="Arial"/>
      </w:rPr>
    </w:lvl>
    <w:lvl w:ilvl="2">
      <w:start w:val="1"/>
      <w:numFmt w:val="bullet"/>
      <w:lvlText w:val="▪"/>
      <w:lvlJc w:val="left"/>
      <w:pPr>
        <w:ind w:left="2880" w:hanging="360"/>
      </w:pPr>
      <w:rPr>
        <w:rFonts w:ascii="Arial" w:eastAsia="Arial" w:hAnsi="Arial" w:cs="Arial"/>
      </w:rPr>
    </w:lvl>
    <w:lvl w:ilvl="3">
      <w:start w:val="1"/>
      <w:numFmt w:val="bullet"/>
      <w:lvlText w:val="●"/>
      <w:lvlJc w:val="left"/>
      <w:pPr>
        <w:ind w:left="3600" w:hanging="360"/>
      </w:pPr>
      <w:rPr>
        <w:rFonts w:ascii="Arial" w:eastAsia="Arial" w:hAnsi="Arial" w:cs="Arial"/>
      </w:rPr>
    </w:lvl>
    <w:lvl w:ilvl="4">
      <w:start w:val="1"/>
      <w:numFmt w:val="bullet"/>
      <w:lvlText w:val="o"/>
      <w:lvlJc w:val="left"/>
      <w:pPr>
        <w:ind w:left="4320" w:hanging="360"/>
      </w:pPr>
      <w:rPr>
        <w:rFonts w:ascii="Arial" w:eastAsia="Arial" w:hAnsi="Arial" w:cs="Arial"/>
      </w:rPr>
    </w:lvl>
    <w:lvl w:ilvl="5">
      <w:start w:val="1"/>
      <w:numFmt w:val="bullet"/>
      <w:lvlText w:val="▪"/>
      <w:lvlJc w:val="left"/>
      <w:pPr>
        <w:ind w:left="5040" w:hanging="360"/>
      </w:pPr>
      <w:rPr>
        <w:rFonts w:ascii="Arial" w:eastAsia="Arial" w:hAnsi="Arial" w:cs="Arial"/>
      </w:rPr>
    </w:lvl>
    <w:lvl w:ilvl="6">
      <w:start w:val="1"/>
      <w:numFmt w:val="bullet"/>
      <w:lvlText w:val="●"/>
      <w:lvlJc w:val="left"/>
      <w:pPr>
        <w:ind w:left="5760" w:hanging="360"/>
      </w:pPr>
      <w:rPr>
        <w:rFonts w:ascii="Arial" w:eastAsia="Arial" w:hAnsi="Arial" w:cs="Arial"/>
      </w:rPr>
    </w:lvl>
    <w:lvl w:ilvl="7">
      <w:start w:val="1"/>
      <w:numFmt w:val="bullet"/>
      <w:lvlText w:val="o"/>
      <w:lvlJc w:val="left"/>
      <w:pPr>
        <w:ind w:left="6480" w:hanging="360"/>
      </w:pPr>
      <w:rPr>
        <w:rFonts w:ascii="Arial" w:eastAsia="Arial" w:hAnsi="Arial" w:cs="Arial"/>
      </w:rPr>
    </w:lvl>
    <w:lvl w:ilvl="8">
      <w:start w:val="1"/>
      <w:numFmt w:val="bullet"/>
      <w:lvlText w:val="▪"/>
      <w:lvlJc w:val="left"/>
      <w:pPr>
        <w:ind w:left="7200" w:hanging="360"/>
      </w:pPr>
      <w:rPr>
        <w:rFonts w:ascii="Arial" w:eastAsia="Arial" w:hAnsi="Arial" w:cs="Arial"/>
      </w:rPr>
    </w:lvl>
  </w:abstractNum>
  <w:abstractNum w:abstractNumId="30" w15:restartNumberingAfterBreak="0">
    <w:nsid w:val="631D14B6"/>
    <w:multiLevelType w:val="multilevel"/>
    <w:tmpl w:val="93DC0DE0"/>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1" w15:restartNumberingAfterBreak="0">
    <w:nsid w:val="6BF73E61"/>
    <w:multiLevelType w:val="multilevel"/>
    <w:tmpl w:val="81BA3108"/>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2" w15:restartNumberingAfterBreak="0">
    <w:nsid w:val="6EA51016"/>
    <w:multiLevelType w:val="multilevel"/>
    <w:tmpl w:val="C0AAEA9E"/>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3" w15:restartNumberingAfterBreak="0">
    <w:nsid w:val="6FC06CB1"/>
    <w:multiLevelType w:val="hybridMultilevel"/>
    <w:tmpl w:val="7DEC4DE4"/>
    <w:lvl w:ilvl="0" w:tplc="30D841C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1FE7B04"/>
    <w:multiLevelType w:val="multilevel"/>
    <w:tmpl w:val="4AD2E520"/>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5" w15:restartNumberingAfterBreak="0">
    <w:nsid w:val="7ECB0A75"/>
    <w:multiLevelType w:val="multilevel"/>
    <w:tmpl w:val="A5C88D3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num w:numId="1">
    <w:abstractNumId w:val="27"/>
  </w:num>
  <w:num w:numId="2">
    <w:abstractNumId w:val="15"/>
  </w:num>
  <w:num w:numId="3">
    <w:abstractNumId w:val="5"/>
  </w:num>
  <w:num w:numId="4">
    <w:abstractNumId w:val="14"/>
  </w:num>
  <w:num w:numId="5">
    <w:abstractNumId w:val="2"/>
  </w:num>
  <w:num w:numId="6">
    <w:abstractNumId w:val="25"/>
  </w:num>
  <w:num w:numId="7">
    <w:abstractNumId w:val="16"/>
  </w:num>
  <w:num w:numId="8">
    <w:abstractNumId w:val="29"/>
  </w:num>
  <w:num w:numId="9">
    <w:abstractNumId w:val="10"/>
  </w:num>
  <w:num w:numId="10">
    <w:abstractNumId w:val="9"/>
  </w:num>
  <w:num w:numId="11">
    <w:abstractNumId w:val="31"/>
  </w:num>
  <w:num w:numId="12">
    <w:abstractNumId w:val="22"/>
  </w:num>
  <w:num w:numId="13">
    <w:abstractNumId w:val="32"/>
  </w:num>
  <w:num w:numId="14">
    <w:abstractNumId w:val="18"/>
  </w:num>
  <w:num w:numId="15">
    <w:abstractNumId w:val="1"/>
  </w:num>
  <w:num w:numId="16">
    <w:abstractNumId w:val="35"/>
  </w:num>
  <w:num w:numId="17">
    <w:abstractNumId w:val="20"/>
  </w:num>
  <w:num w:numId="18">
    <w:abstractNumId w:val="13"/>
  </w:num>
  <w:num w:numId="19">
    <w:abstractNumId w:val="19"/>
  </w:num>
  <w:num w:numId="20">
    <w:abstractNumId w:val="28"/>
  </w:num>
  <w:num w:numId="21">
    <w:abstractNumId w:val="17"/>
  </w:num>
  <w:num w:numId="22">
    <w:abstractNumId w:val="7"/>
  </w:num>
  <w:num w:numId="23">
    <w:abstractNumId w:val="0"/>
  </w:num>
  <w:num w:numId="24">
    <w:abstractNumId w:val="24"/>
  </w:num>
  <w:num w:numId="25">
    <w:abstractNumId w:val="23"/>
  </w:num>
  <w:num w:numId="26">
    <w:abstractNumId w:val="11"/>
  </w:num>
  <w:num w:numId="27">
    <w:abstractNumId w:val="26"/>
  </w:num>
  <w:num w:numId="28">
    <w:abstractNumId w:val="34"/>
  </w:num>
  <w:num w:numId="29">
    <w:abstractNumId w:val="21"/>
  </w:num>
  <w:num w:numId="30">
    <w:abstractNumId w:val="4"/>
  </w:num>
  <w:num w:numId="31">
    <w:abstractNumId w:val="30"/>
  </w:num>
  <w:num w:numId="32">
    <w:abstractNumId w:val="33"/>
  </w:num>
  <w:num w:numId="33">
    <w:abstractNumId w:val="12"/>
  </w:num>
  <w:num w:numId="34">
    <w:abstractNumId w:val="8"/>
  </w:num>
  <w:num w:numId="35">
    <w:abstractNumId w:val="6"/>
  </w:num>
  <w:num w:numId="36">
    <w:abstractNumId w:val="3"/>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cxM7WwMDICIiMLCyUdpeDU4uLM/DyQAuNaABe3W/AsAAAA"/>
  </w:docVars>
  <w:rsids>
    <w:rsidRoot w:val="00A6190A"/>
    <w:rsid w:val="0000146C"/>
    <w:rsid w:val="000022E9"/>
    <w:rsid w:val="000123E3"/>
    <w:rsid w:val="00015CDF"/>
    <w:rsid w:val="00020FE8"/>
    <w:rsid w:val="000227EA"/>
    <w:rsid w:val="0002334E"/>
    <w:rsid w:val="00023E7C"/>
    <w:rsid w:val="00025460"/>
    <w:rsid w:val="00026987"/>
    <w:rsid w:val="00032627"/>
    <w:rsid w:val="00035C2A"/>
    <w:rsid w:val="00037282"/>
    <w:rsid w:val="00050BD3"/>
    <w:rsid w:val="0005236C"/>
    <w:rsid w:val="00064192"/>
    <w:rsid w:val="00077962"/>
    <w:rsid w:val="00077D3D"/>
    <w:rsid w:val="000842EF"/>
    <w:rsid w:val="00084BA1"/>
    <w:rsid w:val="00084BD2"/>
    <w:rsid w:val="00084F50"/>
    <w:rsid w:val="0008553A"/>
    <w:rsid w:val="00087239"/>
    <w:rsid w:val="000908BD"/>
    <w:rsid w:val="00093208"/>
    <w:rsid w:val="00095256"/>
    <w:rsid w:val="000A301A"/>
    <w:rsid w:val="000A46E6"/>
    <w:rsid w:val="000A55DC"/>
    <w:rsid w:val="000B1EF8"/>
    <w:rsid w:val="000B272A"/>
    <w:rsid w:val="000C16BC"/>
    <w:rsid w:val="000C682B"/>
    <w:rsid w:val="000D6512"/>
    <w:rsid w:val="000E4068"/>
    <w:rsid w:val="000E5304"/>
    <w:rsid w:val="000E5473"/>
    <w:rsid w:val="000E7D33"/>
    <w:rsid w:val="000F0B1A"/>
    <w:rsid w:val="000F1D17"/>
    <w:rsid w:val="000F5CFC"/>
    <w:rsid w:val="000F78E7"/>
    <w:rsid w:val="00102836"/>
    <w:rsid w:val="0010306A"/>
    <w:rsid w:val="001047E6"/>
    <w:rsid w:val="001147DC"/>
    <w:rsid w:val="00117A10"/>
    <w:rsid w:val="00120105"/>
    <w:rsid w:val="00125EED"/>
    <w:rsid w:val="00136E99"/>
    <w:rsid w:val="00143577"/>
    <w:rsid w:val="001471FA"/>
    <w:rsid w:val="00153C24"/>
    <w:rsid w:val="00155213"/>
    <w:rsid w:val="001579D3"/>
    <w:rsid w:val="00160170"/>
    <w:rsid w:val="00161089"/>
    <w:rsid w:val="001728F8"/>
    <w:rsid w:val="00174E0C"/>
    <w:rsid w:val="0017736E"/>
    <w:rsid w:val="00181F38"/>
    <w:rsid w:val="00186208"/>
    <w:rsid w:val="00190D2F"/>
    <w:rsid w:val="001958D2"/>
    <w:rsid w:val="001A039B"/>
    <w:rsid w:val="001A755D"/>
    <w:rsid w:val="001B4616"/>
    <w:rsid w:val="001B4A39"/>
    <w:rsid w:val="001C37E0"/>
    <w:rsid w:val="001C37F9"/>
    <w:rsid w:val="001C48A7"/>
    <w:rsid w:val="001C6A5A"/>
    <w:rsid w:val="001C72F5"/>
    <w:rsid w:val="001D07B2"/>
    <w:rsid w:val="001D13A5"/>
    <w:rsid w:val="001D2019"/>
    <w:rsid w:val="001D3DBC"/>
    <w:rsid w:val="001D6C76"/>
    <w:rsid w:val="001E0686"/>
    <w:rsid w:val="001E0CC0"/>
    <w:rsid w:val="001E14DC"/>
    <w:rsid w:val="001E15AC"/>
    <w:rsid w:val="001E5231"/>
    <w:rsid w:val="001E5EF9"/>
    <w:rsid w:val="001E7D08"/>
    <w:rsid w:val="001E7E2C"/>
    <w:rsid w:val="001F1DCC"/>
    <w:rsid w:val="001F31AB"/>
    <w:rsid w:val="001F425C"/>
    <w:rsid w:val="001F5D34"/>
    <w:rsid w:val="00205D4A"/>
    <w:rsid w:val="00206A75"/>
    <w:rsid w:val="002070D1"/>
    <w:rsid w:val="002131A9"/>
    <w:rsid w:val="00216C28"/>
    <w:rsid w:val="00221D6C"/>
    <w:rsid w:val="002230E0"/>
    <w:rsid w:val="0022491C"/>
    <w:rsid w:val="00225FEE"/>
    <w:rsid w:val="00226173"/>
    <w:rsid w:val="00231381"/>
    <w:rsid w:val="00233EA0"/>
    <w:rsid w:val="002435DA"/>
    <w:rsid w:val="00243FC2"/>
    <w:rsid w:val="002521B8"/>
    <w:rsid w:val="00252750"/>
    <w:rsid w:val="00253B48"/>
    <w:rsid w:val="0025674B"/>
    <w:rsid w:val="002619E9"/>
    <w:rsid w:val="00265640"/>
    <w:rsid w:val="00266FA4"/>
    <w:rsid w:val="00271E52"/>
    <w:rsid w:val="002740B1"/>
    <w:rsid w:val="002762BA"/>
    <w:rsid w:val="00280E45"/>
    <w:rsid w:val="002832B2"/>
    <w:rsid w:val="0028338B"/>
    <w:rsid w:val="002843CC"/>
    <w:rsid w:val="00284CCE"/>
    <w:rsid w:val="0028686B"/>
    <w:rsid w:val="00287787"/>
    <w:rsid w:val="002918C1"/>
    <w:rsid w:val="00291AC0"/>
    <w:rsid w:val="0029318B"/>
    <w:rsid w:val="0029609F"/>
    <w:rsid w:val="002A18C2"/>
    <w:rsid w:val="002A2837"/>
    <w:rsid w:val="002A4105"/>
    <w:rsid w:val="002A587F"/>
    <w:rsid w:val="002A5BEB"/>
    <w:rsid w:val="002A6D44"/>
    <w:rsid w:val="002A76E9"/>
    <w:rsid w:val="002C290F"/>
    <w:rsid w:val="002C568E"/>
    <w:rsid w:val="002D1363"/>
    <w:rsid w:val="002D6EBD"/>
    <w:rsid w:val="002E3B2E"/>
    <w:rsid w:val="002E55FF"/>
    <w:rsid w:val="002E6450"/>
    <w:rsid w:val="002F5617"/>
    <w:rsid w:val="00306673"/>
    <w:rsid w:val="00320A95"/>
    <w:rsid w:val="003239B0"/>
    <w:rsid w:val="003265DF"/>
    <w:rsid w:val="00327DD2"/>
    <w:rsid w:val="00330DBA"/>
    <w:rsid w:val="003325CC"/>
    <w:rsid w:val="00337AE1"/>
    <w:rsid w:val="00342D4B"/>
    <w:rsid w:val="00345DBC"/>
    <w:rsid w:val="0034664E"/>
    <w:rsid w:val="00354E7D"/>
    <w:rsid w:val="003576FC"/>
    <w:rsid w:val="00360174"/>
    <w:rsid w:val="003609E9"/>
    <w:rsid w:val="00364D87"/>
    <w:rsid w:val="00375A48"/>
    <w:rsid w:val="003815E5"/>
    <w:rsid w:val="0038167F"/>
    <w:rsid w:val="00381A57"/>
    <w:rsid w:val="00383B97"/>
    <w:rsid w:val="00396D61"/>
    <w:rsid w:val="003A0399"/>
    <w:rsid w:val="003A1B7D"/>
    <w:rsid w:val="003A4038"/>
    <w:rsid w:val="003A7BB1"/>
    <w:rsid w:val="003B2ED5"/>
    <w:rsid w:val="003B49C1"/>
    <w:rsid w:val="003B4D8B"/>
    <w:rsid w:val="003B62B3"/>
    <w:rsid w:val="003B7195"/>
    <w:rsid w:val="003C082A"/>
    <w:rsid w:val="003C692F"/>
    <w:rsid w:val="003D2089"/>
    <w:rsid w:val="003D2E35"/>
    <w:rsid w:val="003D3ED2"/>
    <w:rsid w:val="003D52D3"/>
    <w:rsid w:val="003D7622"/>
    <w:rsid w:val="003E037B"/>
    <w:rsid w:val="003E220D"/>
    <w:rsid w:val="003E37DD"/>
    <w:rsid w:val="003E3837"/>
    <w:rsid w:val="003E6785"/>
    <w:rsid w:val="003F0DC6"/>
    <w:rsid w:val="003F1BFC"/>
    <w:rsid w:val="003F3613"/>
    <w:rsid w:val="003F3F72"/>
    <w:rsid w:val="003F5D67"/>
    <w:rsid w:val="00402D04"/>
    <w:rsid w:val="0041521C"/>
    <w:rsid w:val="00417361"/>
    <w:rsid w:val="004215E3"/>
    <w:rsid w:val="00421AA4"/>
    <w:rsid w:val="00422F9B"/>
    <w:rsid w:val="00423EF5"/>
    <w:rsid w:val="00424A58"/>
    <w:rsid w:val="00424D6F"/>
    <w:rsid w:val="004272AA"/>
    <w:rsid w:val="00434720"/>
    <w:rsid w:val="004347E2"/>
    <w:rsid w:val="0044597E"/>
    <w:rsid w:val="00452172"/>
    <w:rsid w:val="0045311F"/>
    <w:rsid w:val="00456AB2"/>
    <w:rsid w:val="004570E7"/>
    <w:rsid w:val="0046562A"/>
    <w:rsid w:val="004745B2"/>
    <w:rsid w:val="00474DEA"/>
    <w:rsid w:val="00477B46"/>
    <w:rsid w:val="004918C9"/>
    <w:rsid w:val="004A6416"/>
    <w:rsid w:val="004A7DF4"/>
    <w:rsid w:val="004B0EA5"/>
    <w:rsid w:val="004B2CAF"/>
    <w:rsid w:val="004C01E2"/>
    <w:rsid w:val="004C165B"/>
    <w:rsid w:val="004C4081"/>
    <w:rsid w:val="004C55CA"/>
    <w:rsid w:val="004C7D80"/>
    <w:rsid w:val="004D3563"/>
    <w:rsid w:val="004D4097"/>
    <w:rsid w:val="004D71E0"/>
    <w:rsid w:val="004E1B6D"/>
    <w:rsid w:val="004E41A9"/>
    <w:rsid w:val="004E57CA"/>
    <w:rsid w:val="004E6335"/>
    <w:rsid w:val="004E6BE1"/>
    <w:rsid w:val="004E6C74"/>
    <w:rsid w:val="004E7032"/>
    <w:rsid w:val="004F36B7"/>
    <w:rsid w:val="004F4219"/>
    <w:rsid w:val="004F4E7F"/>
    <w:rsid w:val="004F6A2A"/>
    <w:rsid w:val="00511CEE"/>
    <w:rsid w:val="00512AFA"/>
    <w:rsid w:val="00512E45"/>
    <w:rsid w:val="00515466"/>
    <w:rsid w:val="005206D3"/>
    <w:rsid w:val="00522368"/>
    <w:rsid w:val="00522BBE"/>
    <w:rsid w:val="00535A5D"/>
    <w:rsid w:val="00536BB7"/>
    <w:rsid w:val="005419B5"/>
    <w:rsid w:val="00542075"/>
    <w:rsid w:val="00543F94"/>
    <w:rsid w:val="005465FF"/>
    <w:rsid w:val="00547F8A"/>
    <w:rsid w:val="00550854"/>
    <w:rsid w:val="00552CCD"/>
    <w:rsid w:val="00561D6F"/>
    <w:rsid w:val="00570533"/>
    <w:rsid w:val="00574357"/>
    <w:rsid w:val="0057641F"/>
    <w:rsid w:val="005769B8"/>
    <w:rsid w:val="00582D42"/>
    <w:rsid w:val="0058421C"/>
    <w:rsid w:val="0058544F"/>
    <w:rsid w:val="00594B96"/>
    <w:rsid w:val="00597267"/>
    <w:rsid w:val="005A5F5B"/>
    <w:rsid w:val="005B27F1"/>
    <w:rsid w:val="005B2A5B"/>
    <w:rsid w:val="005B401F"/>
    <w:rsid w:val="005B60FE"/>
    <w:rsid w:val="005B686C"/>
    <w:rsid w:val="005C0359"/>
    <w:rsid w:val="005C210C"/>
    <w:rsid w:val="005C2CFC"/>
    <w:rsid w:val="005C63BE"/>
    <w:rsid w:val="005C6AC4"/>
    <w:rsid w:val="005C6E24"/>
    <w:rsid w:val="005E1458"/>
    <w:rsid w:val="005F6179"/>
    <w:rsid w:val="006028FF"/>
    <w:rsid w:val="00602A6E"/>
    <w:rsid w:val="00603834"/>
    <w:rsid w:val="0060579E"/>
    <w:rsid w:val="0060735D"/>
    <w:rsid w:val="006121D0"/>
    <w:rsid w:val="006124C8"/>
    <w:rsid w:val="00620143"/>
    <w:rsid w:val="006210F7"/>
    <w:rsid w:val="006259B1"/>
    <w:rsid w:val="00637EBE"/>
    <w:rsid w:val="00640392"/>
    <w:rsid w:val="00640AD1"/>
    <w:rsid w:val="00647F08"/>
    <w:rsid w:val="00653315"/>
    <w:rsid w:val="006539F5"/>
    <w:rsid w:val="00656FDB"/>
    <w:rsid w:val="00670388"/>
    <w:rsid w:val="006707C6"/>
    <w:rsid w:val="00674C13"/>
    <w:rsid w:val="00681CAC"/>
    <w:rsid w:val="0068276F"/>
    <w:rsid w:val="00692A51"/>
    <w:rsid w:val="00696BF9"/>
    <w:rsid w:val="006A1159"/>
    <w:rsid w:val="006D1661"/>
    <w:rsid w:val="006D20B8"/>
    <w:rsid w:val="006D2C3E"/>
    <w:rsid w:val="006D54EC"/>
    <w:rsid w:val="006E1B79"/>
    <w:rsid w:val="006E509B"/>
    <w:rsid w:val="006F6787"/>
    <w:rsid w:val="00700687"/>
    <w:rsid w:val="00700A7D"/>
    <w:rsid w:val="007033C9"/>
    <w:rsid w:val="00707379"/>
    <w:rsid w:val="0071009B"/>
    <w:rsid w:val="00710DF8"/>
    <w:rsid w:val="007124AE"/>
    <w:rsid w:val="007145D5"/>
    <w:rsid w:val="007154A3"/>
    <w:rsid w:val="007211FC"/>
    <w:rsid w:val="00721604"/>
    <w:rsid w:val="0072181A"/>
    <w:rsid w:val="0073338B"/>
    <w:rsid w:val="00734882"/>
    <w:rsid w:val="00736117"/>
    <w:rsid w:val="00736C39"/>
    <w:rsid w:val="00741136"/>
    <w:rsid w:val="007512EB"/>
    <w:rsid w:val="00754617"/>
    <w:rsid w:val="00757FDC"/>
    <w:rsid w:val="0076184A"/>
    <w:rsid w:val="00762D32"/>
    <w:rsid w:val="0076492E"/>
    <w:rsid w:val="00765222"/>
    <w:rsid w:val="0077058E"/>
    <w:rsid w:val="00773861"/>
    <w:rsid w:val="007829D5"/>
    <w:rsid w:val="00782D3F"/>
    <w:rsid w:val="0078476E"/>
    <w:rsid w:val="007855D7"/>
    <w:rsid w:val="00785732"/>
    <w:rsid w:val="00786DCF"/>
    <w:rsid w:val="00787D2B"/>
    <w:rsid w:val="0079240B"/>
    <w:rsid w:val="007A3EF8"/>
    <w:rsid w:val="007A43E3"/>
    <w:rsid w:val="007B33E7"/>
    <w:rsid w:val="007B5B6C"/>
    <w:rsid w:val="007D42E5"/>
    <w:rsid w:val="007D6432"/>
    <w:rsid w:val="007D6CAA"/>
    <w:rsid w:val="007D6D74"/>
    <w:rsid w:val="007E05E4"/>
    <w:rsid w:val="00801F56"/>
    <w:rsid w:val="00807E60"/>
    <w:rsid w:val="008106DB"/>
    <w:rsid w:val="00810F42"/>
    <w:rsid w:val="00811A47"/>
    <w:rsid w:val="00813D44"/>
    <w:rsid w:val="00814492"/>
    <w:rsid w:val="0081551B"/>
    <w:rsid w:val="008408D2"/>
    <w:rsid w:val="008416C9"/>
    <w:rsid w:val="00843419"/>
    <w:rsid w:val="00844B5E"/>
    <w:rsid w:val="00850AA5"/>
    <w:rsid w:val="0085120E"/>
    <w:rsid w:val="0085459C"/>
    <w:rsid w:val="00855A3D"/>
    <w:rsid w:val="00857BE5"/>
    <w:rsid w:val="00862E1B"/>
    <w:rsid w:val="008660A9"/>
    <w:rsid w:val="008677D2"/>
    <w:rsid w:val="008739E1"/>
    <w:rsid w:val="0088192A"/>
    <w:rsid w:val="00881DBF"/>
    <w:rsid w:val="008825ED"/>
    <w:rsid w:val="0088470F"/>
    <w:rsid w:val="00892CE2"/>
    <w:rsid w:val="008A0A1F"/>
    <w:rsid w:val="008A710D"/>
    <w:rsid w:val="008B04B1"/>
    <w:rsid w:val="008B7CF7"/>
    <w:rsid w:val="008D3907"/>
    <w:rsid w:val="008E0446"/>
    <w:rsid w:val="008E06E4"/>
    <w:rsid w:val="008E0C48"/>
    <w:rsid w:val="008E25A0"/>
    <w:rsid w:val="008E3E68"/>
    <w:rsid w:val="008E434D"/>
    <w:rsid w:val="008E4FDA"/>
    <w:rsid w:val="008E539D"/>
    <w:rsid w:val="008E59A8"/>
    <w:rsid w:val="008F3913"/>
    <w:rsid w:val="008F5A0F"/>
    <w:rsid w:val="008F6460"/>
    <w:rsid w:val="00901578"/>
    <w:rsid w:val="00903C26"/>
    <w:rsid w:val="00906BA2"/>
    <w:rsid w:val="00906D0B"/>
    <w:rsid w:val="00913363"/>
    <w:rsid w:val="00914927"/>
    <w:rsid w:val="00915733"/>
    <w:rsid w:val="0092356C"/>
    <w:rsid w:val="00930659"/>
    <w:rsid w:val="00932CE8"/>
    <w:rsid w:val="00934202"/>
    <w:rsid w:val="00934206"/>
    <w:rsid w:val="00936CC3"/>
    <w:rsid w:val="00942476"/>
    <w:rsid w:val="00955795"/>
    <w:rsid w:val="00957E23"/>
    <w:rsid w:val="009601D0"/>
    <w:rsid w:val="00960E66"/>
    <w:rsid w:val="00965D57"/>
    <w:rsid w:val="00965E43"/>
    <w:rsid w:val="00967C00"/>
    <w:rsid w:val="00970D3F"/>
    <w:rsid w:val="0097227A"/>
    <w:rsid w:val="0097233F"/>
    <w:rsid w:val="009743E5"/>
    <w:rsid w:val="00974F26"/>
    <w:rsid w:val="00982F63"/>
    <w:rsid w:val="00984534"/>
    <w:rsid w:val="00985D41"/>
    <w:rsid w:val="0098658A"/>
    <w:rsid w:val="00990EF0"/>
    <w:rsid w:val="00992AE7"/>
    <w:rsid w:val="009941AF"/>
    <w:rsid w:val="009A0A57"/>
    <w:rsid w:val="009A2D8C"/>
    <w:rsid w:val="009A6C64"/>
    <w:rsid w:val="009B0372"/>
    <w:rsid w:val="009B570D"/>
    <w:rsid w:val="009C0B6A"/>
    <w:rsid w:val="009C2841"/>
    <w:rsid w:val="009C6635"/>
    <w:rsid w:val="009C7578"/>
    <w:rsid w:val="009D2355"/>
    <w:rsid w:val="009D3FC3"/>
    <w:rsid w:val="009D4305"/>
    <w:rsid w:val="009D5480"/>
    <w:rsid w:val="009D6747"/>
    <w:rsid w:val="009E020A"/>
    <w:rsid w:val="009E0357"/>
    <w:rsid w:val="009E3A62"/>
    <w:rsid w:val="009E5A85"/>
    <w:rsid w:val="009F1CAB"/>
    <w:rsid w:val="009F3B3D"/>
    <w:rsid w:val="00A01E87"/>
    <w:rsid w:val="00A05908"/>
    <w:rsid w:val="00A14CF5"/>
    <w:rsid w:val="00A1519F"/>
    <w:rsid w:val="00A1652C"/>
    <w:rsid w:val="00A2487E"/>
    <w:rsid w:val="00A31433"/>
    <w:rsid w:val="00A32D99"/>
    <w:rsid w:val="00A35661"/>
    <w:rsid w:val="00A37ABC"/>
    <w:rsid w:val="00A423C8"/>
    <w:rsid w:val="00A4546E"/>
    <w:rsid w:val="00A4588F"/>
    <w:rsid w:val="00A46487"/>
    <w:rsid w:val="00A47737"/>
    <w:rsid w:val="00A6090D"/>
    <w:rsid w:val="00A6190A"/>
    <w:rsid w:val="00A622EF"/>
    <w:rsid w:val="00A666CB"/>
    <w:rsid w:val="00A70885"/>
    <w:rsid w:val="00A71ABD"/>
    <w:rsid w:val="00A73E96"/>
    <w:rsid w:val="00A7758C"/>
    <w:rsid w:val="00A859E4"/>
    <w:rsid w:val="00A86095"/>
    <w:rsid w:val="00A90247"/>
    <w:rsid w:val="00A93469"/>
    <w:rsid w:val="00A95DE1"/>
    <w:rsid w:val="00A972B3"/>
    <w:rsid w:val="00AA08D1"/>
    <w:rsid w:val="00AA2B0A"/>
    <w:rsid w:val="00AA413C"/>
    <w:rsid w:val="00AB0030"/>
    <w:rsid w:val="00AB3CB1"/>
    <w:rsid w:val="00AB4637"/>
    <w:rsid w:val="00AB788C"/>
    <w:rsid w:val="00AC1A0D"/>
    <w:rsid w:val="00AC456D"/>
    <w:rsid w:val="00AD2E71"/>
    <w:rsid w:val="00AD5829"/>
    <w:rsid w:val="00AD7B63"/>
    <w:rsid w:val="00AE1033"/>
    <w:rsid w:val="00AE27CF"/>
    <w:rsid w:val="00AE4707"/>
    <w:rsid w:val="00AE47FE"/>
    <w:rsid w:val="00AF5D19"/>
    <w:rsid w:val="00AF7982"/>
    <w:rsid w:val="00B01CD1"/>
    <w:rsid w:val="00B06BC0"/>
    <w:rsid w:val="00B125A0"/>
    <w:rsid w:val="00B14678"/>
    <w:rsid w:val="00B148AD"/>
    <w:rsid w:val="00B22277"/>
    <w:rsid w:val="00B25EFD"/>
    <w:rsid w:val="00B305EB"/>
    <w:rsid w:val="00B35841"/>
    <w:rsid w:val="00B36D25"/>
    <w:rsid w:val="00B37EC0"/>
    <w:rsid w:val="00B40530"/>
    <w:rsid w:val="00B42BDB"/>
    <w:rsid w:val="00B442BC"/>
    <w:rsid w:val="00B513F9"/>
    <w:rsid w:val="00B57BE1"/>
    <w:rsid w:val="00B57D32"/>
    <w:rsid w:val="00B606A8"/>
    <w:rsid w:val="00B623B2"/>
    <w:rsid w:val="00B625AD"/>
    <w:rsid w:val="00B6360C"/>
    <w:rsid w:val="00B71506"/>
    <w:rsid w:val="00B818D5"/>
    <w:rsid w:val="00B82493"/>
    <w:rsid w:val="00B847A4"/>
    <w:rsid w:val="00B84A37"/>
    <w:rsid w:val="00B90FC9"/>
    <w:rsid w:val="00B91A48"/>
    <w:rsid w:val="00B93912"/>
    <w:rsid w:val="00B96F48"/>
    <w:rsid w:val="00BA04E7"/>
    <w:rsid w:val="00BA3951"/>
    <w:rsid w:val="00BB4296"/>
    <w:rsid w:val="00BB5B80"/>
    <w:rsid w:val="00BB658E"/>
    <w:rsid w:val="00BC04FF"/>
    <w:rsid w:val="00BC7730"/>
    <w:rsid w:val="00BD2EAC"/>
    <w:rsid w:val="00BD408F"/>
    <w:rsid w:val="00BD498E"/>
    <w:rsid w:val="00BD53C1"/>
    <w:rsid w:val="00BD727E"/>
    <w:rsid w:val="00BE512B"/>
    <w:rsid w:val="00BE5F50"/>
    <w:rsid w:val="00BF2220"/>
    <w:rsid w:val="00BF4D16"/>
    <w:rsid w:val="00BF67D7"/>
    <w:rsid w:val="00C0140E"/>
    <w:rsid w:val="00C0325C"/>
    <w:rsid w:val="00C03F22"/>
    <w:rsid w:val="00C049FA"/>
    <w:rsid w:val="00C10C04"/>
    <w:rsid w:val="00C13E0B"/>
    <w:rsid w:val="00C17EC3"/>
    <w:rsid w:val="00C24EDF"/>
    <w:rsid w:val="00C25593"/>
    <w:rsid w:val="00C318EE"/>
    <w:rsid w:val="00C33A6B"/>
    <w:rsid w:val="00C4061F"/>
    <w:rsid w:val="00C41178"/>
    <w:rsid w:val="00C51228"/>
    <w:rsid w:val="00C51D88"/>
    <w:rsid w:val="00C52161"/>
    <w:rsid w:val="00C52A57"/>
    <w:rsid w:val="00C621E9"/>
    <w:rsid w:val="00C62201"/>
    <w:rsid w:val="00C6258C"/>
    <w:rsid w:val="00C63D0A"/>
    <w:rsid w:val="00C6417E"/>
    <w:rsid w:val="00C650CE"/>
    <w:rsid w:val="00C65CF6"/>
    <w:rsid w:val="00C87DF3"/>
    <w:rsid w:val="00C87FAA"/>
    <w:rsid w:val="00C90799"/>
    <w:rsid w:val="00C94BC9"/>
    <w:rsid w:val="00C96865"/>
    <w:rsid w:val="00CA1E0F"/>
    <w:rsid w:val="00CA3503"/>
    <w:rsid w:val="00CA3C11"/>
    <w:rsid w:val="00CA4627"/>
    <w:rsid w:val="00CA5461"/>
    <w:rsid w:val="00CC1FE6"/>
    <w:rsid w:val="00CD0C8E"/>
    <w:rsid w:val="00CD4331"/>
    <w:rsid w:val="00CD51B2"/>
    <w:rsid w:val="00CD58DF"/>
    <w:rsid w:val="00CE0986"/>
    <w:rsid w:val="00CE1402"/>
    <w:rsid w:val="00CE4097"/>
    <w:rsid w:val="00CE4F39"/>
    <w:rsid w:val="00CE6B7B"/>
    <w:rsid w:val="00CE7656"/>
    <w:rsid w:val="00CF2C01"/>
    <w:rsid w:val="00CF40DC"/>
    <w:rsid w:val="00CF486F"/>
    <w:rsid w:val="00CF67F4"/>
    <w:rsid w:val="00D00050"/>
    <w:rsid w:val="00D00D1E"/>
    <w:rsid w:val="00D04922"/>
    <w:rsid w:val="00D058E6"/>
    <w:rsid w:val="00D07CAF"/>
    <w:rsid w:val="00D13319"/>
    <w:rsid w:val="00D1414D"/>
    <w:rsid w:val="00D147DD"/>
    <w:rsid w:val="00D165D4"/>
    <w:rsid w:val="00D2652E"/>
    <w:rsid w:val="00D30786"/>
    <w:rsid w:val="00D311FC"/>
    <w:rsid w:val="00D42BDC"/>
    <w:rsid w:val="00D42D9A"/>
    <w:rsid w:val="00D4315E"/>
    <w:rsid w:val="00D44155"/>
    <w:rsid w:val="00D44902"/>
    <w:rsid w:val="00D507CF"/>
    <w:rsid w:val="00D57CE2"/>
    <w:rsid w:val="00D602DD"/>
    <w:rsid w:val="00D60A48"/>
    <w:rsid w:val="00D617DA"/>
    <w:rsid w:val="00D62A77"/>
    <w:rsid w:val="00D62C37"/>
    <w:rsid w:val="00D63449"/>
    <w:rsid w:val="00D72A7A"/>
    <w:rsid w:val="00D731EB"/>
    <w:rsid w:val="00D80D97"/>
    <w:rsid w:val="00D852E8"/>
    <w:rsid w:val="00D86295"/>
    <w:rsid w:val="00D868F8"/>
    <w:rsid w:val="00D97BF3"/>
    <w:rsid w:val="00DA3EF4"/>
    <w:rsid w:val="00DA5BB9"/>
    <w:rsid w:val="00DA6C2F"/>
    <w:rsid w:val="00DA7FB7"/>
    <w:rsid w:val="00DB00C1"/>
    <w:rsid w:val="00DB089D"/>
    <w:rsid w:val="00DB103F"/>
    <w:rsid w:val="00DB1391"/>
    <w:rsid w:val="00DB5980"/>
    <w:rsid w:val="00DB7226"/>
    <w:rsid w:val="00DC2C4C"/>
    <w:rsid w:val="00DC39BE"/>
    <w:rsid w:val="00DC6959"/>
    <w:rsid w:val="00DC69E3"/>
    <w:rsid w:val="00DC6AF4"/>
    <w:rsid w:val="00DC7213"/>
    <w:rsid w:val="00DD1282"/>
    <w:rsid w:val="00DD5162"/>
    <w:rsid w:val="00DD68BC"/>
    <w:rsid w:val="00DE5363"/>
    <w:rsid w:val="00DE54CA"/>
    <w:rsid w:val="00DE7024"/>
    <w:rsid w:val="00DF11EF"/>
    <w:rsid w:val="00DF3E34"/>
    <w:rsid w:val="00DF3F7F"/>
    <w:rsid w:val="00DF4039"/>
    <w:rsid w:val="00DF4B5A"/>
    <w:rsid w:val="00E0329E"/>
    <w:rsid w:val="00E05770"/>
    <w:rsid w:val="00E111FB"/>
    <w:rsid w:val="00E148AB"/>
    <w:rsid w:val="00E15AE2"/>
    <w:rsid w:val="00E1760C"/>
    <w:rsid w:val="00E17C8A"/>
    <w:rsid w:val="00E209A4"/>
    <w:rsid w:val="00E25C4D"/>
    <w:rsid w:val="00E32534"/>
    <w:rsid w:val="00E36F5E"/>
    <w:rsid w:val="00E36F8A"/>
    <w:rsid w:val="00E45F49"/>
    <w:rsid w:val="00E45F5E"/>
    <w:rsid w:val="00E47A57"/>
    <w:rsid w:val="00E47FFD"/>
    <w:rsid w:val="00E51203"/>
    <w:rsid w:val="00E56024"/>
    <w:rsid w:val="00E60D64"/>
    <w:rsid w:val="00E61039"/>
    <w:rsid w:val="00E703CC"/>
    <w:rsid w:val="00E7165D"/>
    <w:rsid w:val="00E7393B"/>
    <w:rsid w:val="00E768D7"/>
    <w:rsid w:val="00E84F88"/>
    <w:rsid w:val="00EA1153"/>
    <w:rsid w:val="00EB4A95"/>
    <w:rsid w:val="00EC2AFE"/>
    <w:rsid w:val="00EC40D0"/>
    <w:rsid w:val="00EC54E1"/>
    <w:rsid w:val="00EC7614"/>
    <w:rsid w:val="00ED0096"/>
    <w:rsid w:val="00EE0989"/>
    <w:rsid w:val="00EE4D42"/>
    <w:rsid w:val="00EF06A9"/>
    <w:rsid w:val="00F0458B"/>
    <w:rsid w:val="00F07DD1"/>
    <w:rsid w:val="00F11D83"/>
    <w:rsid w:val="00F14DE8"/>
    <w:rsid w:val="00F16848"/>
    <w:rsid w:val="00F21474"/>
    <w:rsid w:val="00F22FDE"/>
    <w:rsid w:val="00F25FC6"/>
    <w:rsid w:val="00F33D49"/>
    <w:rsid w:val="00F40260"/>
    <w:rsid w:val="00F42A05"/>
    <w:rsid w:val="00F43FA9"/>
    <w:rsid w:val="00F4457F"/>
    <w:rsid w:val="00F474F5"/>
    <w:rsid w:val="00F5375D"/>
    <w:rsid w:val="00F5778B"/>
    <w:rsid w:val="00F61862"/>
    <w:rsid w:val="00F63113"/>
    <w:rsid w:val="00F63894"/>
    <w:rsid w:val="00F64225"/>
    <w:rsid w:val="00F726B9"/>
    <w:rsid w:val="00F80225"/>
    <w:rsid w:val="00F81D2E"/>
    <w:rsid w:val="00F82AA5"/>
    <w:rsid w:val="00F8678F"/>
    <w:rsid w:val="00F91F5C"/>
    <w:rsid w:val="00F92C3B"/>
    <w:rsid w:val="00F92FA8"/>
    <w:rsid w:val="00F94447"/>
    <w:rsid w:val="00F96ED4"/>
    <w:rsid w:val="00FA1D0C"/>
    <w:rsid w:val="00FA654B"/>
    <w:rsid w:val="00FB03FC"/>
    <w:rsid w:val="00FC79A8"/>
    <w:rsid w:val="00FD14CA"/>
    <w:rsid w:val="00FD3961"/>
    <w:rsid w:val="00FD46F6"/>
    <w:rsid w:val="00FD4F37"/>
    <w:rsid w:val="00FE600F"/>
    <w:rsid w:val="00FF5B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E49F01"/>
  <w15:chartTrackingRefBased/>
  <w15:docId w15:val="{C3B7D6AF-C0DE-4F56-8C7B-AFDF91041C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6190A"/>
    <w:pPr>
      <w:pBdr>
        <w:top w:val="nil"/>
        <w:left w:val="nil"/>
        <w:bottom w:val="nil"/>
        <w:right w:val="nil"/>
        <w:between w:val="nil"/>
      </w:pBdr>
      <w:spacing w:after="200" w:line="276" w:lineRule="auto"/>
    </w:pPr>
    <w:rPr>
      <w:rFonts w:ascii="Calibri" w:eastAsia="Calibri" w:hAnsi="Calibri" w:cs="Calibri"/>
      <w:color w:val="000000"/>
    </w:rPr>
  </w:style>
  <w:style w:type="paragraph" w:styleId="Heading1">
    <w:name w:val="heading 1"/>
    <w:basedOn w:val="Normal"/>
    <w:next w:val="Normal"/>
    <w:link w:val="Heading1Char"/>
    <w:uiPriority w:val="9"/>
    <w:qFormat/>
    <w:rsid w:val="00C2559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44B5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844B5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E47FF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5593"/>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C25593"/>
    <w:pPr>
      <w:pBdr>
        <w:top w:val="none" w:sz="0" w:space="0" w:color="auto"/>
        <w:left w:val="none" w:sz="0" w:space="0" w:color="auto"/>
        <w:bottom w:val="none" w:sz="0" w:space="0" w:color="auto"/>
        <w:right w:val="none" w:sz="0" w:space="0" w:color="auto"/>
        <w:between w:val="none" w:sz="0" w:space="0" w:color="auto"/>
      </w:pBdr>
      <w:spacing w:line="259" w:lineRule="auto"/>
      <w:outlineLvl w:val="9"/>
    </w:pPr>
  </w:style>
  <w:style w:type="paragraph" w:styleId="Header">
    <w:name w:val="header"/>
    <w:basedOn w:val="Normal"/>
    <w:link w:val="HeaderChar"/>
    <w:uiPriority w:val="99"/>
    <w:unhideWhenUsed/>
    <w:rsid w:val="00C25593"/>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5593"/>
    <w:rPr>
      <w:rFonts w:ascii="Calibri" w:eastAsia="Calibri" w:hAnsi="Calibri" w:cs="Calibri"/>
      <w:color w:val="000000"/>
    </w:rPr>
  </w:style>
  <w:style w:type="paragraph" w:styleId="Footer">
    <w:name w:val="footer"/>
    <w:basedOn w:val="Normal"/>
    <w:link w:val="FooterChar"/>
    <w:uiPriority w:val="99"/>
    <w:unhideWhenUsed/>
    <w:rsid w:val="00C25593"/>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5593"/>
    <w:rPr>
      <w:rFonts w:ascii="Calibri" w:eastAsia="Calibri" w:hAnsi="Calibri" w:cs="Calibri"/>
      <w:color w:val="000000"/>
    </w:rPr>
  </w:style>
  <w:style w:type="paragraph" w:styleId="ListParagraph">
    <w:name w:val="List Paragraph"/>
    <w:basedOn w:val="Normal"/>
    <w:uiPriority w:val="34"/>
    <w:qFormat/>
    <w:rsid w:val="00B305EB"/>
    <w:pPr>
      <w:ind w:left="720"/>
      <w:contextualSpacing/>
    </w:pPr>
  </w:style>
  <w:style w:type="paragraph" w:styleId="Caption">
    <w:name w:val="caption"/>
    <w:basedOn w:val="Normal"/>
    <w:next w:val="Normal"/>
    <w:uiPriority w:val="35"/>
    <w:unhideWhenUsed/>
    <w:qFormat/>
    <w:rsid w:val="00D13319"/>
    <w:pPr>
      <w:spacing w:line="240" w:lineRule="auto"/>
    </w:pPr>
    <w:rPr>
      <w:i/>
      <w:iCs/>
      <w:color w:val="44546A" w:themeColor="text2"/>
      <w:sz w:val="18"/>
      <w:szCs w:val="18"/>
    </w:rPr>
  </w:style>
  <w:style w:type="paragraph" w:styleId="TOC1">
    <w:name w:val="toc 1"/>
    <w:basedOn w:val="Normal"/>
    <w:next w:val="Normal"/>
    <w:autoRedefine/>
    <w:uiPriority w:val="39"/>
    <w:unhideWhenUsed/>
    <w:rsid w:val="003F5D67"/>
    <w:pPr>
      <w:spacing w:after="100"/>
    </w:pPr>
  </w:style>
  <w:style w:type="character" w:styleId="Hyperlink">
    <w:name w:val="Hyperlink"/>
    <w:basedOn w:val="DefaultParagraphFont"/>
    <w:uiPriority w:val="99"/>
    <w:unhideWhenUsed/>
    <w:rsid w:val="003F5D67"/>
    <w:rPr>
      <w:color w:val="0563C1" w:themeColor="hyperlink"/>
      <w:u w:val="single"/>
    </w:rPr>
  </w:style>
  <w:style w:type="character" w:customStyle="1" w:styleId="Heading2Char">
    <w:name w:val="Heading 2 Char"/>
    <w:basedOn w:val="DefaultParagraphFont"/>
    <w:link w:val="Heading2"/>
    <w:uiPriority w:val="9"/>
    <w:rsid w:val="00844B5E"/>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844B5E"/>
    <w:rPr>
      <w:rFonts w:asciiTheme="majorHAnsi" w:eastAsiaTheme="majorEastAsia" w:hAnsiTheme="majorHAnsi" w:cstheme="majorBidi"/>
      <w:color w:val="1F4D78" w:themeColor="accent1" w:themeShade="7F"/>
      <w:sz w:val="24"/>
      <w:szCs w:val="24"/>
    </w:rPr>
  </w:style>
  <w:style w:type="paragraph" w:styleId="TOC2">
    <w:name w:val="toc 2"/>
    <w:basedOn w:val="Normal"/>
    <w:next w:val="Normal"/>
    <w:autoRedefine/>
    <w:uiPriority w:val="39"/>
    <w:unhideWhenUsed/>
    <w:rsid w:val="004E1B6D"/>
    <w:pPr>
      <w:spacing w:after="100"/>
      <w:ind w:left="220"/>
    </w:pPr>
  </w:style>
  <w:style w:type="paragraph" w:styleId="TOC3">
    <w:name w:val="toc 3"/>
    <w:basedOn w:val="Normal"/>
    <w:next w:val="Normal"/>
    <w:autoRedefine/>
    <w:uiPriority w:val="39"/>
    <w:unhideWhenUsed/>
    <w:rsid w:val="004E1B6D"/>
    <w:pPr>
      <w:spacing w:after="100"/>
      <w:ind w:left="440"/>
    </w:pPr>
  </w:style>
  <w:style w:type="paragraph" w:styleId="BalloonText">
    <w:name w:val="Balloon Text"/>
    <w:basedOn w:val="Normal"/>
    <w:link w:val="BalloonTextChar"/>
    <w:uiPriority w:val="99"/>
    <w:semiHidden/>
    <w:unhideWhenUsed/>
    <w:rsid w:val="00B01CD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01CD1"/>
    <w:rPr>
      <w:rFonts w:ascii="Segoe UI" w:eastAsia="Calibri" w:hAnsi="Segoe UI" w:cs="Segoe UI"/>
      <w:color w:val="000000"/>
      <w:sz w:val="18"/>
      <w:szCs w:val="18"/>
    </w:rPr>
  </w:style>
  <w:style w:type="table" w:styleId="TableGrid">
    <w:name w:val="Table Grid"/>
    <w:basedOn w:val="TableNormal"/>
    <w:uiPriority w:val="39"/>
    <w:rsid w:val="00512A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8B0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BB4296"/>
    <w:pPr>
      <w:spacing w:after="0"/>
    </w:pPr>
  </w:style>
  <w:style w:type="character" w:styleId="CommentReference">
    <w:name w:val="annotation reference"/>
    <w:basedOn w:val="DefaultParagraphFont"/>
    <w:uiPriority w:val="99"/>
    <w:semiHidden/>
    <w:unhideWhenUsed/>
    <w:rsid w:val="00901578"/>
    <w:rPr>
      <w:sz w:val="16"/>
      <w:szCs w:val="16"/>
    </w:rPr>
  </w:style>
  <w:style w:type="paragraph" w:styleId="CommentText">
    <w:name w:val="annotation text"/>
    <w:basedOn w:val="Normal"/>
    <w:link w:val="CommentTextChar"/>
    <w:uiPriority w:val="99"/>
    <w:semiHidden/>
    <w:unhideWhenUsed/>
    <w:rsid w:val="00901578"/>
    <w:pPr>
      <w:spacing w:line="240" w:lineRule="auto"/>
    </w:pPr>
    <w:rPr>
      <w:sz w:val="20"/>
      <w:szCs w:val="20"/>
    </w:rPr>
  </w:style>
  <w:style w:type="character" w:customStyle="1" w:styleId="CommentTextChar">
    <w:name w:val="Comment Text Char"/>
    <w:basedOn w:val="DefaultParagraphFont"/>
    <w:link w:val="CommentText"/>
    <w:uiPriority w:val="99"/>
    <w:semiHidden/>
    <w:rsid w:val="00901578"/>
    <w:rPr>
      <w:rFonts w:ascii="Calibri" w:eastAsia="Calibri" w:hAnsi="Calibri" w:cs="Calibri"/>
      <w:color w:val="000000"/>
      <w:sz w:val="20"/>
      <w:szCs w:val="20"/>
    </w:rPr>
  </w:style>
  <w:style w:type="paragraph" w:styleId="CommentSubject">
    <w:name w:val="annotation subject"/>
    <w:basedOn w:val="CommentText"/>
    <w:next w:val="CommentText"/>
    <w:link w:val="CommentSubjectChar"/>
    <w:uiPriority w:val="99"/>
    <w:semiHidden/>
    <w:unhideWhenUsed/>
    <w:rsid w:val="00901578"/>
    <w:rPr>
      <w:b/>
      <w:bCs/>
    </w:rPr>
  </w:style>
  <w:style w:type="character" w:customStyle="1" w:styleId="CommentSubjectChar">
    <w:name w:val="Comment Subject Char"/>
    <w:basedOn w:val="CommentTextChar"/>
    <w:link w:val="CommentSubject"/>
    <w:uiPriority w:val="99"/>
    <w:semiHidden/>
    <w:rsid w:val="00901578"/>
    <w:rPr>
      <w:rFonts w:ascii="Calibri" w:eastAsia="Calibri" w:hAnsi="Calibri" w:cs="Calibri"/>
      <w:b/>
      <w:bCs/>
      <w:color w:val="000000"/>
      <w:sz w:val="20"/>
      <w:szCs w:val="20"/>
    </w:rPr>
  </w:style>
  <w:style w:type="character" w:styleId="Emphasis">
    <w:name w:val="Emphasis"/>
    <w:basedOn w:val="DefaultParagraphFont"/>
    <w:uiPriority w:val="20"/>
    <w:qFormat/>
    <w:rsid w:val="00253B48"/>
    <w:rPr>
      <w:i/>
      <w:iCs/>
    </w:rPr>
  </w:style>
  <w:style w:type="paragraph" w:styleId="NoSpacing">
    <w:name w:val="No Spacing"/>
    <w:uiPriority w:val="1"/>
    <w:qFormat/>
    <w:rsid w:val="00EA1153"/>
    <w:pPr>
      <w:pBdr>
        <w:top w:val="nil"/>
        <w:left w:val="nil"/>
        <w:bottom w:val="nil"/>
        <w:right w:val="nil"/>
        <w:between w:val="nil"/>
      </w:pBdr>
      <w:spacing w:after="0" w:line="240" w:lineRule="auto"/>
    </w:pPr>
    <w:rPr>
      <w:rFonts w:ascii="Calibri" w:eastAsia="Calibri" w:hAnsi="Calibri" w:cs="Calibri"/>
      <w:color w:val="000000"/>
    </w:rPr>
  </w:style>
  <w:style w:type="character" w:customStyle="1" w:styleId="Heading4Char">
    <w:name w:val="Heading 4 Char"/>
    <w:basedOn w:val="DefaultParagraphFont"/>
    <w:link w:val="Heading4"/>
    <w:uiPriority w:val="9"/>
    <w:rsid w:val="00E47FFD"/>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885296">
      <w:bodyDiv w:val="1"/>
      <w:marLeft w:val="0"/>
      <w:marRight w:val="0"/>
      <w:marTop w:val="0"/>
      <w:marBottom w:val="0"/>
      <w:divBdr>
        <w:top w:val="none" w:sz="0" w:space="0" w:color="auto"/>
        <w:left w:val="none" w:sz="0" w:space="0" w:color="auto"/>
        <w:bottom w:val="none" w:sz="0" w:space="0" w:color="auto"/>
        <w:right w:val="none" w:sz="0" w:space="0" w:color="auto"/>
      </w:divBdr>
    </w:div>
    <w:div w:id="574704304">
      <w:bodyDiv w:val="1"/>
      <w:marLeft w:val="0"/>
      <w:marRight w:val="0"/>
      <w:marTop w:val="0"/>
      <w:marBottom w:val="0"/>
      <w:divBdr>
        <w:top w:val="none" w:sz="0" w:space="0" w:color="auto"/>
        <w:left w:val="none" w:sz="0" w:space="0" w:color="auto"/>
        <w:bottom w:val="none" w:sz="0" w:space="0" w:color="auto"/>
        <w:right w:val="none" w:sz="0" w:space="0" w:color="auto"/>
      </w:divBdr>
    </w:div>
    <w:div w:id="610668309">
      <w:bodyDiv w:val="1"/>
      <w:marLeft w:val="0"/>
      <w:marRight w:val="0"/>
      <w:marTop w:val="0"/>
      <w:marBottom w:val="0"/>
      <w:divBdr>
        <w:top w:val="none" w:sz="0" w:space="0" w:color="auto"/>
        <w:left w:val="none" w:sz="0" w:space="0" w:color="auto"/>
        <w:bottom w:val="none" w:sz="0" w:space="0" w:color="auto"/>
        <w:right w:val="none" w:sz="0" w:space="0" w:color="auto"/>
      </w:divBdr>
    </w:div>
    <w:div w:id="673142604">
      <w:bodyDiv w:val="1"/>
      <w:marLeft w:val="0"/>
      <w:marRight w:val="0"/>
      <w:marTop w:val="0"/>
      <w:marBottom w:val="0"/>
      <w:divBdr>
        <w:top w:val="none" w:sz="0" w:space="0" w:color="auto"/>
        <w:left w:val="none" w:sz="0" w:space="0" w:color="auto"/>
        <w:bottom w:val="none" w:sz="0" w:space="0" w:color="auto"/>
        <w:right w:val="none" w:sz="0" w:space="0" w:color="auto"/>
      </w:divBdr>
    </w:div>
    <w:div w:id="686714181">
      <w:bodyDiv w:val="1"/>
      <w:marLeft w:val="0"/>
      <w:marRight w:val="0"/>
      <w:marTop w:val="0"/>
      <w:marBottom w:val="0"/>
      <w:divBdr>
        <w:top w:val="none" w:sz="0" w:space="0" w:color="auto"/>
        <w:left w:val="none" w:sz="0" w:space="0" w:color="auto"/>
        <w:bottom w:val="none" w:sz="0" w:space="0" w:color="auto"/>
        <w:right w:val="none" w:sz="0" w:space="0" w:color="auto"/>
      </w:divBdr>
    </w:div>
    <w:div w:id="709956828">
      <w:bodyDiv w:val="1"/>
      <w:marLeft w:val="0"/>
      <w:marRight w:val="0"/>
      <w:marTop w:val="0"/>
      <w:marBottom w:val="0"/>
      <w:divBdr>
        <w:top w:val="none" w:sz="0" w:space="0" w:color="auto"/>
        <w:left w:val="none" w:sz="0" w:space="0" w:color="auto"/>
        <w:bottom w:val="none" w:sz="0" w:space="0" w:color="auto"/>
        <w:right w:val="none" w:sz="0" w:space="0" w:color="auto"/>
      </w:divBdr>
    </w:div>
    <w:div w:id="729499180">
      <w:bodyDiv w:val="1"/>
      <w:marLeft w:val="0"/>
      <w:marRight w:val="0"/>
      <w:marTop w:val="0"/>
      <w:marBottom w:val="0"/>
      <w:divBdr>
        <w:top w:val="none" w:sz="0" w:space="0" w:color="auto"/>
        <w:left w:val="none" w:sz="0" w:space="0" w:color="auto"/>
        <w:bottom w:val="none" w:sz="0" w:space="0" w:color="auto"/>
        <w:right w:val="none" w:sz="0" w:space="0" w:color="auto"/>
      </w:divBdr>
    </w:div>
    <w:div w:id="1092779911">
      <w:bodyDiv w:val="1"/>
      <w:marLeft w:val="0"/>
      <w:marRight w:val="0"/>
      <w:marTop w:val="0"/>
      <w:marBottom w:val="0"/>
      <w:divBdr>
        <w:top w:val="none" w:sz="0" w:space="0" w:color="auto"/>
        <w:left w:val="none" w:sz="0" w:space="0" w:color="auto"/>
        <w:bottom w:val="none" w:sz="0" w:space="0" w:color="auto"/>
        <w:right w:val="none" w:sz="0" w:space="0" w:color="auto"/>
      </w:divBdr>
    </w:div>
    <w:div w:id="1263076792">
      <w:bodyDiv w:val="1"/>
      <w:marLeft w:val="0"/>
      <w:marRight w:val="0"/>
      <w:marTop w:val="0"/>
      <w:marBottom w:val="0"/>
      <w:divBdr>
        <w:top w:val="none" w:sz="0" w:space="0" w:color="auto"/>
        <w:left w:val="none" w:sz="0" w:space="0" w:color="auto"/>
        <w:bottom w:val="none" w:sz="0" w:space="0" w:color="auto"/>
        <w:right w:val="none" w:sz="0" w:space="0" w:color="auto"/>
      </w:divBdr>
    </w:div>
    <w:div w:id="1511483284">
      <w:bodyDiv w:val="1"/>
      <w:marLeft w:val="0"/>
      <w:marRight w:val="0"/>
      <w:marTop w:val="0"/>
      <w:marBottom w:val="0"/>
      <w:divBdr>
        <w:top w:val="none" w:sz="0" w:space="0" w:color="auto"/>
        <w:left w:val="none" w:sz="0" w:space="0" w:color="auto"/>
        <w:bottom w:val="none" w:sz="0" w:space="0" w:color="auto"/>
        <w:right w:val="none" w:sz="0" w:space="0" w:color="auto"/>
      </w:divBdr>
    </w:div>
    <w:div w:id="1632516714">
      <w:bodyDiv w:val="1"/>
      <w:marLeft w:val="0"/>
      <w:marRight w:val="0"/>
      <w:marTop w:val="0"/>
      <w:marBottom w:val="0"/>
      <w:divBdr>
        <w:top w:val="none" w:sz="0" w:space="0" w:color="auto"/>
        <w:left w:val="none" w:sz="0" w:space="0" w:color="auto"/>
        <w:bottom w:val="none" w:sz="0" w:space="0" w:color="auto"/>
        <w:right w:val="none" w:sz="0" w:space="0" w:color="auto"/>
      </w:divBdr>
    </w:div>
    <w:div w:id="1970163671">
      <w:bodyDiv w:val="1"/>
      <w:marLeft w:val="0"/>
      <w:marRight w:val="0"/>
      <w:marTop w:val="0"/>
      <w:marBottom w:val="0"/>
      <w:divBdr>
        <w:top w:val="none" w:sz="0" w:space="0" w:color="auto"/>
        <w:left w:val="none" w:sz="0" w:space="0" w:color="auto"/>
        <w:bottom w:val="none" w:sz="0" w:space="0" w:color="auto"/>
        <w:right w:val="none" w:sz="0" w:space="0" w:color="auto"/>
      </w:divBdr>
    </w:div>
    <w:div w:id="1976986242">
      <w:bodyDiv w:val="1"/>
      <w:marLeft w:val="0"/>
      <w:marRight w:val="0"/>
      <w:marTop w:val="0"/>
      <w:marBottom w:val="0"/>
      <w:divBdr>
        <w:top w:val="none" w:sz="0" w:space="0" w:color="auto"/>
        <w:left w:val="none" w:sz="0" w:space="0" w:color="auto"/>
        <w:bottom w:val="none" w:sz="0" w:space="0" w:color="auto"/>
        <w:right w:val="none" w:sz="0" w:space="0" w:color="auto"/>
      </w:divBdr>
    </w:div>
    <w:div w:id="2102405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epitools.ausvet.com" TargetMode="Externa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USER1\Desktop\Manuscript\Elizabeth%20Thesis%20Final%2011-05-2019.docx"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oter" Target="footer3.xml"/><Relationship Id="rId10" Type="http://schemas.openxmlformats.org/officeDocument/2006/relationships/hyperlink" Target="file:///C:\Users\USER1\Desktop\Manuscript\Elizabeth%20Thesis%20Final%2011-05-2019.docx" TargetMode="Externa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file:///C:\Users\USER1\Desktop\Manuscript\Elizabeth%20Thesis%20Final%2011-05-2019.docx" TargetMode="External"/><Relationship Id="rId14" Type="http://schemas.openxmlformats.org/officeDocument/2006/relationships/image" Target="media/image1.png"/><Relationship Id="rId22"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232DB6-6480-4F56-8CCB-3C08A7A9ED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3556</TotalTime>
  <Pages>76</Pages>
  <Words>70090</Words>
  <Characters>399516</Characters>
  <Application>Microsoft Office Word</Application>
  <DocSecurity>0</DocSecurity>
  <Lines>3329</Lines>
  <Paragraphs>937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468669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dc:description/>
  <cp:lastModifiedBy>USER1</cp:lastModifiedBy>
  <cp:revision>117</cp:revision>
  <dcterms:created xsi:type="dcterms:W3CDTF">2019-02-22T02:28:00Z</dcterms:created>
  <dcterms:modified xsi:type="dcterms:W3CDTF">2019-05-31T09:34:00Z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8b0e3195-3496-3e6d-a7a1-d91183de1271</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6th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17th edition (author-date)</vt:lpwstr>
  </property>
  <property fmtid="{D5CDD505-2E9C-101B-9397-08002B2CF9AE}" pid="14" name="Mendeley Recent Style Id 5_1">
    <vt:lpwstr>http://www.zotero.org/styles/harvard-cite-them-right</vt:lpwstr>
  </property>
  <property fmtid="{D5CDD505-2E9C-101B-9397-08002B2CF9AE}" pid="15" name="Mendeley Recent Style Name 5_1">
    <vt:lpwstr>Cite Them Right 10th edition - Harvard</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8th edition</vt:lpwstr>
  </property>
  <property fmtid="{D5CDD505-2E9C-101B-9397-08002B2CF9AE}" pid="22" name="Mendeley Recent Style Id 9_1">
    <vt:lpwstr>http://www.zotero.org/styles/nature</vt:lpwstr>
  </property>
  <property fmtid="{D5CDD505-2E9C-101B-9397-08002B2CF9AE}" pid="23" name="Mendeley Recent Style Name 9_1">
    <vt:lpwstr>Nature</vt:lpwstr>
  </property>
  <property fmtid="{D5CDD505-2E9C-101B-9397-08002B2CF9AE}" pid="24" name="Mendeley Citation Style_1">
    <vt:lpwstr>http://www.zotero.org/styles/harvard-cite-them-right</vt:lpwstr>
  </property>
</Properties>
</file>